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D16D" w14:textId="77777777" w:rsidR="00EC03B8" w:rsidRPr="00EC03B8" w:rsidRDefault="00EC03B8" w:rsidP="00EC03B8">
      <w:pPr>
        <w:shd w:val="clear" w:color="auto" w:fill="FFFFFF"/>
        <w:spacing w:before="144" w:after="144" w:line="600" w:lineRule="atLeast"/>
        <w:outlineLvl w:val="1"/>
        <w:rPr>
          <w:rFonts w:ascii="Dia" w:hAnsi="Dia" w:cs="Open Sans"/>
          <w:color w:val="D90024"/>
          <w:sz w:val="45"/>
          <w:szCs w:val="45"/>
        </w:rPr>
      </w:pPr>
      <w:r w:rsidRPr="00EC03B8">
        <w:rPr>
          <w:rFonts w:ascii="Dia" w:hAnsi="Dia" w:cs="Open Sans"/>
          <w:color w:val="D90024"/>
          <w:sz w:val="45"/>
          <w:szCs w:val="45"/>
        </w:rPr>
        <w:t>Vraaggericht</w:t>
      </w:r>
      <w:r w:rsidRPr="00EC03B8">
        <w:rPr>
          <w:rFonts w:ascii="Open Sans" w:hAnsi="Open Sans" w:cs="Open Sans"/>
          <w:b/>
          <w:bCs/>
          <w:color w:val="666666"/>
        </w:rPr>
        <w:t xml:space="preserve"> </w:t>
      </w:r>
      <w:r w:rsidRPr="00EC03B8">
        <w:rPr>
          <w:rFonts w:ascii="Dia" w:hAnsi="Dia" w:cs="Open Sans"/>
          <w:color w:val="D90024"/>
          <w:sz w:val="45"/>
          <w:szCs w:val="45"/>
        </w:rPr>
        <w:t xml:space="preserve">strategisch </w:t>
      </w:r>
    </w:p>
    <w:p w14:paraId="48952ECB" w14:textId="140D77EF" w:rsidR="00EC03B8" w:rsidRPr="00EC03B8" w:rsidRDefault="00EC03B8" w:rsidP="5E058E8E">
      <w:pPr>
        <w:shd w:val="clear" w:color="auto" w:fill="FFFFFF" w:themeFill="background1"/>
        <w:spacing w:after="288" w:line="390" w:lineRule="atLeast"/>
        <w:rPr>
          <w:rFonts w:ascii="Open Sans" w:hAnsi="Open Sans" w:cs="Open Sans"/>
          <w:color w:val="666666"/>
        </w:rPr>
      </w:pPr>
      <w:r w:rsidRPr="5E058E8E">
        <w:rPr>
          <w:rFonts w:ascii="Open Sans" w:hAnsi="Open Sans" w:cs="Open Sans"/>
          <w:color w:val="666666"/>
        </w:rPr>
        <w:t>Vraaggericht strategisch richt zich op ontwikkelingen die bijdragen aan het Toekomstbeeld bedrijventerreinen West-Brabant 2020-2030.</w:t>
      </w:r>
      <w:r w:rsidR="5E6D9D3B" w:rsidRPr="5E058E8E">
        <w:rPr>
          <w:rFonts w:ascii="Open Sans" w:hAnsi="Open Sans" w:cs="Open Sans"/>
          <w:color w:val="666666"/>
        </w:rPr>
        <w:t xml:space="preserve"> Bij strategische ontwikkelingen vul je het integraal afwegingskader in. Als je deze hebt ingevuld</w:t>
      </w:r>
      <w:r w:rsidR="5E6D9D3B" w:rsidRPr="5E058E8E">
        <w:rPr>
          <w:rFonts w:ascii="Open Sans" w:eastAsia="Open Sans" w:hAnsi="Open Sans" w:cs="Open Sans"/>
          <w:color w:val="666666"/>
        </w:rPr>
        <w:t xml:space="preserve">, kan je die met de bijbehorende bijlagen verzenden naar </w:t>
      </w:r>
      <w:hyperlink r:id="rId8">
        <w:r w:rsidR="5E6D9D3B" w:rsidRPr="5E058E8E">
          <w:rPr>
            <w:rStyle w:val="Hyperlink"/>
            <w:rFonts w:ascii="Open Sans" w:eastAsia="Open Sans" w:hAnsi="Open Sans" w:cs="Open Sans"/>
          </w:rPr>
          <w:t>info@west-brabant.eu</w:t>
        </w:r>
      </w:hyperlink>
      <w:r w:rsidR="5E6D9D3B" w:rsidRPr="5E058E8E">
        <w:rPr>
          <w:rFonts w:ascii="Open Sans" w:eastAsia="Open Sans" w:hAnsi="Open Sans" w:cs="Open Sans"/>
          <w:color w:val="666666"/>
        </w:rPr>
        <w:t>.</w:t>
      </w:r>
      <w:r w:rsidRPr="5E058E8E">
        <w:rPr>
          <w:rFonts w:ascii="Open Sans" w:hAnsi="Open Sans" w:cs="Open Sans"/>
          <w:color w:val="666666"/>
        </w:rPr>
        <w:t xml:space="preserve"> Deze strategische vraaggerichte ontwikkelingen volgen de volgende processtappen:</w:t>
      </w:r>
    </w:p>
    <w:p w14:paraId="1E3106AD" w14:textId="77777777" w:rsidR="00EC03B8" w:rsidRPr="002946A7" w:rsidRDefault="00EC03B8" w:rsidP="00EC03B8">
      <w:pPr>
        <w:shd w:val="clear" w:color="auto" w:fill="FFFFFF"/>
        <w:spacing w:after="288" w:line="390" w:lineRule="atLeast"/>
        <w:rPr>
          <w:rFonts w:ascii="Open Sans" w:hAnsi="Open Sans" w:cs="Open Sans"/>
          <w:color w:val="666666"/>
        </w:rPr>
      </w:pPr>
      <w:r>
        <w:rPr>
          <w:noProof/>
        </w:rPr>
        <w:drawing>
          <wp:inline distT="0" distB="0" distL="0" distR="0" wp14:anchorId="59D9E806" wp14:editId="17A70B78">
            <wp:extent cx="5760720" cy="30505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5760720" cy="3050540"/>
                    </a:xfrm>
                    <a:prstGeom prst="rect">
                      <a:avLst/>
                    </a:prstGeom>
                  </pic:spPr>
                </pic:pic>
              </a:graphicData>
            </a:graphic>
          </wp:inline>
        </w:drawing>
      </w:r>
    </w:p>
    <w:p w14:paraId="4F039B04" w14:textId="77777777" w:rsidR="00EC03B8" w:rsidRDefault="00EC03B8" w:rsidP="00834036">
      <w:pPr>
        <w:shd w:val="clear" w:color="auto" w:fill="FFFFFF" w:themeFill="background1"/>
        <w:spacing w:after="288" w:line="390" w:lineRule="atLeast"/>
        <w:rPr>
          <w:rFonts w:ascii="Open Sans" w:hAnsi="Open Sans" w:cs="Open Sans"/>
          <w:b/>
          <w:bCs/>
          <w:color w:val="666666"/>
        </w:rPr>
      </w:pPr>
    </w:p>
    <w:p w14:paraId="64773FCA" w14:textId="576B6B63" w:rsidR="00834036" w:rsidRDefault="00834036" w:rsidP="00834036">
      <w:pPr>
        <w:shd w:val="clear" w:color="auto" w:fill="FFFFFF" w:themeFill="background1"/>
        <w:spacing w:after="288" w:line="390" w:lineRule="atLeast"/>
        <w:rPr>
          <w:rFonts w:ascii="Open Sans" w:hAnsi="Open Sans" w:cs="Open Sans"/>
          <w:b/>
          <w:bCs/>
          <w:color w:val="666666"/>
        </w:rPr>
      </w:pPr>
      <w:r w:rsidRPr="722780AC">
        <w:rPr>
          <w:rFonts w:ascii="Open Sans" w:hAnsi="Open Sans" w:cs="Open Sans"/>
          <w:b/>
          <w:bCs/>
          <w:color w:val="666666"/>
        </w:rPr>
        <w:t>Stappenplan regionale afstemming Vraaggericht strategisch</w:t>
      </w:r>
    </w:p>
    <w:p w14:paraId="4DD70B70" w14:textId="77777777" w:rsidR="00834036" w:rsidRDefault="00834036" w:rsidP="00834036">
      <w:pPr>
        <w:shd w:val="clear" w:color="auto" w:fill="FFFFFF" w:themeFill="background1"/>
        <w:spacing w:after="288" w:line="390" w:lineRule="atLeast"/>
        <w:rPr>
          <w:rFonts w:ascii="Open Sans" w:hAnsi="Open Sans" w:cs="Open Sans"/>
          <w:color w:val="666666"/>
        </w:rPr>
      </w:pPr>
      <w:r w:rsidRPr="722780AC">
        <w:rPr>
          <w:rFonts w:ascii="Open Sans" w:hAnsi="Open Sans" w:cs="Open Sans"/>
          <w:color w:val="666666"/>
        </w:rPr>
        <w:t>1. Voorbereiding plan:</w:t>
      </w:r>
    </w:p>
    <w:p w14:paraId="4DDEA679" w14:textId="77777777" w:rsidR="00834036" w:rsidRPr="008B1962" w:rsidRDefault="00834036" w:rsidP="00834036">
      <w:pPr>
        <w:pStyle w:val="Lijstalinea"/>
        <w:numPr>
          <w:ilvl w:val="0"/>
          <w:numId w:val="2"/>
        </w:numPr>
        <w:shd w:val="clear" w:color="auto" w:fill="FFFFFF" w:themeFill="background1"/>
        <w:spacing w:after="288" w:line="390" w:lineRule="atLeast"/>
        <w:rPr>
          <w:rFonts w:asciiTheme="minorHAnsi" w:eastAsiaTheme="minorEastAsia" w:hAnsiTheme="minorHAnsi" w:cstheme="minorBidi"/>
          <w:color w:val="666666"/>
          <w:lang w:val="nl-NL"/>
        </w:rPr>
      </w:pPr>
      <w:r w:rsidRPr="008B1962">
        <w:rPr>
          <w:rFonts w:ascii="Open Sans" w:hAnsi="Open Sans" w:cs="Open Sans"/>
          <w:color w:val="666666"/>
          <w:lang w:val="nl-NL"/>
        </w:rPr>
        <w:t xml:space="preserve">Onderbouw de strategische locatie door middel van het </w:t>
      </w:r>
      <w:r w:rsidRPr="008B1962">
        <w:rPr>
          <w:rFonts w:ascii="Open Sans" w:hAnsi="Open Sans" w:cs="Open Sans"/>
          <w:i/>
          <w:iCs/>
          <w:color w:val="D90024"/>
          <w:u w:val="single"/>
          <w:lang w:val="nl-NL"/>
        </w:rPr>
        <w:t>Integraal afwegingskader</w:t>
      </w:r>
      <w:r w:rsidRPr="008B1962">
        <w:rPr>
          <w:rFonts w:ascii="Open Sans" w:hAnsi="Open Sans" w:cs="Open Sans"/>
          <w:color w:val="666666"/>
          <w:lang w:val="nl-NL"/>
        </w:rPr>
        <w:t>.</w:t>
      </w:r>
    </w:p>
    <w:p w14:paraId="71A5412D" w14:textId="5A3EC3C5" w:rsidR="00834036" w:rsidRPr="001C75AF" w:rsidRDefault="00BD2D5B" w:rsidP="00834036">
      <w:pPr>
        <w:pStyle w:val="Lijstalinea"/>
        <w:numPr>
          <w:ilvl w:val="0"/>
          <w:numId w:val="2"/>
        </w:numPr>
        <w:shd w:val="clear" w:color="auto" w:fill="FFFFFF" w:themeFill="background1"/>
        <w:spacing w:after="288" w:line="390" w:lineRule="atLeast"/>
        <w:rPr>
          <w:rFonts w:ascii="Open Sans" w:hAnsi="Open Sans" w:cs="Open Sans"/>
          <w:color w:val="666666"/>
          <w:sz w:val="20"/>
          <w:szCs w:val="20"/>
          <w:lang w:val="nl-NL"/>
        </w:rPr>
      </w:pPr>
      <w:r w:rsidRPr="001C75AF">
        <w:rPr>
          <w:rFonts w:ascii="Open Sans" w:eastAsia="Times New Roman" w:hAnsi="Open Sans" w:cs="Open Sans"/>
          <w:color w:val="666666"/>
          <w:lang w:val="nl-NL" w:eastAsia="nl-NL"/>
        </w:rPr>
        <w:t>Tip: informeer de regiogemeenten en provincie Noord-Brabant over het initiatief, en ga zo nodig in gesprek. Dit helpt om draagvlak en de kwaliteit van het initiatief in de commissie van advies te vergroten. Doe dat als volgt: stuur het ruimtelijk plan en de ingevulde leidraad ter informatie naar de regiogemeenten, RWB en de provincie.</w:t>
      </w:r>
    </w:p>
    <w:p w14:paraId="6BC257A7" w14:textId="270F2BA7" w:rsidR="00834036" w:rsidRPr="008B1962" w:rsidRDefault="00834036" w:rsidP="00834036">
      <w:pPr>
        <w:pStyle w:val="Lijstalinea"/>
        <w:numPr>
          <w:ilvl w:val="0"/>
          <w:numId w:val="2"/>
        </w:numPr>
        <w:shd w:val="clear" w:color="auto" w:fill="FFFFFF" w:themeFill="background1"/>
        <w:spacing w:after="288" w:line="390" w:lineRule="atLeast"/>
        <w:rPr>
          <w:color w:val="666666"/>
          <w:lang w:val="nl-NL"/>
        </w:rPr>
      </w:pPr>
      <w:r w:rsidRPr="008B1962">
        <w:rPr>
          <w:rFonts w:ascii="Open Sans" w:hAnsi="Open Sans" w:cs="Open Sans"/>
          <w:color w:val="666666"/>
          <w:lang w:val="nl-NL"/>
        </w:rPr>
        <w:t>Advies</w:t>
      </w:r>
      <w:r w:rsidR="005A6883">
        <w:rPr>
          <w:rFonts w:ascii="Open Sans" w:hAnsi="Open Sans" w:cs="Open Sans"/>
          <w:color w:val="666666"/>
          <w:lang w:val="nl-NL"/>
        </w:rPr>
        <w:t>: neem voor planning</w:t>
      </w:r>
      <w:r w:rsidRPr="008B1962">
        <w:rPr>
          <w:rFonts w:ascii="Open Sans" w:hAnsi="Open Sans" w:cs="Open Sans"/>
          <w:color w:val="666666"/>
          <w:lang w:val="nl-NL"/>
        </w:rPr>
        <w:t xml:space="preserve"> van de stappen 2-4 contact op met info@west-brabant.eu.</w:t>
      </w:r>
    </w:p>
    <w:p w14:paraId="19A988B2" w14:textId="4BDB27D3" w:rsidR="00834036" w:rsidRDefault="00834036" w:rsidP="00834036">
      <w:pPr>
        <w:shd w:val="clear" w:color="auto" w:fill="FFFFFF" w:themeFill="background1"/>
        <w:spacing w:after="288" w:line="390" w:lineRule="atLeast"/>
        <w:rPr>
          <w:rFonts w:ascii="Open Sans" w:hAnsi="Open Sans" w:cs="Open Sans"/>
          <w:color w:val="666666"/>
        </w:rPr>
      </w:pPr>
      <w:r w:rsidRPr="722780AC">
        <w:rPr>
          <w:rFonts w:ascii="Open Sans" w:hAnsi="Open Sans" w:cs="Open Sans"/>
          <w:color w:val="666666"/>
        </w:rPr>
        <w:lastRenderedPageBreak/>
        <w:t>2. De Werkgroep dynamische programmeringsagenda bedrijventerreinen adviseert over strategische initiatieven aan de</w:t>
      </w:r>
      <w:r w:rsidR="00355A79">
        <w:rPr>
          <w:rFonts w:ascii="Open Sans" w:hAnsi="Open Sans" w:cs="Open Sans"/>
          <w:color w:val="666666"/>
        </w:rPr>
        <w:t xml:space="preserve"> kopgroep en </w:t>
      </w:r>
      <w:r w:rsidRPr="722780AC">
        <w:rPr>
          <w:rFonts w:ascii="Open Sans" w:hAnsi="Open Sans" w:cs="Open Sans"/>
          <w:color w:val="666666"/>
        </w:rPr>
        <w:t>initiatiefnemer</w:t>
      </w:r>
      <w:r w:rsidR="00F2144F">
        <w:rPr>
          <w:rFonts w:ascii="Open Sans" w:hAnsi="Open Sans" w:cs="Open Sans"/>
          <w:color w:val="666666"/>
        </w:rPr>
        <w:t>s</w:t>
      </w:r>
      <w:r w:rsidRPr="722780AC">
        <w:rPr>
          <w:rFonts w:ascii="Open Sans" w:hAnsi="Open Sans" w:cs="Open Sans"/>
          <w:color w:val="666666"/>
        </w:rPr>
        <w:t>. Na eventuele aanscherping wordt het initiatief besproken in de bestuurlijke kopgroep Bedrijventerreinen.</w:t>
      </w:r>
    </w:p>
    <w:p w14:paraId="17EDE537" w14:textId="77777777" w:rsidR="00834036" w:rsidRDefault="00834036" w:rsidP="00834036">
      <w:pPr>
        <w:shd w:val="clear" w:color="auto" w:fill="FFFFFF" w:themeFill="background1"/>
        <w:spacing w:after="288" w:line="390" w:lineRule="atLeast"/>
        <w:rPr>
          <w:rFonts w:ascii="Open Sans" w:hAnsi="Open Sans" w:cs="Open Sans"/>
          <w:color w:val="666666"/>
        </w:rPr>
      </w:pPr>
      <w:r w:rsidRPr="722780AC">
        <w:rPr>
          <w:rFonts w:ascii="Open Sans" w:hAnsi="Open Sans" w:cs="Open Sans"/>
          <w:color w:val="666666"/>
        </w:rPr>
        <w:t xml:space="preserve">3. De bestuurlijke kopgroep Bedrijventerreinen bespreekt het initiatief en geeft advies. De initiatiefgemeente kan aansluiten bij het overleg voor de nodige toelichting. </w:t>
      </w:r>
    </w:p>
    <w:p w14:paraId="1C7F2C93" w14:textId="6DBE575D" w:rsidR="00834036" w:rsidRDefault="00834036" w:rsidP="00834036">
      <w:pPr>
        <w:shd w:val="clear" w:color="auto" w:fill="FFFFFF" w:themeFill="background1"/>
        <w:spacing w:after="288" w:line="390" w:lineRule="atLeast"/>
        <w:rPr>
          <w:rFonts w:ascii="Open Sans" w:hAnsi="Open Sans" w:cs="Open Sans"/>
          <w:color w:val="666666"/>
        </w:rPr>
      </w:pPr>
      <w:r w:rsidRPr="722780AC">
        <w:rPr>
          <w:rFonts w:ascii="Open Sans" w:hAnsi="Open Sans" w:cs="Open Sans"/>
          <w:color w:val="666666"/>
        </w:rPr>
        <w:t xml:space="preserve">4. Het initiatief wordt met </w:t>
      </w:r>
      <w:r w:rsidR="00F2144F">
        <w:rPr>
          <w:rFonts w:ascii="Open Sans" w:hAnsi="Open Sans" w:cs="Open Sans"/>
          <w:color w:val="666666"/>
        </w:rPr>
        <w:t xml:space="preserve">het </w:t>
      </w:r>
      <w:r w:rsidRPr="722780AC">
        <w:rPr>
          <w:rFonts w:ascii="Open Sans" w:hAnsi="Open Sans" w:cs="Open Sans"/>
          <w:color w:val="666666"/>
        </w:rPr>
        <w:t xml:space="preserve">advies uit de bestuurlijke kopgroep Bedrijventerreinen geagendeerd in de commissie van advies Ruimte en Economie. </w:t>
      </w:r>
    </w:p>
    <w:p w14:paraId="55DDC2B7" w14:textId="77777777" w:rsidR="00834036" w:rsidRPr="009E2676" w:rsidRDefault="00834036" w:rsidP="00834036">
      <w:pPr>
        <w:shd w:val="clear" w:color="auto" w:fill="FFFFFF" w:themeFill="background1"/>
        <w:spacing w:after="288" w:line="390" w:lineRule="atLeast"/>
        <w:rPr>
          <w:rFonts w:ascii="Open Sans" w:hAnsi="Open Sans" w:cs="Open Sans"/>
          <w:color w:val="666666"/>
        </w:rPr>
      </w:pPr>
      <w:r w:rsidRPr="722780AC">
        <w:rPr>
          <w:rFonts w:ascii="Open Sans" w:hAnsi="Open Sans" w:cs="Open Sans"/>
          <w:color w:val="666666"/>
        </w:rPr>
        <w:t>Voor agendering in de commissie van advies dien je de volgende zaken aan te leveren als onderbouwing van een voorstel bij info@west-brabant.eu: </w:t>
      </w:r>
    </w:p>
    <w:p w14:paraId="3783D2FA" w14:textId="77777777" w:rsidR="00834036" w:rsidRPr="001C75AF" w:rsidRDefault="00834036" w:rsidP="00834036">
      <w:pPr>
        <w:numPr>
          <w:ilvl w:val="0"/>
          <w:numId w:val="1"/>
        </w:numPr>
        <w:shd w:val="clear" w:color="auto" w:fill="FFFFFF"/>
        <w:spacing w:after="288" w:line="390" w:lineRule="atLeast"/>
        <w:rPr>
          <w:rFonts w:ascii="Open Sans" w:hAnsi="Open Sans" w:cs="Open Sans"/>
          <w:color w:val="666666"/>
          <w:sz w:val="22"/>
          <w:szCs w:val="22"/>
        </w:rPr>
      </w:pPr>
      <w:r w:rsidRPr="001C75AF">
        <w:rPr>
          <w:rFonts w:ascii="Open Sans" w:hAnsi="Open Sans" w:cs="Open Sans"/>
          <w:color w:val="666666"/>
          <w:sz w:val="22"/>
          <w:szCs w:val="22"/>
        </w:rPr>
        <w:t>Ruimtelijk plan   </w:t>
      </w:r>
    </w:p>
    <w:p w14:paraId="57419B42" w14:textId="77777777" w:rsidR="00834036" w:rsidRPr="001C75AF" w:rsidRDefault="00834036" w:rsidP="00834036">
      <w:pPr>
        <w:numPr>
          <w:ilvl w:val="0"/>
          <w:numId w:val="1"/>
        </w:numPr>
        <w:shd w:val="clear" w:color="auto" w:fill="FFFFFF"/>
        <w:spacing w:after="288" w:line="390" w:lineRule="atLeast"/>
        <w:rPr>
          <w:rFonts w:ascii="Open Sans" w:hAnsi="Open Sans" w:cs="Open Sans"/>
          <w:color w:val="666666"/>
          <w:sz w:val="22"/>
          <w:szCs w:val="22"/>
        </w:rPr>
      </w:pPr>
      <w:r w:rsidRPr="001C75AF">
        <w:rPr>
          <w:rFonts w:ascii="Open Sans" w:hAnsi="Open Sans" w:cs="Open Sans"/>
          <w:color w:val="666666"/>
          <w:sz w:val="22"/>
          <w:szCs w:val="22"/>
        </w:rPr>
        <w:t xml:space="preserve">Onderbouwing m.b.t. regionale afspraken (regionale paragraaf) volgens het </w:t>
      </w:r>
      <w:r w:rsidRPr="001C75AF">
        <w:rPr>
          <w:rFonts w:ascii="Open Sans" w:hAnsi="Open Sans" w:cs="Open Sans"/>
          <w:i/>
          <w:iCs/>
          <w:color w:val="D90024"/>
          <w:sz w:val="22"/>
          <w:szCs w:val="22"/>
          <w:u w:val="single"/>
        </w:rPr>
        <w:t>Integraal afwegingskader.</w:t>
      </w:r>
    </w:p>
    <w:p w14:paraId="0AEE1609" w14:textId="77777777" w:rsidR="00834036" w:rsidRPr="001C75AF" w:rsidRDefault="00834036" w:rsidP="00834036">
      <w:pPr>
        <w:numPr>
          <w:ilvl w:val="0"/>
          <w:numId w:val="1"/>
        </w:numPr>
        <w:shd w:val="clear" w:color="auto" w:fill="FFFFFF"/>
        <w:spacing w:after="288" w:line="390" w:lineRule="atLeast"/>
        <w:rPr>
          <w:rFonts w:ascii="Open Sans" w:hAnsi="Open Sans" w:cs="Open Sans"/>
          <w:color w:val="666666"/>
          <w:sz w:val="22"/>
          <w:szCs w:val="22"/>
        </w:rPr>
      </w:pPr>
      <w:r w:rsidRPr="001C75AF">
        <w:rPr>
          <w:rFonts w:ascii="Open Sans" w:hAnsi="Open Sans" w:cs="Open Sans"/>
          <w:color w:val="666666"/>
          <w:sz w:val="22"/>
          <w:szCs w:val="22"/>
        </w:rPr>
        <w:t>Eventueel aanvullende documentatie  </w:t>
      </w:r>
    </w:p>
    <w:p w14:paraId="6AD00FB0" w14:textId="77777777" w:rsidR="00834036" w:rsidRPr="00C836EB" w:rsidRDefault="00834036" w:rsidP="00834036">
      <w:pPr>
        <w:shd w:val="clear" w:color="auto" w:fill="FFFFFF" w:themeFill="background1"/>
        <w:spacing w:after="288" w:line="390" w:lineRule="atLeast"/>
        <w:rPr>
          <w:rFonts w:ascii="Open Sans" w:hAnsi="Open Sans" w:cs="Open Sans"/>
          <w:color w:val="666666"/>
        </w:rPr>
      </w:pPr>
    </w:p>
    <w:p w14:paraId="4AF6CA86" w14:textId="77777777" w:rsidR="00834036" w:rsidRDefault="00834036" w:rsidP="00834036">
      <w:pPr>
        <w:shd w:val="clear" w:color="auto" w:fill="FFFFFF" w:themeFill="background1"/>
        <w:spacing w:after="288" w:line="390" w:lineRule="atLeast"/>
        <w:rPr>
          <w:rFonts w:ascii="Open Sans" w:hAnsi="Open Sans" w:cs="Open Sans"/>
          <w:color w:val="666666"/>
        </w:rPr>
      </w:pPr>
      <w:r w:rsidRPr="722780AC">
        <w:rPr>
          <w:rFonts w:ascii="Open Sans" w:hAnsi="Open Sans" w:cs="Open Sans"/>
          <w:color w:val="666666"/>
        </w:rPr>
        <w:t xml:space="preserve">5. Agendering op de West-Brabantse </w:t>
      </w:r>
      <w:proofErr w:type="spellStart"/>
      <w:r w:rsidRPr="722780AC">
        <w:rPr>
          <w:rFonts w:ascii="Open Sans" w:hAnsi="Open Sans" w:cs="Open Sans"/>
          <w:color w:val="666666"/>
        </w:rPr>
        <w:t>Ontwikkeldag</w:t>
      </w:r>
      <w:proofErr w:type="spellEnd"/>
    </w:p>
    <w:p w14:paraId="78C44C9F" w14:textId="77777777" w:rsidR="00834036" w:rsidRDefault="00834036" w:rsidP="00834036">
      <w:pPr>
        <w:pStyle w:val="Lijstalinea"/>
        <w:numPr>
          <w:ilvl w:val="0"/>
          <w:numId w:val="3"/>
        </w:numPr>
        <w:shd w:val="clear" w:color="auto" w:fill="FFFFFF" w:themeFill="background1"/>
        <w:spacing w:after="288" w:line="390" w:lineRule="atLeast"/>
        <w:rPr>
          <w:rFonts w:ascii="Open Sans" w:hAnsi="Open Sans" w:cs="Open Sans"/>
          <w:color w:val="666666"/>
          <w:lang w:val="nl-NL"/>
        </w:rPr>
      </w:pPr>
      <w:r w:rsidRPr="722780AC">
        <w:rPr>
          <w:rFonts w:ascii="Open Sans" w:hAnsi="Open Sans" w:cs="Open Sans"/>
          <w:color w:val="666666"/>
          <w:lang w:val="nl-NL"/>
        </w:rPr>
        <w:t xml:space="preserve">Op de West-Brabantse </w:t>
      </w:r>
      <w:proofErr w:type="spellStart"/>
      <w:r w:rsidRPr="722780AC">
        <w:rPr>
          <w:rFonts w:ascii="Open Sans" w:hAnsi="Open Sans" w:cs="Open Sans"/>
          <w:color w:val="666666"/>
          <w:lang w:val="nl-NL"/>
        </w:rPr>
        <w:t>Ontwikkeldag</w:t>
      </w:r>
      <w:proofErr w:type="spellEnd"/>
      <w:r w:rsidRPr="722780AC">
        <w:rPr>
          <w:rFonts w:ascii="Open Sans" w:hAnsi="Open Sans" w:cs="Open Sans"/>
          <w:color w:val="666666"/>
          <w:lang w:val="nl-NL"/>
        </w:rPr>
        <w:t xml:space="preserve"> nemen de provincie en gemeenten een besluit over de status van het initiatief. </w:t>
      </w:r>
    </w:p>
    <w:p w14:paraId="1DBC56B7" w14:textId="77777777" w:rsidR="00834036" w:rsidRDefault="00834036" w:rsidP="00834036">
      <w:pPr>
        <w:pStyle w:val="Lijstalinea"/>
        <w:numPr>
          <w:ilvl w:val="0"/>
          <w:numId w:val="3"/>
        </w:numPr>
        <w:shd w:val="clear" w:color="auto" w:fill="FFFFFF" w:themeFill="background1"/>
        <w:spacing w:after="288" w:line="390" w:lineRule="atLeast"/>
        <w:rPr>
          <w:rFonts w:asciiTheme="minorHAnsi" w:eastAsiaTheme="minorEastAsia" w:hAnsiTheme="minorHAnsi" w:cstheme="minorBidi"/>
          <w:color w:val="666666"/>
          <w:lang w:val="nl-NL"/>
        </w:rPr>
      </w:pPr>
      <w:r w:rsidRPr="722780AC">
        <w:rPr>
          <w:rFonts w:ascii="Open Sans" w:hAnsi="Open Sans" w:cs="Open Sans"/>
          <w:color w:val="666666"/>
          <w:lang w:val="nl-NL"/>
        </w:rPr>
        <w:t xml:space="preserve">Op de West-Brabantse </w:t>
      </w:r>
      <w:proofErr w:type="spellStart"/>
      <w:r w:rsidRPr="722780AC">
        <w:rPr>
          <w:rFonts w:ascii="Open Sans" w:hAnsi="Open Sans" w:cs="Open Sans"/>
          <w:color w:val="666666"/>
          <w:lang w:val="nl-NL"/>
        </w:rPr>
        <w:t>Ontwikkeldag</w:t>
      </w:r>
      <w:proofErr w:type="spellEnd"/>
      <w:r w:rsidRPr="722780AC">
        <w:rPr>
          <w:rFonts w:ascii="Open Sans" w:hAnsi="Open Sans" w:cs="Open Sans"/>
          <w:color w:val="666666"/>
          <w:lang w:val="nl-NL"/>
        </w:rPr>
        <w:t xml:space="preserve"> wordt het initiatief voor besluitvorming geagendeerd. </w:t>
      </w:r>
    </w:p>
    <w:p w14:paraId="5D577422" w14:textId="77777777" w:rsidR="00834036" w:rsidRDefault="00834036" w:rsidP="00834036">
      <w:pPr>
        <w:pStyle w:val="Lijstalinea"/>
        <w:numPr>
          <w:ilvl w:val="0"/>
          <w:numId w:val="3"/>
        </w:numPr>
        <w:shd w:val="clear" w:color="auto" w:fill="FFFFFF" w:themeFill="background1"/>
        <w:spacing w:after="288" w:line="390" w:lineRule="atLeast"/>
        <w:rPr>
          <w:rFonts w:asciiTheme="minorHAnsi" w:eastAsiaTheme="minorEastAsia" w:hAnsiTheme="minorHAnsi" w:cstheme="minorBidi"/>
          <w:color w:val="666666"/>
          <w:lang w:val="nl-NL"/>
        </w:rPr>
      </w:pPr>
      <w:r w:rsidRPr="722780AC">
        <w:rPr>
          <w:rFonts w:ascii="Open Sans" w:hAnsi="Open Sans" w:cs="Open Sans"/>
          <w:color w:val="666666"/>
          <w:lang w:val="nl-NL"/>
        </w:rPr>
        <w:t>Na vaststelling krijgt het initiatief een juridische status vanuit de provinciale verordening.</w:t>
      </w:r>
    </w:p>
    <w:p w14:paraId="4425331B" w14:textId="77777777" w:rsidR="00B60282" w:rsidRDefault="00B60282"/>
    <w:p w14:paraId="63DB16C2" w14:textId="311E84F8" w:rsidR="325E5B7E" w:rsidRDefault="325E5B7E" w:rsidP="325E5B7E"/>
    <w:p w14:paraId="1CCA378D" w14:textId="7B3358F7" w:rsidR="325E5B7E" w:rsidRDefault="325E5B7E" w:rsidP="325E5B7E"/>
    <w:p w14:paraId="5A1878DF" w14:textId="0803D058" w:rsidR="325E5B7E" w:rsidRDefault="325E5B7E" w:rsidP="325E5B7E"/>
    <w:p w14:paraId="2405DB88" w14:textId="50C53582" w:rsidR="325E5B7E" w:rsidRDefault="325E5B7E" w:rsidP="325E5B7E"/>
    <w:p w14:paraId="4321B73A" w14:textId="758D4082" w:rsidR="325E5B7E" w:rsidRDefault="325E5B7E" w:rsidP="325E5B7E"/>
    <w:p w14:paraId="17CEDB59" w14:textId="343A2000" w:rsidR="003F0229" w:rsidRDefault="003F0229" w:rsidP="325E5B7E">
      <w:r>
        <w:rPr>
          <w:rStyle w:val="normaltextrun"/>
          <w:rFonts w:ascii="Calibri" w:hAnsi="Calibri" w:cs="Calibri"/>
          <w:color w:val="D90024"/>
          <w:sz w:val="45"/>
          <w:szCs w:val="45"/>
        </w:rPr>
        <w:lastRenderedPageBreak/>
        <w:t>Integraal afwegingskader</w:t>
      </w:r>
      <w:r>
        <w:rPr>
          <w:rStyle w:val="eop"/>
          <w:rFonts w:ascii="Calibri" w:hAnsi="Calibri" w:cs="Calibri"/>
          <w:color w:val="D90024"/>
          <w:sz w:val="45"/>
          <w:szCs w:val="45"/>
        </w:rPr>
        <w:t> </w:t>
      </w:r>
    </w:p>
    <w:p w14:paraId="7B5F774E" w14:textId="27DDF7E4" w:rsidR="325E5B7E" w:rsidRDefault="325E5B7E" w:rsidP="325E5B7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2"/>
        <w:gridCol w:w="5724"/>
      </w:tblGrid>
      <w:tr w:rsidR="00710711" w14:paraId="0E8F134F" w14:textId="77777777" w:rsidTr="002D7185">
        <w:trPr>
          <w:trHeight w:val="300"/>
        </w:trPr>
        <w:tc>
          <w:tcPr>
            <w:tcW w:w="28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1EDF126A"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FF0000"/>
                <w:sz w:val="26"/>
                <w:szCs w:val="26"/>
              </w:rPr>
              <w:t>Onderdeel</w:t>
            </w:r>
            <w:r>
              <w:rPr>
                <w:rStyle w:val="eop"/>
                <w:rFonts w:ascii="Calibri" w:hAnsi="Calibri" w:cs="Calibri"/>
                <w:color w:val="FF0000"/>
                <w:sz w:val="26"/>
                <w:szCs w:val="26"/>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6ED222D4"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6"/>
                <w:szCs w:val="26"/>
              </w:rPr>
              <w:t>Uitleg/Verklaring</w:t>
            </w:r>
            <w:r>
              <w:rPr>
                <w:rStyle w:val="eop"/>
                <w:rFonts w:ascii="Calibri" w:hAnsi="Calibri" w:cs="Calibri"/>
                <w:color w:val="FF0000"/>
                <w:sz w:val="26"/>
                <w:szCs w:val="26"/>
              </w:rPr>
              <w:t> </w:t>
            </w:r>
          </w:p>
        </w:tc>
      </w:tr>
      <w:tr w:rsidR="00710711" w14:paraId="2B939E61"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21E46D9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1. Bijdrage aan Toekomstbeeld </w:t>
            </w:r>
            <w:r>
              <w:rPr>
                <w:rStyle w:val="eop"/>
                <w:rFonts w:ascii="Calibri" w:hAnsi="Calibri" w:cs="Calibri"/>
                <w:color w:val="000000"/>
                <w:sz w:val="26"/>
                <w:szCs w:val="26"/>
              </w:rPr>
              <w:t> </w:t>
            </w:r>
          </w:p>
          <w:p w14:paraId="534CA33A"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w:t>
            </w:r>
            <w:r>
              <w:rPr>
                <w:rStyle w:val="normaltextrun"/>
                <w:rFonts w:ascii="Calibri" w:hAnsi="Calibri" w:cs="Calibri"/>
                <w:i/>
                <w:iCs/>
                <w:color w:val="000000"/>
                <w:sz w:val="26"/>
                <w:szCs w:val="26"/>
              </w:rPr>
              <w:t> </w:t>
            </w:r>
            <w:r>
              <w:rPr>
                <w:rStyle w:val="normaltextrun"/>
                <w:rFonts w:ascii="Calibri" w:hAnsi="Calibri" w:cs="Calibri"/>
                <w:color w:val="000000"/>
                <w:sz w:val="22"/>
                <w:szCs w:val="22"/>
              </w:rPr>
              <w:t>Argumentatie voor bijdrage aan de strategische richting en daarmee de economische meerwaarde </w:t>
            </w:r>
            <w:r>
              <w:rPr>
                <w:rStyle w:val="eop"/>
                <w:rFonts w:ascii="Calibri" w:hAnsi="Calibri" w:cs="Calibri"/>
                <w:color w:val="000000"/>
                <w:sz w:val="22"/>
                <w:szCs w:val="22"/>
              </w:rPr>
              <w:t> </w:t>
            </w:r>
          </w:p>
          <w:p w14:paraId="3E1EC774"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voor de regio</w:t>
            </w:r>
            <w:r>
              <w:rPr>
                <w:rStyle w:val="eop"/>
                <w:rFonts w:ascii="Calibri" w:hAnsi="Calibri" w:cs="Calibri"/>
                <w:color w:val="000000"/>
                <w:sz w:val="22"/>
                <w:szCs w:val="22"/>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DD68FB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Speerpuntsectoren</w:t>
            </w:r>
            <w:r>
              <w:rPr>
                <w:rStyle w:val="eop"/>
                <w:rFonts w:ascii="Calibri" w:hAnsi="Calibri" w:cs="Calibri"/>
                <w:color w:val="000000"/>
                <w:sz w:val="26"/>
                <w:szCs w:val="26"/>
              </w:rPr>
              <w:t> </w:t>
            </w:r>
          </w:p>
          <w:p w14:paraId="6B556DB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475F3C2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tc>
      </w:tr>
      <w:tr w:rsidR="00710711" w14:paraId="595DFC83" w14:textId="77777777" w:rsidTr="002D7185">
        <w:trPr>
          <w:trHeight w:val="300"/>
        </w:trPr>
        <w:tc>
          <w:tcPr>
            <w:tcW w:w="0" w:type="auto"/>
            <w:vMerge/>
            <w:vAlign w:val="center"/>
            <w:hideMark/>
          </w:tcPr>
          <w:p w14:paraId="592FAC87"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14FAA73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Clusterontwikkeling</w:t>
            </w:r>
            <w:r>
              <w:rPr>
                <w:rStyle w:val="eop"/>
                <w:rFonts w:ascii="Calibri" w:hAnsi="Calibri" w:cs="Calibri"/>
                <w:color w:val="000000"/>
                <w:sz w:val="26"/>
                <w:szCs w:val="26"/>
              </w:rPr>
              <w:t> </w:t>
            </w:r>
          </w:p>
          <w:p w14:paraId="6EED993B"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C1C6BB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AFA554A" w14:textId="77777777" w:rsidTr="002D7185">
        <w:trPr>
          <w:trHeight w:val="300"/>
        </w:trPr>
        <w:tc>
          <w:tcPr>
            <w:tcW w:w="0" w:type="auto"/>
            <w:vMerge/>
            <w:vAlign w:val="center"/>
            <w:hideMark/>
          </w:tcPr>
          <w:p w14:paraId="05AD190A"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5CA65A3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Nieuwe economie</w:t>
            </w:r>
            <w:r>
              <w:rPr>
                <w:rStyle w:val="eop"/>
                <w:rFonts w:ascii="Calibri" w:hAnsi="Calibri" w:cs="Calibri"/>
                <w:color w:val="000000"/>
                <w:sz w:val="26"/>
                <w:szCs w:val="26"/>
              </w:rPr>
              <w:t> </w:t>
            </w:r>
          </w:p>
          <w:p w14:paraId="74E0CC8B"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6F13F06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4F566396" w14:textId="77777777" w:rsidTr="002D7185">
        <w:trPr>
          <w:trHeight w:val="300"/>
        </w:trPr>
        <w:tc>
          <w:tcPr>
            <w:tcW w:w="0" w:type="auto"/>
            <w:vMerge/>
            <w:vAlign w:val="center"/>
            <w:hideMark/>
          </w:tcPr>
          <w:p w14:paraId="20A6E8CD"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E3DD01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Basis op orde</w:t>
            </w:r>
            <w:r>
              <w:rPr>
                <w:rStyle w:val="eop"/>
                <w:rFonts w:ascii="Calibri" w:hAnsi="Calibri" w:cs="Calibri"/>
                <w:color w:val="000000"/>
                <w:sz w:val="26"/>
                <w:szCs w:val="26"/>
              </w:rPr>
              <w:t> </w:t>
            </w:r>
          </w:p>
          <w:p w14:paraId="64661252" w14:textId="77777777" w:rsidR="00710711" w:rsidRDefault="00710711" w:rsidP="002D7185">
            <w:pPr>
              <w:pStyle w:val="paragraph"/>
              <w:spacing w:before="0" w:beforeAutospacing="0" w:after="0" w:afterAutospacing="0"/>
              <w:textAlignment w:val="baseline"/>
              <w:rPr>
                <w:rStyle w:val="normaltextrun"/>
                <w:rFonts w:ascii="Calibri" w:hAnsi="Calibri" w:cs="Calibri"/>
                <w:color w:val="808080"/>
                <w:sz w:val="22"/>
                <w:szCs w:val="22"/>
              </w:rPr>
            </w:pPr>
          </w:p>
          <w:p w14:paraId="3AD9C48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79A7C3B" w14:textId="77777777" w:rsidTr="002D7185">
        <w:trPr>
          <w:trHeight w:val="300"/>
        </w:trPr>
        <w:tc>
          <w:tcPr>
            <w:tcW w:w="0" w:type="auto"/>
            <w:vMerge/>
            <w:vAlign w:val="center"/>
            <w:hideMark/>
          </w:tcPr>
          <w:p w14:paraId="40374FD4"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24FE45CB"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Lokaal mkb</w:t>
            </w:r>
            <w:r>
              <w:rPr>
                <w:rStyle w:val="eop"/>
                <w:rFonts w:ascii="Calibri" w:hAnsi="Calibri" w:cs="Calibri"/>
                <w:color w:val="000000"/>
                <w:sz w:val="26"/>
                <w:szCs w:val="26"/>
              </w:rPr>
              <w:t> </w:t>
            </w:r>
          </w:p>
          <w:p w14:paraId="49C8450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30DE86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EC381B4" w14:textId="77777777" w:rsidTr="002D7185">
        <w:trPr>
          <w:trHeight w:val="300"/>
        </w:trPr>
        <w:tc>
          <w:tcPr>
            <w:tcW w:w="0" w:type="auto"/>
            <w:vMerge/>
            <w:vAlign w:val="center"/>
            <w:hideMark/>
          </w:tcPr>
          <w:p w14:paraId="2C9CCD16"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16747CD1"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Werkgelegenheid</w:t>
            </w:r>
            <w:r>
              <w:rPr>
                <w:rStyle w:val="eop"/>
                <w:rFonts w:ascii="Calibri" w:hAnsi="Calibri" w:cs="Calibri"/>
                <w:color w:val="000000"/>
                <w:sz w:val="26"/>
                <w:szCs w:val="26"/>
              </w:rPr>
              <w:t> </w:t>
            </w:r>
          </w:p>
          <w:p w14:paraId="0DE51DC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9B3B8C1"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4500285F" w14:textId="77777777" w:rsidTr="002D7185">
        <w:trPr>
          <w:trHeight w:val="300"/>
        </w:trPr>
        <w:tc>
          <w:tcPr>
            <w:tcW w:w="0" w:type="auto"/>
            <w:vMerge/>
            <w:vAlign w:val="center"/>
            <w:hideMark/>
          </w:tcPr>
          <w:p w14:paraId="5D53BC11"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7062C4B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Toegevoegde waarde</w:t>
            </w:r>
            <w:r>
              <w:rPr>
                <w:rStyle w:val="eop"/>
                <w:rFonts w:ascii="Calibri" w:hAnsi="Calibri" w:cs="Calibri"/>
                <w:color w:val="000000"/>
                <w:sz w:val="26"/>
                <w:szCs w:val="26"/>
              </w:rPr>
              <w:t> </w:t>
            </w:r>
          </w:p>
          <w:p w14:paraId="1822B4CC"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067EAEA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7A9FE5E1"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219923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2. Passend binnen vraagprognose</w:t>
            </w:r>
            <w:r>
              <w:rPr>
                <w:rStyle w:val="eop"/>
                <w:rFonts w:ascii="Calibri" w:hAnsi="Calibri" w:cs="Calibri"/>
                <w:color w:val="000000"/>
                <w:sz w:val="26"/>
                <w:szCs w:val="26"/>
              </w:rPr>
              <w:t> </w:t>
            </w:r>
          </w:p>
          <w:p w14:paraId="1A0B0952"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w:t>
            </w:r>
            <w:r>
              <w:rPr>
                <w:rStyle w:val="normaltextrun"/>
                <w:rFonts w:ascii="Calibri" w:hAnsi="Calibri" w:cs="Calibri"/>
                <w:i/>
                <w:iCs/>
                <w:color w:val="000000"/>
                <w:sz w:val="26"/>
                <w:szCs w:val="26"/>
              </w:rPr>
              <w:t> </w:t>
            </w:r>
            <w:r>
              <w:rPr>
                <w:rStyle w:val="normaltextrun"/>
                <w:rFonts w:ascii="Calibri" w:hAnsi="Calibri" w:cs="Calibri"/>
                <w:color w:val="000000"/>
                <w:sz w:val="22"/>
                <w:szCs w:val="22"/>
              </w:rPr>
              <w:t>Argumentatie voor het bepalen van nut en noodzaak (op hoofdlijnen)</w:t>
            </w:r>
            <w:r>
              <w:rPr>
                <w:rStyle w:val="eop"/>
                <w:rFonts w:ascii="Calibri" w:hAnsi="Calibri" w:cs="Calibri"/>
                <w:color w:val="000000"/>
                <w:sz w:val="22"/>
                <w:szCs w:val="22"/>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4715140"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Beoordeling op segmenten </w:t>
            </w:r>
            <w:r>
              <w:rPr>
                <w:rStyle w:val="eop"/>
                <w:rFonts w:ascii="Calibri" w:hAnsi="Calibri" w:cs="Calibri"/>
                <w:color w:val="000000"/>
                <w:sz w:val="26"/>
                <w:szCs w:val="26"/>
              </w:rPr>
              <w:t> </w:t>
            </w:r>
          </w:p>
          <w:p w14:paraId="7A46E282" w14:textId="77777777" w:rsidR="00710711" w:rsidRDefault="00710711" w:rsidP="002D7185">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i/>
                <w:iCs/>
                <w:color w:val="000000"/>
                <w:sz w:val="22"/>
                <w:szCs w:val="22"/>
              </w:rPr>
              <w:t>volgens actuele prognoses provincie als actuele aanbod </w:t>
            </w:r>
            <w:r>
              <w:rPr>
                <w:rStyle w:val="eop"/>
                <w:rFonts w:ascii="Calibri" w:hAnsi="Calibri" w:cs="Calibri"/>
                <w:color w:val="000000"/>
                <w:sz w:val="22"/>
                <w:szCs w:val="22"/>
              </w:rPr>
              <w:t> </w:t>
            </w:r>
          </w:p>
          <w:p w14:paraId="0C6C826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39D34F8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3AC8DF52" w14:textId="77777777" w:rsidTr="002D7185">
        <w:trPr>
          <w:trHeight w:val="300"/>
        </w:trPr>
        <w:tc>
          <w:tcPr>
            <w:tcW w:w="0" w:type="auto"/>
            <w:vMerge/>
            <w:vAlign w:val="center"/>
            <w:hideMark/>
          </w:tcPr>
          <w:p w14:paraId="6342ED22"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1990300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Beoordeling op herprofilering segment indien aan de orde</w:t>
            </w:r>
            <w:r>
              <w:rPr>
                <w:rStyle w:val="eop"/>
                <w:rFonts w:ascii="Calibri" w:hAnsi="Calibri" w:cs="Calibri"/>
                <w:color w:val="000000"/>
                <w:sz w:val="26"/>
                <w:szCs w:val="26"/>
              </w:rPr>
              <w:t> </w:t>
            </w:r>
          </w:p>
          <w:p w14:paraId="4B9068D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7E13058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30A5D646" w14:textId="77777777" w:rsidTr="002D7185">
        <w:trPr>
          <w:trHeight w:val="300"/>
        </w:trPr>
        <w:tc>
          <w:tcPr>
            <w:tcW w:w="0" w:type="auto"/>
            <w:vMerge/>
            <w:vAlign w:val="center"/>
            <w:hideMark/>
          </w:tcPr>
          <w:p w14:paraId="472C123F"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00C4E35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sidRPr="5E058E8E">
              <w:rPr>
                <w:rStyle w:val="normaltextrun"/>
                <w:rFonts w:ascii="Calibri" w:hAnsi="Calibri" w:cs="Calibri"/>
                <w:b/>
                <w:bCs/>
                <w:color w:val="000000" w:themeColor="text1"/>
                <w:sz w:val="26"/>
                <w:szCs w:val="26"/>
              </w:rPr>
              <w:t>Marktsituatie op basis van vraag – aanbod</w:t>
            </w:r>
            <w:r w:rsidRPr="5E058E8E">
              <w:rPr>
                <w:rStyle w:val="eop"/>
                <w:rFonts w:ascii="Calibri" w:hAnsi="Calibri" w:cs="Calibri"/>
                <w:color w:val="000000" w:themeColor="text1"/>
                <w:sz w:val="26"/>
                <w:szCs w:val="26"/>
              </w:rPr>
              <w:t> </w:t>
            </w:r>
          </w:p>
          <w:p w14:paraId="1C523C07" w14:textId="77777777" w:rsidR="00710711" w:rsidRDefault="00710711" w:rsidP="002D7185">
            <w:pPr>
              <w:pStyle w:val="paragraph"/>
              <w:spacing w:before="0" w:beforeAutospacing="0" w:after="0" w:afterAutospacing="0"/>
              <w:rPr>
                <w:rStyle w:val="normaltextrun"/>
                <w:rFonts w:ascii="Calibri" w:hAnsi="Calibri" w:cs="Calibri"/>
                <w:color w:val="808080" w:themeColor="background1" w:themeShade="80"/>
                <w:sz w:val="22"/>
                <w:szCs w:val="22"/>
              </w:rPr>
            </w:pPr>
          </w:p>
          <w:p w14:paraId="19D58D9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50AC429"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651A19A6"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3. </w:t>
            </w:r>
            <w:proofErr w:type="spellStart"/>
            <w:r>
              <w:rPr>
                <w:rStyle w:val="spellingerror"/>
                <w:rFonts w:ascii="Calibri" w:hAnsi="Calibri" w:cs="Calibri"/>
                <w:i/>
                <w:iCs/>
                <w:color w:val="000000"/>
                <w:sz w:val="26"/>
                <w:szCs w:val="26"/>
              </w:rPr>
              <w:t>Subregionale</w:t>
            </w:r>
            <w:proofErr w:type="spellEnd"/>
            <w:r>
              <w:rPr>
                <w:rStyle w:val="normaltextrun"/>
                <w:rFonts w:ascii="Calibri" w:hAnsi="Calibri" w:cs="Calibri"/>
                <w:i/>
                <w:iCs/>
                <w:color w:val="000000"/>
                <w:sz w:val="26"/>
                <w:szCs w:val="26"/>
              </w:rPr>
              <w:t>/ lokale behoefte</w:t>
            </w:r>
            <w:r>
              <w:rPr>
                <w:rStyle w:val="eop"/>
                <w:rFonts w:ascii="Calibri" w:hAnsi="Calibri" w:cs="Calibri"/>
                <w:color w:val="000000"/>
                <w:sz w:val="26"/>
                <w:szCs w:val="26"/>
              </w:rPr>
              <w:t> </w:t>
            </w:r>
          </w:p>
          <w:p w14:paraId="3556F22C"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Argumentatie voor het bepalen van nut en noodzaak, daadwerkelijke behoefte, haalbaarheid en draagvlak</w:t>
            </w:r>
            <w:r>
              <w:rPr>
                <w:rStyle w:val="eop"/>
                <w:rFonts w:ascii="Calibri" w:hAnsi="Calibri" w:cs="Calibri"/>
                <w:color w:val="000000"/>
                <w:sz w:val="22"/>
                <w:szCs w:val="22"/>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639563B0"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Beoordeling op basis van </w:t>
            </w:r>
            <w:proofErr w:type="spellStart"/>
            <w:r>
              <w:rPr>
                <w:rStyle w:val="spellingerror"/>
                <w:rFonts w:ascii="Calibri" w:hAnsi="Calibri" w:cs="Calibri"/>
                <w:b/>
                <w:bCs/>
                <w:color w:val="000000"/>
                <w:sz w:val="26"/>
                <w:szCs w:val="26"/>
              </w:rPr>
              <w:t>subregionale</w:t>
            </w:r>
            <w:proofErr w:type="spellEnd"/>
            <w:r>
              <w:rPr>
                <w:rStyle w:val="normaltextrun"/>
                <w:rFonts w:ascii="Calibri" w:hAnsi="Calibri" w:cs="Calibri"/>
                <w:b/>
                <w:bCs/>
                <w:color w:val="000000"/>
                <w:sz w:val="26"/>
                <w:szCs w:val="26"/>
              </w:rPr>
              <w:t>, lokale onderzoeken, verdieping op provinciale behoefteraming</w:t>
            </w:r>
            <w:r>
              <w:rPr>
                <w:rStyle w:val="eop"/>
                <w:rFonts w:ascii="Calibri" w:hAnsi="Calibri" w:cs="Calibri"/>
                <w:color w:val="000000"/>
                <w:sz w:val="26"/>
                <w:szCs w:val="26"/>
              </w:rPr>
              <w:t> </w:t>
            </w:r>
          </w:p>
          <w:p w14:paraId="751E51B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732DB10"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1CB552B6" w14:textId="77777777" w:rsidTr="002D7185">
        <w:trPr>
          <w:trHeight w:val="300"/>
        </w:trPr>
        <w:tc>
          <w:tcPr>
            <w:tcW w:w="0" w:type="auto"/>
            <w:vMerge/>
            <w:vAlign w:val="center"/>
            <w:hideMark/>
          </w:tcPr>
          <w:p w14:paraId="69144071"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48F9304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Mogelijkheden op actuele plancapaciteit (harde bestemmingsplannen)</w:t>
            </w:r>
            <w:r>
              <w:rPr>
                <w:rStyle w:val="eop"/>
                <w:rFonts w:ascii="Calibri" w:hAnsi="Calibri" w:cs="Calibri"/>
                <w:color w:val="000000"/>
                <w:sz w:val="26"/>
                <w:szCs w:val="26"/>
              </w:rPr>
              <w:t> </w:t>
            </w:r>
          </w:p>
          <w:p w14:paraId="1ABEE07A"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7B66E61"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3450C558" w14:textId="77777777" w:rsidTr="002D7185">
        <w:trPr>
          <w:trHeight w:val="300"/>
        </w:trPr>
        <w:tc>
          <w:tcPr>
            <w:tcW w:w="0" w:type="auto"/>
            <w:vMerge/>
            <w:vAlign w:val="center"/>
            <w:hideMark/>
          </w:tcPr>
          <w:p w14:paraId="7332D0ED"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7F8618D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Mogelijkheden van herontwikkeling en herstructurering (</w:t>
            </w:r>
            <w:proofErr w:type="spellStart"/>
            <w:r>
              <w:rPr>
                <w:rStyle w:val="spellingerror"/>
                <w:rFonts w:ascii="Calibri" w:hAnsi="Calibri" w:cs="Calibri"/>
                <w:b/>
                <w:bCs/>
                <w:color w:val="000000"/>
                <w:sz w:val="26"/>
                <w:szCs w:val="26"/>
              </w:rPr>
              <w:t>brownfield</w:t>
            </w:r>
            <w:proofErr w:type="spellEnd"/>
            <w:r>
              <w:rPr>
                <w:rStyle w:val="normaltextrun"/>
                <w:rFonts w:ascii="Calibri" w:hAnsi="Calibri" w:cs="Calibri"/>
                <w:b/>
                <w:bCs/>
                <w:color w:val="000000"/>
                <w:sz w:val="26"/>
                <w:szCs w:val="26"/>
              </w:rPr>
              <w:t> onderzoek grootschalige terreinen)</w:t>
            </w:r>
            <w:r>
              <w:rPr>
                <w:rStyle w:val="eop"/>
                <w:rFonts w:ascii="Calibri" w:hAnsi="Calibri" w:cs="Calibri"/>
                <w:color w:val="000000"/>
                <w:sz w:val="26"/>
                <w:szCs w:val="26"/>
              </w:rPr>
              <w:t> </w:t>
            </w:r>
          </w:p>
          <w:p w14:paraId="5674F7C1"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605191BC"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D7B110E" w14:textId="77777777" w:rsidTr="002D7185">
        <w:trPr>
          <w:trHeight w:val="300"/>
        </w:trPr>
        <w:tc>
          <w:tcPr>
            <w:tcW w:w="0" w:type="auto"/>
            <w:vMerge/>
            <w:vAlign w:val="center"/>
            <w:hideMark/>
          </w:tcPr>
          <w:p w14:paraId="19AF97F7"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00658DCA"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Beoordeling op </w:t>
            </w:r>
            <w:proofErr w:type="spellStart"/>
            <w:r>
              <w:rPr>
                <w:rStyle w:val="spellingerror"/>
                <w:rFonts w:ascii="Calibri" w:hAnsi="Calibri" w:cs="Calibri"/>
                <w:b/>
                <w:bCs/>
                <w:color w:val="000000"/>
                <w:sz w:val="26"/>
                <w:szCs w:val="26"/>
              </w:rPr>
              <w:t>subregionaal</w:t>
            </w:r>
            <w:proofErr w:type="spellEnd"/>
            <w:r>
              <w:rPr>
                <w:rStyle w:val="normaltextrun"/>
                <w:rFonts w:ascii="Calibri" w:hAnsi="Calibri" w:cs="Calibri"/>
                <w:b/>
                <w:bCs/>
                <w:color w:val="000000"/>
                <w:sz w:val="26"/>
                <w:szCs w:val="26"/>
              </w:rPr>
              <w:t> (bestuurlijk) draagvlak</w:t>
            </w:r>
            <w:r>
              <w:rPr>
                <w:rStyle w:val="eop"/>
                <w:rFonts w:ascii="Calibri" w:hAnsi="Calibri" w:cs="Calibri"/>
                <w:color w:val="000000"/>
                <w:sz w:val="26"/>
                <w:szCs w:val="26"/>
              </w:rPr>
              <w:t> </w:t>
            </w:r>
          </w:p>
          <w:p w14:paraId="52FD348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56D611F0"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4556FA0"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254A435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4. Bijdrage aan maatschappelijke opgave</w:t>
            </w:r>
            <w:r>
              <w:rPr>
                <w:rStyle w:val="eop"/>
                <w:rFonts w:ascii="Calibri" w:hAnsi="Calibri" w:cs="Calibri"/>
                <w:color w:val="000000"/>
                <w:sz w:val="26"/>
                <w:szCs w:val="26"/>
              </w:rPr>
              <w:t> </w:t>
            </w:r>
          </w:p>
          <w:p w14:paraId="2D073B9A"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Argumentatie voor het verbinden aan transities en vernieuwing </w:t>
            </w:r>
            <w:r>
              <w:rPr>
                <w:rStyle w:val="eop"/>
                <w:rFonts w:ascii="Calibri" w:hAnsi="Calibri" w:cs="Calibri"/>
                <w:color w:val="000000"/>
                <w:sz w:val="22"/>
                <w:szCs w:val="22"/>
              </w:rPr>
              <w:t> </w:t>
            </w:r>
          </w:p>
          <w:p w14:paraId="09863D3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Welke elementen zijn richtinggevende voorwaarden en welke zijn minimaal vereist? </w:t>
            </w:r>
            <w:r>
              <w:rPr>
                <w:rStyle w:val="eop"/>
                <w:rFonts w:ascii="Calibri" w:hAnsi="Calibri" w:cs="Calibri"/>
                <w:color w:val="000000"/>
                <w:sz w:val="22"/>
                <w:szCs w:val="22"/>
              </w:rPr>
              <w:t> </w:t>
            </w:r>
          </w:p>
          <w:p w14:paraId="7DE83322"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Wat wordt er via bijvoorbeeld uitgifteregels en/of koopovereenkomsten afgesproken? </w:t>
            </w:r>
            <w:r>
              <w:rPr>
                <w:rStyle w:val="eop"/>
                <w:rFonts w:ascii="Calibri" w:hAnsi="Calibri" w:cs="Calibri"/>
                <w:color w:val="000000"/>
                <w:sz w:val="22"/>
                <w:szCs w:val="22"/>
              </w:rPr>
              <w:t> </w:t>
            </w:r>
          </w:p>
          <w:p w14:paraId="4FFEA7B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77752E2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Energietransitie (verbinden met de RES) </w:t>
            </w:r>
            <w:r>
              <w:rPr>
                <w:rStyle w:val="bcx0"/>
                <w:rFonts w:ascii="Calibri" w:hAnsi="Calibri" w:cs="Calibri"/>
                <w:color w:val="000000"/>
                <w:sz w:val="26"/>
                <w:szCs w:val="26"/>
              </w:rPr>
              <w:t> </w:t>
            </w:r>
            <w:r>
              <w:rPr>
                <w:rFonts w:ascii="Calibri" w:hAnsi="Calibri" w:cs="Calibri"/>
                <w:color w:val="000000"/>
                <w:sz w:val="26"/>
                <w:szCs w:val="26"/>
              </w:rPr>
              <w:br/>
            </w:r>
            <w:r>
              <w:rPr>
                <w:rStyle w:val="eop"/>
                <w:rFonts w:ascii="Calibri" w:hAnsi="Calibri" w:cs="Calibri"/>
                <w:color w:val="000000"/>
                <w:sz w:val="22"/>
                <w:szCs w:val="22"/>
              </w:rPr>
              <w:t> </w:t>
            </w:r>
          </w:p>
          <w:p w14:paraId="6578BF72"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04FE656A" w14:textId="77777777" w:rsidTr="002D7185">
        <w:trPr>
          <w:trHeight w:val="300"/>
        </w:trPr>
        <w:tc>
          <w:tcPr>
            <w:tcW w:w="0" w:type="auto"/>
            <w:vMerge/>
            <w:vAlign w:val="center"/>
            <w:hideMark/>
          </w:tcPr>
          <w:p w14:paraId="3CA82697"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19DD440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Circulaire economie </w:t>
            </w:r>
            <w:r>
              <w:rPr>
                <w:rStyle w:val="bcx0"/>
                <w:rFonts w:ascii="Calibri" w:hAnsi="Calibri" w:cs="Calibri"/>
                <w:color w:val="000000"/>
                <w:sz w:val="26"/>
                <w:szCs w:val="26"/>
              </w:rPr>
              <w:t> </w:t>
            </w:r>
            <w:r>
              <w:rPr>
                <w:rFonts w:ascii="Calibri" w:hAnsi="Calibri" w:cs="Calibri"/>
                <w:color w:val="000000"/>
                <w:sz w:val="26"/>
                <w:szCs w:val="26"/>
              </w:rPr>
              <w:br/>
            </w:r>
            <w:r>
              <w:rPr>
                <w:rStyle w:val="eop"/>
                <w:rFonts w:ascii="Calibri" w:hAnsi="Calibri" w:cs="Calibri"/>
                <w:color w:val="000000"/>
                <w:sz w:val="22"/>
                <w:szCs w:val="22"/>
              </w:rPr>
              <w:t> </w:t>
            </w:r>
          </w:p>
          <w:p w14:paraId="58886E5A"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FBA30C6" w14:textId="77777777" w:rsidTr="002D7185">
        <w:trPr>
          <w:trHeight w:val="300"/>
        </w:trPr>
        <w:tc>
          <w:tcPr>
            <w:tcW w:w="0" w:type="auto"/>
            <w:vMerge/>
            <w:vAlign w:val="center"/>
            <w:hideMark/>
          </w:tcPr>
          <w:p w14:paraId="2E854A82"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4A881D24"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Sociaaleconomisch</w:t>
            </w:r>
            <w:r>
              <w:rPr>
                <w:rStyle w:val="eop"/>
                <w:rFonts w:ascii="Calibri" w:hAnsi="Calibri" w:cs="Calibri"/>
                <w:color w:val="000000"/>
                <w:sz w:val="26"/>
                <w:szCs w:val="26"/>
              </w:rPr>
              <w:t> </w:t>
            </w:r>
          </w:p>
          <w:p w14:paraId="62D2C59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AF3380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05D27859" w14:textId="77777777" w:rsidTr="002D7185">
        <w:trPr>
          <w:trHeight w:val="300"/>
        </w:trPr>
        <w:tc>
          <w:tcPr>
            <w:tcW w:w="0" w:type="auto"/>
            <w:vMerge/>
            <w:vAlign w:val="center"/>
            <w:hideMark/>
          </w:tcPr>
          <w:p w14:paraId="54EE04E7"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4A3EFE30"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Klimaatadaptatie</w:t>
            </w:r>
            <w:r>
              <w:rPr>
                <w:rStyle w:val="eop"/>
                <w:rFonts w:ascii="Calibri" w:hAnsi="Calibri" w:cs="Calibri"/>
                <w:color w:val="000000"/>
                <w:sz w:val="26"/>
                <w:szCs w:val="26"/>
              </w:rPr>
              <w:t> </w:t>
            </w:r>
          </w:p>
          <w:p w14:paraId="6DAA635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B1A34C"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4AEC387F" w14:textId="77777777" w:rsidTr="002D7185">
        <w:trPr>
          <w:trHeight w:val="300"/>
        </w:trPr>
        <w:tc>
          <w:tcPr>
            <w:tcW w:w="0" w:type="auto"/>
            <w:vMerge/>
            <w:vAlign w:val="center"/>
            <w:hideMark/>
          </w:tcPr>
          <w:p w14:paraId="765FAAB9"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4F25647B"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Nieuwe economie</w:t>
            </w:r>
            <w:r>
              <w:rPr>
                <w:rStyle w:val="eop"/>
                <w:rFonts w:ascii="Calibri" w:hAnsi="Calibri" w:cs="Calibri"/>
                <w:color w:val="000000"/>
                <w:sz w:val="26"/>
                <w:szCs w:val="26"/>
              </w:rPr>
              <w:t> </w:t>
            </w:r>
          </w:p>
          <w:p w14:paraId="688CA476"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8E44A4"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55FDAE2C"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63402FC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5. Verbinding met bestaande terreinen</w:t>
            </w:r>
            <w:r>
              <w:rPr>
                <w:rStyle w:val="eop"/>
                <w:rFonts w:ascii="Calibri" w:hAnsi="Calibri" w:cs="Calibri"/>
                <w:color w:val="000000"/>
                <w:sz w:val="26"/>
                <w:szCs w:val="26"/>
              </w:rPr>
              <w:t> </w:t>
            </w:r>
          </w:p>
          <w:p w14:paraId="30760F1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Argumentatie voor bijdrage aan zorgvuldig ruimtegebruik, verbinding transitie en vernieuwing</w:t>
            </w:r>
            <w:r>
              <w:rPr>
                <w:rStyle w:val="eop"/>
                <w:rFonts w:ascii="Calibri" w:hAnsi="Calibri" w:cs="Calibri"/>
                <w:color w:val="000000"/>
                <w:sz w:val="22"/>
                <w:szCs w:val="22"/>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C2D630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Vliegwiel voor herontwikkeling/ herstructurering</w:t>
            </w:r>
            <w:r>
              <w:rPr>
                <w:rStyle w:val="eop"/>
                <w:rFonts w:ascii="Calibri" w:hAnsi="Calibri" w:cs="Calibri"/>
                <w:color w:val="000000"/>
                <w:sz w:val="26"/>
                <w:szCs w:val="26"/>
              </w:rPr>
              <w:t> </w:t>
            </w:r>
          </w:p>
          <w:p w14:paraId="343D11E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5E4CF9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5A3A1FDF" w14:textId="77777777" w:rsidTr="002D7185">
        <w:trPr>
          <w:trHeight w:val="300"/>
        </w:trPr>
        <w:tc>
          <w:tcPr>
            <w:tcW w:w="0" w:type="auto"/>
            <w:vMerge/>
            <w:vAlign w:val="center"/>
            <w:hideMark/>
          </w:tcPr>
          <w:p w14:paraId="000FBCA8"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76C5375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Vliegwiel voor transities en transformaties</w:t>
            </w:r>
            <w:r>
              <w:rPr>
                <w:rStyle w:val="eop"/>
                <w:rFonts w:ascii="Calibri" w:hAnsi="Calibri" w:cs="Calibri"/>
                <w:color w:val="000000"/>
                <w:sz w:val="26"/>
                <w:szCs w:val="26"/>
              </w:rPr>
              <w:t> </w:t>
            </w:r>
          </w:p>
          <w:p w14:paraId="06EA162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5D6080C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00B16F6F" w14:textId="77777777" w:rsidTr="002D7185">
        <w:trPr>
          <w:trHeight w:val="300"/>
        </w:trPr>
        <w:tc>
          <w:tcPr>
            <w:tcW w:w="0" w:type="auto"/>
            <w:vMerge/>
            <w:vAlign w:val="center"/>
            <w:hideMark/>
          </w:tcPr>
          <w:p w14:paraId="02E5A155"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E6ADBE6"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Vliegwiel voor vernieuwing</w:t>
            </w:r>
            <w:r>
              <w:rPr>
                <w:rStyle w:val="eop"/>
                <w:rFonts w:ascii="Calibri" w:hAnsi="Calibri" w:cs="Calibri"/>
                <w:color w:val="000000"/>
                <w:sz w:val="26"/>
                <w:szCs w:val="26"/>
              </w:rPr>
              <w:t> </w:t>
            </w:r>
          </w:p>
          <w:p w14:paraId="2482CBDE"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48D3CEC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3A6B2DEC"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14:paraId="320CAA73"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6. Bereikbaarheid</w:t>
            </w:r>
            <w:r>
              <w:rPr>
                <w:rStyle w:val="eop"/>
                <w:rFonts w:ascii="Calibri" w:hAnsi="Calibri" w:cs="Calibri"/>
                <w:color w:val="000000"/>
                <w:sz w:val="26"/>
                <w:szCs w:val="26"/>
              </w:rPr>
              <w:t> </w:t>
            </w:r>
          </w:p>
          <w:p w14:paraId="2AF3CF4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Argumentatie voor bijdrage aan zorgvuldig ruimtegebruik, clustering, duurzame mobiliteit</w:t>
            </w:r>
            <w:r>
              <w:rPr>
                <w:rStyle w:val="eop"/>
                <w:rFonts w:ascii="Calibri" w:hAnsi="Calibri" w:cs="Calibri"/>
                <w:color w:val="000000"/>
                <w:sz w:val="22"/>
                <w:szCs w:val="22"/>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666493E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Aansluiting bovenregionaal wegennet</w:t>
            </w:r>
            <w:r>
              <w:rPr>
                <w:rStyle w:val="eop"/>
                <w:rFonts w:ascii="Calibri" w:hAnsi="Calibri" w:cs="Calibri"/>
                <w:color w:val="000000"/>
                <w:sz w:val="26"/>
                <w:szCs w:val="26"/>
              </w:rPr>
              <w:t> </w:t>
            </w:r>
          </w:p>
          <w:p w14:paraId="3B8BD03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7DBF995B"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FFB054F" w14:textId="77777777" w:rsidTr="002D7185">
        <w:trPr>
          <w:trHeight w:val="300"/>
        </w:trPr>
        <w:tc>
          <w:tcPr>
            <w:tcW w:w="0" w:type="auto"/>
            <w:vMerge/>
            <w:vAlign w:val="center"/>
            <w:hideMark/>
          </w:tcPr>
          <w:p w14:paraId="3CCD85EF"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397FB71"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Energietransitie/RES</w:t>
            </w:r>
            <w:r>
              <w:rPr>
                <w:rStyle w:val="eop"/>
                <w:rFonts w:ascii="Calibri" w:hAnsi="Calibri" w:cs="Calibri"/>
                <w:color w:val="000000"/>
                <w:sz w:val="26"/>
                <w:szCs w:val="26"/>
              </w:rPr>
              <w:t> </w:t>
            </w:r>
          </w:p>
          <w:p w14:paraId="6895DAD1" w14:textId="77777777" w:rsidR="00710711" w:rsidRDefault="00710711" w:rsidP="002D7185">
            <w:pPr>
              <w:pStyle w:val="paragraph"/>
              <w:spacing w:before="0" w:beforeAutospacing="0" w:after="0" w:afterAutospacing="0"/>
              <w:textAlignment w:val="baseline"/>
              <w:rPr>
                <w:rStyle w:val="normaltextrun"/>
                <w:rFonts w:ascii="Calibri" w:hAnsi="Calibri" w:cs="Calibri"/>
                <w:color w:val="808080"/>
                <w:sz w:val="22"/>
                <w:szCs w:val="22"/>
              </w:rPr>
            </w:pPr>
          </w:p>
          <w:p w14:paraId="57F869AD"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7FAC905" w14:textId="77777777" w:rsidTr="002D7185">
        <w:trPr>
          <w:trHeight w:val="300"/>
        </w:trPr>
        <w:tc>
          <w:tcPr>
            <w:tcW w:w="0" w:type="auto"/>
            <w:vMerge/>
            <w:vAlign w:val="center"/>
            <w:hideMark/>
          </w:tcPr>
          <w:p w14:paraId="0C07A462"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1C3A00AC"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Mobiliteit en bereikbaarheid</w:t>
            </w:r>
            <w:r>
              <w:rPr>
                <w:rStyle w:val="eop"/>
                <w:rFonts w:ascii="Calibri" w:hAnsi="Calibri" w:cs="Calibri"/>
                <w:color w:val="000000"/>
                <w:sz w:val="26"/>
                <w:szCs w:val="26"/>
              </w:rPr>
              <w:t> </w:t>
            </w:r>
          </w:p>
          <w:p w14:paraId="78387B61"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9E2419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5FC53108" w14:textId="77777777" w:rsidTr="002D7185">
        <w:trPr>
          <w:trHeight w:val="300"/>
        </w:trPr>
        <w:tc>
          <w:tcPr>
            <w:tcW w:w="0" w:type="auto"/>
            <w:vMerge/>
            <w:vAlign w:val="center"/>
            <w:hideMark/>
          </w:tcPr>
          <w:p w14:paraId="1AFEA121"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35784070"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Arbeidsmigrantenhuisvesting</w:t>
            </w:r>
            <w:r>
              <w:rPr>
                <w:rStyle w:val="eop"/>
                <w:rFonts w:ascii="Calibri" w:hAnsi="Calibri" w:cs="Calibri"/>
                <w:color w:val="000000"/>
                <w:sz w:val="26"/>
                <w:szCs w:val="26"/>
              </w:rPr>
              <w:t> </w:t>
            </w:r>
          </w:p>
          <w:p w14:paraId="614CCD2C"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5A67EB92"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790A4EF1" w14:textId="77777777" w:rsidTr="002D7185">
        <w:trPr>
          <w:trHeight w:val="300"/>
        </w:trPr>
        <w:tc>
          <w:tcPr>
            <w:tcW w:w="282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vAlign w:val="center"/>
            <w:hideMark/>
          </w:tcPr>
          <w:p w14:paraId="2AF6D673"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6"/>
                <w:szCs w:val="26"/>
              </w:rPr>
              <w:t>Haalbaarheid</w:t>
            </w:r>
            <w:r>
              <w:rPr>
                <w:rStyle w:val="eop"/>
                <w:rFonts w:ascii="Calibri" w:hAnsi="Calibri" w:cs="Calibri"/>
                <w:color w:val="000000"/>
                <w:sz w:val="26"/>
                <w:szCs w:val="26"/>
              </w:rPr>
              <w:t> </w:t>
            </w:r>
          </w:p>
          <w:p w14:paraId="5A8DCBB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Argumentatie voor haalbaarheid en realisme van de ontwikkeling</w:t>
            </w:r>
            <w:r>
              <w:rPr>
                <w:rStyle w:val="eop"/>
                <w:rFonts w:ascii="Calibri" w:hAnsi="Calibri" w:cs="Calibri"/>
                <w:color w:val="000000"/>
                <w:sz w:val="22"/>
                <w:szCs w:val="22"/>
              </w:rPr>
              <w:t> </w:t>
            </w: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0CCE53A7"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Toets op hoofdlijnen RO</w:t>
            </w:r>
            <w:r>
              <w:rPr>
                <w:rStyle w:val="eop"/>
                <w:rFonts w:ascii="Calibri" w:hAnsi="Calibri" w:cs="Calibri"/>
                <w:color w:val="000000"/>
                <w:sz w:val="26"/>
                <w:szCs w:val="26"/>
              </w:rPr>
              <w:t> </w:t>
            </w:r>
          </w:p>
          <w:p w14:paraId="626BEB68"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6132E865"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6573EB1B" w14:textId="77777777" w:rsidTr="002D7185">
        <w:trPr>
          <w:trHeight w:val="300"/>
        </w:trPr>
        <w:tc>
          <w:tcPr>
            <w:tcW w:w="0" w:type="auto"/>
            <w:vMerge/>
            <w:vAlign w:val="center"/>
            <w:hideMark/>
          </w:tcPr>
          <w:p w14:paraId="1B83751B"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1D30428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Toets op hoofdlijnen milieuaspecten</w:t>
            </w:r>
            <w:r>
              <w:rPr>
                <w:rStyle w:val="eop"/>
                <w:rFonts w:ascii="Calibri" w:hAnsi="Calibri" w:cs="Calibri"/>
                <w:color w:val="000000"/>
                <w:sz w:val="26"/>
                <w:szCs w:val="26"/>
              </w:rPr>
              <w:t> </w:t>
            </w:r>
          </w:p>
          <w:p w14:paraId="5F753E4F"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2FE453E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r w:rsidR="00710711" w14:paraId="0AE4B846" w14:textId="77777777" w:rsidTr="002D7185">
        <w:trPr>
          <w:trHeight w:val="300"/>
        </w:trPr>
        <w:tc>
          <w:tcPr>
            <w:tcW w:w="0" w:type="auto"/>
            <w:vMerge/>
            <w:vAlign w:val="center"/>
            <w:hideMark/>
          </w:tcPr>
          <w:p w14:paraId="2B0F665E" w14:textId="77777777" w:rsidR="00710711" w:rsidRDefault="00710711" w:rsidP="002D7185">
            <w:pPr>
              <w:rPr>
                <w:rFonts w:ascii="Segoe UI" w:hAnsi="Segoe UI" w:cs="Segoe UI"/>
                <w:sz w:val="18"/>
                <w:szCs w:val="18"/>
              </w:rPr>
            </w:pPr>
          </w:p>
        </w:tc>
        <w:tc>
          <w:tcPr>
            <w:tcW w:w="6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7E6E6" w:themeFill="background2"/>
            <w:hideMark/>
          </w:tcPr>
          <w:p w14:paraId="08D6EBC9"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Toets op hoofdlijnen financiële haalbaarheid</w:t>
            </w:r>
            <w:r>
              <w:rPr>
                <w:rStyle w:val="eop"/>
                <w:rFonts w:ascii="Calibri" w:hAnsi="Calibri" w:cs="Calibri"/>
                <w:color w:val="000000"/>
                <w:sz w:val="26"/>
                <w:szCs w:val="26"/>
              </w:rPr>
              <w:t> </w:t>
            </w:r>
          </w:p>
          <w:p w14:paraId="38202402"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6"/>
                <w:szCs w:val="26"/>
              </w:rPr>
              <w:t> </w:t>
            </w:r>
          </w:p>
          <w:p w14:paraId="44123E16" w14:textId="77777777" w:rsidR="00710711" w:rsidRDefault="00710711" w:rsidP="002D7185">
            <w:pPr>
              <w:pStyle w:val="paragraph"/>
              <w:spacing w:before="0" w:beforeAutospacing="0" w:after="0" w:afterAutospacing="0"/>
              <w:textAlignment w:val="baseline"/>
              <w:rPr>
                <w:rFonts w:ascii="Segoe UI" w:hAnsi="Segoe UI" w:cs="Segoe UI"/>
                <w:sz w:val="18"/>
                <w:szCs w:val="18"/>
              </w:rPr>
            </w:pPr>
          </w:p>
        </w:tc>
      </w:tr>
    </w:tbl>
    <w:p w14:paraId="097BB52E" w14:textId="77777777" w:rsidR="003F0229" w:rsidRDefault="003F0229" w:rsidP="325E5B7E"/>
    <w:sectPr w:rsidR="003F0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a">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67B9"/>
    <w:multiLevelType w:val="hybridMultilevel"/>
    <w:tmpl w:val="C81EA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20E92"/>
    <w:multiLevelType w:val="hybridMultilevel"/>
    <w:tmpl w:val="4C2EE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370B34"/>
    <w:multiLevelType w:val="multilevel"/>
    <w:tmpl w:val="E1C02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B3FDB"/>
    <w:multiLevelType w:val="multilevel"/>
    <w:tmpl w:val="EDD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36"/>
    <w:rsid w:val="00107E6B"/>
    <w:rsid w:val="0013479C"/>
    <w:rsid w:val="001C75AF"/>
    <w:rsid w:val="00355A79"/>
    <w:rsid w:val="003F0229"/>
    <w:rsid w:val="004865FC"/>
    <w:rsid w:val="005A6883"/>
    <w:rsid w:val="00710711"/>
    <w:rsid w:val="00834036"/>
    <w:rsid w:val="009703C0"/>
    <w:rsid w:val="009E6CC6"/>
    <w:rsid w:val="00A3599A"/>
    <w:rsid w:val="00B60282"/>
    <w:rsid w:val="00BD2D5B"/>
    <w:rsid w:val="00EC03B8"/>
    <w:rsid w:val="00F2144F"/>
    <w:rsid w:val="281F83BB"/>
    <w:rsid w:val="325E5B7E"/>
    <w:rsid w:val="578E52B1"/>
    <w:rsid w:val="5E058E8E"/>
    <w:rsid w:val="5E6D9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8964"/>
  <w15:chartTrackingRefBased/>
  <w15:docId w15:val="{818325DF-0485-4689-B6D7-9E220CCA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03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834036"/>
    <w:rPr>
      <w:rFonts w:ascii="Arial" w:hAnsi="Arial" w:cs="Arial"/>
      <w:lang w:val="en-US"/>
    </w:rPr>
  </w:style>
  <w:style w:type="paragraph" w:styleId="Lijstalinea">
    <w:name w:val="List Paragraph"/>
    <w:basedOn w:val="Standaard"/>
    <w:link w:val="LijstalineaChar"/>
    <w:uiPriority w:val="34"/>
    <w:qFormat/>
    <w:rsid w:val="00834036"/>
    <w:pPr>
      <w:spacing w:line="264" w:lineRule="auto"/>
      <w:ind w:left="720"/>
      <w:contextualSpacing/>
      <w:jc w:val="both"/>
    </w:pPr>
    <w:rPr>
      <w:rFonts w:ascii="Arial" w:eastAsiaTheme="minorHAnsi" w:hAnsi="Arial" w:cs="Arial"/>
      <w:sz w:val="22"/>
      <w:szCs w:val="22"/>
      <w:lang w:val="en-US" w:eastAsia="en-US"/>
    </w:rPr>
  </w:style>
  <w:style w:type="character" w:styleId="Verwijzingopmerking">
    <w:name w:val="annotation reference"/>
    <w:basedOn w:val="Standaardalinea-lettertype"/>
    <w:uiPriority w:val="99"/>
    <w:semiHidden/>
    <w:unhideWhenUsed/>
    <w:rsid w:val="00834036"/>
    <w:rPr>
      <w:sz w:val="16"/>
      <w:szCs w:val="16"/>
    </w:rPr>
  </w:style>
  <w:style w:type="paragraph" w:styleId="Tekstopmerking">
    <w:name w:val="annotation text"/>
    <w:basedOn w:val="Standaard"/>
    <w:link w:val="TekstopmerkingChar"/>
    <w:uiPriority w:val="99"/>
    <w:semiHidden/>
    <w:unhideWhenUsed/>
    <w:rsid w:val="00834036"/>
    <w:rPr>
      <w:sz w:val="20"/>
      <w:szCs w:val="20"/>
    </w:rPr>
  </w:style>
  <w:style w:type="character" w:customStyle="1" w:styleId="TekstopmerkingChar">
    <w:name w:val="Tekst opmerking Char"/>
    <w:basedOn w:val="Standaardalinea-lettertype"/>
    <w:link w:val="Tekstopmerking"/>
    <w:uiPriority w:val="99"/>
    <w:semiHidden/>
    <w:rsid w:val="00834036"/>
    <w:rPr>
      <w:rFonts w:ascii="Times New Roman" w:eastAsia="Times New Roman" w:hAnsi="Times New Roman" w:cs="Times New Roman"/>
      <w:sz w:val="20"/>
      <w:szCs w:val="20"/>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3F0229"/>
    <w:pPr>
      <w:spacing w:before="100" w:beforeAutospacing="1" w:after="100" w:afterAutospacing="1"/>
    </w:pPr>
  </w:style>
  <w:style w:type="character" w:customStyle="1" w:styleId="normaltextrun">
    <w:name w:val="normaltextrun"/>
    <w:basedOn w:val="Standaardalinea-lettertype"/>
    <w:rsid w:val="003F0229"/>
  </w:style>
  <w:style w:type="character" w:customStyle="1" w:styleId="eop">
    <w:name w:val="eop"/>
    <w:basedOn w:val="Standaardalinea-lettertype"/>
    <w:rsid w:val="003F0229"/>
  </w:style>
  <w:style w:type="character" w:customStyle="1" w:styleId="spellingerror">
    <w:name w:val="spellingerror"/>
    <w:basedOn w:val="Standaardalinea-lettertype"/>
    <w:rsid w:val="003F0229"/>
  </w:style>
  <w:style w:type="character" w:customStyle="1" w:styleId="bcx0">
    <w:name w:val="bcx0"/>
    <w:basedOn w:val="Standaardalinea-lettertype"/>
    <w:rsid w:val="003F0229"/>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8511">
      <w:bodyDiv w:val="1"/>
      <w:marLeft w:val="0"/>
      <w:marRight w:val="0"/>
      <w:marTop w:val="0"/>
      <w:marBottom w:val="0"/>
      <w:divBdr>
        <w:top w:val="none" w:sz="0" w:space="0" w:color="auto"/>
        <w:left w:val="none" w:sz="0" w:space="0" w:color="auto"/>
        <w:bottom w:val="none" w:sz="0" w:space="0" w:color="auto"/>
        <w:right w:val="none" w:sz="0" w:space="0" w:color="auto"/>
      </w:divBdr>
      <w:divsChild>
        <w:div w:id="2099860284">
          <w:marLeft w:val="0"/>
          <w:marRight w:val="0"/>
          <w:marTop w:val="0"/>
          <w:marBottom w:val="0"/>
          <w:divBdr>
            <w:top w:val="none" w:sz="0" w:space="0" w:color="auto"/>
            <w:left w:val="none" w:sz="0" w:space="0" w:color="auto"/>
            <w:bottom w:val="none" w:sz="0" w:space="0" w:color="auto"/>
            <w:right w:val="none" w:sz="0" w:space="0" w:color="auto"/>
          </w:divBdr>
          <w:divsChild>
            <w:div w:id="519777570">
              <w:marLeft w:val="0"/>
              <w:marRight w:val="0"/>
              <w:marTop w:val="0"/>
              <w:marBottom w:val="0"/>
              <w:divBdr>
                <w:top w:val="none" w:sz="0" w:space="0" w:color="auto"/>
                <w:left w:val="none" w:sz="0" w:space="0" w:color="auto"/>
                <w:bottom w:val="none" w:sz="0" w:space="0" w:color="auto"/>
                <w:right w:val="none" w:sz="0" w:space="0" w:color="auto"/>
              </w:divBdr>
            </w:div>
          </w:divsChild>
        </w:div>
        <w:div w:id="1570536780">
          <w:marLeft w:val="0"/>
          <w:marRight w:val="0"/>
          <w:marTop w:val="0"/>
          <w:marBottom w:val="0"/>
          <w:divBdr>
            <w:top w:val="none" w:sz="0" w:space="0" w:color="auto"/>
            <w:left w:val="none" w:sz="0" w:space="0" w:color="auto"/>
            <w:bottom w:val="none" w:sz="0" w:space="0" w:color="auto"/>
            <w:right w:val="none" w:sz="0" w:space="0" w:color="auto"/>
          </w:divBdr>
          <w:divsChild>
            <w:div w:id="1019040202">
              <w:marLeft w:val="0"/>
              <w:marRight w:val="0"/>
              <w:marTop w:val="0"/>
              <w:marBottom w:val="0"/>
              <w:divBdr>
                <w:top w:val="none" w:sz="0" w:space="0" w:color="auto"/>
                <w:left w:val="none" w:sz="0" w:space="0" w:color="auto"/>
                <w:bottom w:val="none" w:sz="0" w:space="0" w:color="auto"/>
                <w:right w:val="none" w:sz="0" w:space="0" w:color="auto"/>
              </w:divBdr>
            </w:div>
          </w:divsChild>
        </w:div>
        <w:div w:id="2017266393">
          <w:marLeft w:val="0"/>
          <w:marRight w:val="0"/>
          <w:marTop w:val="0"/>
          <w:marBottom w:val="0"/>
          <w:divBdr>
            <w:top w:val="none" w:sz="0" w:space="0" w:color="auto"/>
            <w:left w:val="none" w:sz="0" w:space="0" w:color="auto"/>
            <w:bottom w:val="none" w:sz="0" w:space="0" w:color="auto"/>
            <w:right w:val="none" w:sz="0" w:space="0" w:color="auto"/>
          </w:divBdr>
          <w:divsChild>
            <w:div w:id="2042126259">
              <w:marLeft w:val="0"/>
              <w:marRight w:val="0"/>
              <w:marTop w:val="0"/>
              <w:marBottom w:val="0"/>
              <w:divBdr>
                <w:top w:val="none" w:sz="0" w:space="0" w:color="auto"/>
                <w:left w:val="none" w:sz="0" w:space="0" w:color="auto"/>
                <w:bottom w:val="none" w:sz="0" w:space="0" w:color="auto"/>
                <w:right w:val="none" w:sz="0" w:space="0" w:color="auto"/>
              </w:divBdr>
            </w:div>
            <w:div w:id="1962151143">
              <w:marLeft w:val="0"/>
              <w:marRight w:val="0"/>
              <w:marTop w:val="0"/>
              <w:marBottom w:val="0"/>
              <w:divBdr>
                <w:top w:val="none" w:sz="0" w:space="0" w:color="auto"/>
                <w:left w:val="none" w:sz="0" w:space="0" w:color="auto"/>
                <w:bottom w:val="none" w:sz="0" w:space="0" w:color="auto"/>
                <w:right w:val="none" w:sz="0" w:space="0" w:color="auto"/>
              </w:divBdr>
            </w:div>
            <w:div w:id="1966084958">
              <w:marLeft w:val="0"/>
              <w:marRight w:val="0"/>
              <w:marTop w:val="0"/>
              <w:marBottom w:val="0"/>
              <w:divBdr>
                <w:top w:val="none" w:sz="0" w:space="0" w:color="auto"/>
                <w:left w:val="none" w:sz="0" w:space="0" w:color="auto"/>
                <w:bottom w:val="none" w:sz="0" w:space="0" w:color="auto"/>
                <w:right w:val="none" w:sz="0" w:space="0" w:color="auto"/>
              </w:divBdr>
            </w:div>
          </w:divsChild>
        </w:div>
        <w:div w:id="2018189872">
          <w:marLeft w:val="0"/>
          <w:marRight w:val="0"/>
          <w:marTop w:val="0"/>
          <w:marBottom w:val="0"/>
          <w:divBdr>
            <w:top w:val="none" w:sz="0" w:space="0" w:color="auto"/>
            <w:left w:val="none" w:sz="0" w:space="0" w:color="auto"/>
            <w:bottom w:val="none" w:sz="0" w:space="0" w:color="auto"/>
            <w:right w:val="none" w:sz="0" w:space="0" w:color="auto"/>
          </w:divBdr>
          <w:divsChild>
            <w:div w:id="1030226045">
              <w:marLeft w:val="0"/>
              <w:marRight w:val="0"/>
              <w:marTop w:val="0"/>
              <w:marBottom w:val="0"/>
              <w:divBdr>
                <w:top w:val="none" w:sz="0" w:space="0" w:color="auto"/>
                <w:left w:val="none" w:sz="0" w:space="0" w:color="auto"/>
                <w:bottom w:val="none" w:sz="0" w:space="0" w:color="auto"/>
                <w:right w:val="none" w:sz="0" w:space="0" w:color="auto"/>
              </w:divBdr>
            </w:div>
            <w:div w:id="1363242210">
              <w:marLeft w:val="0"/>
              <w:marRight w:val="0"/>
              <w:marTop w:val="0"/>
              <w:marBottom w:val="0"/>
              <w:divBdr>
                <w:top w:val="none" w:sz="0" w:space="0" w:color="auto"/>
                <w:left w:val="none" w:sz="0" w:space="0" w:color="auto"/>
                <w:bottom w:val="none" w:sz="0" w:space="0" w:color="auto"/>
                <w:right w:val="none" w:sz="0" w:space="0" w:color="auto"/>
              </w:divBdr>
            </w:div>
            <w:div w:id="1117026786">
              <w:marLeft w:val="0"/>
              <w:marRight w:val="0"/>
              <w:marTop w:val="0"/>
              <w:marBottom w:val="0"/>
              <w:divBdr>
                <w:top w:val="none" w:sz="0" w:space="0" w:color="auto"/>
                <w:left w:val="none" w:sz="0" w:space="0" w:color="auto"/>
                <w:bottom w:val="none" w:sz="0" w:space="0" w:color="auto"/>
                <w:right w:val="none" w:sz="0" w:space="0" w:color="auto"/>
              </w:divBdr>
            </w:div>
          </w:divsChild>
        </w:div>
        <w:div w:id="1313675905">
          <w:marLeft w:val="0"/>
          <w:marRight w:val="0"/>
          <w:marTop w:val="0"/>
          <w:marBottom w:val="0"/>
          <w:divBdr>
            <w:top w:val="none" w:sz="0" w:space="0" w:color="auto"/>
            <w:left w:val="none" w:sz="0" w:space="0" w:color="auto"/>
            <w:bottom w:val="none" w:sz="0" w:space="0" w:color="auto"/>
            <w:right w:val="none" w:sz="0" w:space="0" w:color="auto"/>
          </w:divBdr>
          <w:divsChild>
            <w:div w:id="523441886">
              <w:marLeft w:val="0"/>
              <w:marRight w:val="0"/>
              <w:marTop w:val="0"/>
              <w:marBottom w:val="0"/>
              <w:divBdr>
                <w:top w:val="none" w:sz="0" w:space="0" w:color="auto"/>
                <w:left w:val="none" w:sz="0" w:space="0" w:color="auto"/>
                <w:bottom w:val="none" w:sz="0" w:space="0" w:color="auto"/>
                <w:right w:val="none" w:sz="0" w:space="0" w:color="auto"/>
              </w:divBdr>
            </w:div>
            <w:div w:id="1512332157">
              <w:marLeft w:val="0"/>
              <w:marRight w:val="0"/>
              <w:marTop w:val="0"/>
              <w:marBottom w:val="0"/>
              <w:divBdr>
                <w:top w:val="none" w:sz="0" w:space="0" w:color="auto"/>
                <w:left w:val="none" w:sz="0" w:space="0" w:color="auto"/>
                <w:bottom w:val="none" w:sz="0" w:space="0" w:color="auto"/>
                <w:right w:val="none" w:sz="0" w:space="0" w:color="auto"/>
              </w:divBdr>
            </w:div>
            <w:div w:id="1949190561">
              <w:marLeft w:val="0"/>
              <w:marRight w:val="0"/>
              <w:marTop w:val="0"/>
              <w:marBottom w:val="0"/>
              <w:divBdr>
                <w:top w:val="none" w:sz="0" w:space="0" w:color="auto"/>
                <w:left w:val="none" w:sz="0" w:space="0" w:color="auto"/>
                <w:bottom w:val="none" w:sz="0" w:space="0" w:color="auto"/>
                <w:right w:val="none" w:sz="0" w:space="0" w:color="auto"/>
              </w:divBdr>
            </w:div>
          </w:divsChild>
        </w:div>
        <w:div w:id="2085837041">
          <w:marLeft w:val="0"/>
          <w:marRight w:val="0"/>
          <w:marTop w:val="0"/>
          <w:marBottom w:val="0"/>
          <w:divBdr>
            <w:top w:val="none" w:sz="0" w:space="0" w:color="auto"/>
            <w:left w:val="none" w:sz="0" w:space="0" w:color="auto"/>
            <w:bottom w:val="none" w:sz="0" w:space="0" w:color="auto"/>
            <w:right w:val="none" w:sz="0" w:space="0" w:color="auto"/>
          </w:divBdr>
          <w:divsChild>
            <w:div w:id="1652364183">
              <w:marLeft w:val="0"/>
              <w:marRight w:val="0"/>
              <w:marTop w:val="0"/>
              <w:marBottom w:val="0"/>
              <w:divBdr>
                <w:top w:val="none" w:sz="0" w:space="0" w:color="auto"/>
                <w:left w:val="none" w:sz="0" w:space="0" w:color="auto"/>
                <w:bottom w:val="none" w:sz="0" w:space="0" w:color="auto"/>
                <w:right w:val="none" w:sz="0" w:space="0" w:color="auto"/>
              </w:divBdr>
            </w:div>
            <w:div w:id="303195587">
              <w:marLeft w:val="0"/>
              <w:marRight w:val="0"/>
              <w:marTop w:val="0"/>
              <w:marBottom w:val="0"/>
              <w:divBdr>
                <w:top w:val="none" w:sz="0" w:space="0" w:color="auto"/>
                <w:left w:val="none" w:sz="0" w:space="0" w:color="auto"/>
                <w:bottom w:val="none" w:sz="0" w:space="0" w:color="auto"/>
                <w:right w:val="none" w:sz="0" w:space="0" w:color="auto"/>
              </w:divBdr>
            </w:div>
            <w:div w:id="91779887">
              <w:marLeft w:val="0"/>
              <w:marRight w:val="0"/>
              <w:marTop w:val="0"/>
              <w:marBottom w:val="0"/>
              <w:divBdr>
                <w:top w:val="none" w:sz="0" w:space="0" w:color="auto"/>
                <w:left w:val="none" w:sz="0" w:space="0" w:color="auto"/>
                <w:bottom w:val="none" w:sz="0" w:space="0" w:color="auto"/>
                <w:right w:val="none" w:sz="0" w:space="0" w:color="auto"/>
              </w:divBdr>
            </w:div>
          </w:divsChild>
        </w:div>
        <w:div w:id="942880710">
          <w:marLeft w:val="0"/>
          <w:marRight w:val="0"/>
          <w:marTop w:val="0"/>
          <w:marBottom w:val="0"/>
          <w:divBdr>
            <w:top w:val="none" w:sz="0" w:space="0" w:color="auto"/>
            <w:left w:val="none" w:sz="0" w:space="0" w:color="auto"/>
            <w:bottom w:val="none" w:sz="0" w:space="0" w:color="auto"/>
            <w:right w:val="none" w:sz="0" w:space="0" w:color="auto"/>
          </w:divBdr>
          <w:divsChild>
            <w:div w:id="1013385371">
              <w:marLeft w:val="0"/>
              <w:marRight w:val="0"/>
              <w:marTop w:val="0"/>
              <w:marBottom w:val="0"/>
              <w:divBdr>
                <w:top w:val="none" w:sz="0" w:space="0" w:color="auto"/>
                <w:left w:val="none" w:sz="0" w:space="0" w:color="auto"/>
                <w:bottom w:val="none" w:sz="0" w:space="0" w:color="auto"/>
                <w:right w:val="none" w:sz="0" w:space="0" w:color="auto"/>
              </w:divBdr>
            </w:div>
            <w:div w:id="788284405">
              <w:marLeft w:val="0"/>
              <w:marRight w:val="0"/>
              <w:marTop w:val="0"/>
              <w:marBottom w:val="0"/>
              <w:divBdr>
                <w:top w:val="none" w:sz="0" w:space="0" w:color="auto"/>
                <w:left w:val="none" w:sz="0" w:space="0" w:color="auto"/>
                <w:bottom w:val="none" w:sz="0" w:space="0" w:color="auto"/>
                <w:right w:val="none" w:sz="0" w:space="0" w:color="auto"/>
              </w:divBdr>
            </w:div>
          </w:divsChild>
        </w:div>
        <w:div w:id="37827973">
          <w:marLeft w:val="0"/>
          <w:marRight w:val="0"/>
          <w:marTop w:val="0"/>
          <w:marBottom w:val="0"/>
          <w:divBdr>
            <w:top w:val="none" w:sz="0" w:space="0" w:color="auto"/>
            <w:left w:val="none" w:sz="0" w:space="0" w:color="auto"/>
            <w:bottom w:val="none" w:sz="0" w:space="0" w:color="auto"/>
            <w:right w:val="none" w:sz="0" w:space="0" w:color="auto"/>
          </w:divBdr>
          <w:divsChild>
            <w:div w:id="772701333">
              <w:marLeft w:val="0"/>
              <w:marRight w:val="0"/>
              <w:marTop w:val="0"/>
              <w:marBottom w:val="0"/>
              <w:divBdr>
                <w:top w:val="none" w:sz="0" w:space="0" w:color="auto"/>
                <w:left w:val="none" w:sz="0" w:space="0" w:color="auto"/>
                <w:bottom w:val="none" w:sz="0" w:space="0" w:color="auto"/>
                <w:right w:val="none" w:sz="0" w:space="0" w:color="auto"/>
              </w:divBdr>
            </w:div>
            <w:div w:id="456528101">
              <w:marLeft w:val="0"/>
              <w:marRight w:val="0"/>
              <w:marTop w:val="0"/>
              <w:marBottom w:val="0"/>
              <w:divBdr>
                <w:top w:val="none" w:sz="0" w:space="0" w:color="auto"/>
                <w:left w:val="none" w:sz="0" w:space="0" w:color="auto"/>
                <w:bottom w:val="none" w:sz="0" w:space="0" w:color="auto"/>
                <w:right w:val="none" w:sz="0" w:space="0" w:color="auto"/>
              </w:divBdr>
            </w:div>
            <w:div w:id="538667843">
              <w:marLeft w:val="0"/>
              <w:marRight w:val="0"/>
              <w:marTop w:val="0"/>
              <w:marBottom w:val="0"/>
              <w:divBdr>
                <w:top w:val="none" w:sz="0" w:space="0" w:color="auto"/>
                <w:left w:val="none" w:sz="0" w:space="0" w:color="auto"/>
                <w:bottom w:val="none" w:sz="0" w:space="0" w:color="auto"/>
                <w:right w:val="none" w:sz="0" w:space="0" w:color="auto"/>
              </w:divBdr>
            </w:div>
          </w:divsChild>
        </w:div>
        <w:div w:id="1015809759">
          <w:marLeft w:val="0"/>
          <w:marRight w:val="0"/>
          <w:marTop w:val="0"/>
          <w:marBottom w:val="0"/>
          <w:divBdr>
            <w:top w:val="none" w:sz="0" w:space="0" w:color="auto"/>
            <w:left w:val="none" w:sz="0" w:space="0" w:color="auto"/>
            <w:bottom w:val="none" w:sz="0" w:space="0" w:color="auto"/>
            <w:right w:val="none" w:sz="0" w:space="0" w:color="auto"/>
          </w:divBdr>
          <w:divsChild>
            <w:div w:id="951088044">
              <w:marLeft w:val="0"/>
              <w:marRight w:val="0"/>
              <w:marTop w:val="0"/>
              <w:marBottom w:val="0"/>
              <w:divBdr>
                <w:top w:val="none" w:sz="0" w:space="0" w:color="auto"/>
                <w:left w:val="none" w:sz="0" w:space="0" w:color="auto"/>
                <w:bottom w:val="none" w:sz="0" w:space="0" w:color="auto"/>
                <w:right w:val="none" w:sz="0" w:space="0" w:color="auto"/>
              </w:divBdr>
            </w:div>
            <w:div w:id="816531138">
              <w:marLeft w:val="0"/>
              <w:marRight w:val="0"/>
              <w:marTop w:val="0"/>
              <w:marBottom w:val="0"/>
              <w:divBdr>
                <w:top w:val="none" w:sz="0" w:space="0" w:color="auto"/>
                <w:left w:val="none" w:sz="0" w:space="0" w:color="auto"/>
                <w:bottom w:val="none" w:sz="0" w:space="0" w:color="auto"/>
                <w:right w:val="none" w:sz="0" w:space="0" w:color="auto"/>
              </w:divBdr>
            </w:div>
            <w:div w:id="365177430">
              <w:marLeft w:val="0"/>
              <w:marRight w:val="0"/>
              <w:marTop w:val="0"/>
              <w:marBottom w:val="0"/>
              <w:divBdr>
                <w:top w:val="none" w:sz="0" w:space="0" w:color="auto"/>
                <w:left w:val="none" w:sz="0" w:space="0" w:color="auto"/>
                <w:bottom w:val="none" w:sz="0" w:space="0" w:color="auto"/>
                <w:right w:val="none" w:sz="0" w:space="0" w:color="auto"/>
              </w:divBdr>
            </w:div>
          </w:divsChild>
        </w:div>
        <w:div w:id="1219515297">
          <w:marLeft w:val="0"/>
          <w:marRight w:val="0"/>
          <w:marTop w:val="0"/>
          <w:marBottom w:val="0"/>
          <w:divBdr>
            <w:top w:val="none" w:sz="0" w:space="0" w:color="auto"/>
            <w:left w:val="none" w:sz="0" w:space="0" w:color="auto"/>
            <w:bottom w:val="none" w:sz="0" w:space="0" w:color="auto"/>
            <w:right w:val="none" w:sz="0" w:space="0" w:color="auto"/>
          </w:divBdr>
          <w:divsChild>
            <w:div w:id="264969072">
              <w:marLeft w:val="0"/>
              <w:marRight w:val="0"/>
              <w:marTop w:val="0"/>
              <w:marBottom w:val="0"/>
              <w:divBdr>
                <w:top w:val="none" w:sz="0" w:space="0" w:color="auto"/>
                <w:left w:val="none" w:sz="0" w:space="0" w:color="auto"/>
                <w:bottom w:val="none" w:sz="0" w:space="0" w:color="auto"/>
                <w:right w:val="none" w:sz="0" w:space="0" w:color="auto"/>
              </w:divBdr>
            </w:div>
            <w:div w:id="587929250">
              <w:marLeft w:val="0"/>
              <w:marRight w:val="0"/>
              <w:marTop w:val="0"/>
              <w:marBottom w:val="0"/>
              <w:divBdr>
                <w:top w:val="none" w:sz="0" w:space="0" w:color="auto"/>
                <w:left w:val="none" w:sz="0" w:space="0" w:color="auto"/>
                <w:bottom w:val="none" w:sz="0" w:space="0" w:color="auto"/>
                <w:right w:val="none" w:sz="0" w:space="0" w:color="auto"/>
              </w:divBdr>
            </w:div>
            <w:div w:id="1390764681">
              <w:marLeft w:val="0"/>
              <w:marRight w:val="0"/>
              <w:marTop w:val="0"/>
              <w:marBottom w:val="0"/>
              <w:divBdr>
                <w:top w:val="none" w:sz="0" w:space="0" w:color="auto"/>
                <w:left w:val="none" w:sz="0" w:space="0" w:color="auto"/>
                <w:bottom w:val="none" w:sz="0" w:space="0" w:color="auto"/>
                <w:right w:val="none" w:sz="0" w:space="0" w:color="auto"/>
              </w:divBdr>
            </w:div>
          </w:divsChild>
        </w:div>
        <w:div w:id="1739743368">
          <w:marLeft w:val="0"/>
          <w:marRight w:val="0"/>
          <w:marTop w:val="0"/>
          <w:marBottom w:val="0"/>
          <w:divBdr>
            <w:top w:val="none" w:sz="0" w:space="0" w:color="auto"/>
            <w:left w:val="none" w:sz="0" w:space="0" w:color="auto"/>
            <w:bottom w:val="none" w:sz="0" w:space="0" w:color="auto"/>
            <w:right w:val="none" w:sz="0" w:space="0" w:color="auto"/>
          </w:divBdr>
          <w:divsChild>
            <w:div w:id="1476678292">
              <w:marLeft w:val="0"/>
              <w:marRight w:val="0"/>
              <w:marTop w:val="0"/>
              <w:marBottom w:val="0"/>
              <w:divBdr>
                <w:top w:val="none" w:sz="0" w:space="0" w:color="auto"/>
                <w:left w:val="none" w:sz="0" w:space="0" w:color="auto"/>
                <w:bottom w:val="none" w:sz="0" w:space="0" w:color="auto"/>
                <w:right w:val="none" w:sz="0" w:space="0" w:color="auto"/>
              </w:divBdr>
            </w:div>
            <w:div w:id="544947157">
              <w:marLeft w:val="0"/>
              <w:marRight w:val="0"/>
              <w:marTop w:val="0"/>
              <w:marBottom w:val="0"/>
              <w:divBdr>
                <w:top w:val="none" w:sz="0" w:space="0" w:color="auto"/>
                <w:left w:val="none" w:sz="0" w:space="0" w:color="auto"/>
                <w:bottom w:val="none" w:sz="0" w:space="0" w:color="auto"/>
                <w:right w:val="none" w:sz="0" w:space="0" w:color="auto"/>
              </w:divBdr>
            </w:div>
          </w:divsChild>
        </w:div>
        <w:div w:id="261454574">
          <w:marLeft w:val="0"/>
          <w:marRight w:val="0"/>
          <w:marTop w:val="0"/>
          <w:marBottom w:val="0"/>
          <w:divBdr>
            <w:top w:val="none" w:sz="0" w:space="0" w:color="auto"/>
            <w:left w:val="none" w:sz="0" w:space="0" w:color="auto"/>
            <w:bottom w:val="none" w:sz="0" w:space="0" w:color="auto"/>
            <w:right w:val="none" w:sz="0" w:space="0" w:color="auto"/>
          </w:divBdr>
          <w:divsChild>
            <w:div w:id="1728797081">
              <w:marLeft w:val="0"/>
              <w:marRight w:val="0"/>
              <w:marTop w:val="0"/>
              <w:marBottom w:val="0"/>
              <w:divBdr>
                <w:top w:val="none" w:sz="0" w:space="0" w:color="auto"/>
                <w:left w:val="none" w:sz="0" w:space="0" w:color="auto"/>
                <w:bottom w:val="none" w:sz="0" w:space="0" w:color="auto"/>
                <w:right w:val="none" w:sz="0" w:space="0" w:color="auto"/>
              </w:divBdr>
            </w:div>
            <w:div w:id="2082873690">
              <w:marLeft w:val="0"/>
              <w:marRight w:val="0"/>
              <w:marTop w:val="0"/>
              <w:marBottom w:val="0"/>
              <w:divBdr>
                <w:top w:val="none" w:sz="0" w:space="0" w:color="auto"/>
                <w:left w:val="none" w:sz="0" w:space="0" w:color="auto"/>
                <w:bottom w:val="none" w:sz="0" w:space="0" w:color="auto"/>
                <w:right w:val="none" w:sz="0" w:space="0" w:color="auto"/>
              </w:divBdr>
            </w:div>
            <w:div w:id="432432679">
              <w:marLeft w:val="0"/>
              <w:marRight w:val="0"/>
              <w:marTop w:val="0"/>
              <w:marBottom w:val="0"/>
              <w:divBdr>
                <w:top w:val="none" w:sz="0" w:space="0" w:color="auto"/>
                <w:left w:val="none" w:sz="0" w:space="0" w:color="auto"/>
                <w:bottom w:val="none" w:sz="0" w:space="0" w:color="auto"/>
                <w:right w:val="none" w:sz="0" w:space="0" w:color="auto"/>
              </w:divBdr>
            </w:div>
            <w:div w:id="213008309">
              <w:marLeft w:val="0"/>
              <w:marRight w:val="0"/>
              <w:marTop w:val="0"/>
              <w:marBottom w:val="0"/>
              <w:divBdr>
                <w:top w:val="none" w:sz="0" w:space="0" w:color="auto"/>
                <w:left w:val="none" w:sz="0" w:space="0" w:color="auto"/>
                <w:bottom w:val="none" w:sz="0" w:space="0" w:color="auto"/>
                <w:right w:val="none" w:sz="0" w:space="0" w:color="auto"/>
              </w:divBdr>
            </w:div>
          </w:divsChild>
        </w:div>
        <w:div w:id="1989282247">
          <w:marLeft w:val="0"/>
          <w:marRight w:val="0"/>
          <w:marTop w:val="0"/>
          <w:marBottom w:val="0"/>
          <w:divBdr>
            <w:top w:val="none" w:sz="0" w:space="0" w:color="auto"/>
            <w:left w:val="none" w:sz="0" w:space="0" w:color="auto"/>
            <w:bottom w:val="none" w:sz="0" w:space="0" w:color="auto"/>
            <w:right w:val="none" w:sz="0" w:space="0" w:color="auto"/>
          </w:divBdr>
          <w:divsChild>
            <w:div w:id="940335282">
              <w:marLeft w:val="0"/>
              <w:marRight w:val="0"/>
              <w:marTop w:val="0"/>
              <w:marBottom w:val="0"/>
              <w:divBdr>
                <w:top w:val="none" w:sz="0" w:space="0" w:color="auto"/>
                <w:left w:val="none" w:sz="0" w:space="0" w:color="auto"/>
                <w:bottom w:val="none" w:sz="0" w:space="0" w:color="auto"/>
                <w:right w:val="none" w:sz="0" w:space="0" w:color="auto"/>
              </w:divBdr>
            </w:div>
            <w:div w:id="698893037">
              <w:marLeft w:val="0"/>
              <w:marRight w:val="0"/>
              <w:marTop w:val="0"/>
              <w:marBottom w:val="0"/>
              <w:divBdr>
                <w:top w:val="none" w:sz="0" w:space="0" w:color="auto"/>
                <w:left w:val="none" w:sz="0" w:space="0" w:color="auto"/>
                <w:bottom w:val="none" w:sz="0" w:space="0" w:color="auto"/>
                <w:right w:val="none" w:sz="0" w:space="0" w:color="auto"/>
              </w:divBdr>
            </w:div>
            <w:div w:id="219482276">
              <w:marLeft w:val="0"/>
              <w:marRight w:val="0"/>
              <w:marTop w:val="0"/>
              <w:marBottom w:val="0"/>
              <w:divBdr>
                <w:top w:val="none" w:sz="0" w:space="0" w:color="auto"/>
                <w:left w:val="none" w:sz="0" w:space="0" w:color="auto"/>
                <w:bottom w:val="none" w:sz="0" w:space="0" w:color="auto"/>
                <w:right w:val="none" w:sz="0" w:space="0" w:color="auto"/>
              </w:divBdr>
            </w:div>
          </w:divsChild>
        </w:div>
        <w:div w:id="1873763929">
          <w:marLeft w:val="0"/>
          <w:marRight w:val="0"/>
          <w:marTop w:val="0"/>
          <w:marBottom w:val="0"/>
          <w:divBdr>
            <w:top w:val="none" w:sz="0" w:space="0" w:color="auto"/>
            <w:left w:val="none" w:sz="0" w:space="0" w:color="auto"/>
            <w:bottom w:val="none" w:sz="0" w:space="0" w:color="auto"/>
            <w:right w:val="none" w:sz="0" w:space="0" w:color="auto"/>
          </w:divBdr>
          <w:divsChild>
            <w:div w:id="256406677">
              <w:marLeft w:val="0"/>
              <w:marRight w:val="0"/>
              <w:marTop w:val="0"/>
              <w:marBottom w:val="0"/>
              <w:divBdr>
                <w:top w:val="none" w:sz="0" w:space="0" w:color="auto"/>
                <w:left w:val="none" w:sz="0" w:space="0" w:color="auto"/>
                <w:bottom w:val="none" w:sz="0" w:space="0" w:color="auto"/>
                <w:right w:val="none" w:sz="0" w:space="0" w:color="auto"/>
              </w:divBdr>
            </w:div>
            <w:div w:id="881750290">
              <w:marLeft w:val="0"/>
              <w:marRight w:val="0"/>
              <w:marTop w:val="0"/>
              <w:marBottom w:val="0"/>
              <w:divBdr>
                <w:top w:val="none" w:sz="0" w:space="0" w:color="auto"/>
                <w:left w:val="none" w:sz="0" w:space="0" w:color="auto"/>
                <w:bottom w:val="none" w:sz="0" w:space="0" w:color="auto"/>
                <w:right w:val="none" w:sz="0" w:space="0" w:color="auto"/>
              </w:divBdr>
            </w:div>
          </w:divsChild>
        </w:div>
        <w:div w:id="1302810607">
          <w:marLeft w:val="0"/>
          <w:marRight w:val="0"/>
          <w:marTop w:val="0"/>
          <w:marBottom w:val="0"/>
          <w:divBdr>
            <w:top w:val="none" w:sz="0" w:space="0" w:color="auto"/>
            <w:left w:val="none" w:sz="0" w:space="0" w:color="auto"/>
            <w:bottom w:val="none" w:sz="0" w:space="0" w:color="auto"/>
            <w:right w:val="none" w:sz="0" w:space="0" w:color="auto"/>
          </w:divBdr>
          <w:divsChild>
            <w:div w:id="811291976">
              <w:marLeft w:val="0"/>
              <w:marRight w:val="0"/>
              <w:marTop w:val="0"/>
              <w:marBottom w:val="0"/>
              <w:divBdr>
                <w:top w:val="none" w:sz="0" w:space="0" w:color="auto"/>
                <w:left w:val="none" w:sz="0" w:space="0" w:color="auto"/>
                <w:bottom w:val="none" w:sz="0" w:space="0" w:color="auto"/>
                <w:right w:val="none" w:sz="0" w:space="0" w:color="auto"/>
              </w:divBdr>
            </w:div>
            <w:div w:id="1218012259">
              <w:marLeft w:val="0"/>
              <w:marRight w:val="0"/>
              <w:marTop w:val="0"/>
              <w:marBottom w:val="0"/>
              <w:divBdr>
                <w:top w:val="none" w:sz="0" w:space="0" w:color="auto"/>
                <w:left w:val="none" w:sz="0" w:space="0" w:color="auto"/>
                <w:bottom w:val="none" w:sz="0" w:space="0" w:color="auto"/>
                <w:right w:val="none" w:sz="0" w:space="0" w:color="auto"/>
              </w:divBdr>
            </w:div>
          </w:divsChild>
        </w:div>
        <w:div w:id="165173494">
          <w:marLeft w:val="0"/>
          <w:marRight w:val="0"/>
          <w:marTop w:val="0"/>
          <w:marBottom w:val="0"/>
          <w:divBdr>
            <w:top w:val="none" w:sz="0" w:space="0" w:color="auto"/>
            <w:left w:val="none" w:sz="0" w:space="0" w:color="auto"/>
            <w:bottom w:val="none" w:sz="0" w:space="0" w:color="auto"/>
            <w:right w:val="none" w:sz="0" w:space="0" w:color="auto"/>
          </w:divBdr>
          <w:divsChild>
            <w:div w:id="545682274">
              <w:marLeft w:val="0"/>
              <w:marRight w:val="0"/>
              <w:marTop w:val="0"/>
              <w:marBottom w:val="0"/>
              <w:divBdr>
                <w:top w:val="none" w:sz="0" w:space="0" w:color="auto"/>
                <w:left w:val="none" w:sz="0" w:space="0" w:color="auto"/>
                <w:bottom w:val="none" w:sz="0" w:space="0" w:color="auto"/>
                <w:right w:val="none" w:sz="0" w:space="0" w:color="auto"/>
              </w:divBdr>
            </w:div>
            <w:div w:id="546339782">
              <w:marLeft w:val="0"/>
              <w:marRight w:val="0"/>
              <w:marTop w:val="0"/>
              <w:marBottom w:val="0"/>
              <w:divBdr>
                <w:top w:val="none" w:sz="0" w:space="0" w:color="auto"/>
                <w:left w:val="none" w:sz="0" w:space="0" w:color="auto"/>
                <w:bottom w:val="none" w:sz="0" w:space="0" w:color="auto"/>
                <w:right w:val="none" w:sz="0" w:space="0" w:color="auto"/>
              </w:divBdr>
            </w:div>
            <w:div w:id="1973485855">
              <w:marLeft w:val="0"/>
              <w:marRight w:val="0"/>
              <w:marTop w:val="0"/>
              <w:marBottom w:val="0"/>
              <w:divBdr>
                <w:top w:val="none" w:sz="0" w:space="0" w:color="auto"/>
                <w:left w:val="none" w:sz="0" w:space="0" w:color="auto"/>
                <w:bottom w:val="none" w:sz="0" w:space="0" w:color="auto"/>
                <w:right w:val="none" w:sz="0" w:space="0" w:color="auto"/>
              </w:divBdr>
            </w:div>
          </w:divsChild>
        </w:div>
        <w:div w:id="465969338">
          <w:marLeft w:val="0"/>
          <w:marRight w:val="0"/>
          <w:marTop w:val="0"/>
          <w:marBottom w:val="0"/>
          <w:divBdr>
            <w:top w:val="none" w:sz="0" w:space="0" w:color="auto"/>
            <w:left w:val="none" w:sz="0" w:space="0" w:color="auto"/>
            <w:bottom w:val="none" w:sz="0" w:space="0" w:color="auto"/>
            <w:right w:val="none" w:sz="0" w:space="0" w:color="auto"/>
          </w:divBdr>
          <w:divsChild>
            <w:div w:id="1746953249">
              <w:marLeft w:val="0"/>
              <w:marRight w:val="0"/>
              <w:marTop w:val="0"/>
              <w:marBottom w:val="0"/>
              <w:divBdr>
                <w:top w:val="none" w:sz="0" w:space="0" w:color="auto"/>
                <w:left w:val="none" w:sz="0" w:space="0" w:color="auto"/>
                <w:bottom w:val="none" w:sz="0" w:space="0" w:color="auto"/>
                <w:right w:val="none" w:sz="0" w:space="0" w:color="auto"/>
              </w:divBdr>
            </w:div>
            <w:div w:id="1987540170">
              <w:marLeft w:val="0"/>
              <w:marRight w:val="0"/>
              <w:marTop w:val="0"/>
              <w:marBottom w:val="0"/>
              <w:divBdr>
                <w:top w:val="none" w:sz="0" w:space="0" w:color="auto"/>
                <w:left w:val="none" w:sz="0" w:space="0" w:color="auto"/>
                <w:bottom w:val="none" w:sz="0" w:space="0" w:color="auto"/>
                <w:right w:val="none" w:sz="0" w:space="0" w:color="auto"/>
              </w:divBdr>
            </w:div>
            <w:div w:id="586620737">
              <w:marLeft w:val="0"/>
              <w:marRight w:val="0"/>
              <w:marTop w:val="0"/>
              <w:marBottom w:val="0"/>
              <w:divBdr>
                <w:top w:val="none" w:sz="0" w:space="0" w:color="auto"/>
                <w:left w:val="none" w:sz="0" w:space="0" w:color="auto"/>
                <w:bottom w:val="none" w:sz="0" w:space="0" w:color="auto"/>
                <w:right w:val="none" w:sz="0" w:space="0" w:color="auto"/>
              </w:divBdr>
            </w:div>
          </w:divsChild>
        </w:div>
        <w:div w:id="527567481">
          <w:marLeft w:val="0"/>
          <w:marRight w:val="0"/>
          <w:marTop w:val="0"/>
          <w:marBottom w:val="0"/>
          <w:divBdr>
            <w:top w:val="none" w:sz="0" w:space="0" w:color="auto"/>
            <w:left w:val="none" w:sz="0" w:space="0" w:color="auto"/>
            <w:bottom w:val="none" w:sz="0" w:space="0" w:color="auto"/>
            <w:right w:val="none" w:sz="0" w:space="0" w:color="auto"/>
          </w:divBdr>
          <w:divsChild>
            <w:div w:id="77598342">
              <w:marLeft w:val="0"/>
              <w:marRight w:val="0"/>
              <w:marTop w:val="0"/>
              <w:marBottom w:val="0"/>
              <w:divBdr>
                <w:top w:val="none" w:sz="0" w:space="0" w:color="auto"/>
                <w:left w:val="none" w:sz="0" w:space="0" w:color="auto"/>
                <w:bottom w:val="none" w:sz="0" w:space="0" w:color="auto"/>
                <w:right w:val="none" w:sz="0" w:space="0" w:color="auto"/>
              </w:divBdr>
            </w:div>
            <w:div w:id="1058473090">
              <w:marLeft w:val="0"/>
              <w:marRight w:val="0"/>
              <w:marTop w:val="0"/>
              <w:marBottom w:val="0"/>
              <w:divBdr>
                <w:top w:val="none" w:sz="0" w:space="0" w:color="auto"/>
                <w:left w:val="none" w:sz="0" w:space="0" w:color="auto"/>
                <w:bottom w:val="none" w:sz="0" w:space="0" w:color="auto"/>
                <w:right w:val="none" w:sz="0" w:space="0" w:color="auto"/>
              </w:divBdr>
            </w:div>
            <w:div w:id="188839975">
              <w:marLeft w:val="0"/>
              <w:marRight w:val="0"/>
              <w:marTop w:val="0"/>
              <w:marBottom w:val="0"/>
              <w:divBdr>
                <w:top w:val="none" w:sz="0" w:space="0" w:color="auto"/>
                <w:left w:val="none" w:sz="0" w:space="0" w:color="auto"/>
                <w:bottom w:val="none" w:sz="0" w:space="0" w:color="auto"/>
                <w:right w:val="none" w:sz="0" w:space="0" w:color="auto"/>
              </w:divBdr>
            </w:div>
          </w:divsChild>
        </w:div>
        <w:div w:id="797770093">
          <w:marLeft w:val="0"/>
          <w:marRight w:val="0"/>
          <w:marTop w:val="0"/>
          <w:marBottom w:val="0"/>
          <w:divBdr>
            <w:top w:val="none" w:sz="0" w:space="0" w:color="auto"/>
            <w:left w:val="none" w:sz="0" w:space="0" w:color="auto"/>
            <w:bottom w:val="none" w:sz="0" w:space="0" w:color="auto"/>
            <w:right w:val="none" w:sz="0" w:space="0" w:color="auto"/>
          </w:divBdr>
          <w:divsChild>
            <w:div w:id="1593659743">
              <w:marLeft w:val="0"/>
              <w:marRight w:val="0"/>
              <w:marTop w:val="0"/>
              <w:marBottom w:val="0"/>
              <w:divBdr>
                <w:top w:val="none" w:sz="0" w:space="0" w:color="auto"/>
                <w:left w:val="none" w:sz="0" w:space="0" w:color="auto"/>
                <w:bottom w:val="none" w:sz="0" w:space="0" w:color="auto"/>
                <w:right w:val="none" w:sz="0" w:space="0" w:color="auto"/>
              </w:divBdr>
            </w:div>
            <w:div w:id="918441911">
              <w:marLeft w:val="0"/>
              <w:marRight w:val="0"/>
              <w:marTop w:val="0"/>
              <w:marBottom w:val="0"/>
              <w:divBdr>
                <w:top w:val="none" w:sz="0" w:space="0" w:color="auto"/>
                <w:left w:val="none" w:sz="0" w:space="0" w:color="auto"/>
                <w:bottom w:val="none" w:sz="0" w:space="0" w:color="auto"/>
                <w:right w:val="none" w:sz="0" w:space="0" w:color="auto"/>
              </w:divBdr>
            </w:div>
            <w:div w:id="805439259">
              <w:marLeft w:val="0"/>
              <w:marRight w:val="0"/>
              <w:marTop w:val="0"/>
              <w:marBottom w:val="0"/>
              <w:divBdr>
                <w:top w:val="none" w:sz="0" w:space="0" w:color="auto"/>
                <w:left w:val="none" w:sz="0" w:space="0" w:color="auto"/>
                <w:bottom w:val="none" w:sz="0" w:space="0" w:color="auto"/>
                <w:right w:val="none" w:sz="0" w:space="0" w:color="auto"/>
              </w:divBdr>
            </w:div>
          </w:divsChild>
        </w:div>
        <w:div w:id="1720935583">
          <w:marLeft w:val="0"/>
          <w:marRight w:val="0"/>
          <w:marTop w:val="0"/>
          <w:marBottom w:val="0"/>
          <w:divBdr>
            <w:top w:val="none" w:sz="0" w:space="0" w:color="auto"/>
            <w:left w:val="none" w:sz="0" w:space="0" w:color="auto"/>
            <w:bottom w:val="none" w:sz="0" w:space="0" w:color="auto"/>
            <w:right w:val="none" w:sz="0" w:space="0" w:color="auto"/>
          </w:divBdr>
          <w:divsChild>
            <w:div w:id="1170565077">
              <w:marLeft w:val="0"/>
              <w:marRight w:val="0"/>
              <w:marTop w:val="0"/>
              <w:marBottom w:val="0"/>
              <w:divBdr>
                <w:top w:val="none" w:sz="0" w:space="0" w:color="auto"/>
                <w:left w:val="none" w:sz="0" w:space="0" w:color="auto"/>
                <w:bottom w:val="none" w:sz="0" w:space="0" w:color="auto"/>
                <w:right w:val="none" w:sz="0" w:space="0" w:color="auto"/>
              </w:divBdr>
            </w:div>
            <w:div w:id="161746844">
              <w:marLeft w:val="0"/>
              <w:marRight w:val="0"/>
              <w:marTop w:val="0"/>
              <w:marBottom w:val="0"/>
              <w:divBdr>
                <w:top w:val="none" w:sz="0" w:space="0" w:color="auto"/>
                <w:left w:val="none" w:sz="0" w:space="0" w:color="auto"/>
                <w:bottom w:val="none" w:sz="0" w:space="0" w:color="auto"/>
                <w:right w:val="none" w:sz="0" w:space="0" w:color="auto"/>
              </w:divBdr>
            </w:div>
            <w:div w:id="1461873400">
              <w:marLeft w:val="0"/>
              <w:marRight w:val="0"/>
              <w:marTop w:val="0"/>
              <w:marBottom w:val="0"/>
              <w:divBdr>
                <w:top w:val="none" w:sz="0" w:space="0" w:color="auto"/>
                <w:left w:val="none" w:sz="0" w:space="0" w:color="auto"/>
                <w:bottom w:val="none" w:sz="0" w:space="0" w:color="auto"/>
                <w:right w:val="none" w:sz="0" w:space="0" w:color="auto"/>
              </w:divBdr>
            </w:div>
            <w:div w:id="1266501839">
              <w:marLeft w:val="0"/>
              <w:marRight w:val="0"/>
              <w:marTop w:val="0"/>
              <w:marBottom w:val="0"/>
              <w:divBdr>
                <w:top w:val="none" w:sz="0" w:space="0" w:color="auto"/>
                <w:left w:val="none" w:sz="0" w:space="0" w:color="auto"/>
                <w:bottom w:val="none" w:sz="0" w:space="0" w:color="auto"/>
                <w:right w:val="none" w:sz="0" w:space="0" w:color="auto"/>
              </w:divBdr>
            </w:div>
            <w:div w:id="1370565207">
              <w:marLeft w:val="0"/>
              <w:marRight w:val="0"/>
              <w:marTop w:val="0"/>
              <w:marBottom w:val="0"/>
              <w:divBdr>
                <w:top w:val="none" w:sz="0" w:space="0" w:color="auto"/>
                <w:left w:val="none" w:sz="0" w:space="0" w:color="auto"/>
                <w:bottom w:val="none" w:sz="0" w:space="0" w:color="auto"/>
                <w:right w:val="none" w:sz="0" w:space="0" w:color="auto"/>
              </w:divBdr>
            </w:div>
          </w:divsChild>
        </w:div>
        <w:div w:id="588469193">
          <w:marLeft w:val="0"/>
          <w:marRight w:val="0"/>
          <w:marTop w:val="0"/>
          <w:marBottom w:val="0"/>
          <w:divBdr>
            <w:top w:val="none" w:sz="0" w:space="0" w:color="auto"/>
            <w:left w:val="none" w:sz="0" w:space="0" w:color="auto"/>
            <w:bottom w:val="none" w:sz="0" w:space="0" w:color="auto"/>
            <w:right w:val="none" w:sz="0" w:space="0" w:color="auto"/>
          </w:divBdr>
          <w:divsChild>
            <w:div w:id="1530604431">
              <w:marLeft w:val="0"/>
              <w:marRight w:val="0"/>
              <w:marTop w:val="0"/>
              <w:marBottom w:val="0"/>
              <w:divBdr>
                <w:top w:val="none" w:sz="0" w:space="0" w:color="auto"/>
                <w:left w:val="none" w:sz="0" w:space="0" w:color="auto"/>
                <w:bottom w:val="none" w:sz="0" w:space="0" w:color="auto"/>
                <w:right w:val="none" w:sz="0" w:space="0" w:color="auto"/>
              </w:divBdr>
            </w:div>
            <w:div w:id="283779258">
              <w:marLeft w:val="0"/>
              <w:marRight w:val="0"/>
              <w:marTop w:val="0"/>
              <w:marBottom w:val="0"/>
              <w:divBdr>
                <w:top w:val="none" w:sz="0" w:space="0" w:color="auto"/>
                <w:left w:val="none" w:sz="0" w:space="0" w:color="auto"/>
                <w:bottom w:val="none" w:sz="0" w:space="0" w:color="auto"/>
                <w:right w:val="none" w:sz="0" w:space="0" w:color="auto"/>
              </w:divBdr>
            </w:div>
          </w:divsChild>
        </w:div>
        <w:div w:id="1865822292">
          <w:marLeft w:val="0"/>
          <w:marRight w:val="0"/>
          <w:marTop w:val="0"/>
          <w:marBottom w:val="0"/>
          <w:divBdr>
            <w:top w:val="none" w:sz="0" w:space="0" w:color="auto"/>
            <w:left w:val="none" w:sz="0" w:space="0" w:color="auto"/>
            <w:bottom w:val="none" w:sz="0" w:space="0" w:color="auto"/>
            <w:right w:val="none" w:sz="0" w:space="0" w:color="auto"/>
          </w:divBdr>
          <w:divsChild>
            <w:div w:id="1690908903">
              <w:marLeft w:val="0"/>
              <w:marRight w:val="0"/>
              <w:marTop w:val="0"/>
              <w:marBottom w:val="0"/>
              <w:divBdr>
                <w:top w:val="none" w:sz="0" w:space="0" w:color="auto"/>
                <w:left w:val="none" w:sz="0" w:space="0" w:color="auto"/>
                <w:bottom w:val="none" w:sz="0" w:space="0" w:color="auto"/>
                <w:right w:val="none" w:sz="0" w:space="0" w:color="auto"/>
              </w:divBdr>
            </w:div>
            <w:div w:id="535195298">
              <w:marLeft w:val="0"/>
              <w:marRight w:val="0"/>
              <w:marTop w:val="0"/>
              <w:marBottom w:val="0"/>
              <w:divBdr>
                <w:top w:val="none" w:sz="0" w:space="0" w:color="auto"/>
                <w:left w:val="none" w:sz="0" w:space="0" w:color="auto"/>
                <w:bottom w:val="none" w:sz="0" w:space="0" w:color="auto"/>
                <w:right w:val="none" w:sz="0" w:space="0" w:color="auto"/>
              </w:divBdr>
            </w:div>
          </w:divsChild>
        </w:div>
        <w:div w:id="1920941207">
          <w:marLeft w:val="0"/>
          <w:marRight w:val="0"/>
          <w:marTop w:val="0"/>
          <w:marBottom w:val="0"/>
          <w:divBdr>
            <w:top w:val="none" w:sz="0" w:space="0" w:color="auto"/>
            <w:left w:val="none" w:sz="0" w:space="0" w:color="auto"/>
            <w:bottom w:val="none" w:sz="0" w:space="0" w:color="auto"/>
            <w:right w:val="none" w:sz="0" w:space="0" w:color="auto"/>
          </w:divBdr>
          <w:divsChild>
            <w:div w:id="759450317">
              <w:marLeft w:val="0"/>
              <w:marRight w:val="0"/>
              <w:marTop w:val="0"/>
              <w:marBottom w:val="0"/>
              <w:divBdr>
                <w:top w:val="none" w:sz="0" w:space="0" w:color="auto"/>
                <w:left w:val="none" w:sz="0" w:space="0" w:color="auto"/>
                <w:bottom w:val="none" w:sz="0" w:space="0" w:color="auto"/>
                <w:right w:val="none" w:sz="0" w:space="0" w:color="auto"/>
              </w:divBdr>
            </w:div>
            <w:div w:id="1248731985">
              <w:marLeft w:val="0"/>
              <w:marRight w:val="0"/>
              <w:marTop w:val="0"/>
              <w:marBottom w:val="0"/>
              <w:divBdr>
                <w:top w:val="none" w:sz="0" w:space="0" w:color="auto"/>
                <w:left w:val="none" w:sz="0" w:space="0" w:color="auto"/>
                <w:bottom w:val="none" w:sz="0" w:space="0" w:color="auto"/>
                <w:right w:val="none" w:sz="0" w:space="0" w:color="auto"/>
              </w:divBdr>
            </w:div>
            <w:div w:id="1927497199">
              <w:marLeft w:val="0"/>
              <w:marRight w:val="0"/>
              <w:marTop w:val="0"/>
              <w:marBottom w:val="0"/>
              <w:divBdr>
                <w:top w:val="none" w:sz="0" w:space="0" w:color="auto"/>
                <w:left w:val="none" w:sz="0" w:space="0" w:color="auto"/>
                <w:bottom w:val="none" w:sz="0" w:space="0" w:color="auto"/>
                <w:right w:val="none" w:sz="0" w:space="0" w:color="auto"/>
              </w:divBdr>
            </w:div>
          </w:divsChild>
        </w:div>
        <w:div w:id="174345249">
          <w:marLeft w:val="0"/>
          <w:marRight w:val="0"/>
          <w:marTop w:val="0"/>
          <w:marBottom w:val="0"/>
          <w:divBdr>
            <w:top w:val="none" w:sz="0" w:space="0" w:color="auto"/>
            <w:left w:val="none" w:sz="0" w:space="0" w:color="auto"/>
            <w:bottom w:val="none" w:sz="0" w:space="0" w:color="auto"/>
            <w:right w:val="none" w:sz="0" w:space="0" w:color="auto"/>
          </w:divBdr>
          <w:divsChild>
            <w:div w:id="422068765">
              <w:marLeft w:val="0"/>
              <w:marRight w:val="0"/>
              <w:marTop w:val="0"/>
              <w:marBottom w:val="0"/>
              <w:divBdr>
                <w:top w:val="none" w:sz="0" w:space="0" w:color="auto"/>
                <w:left w:val="none" w:sz="0" w:space="0" w:color="auto"/>
                <w:bottom w:val="none" w:sz="0" w:space="0" w:color="auto"/>
                <w:right w:val="none" w:sz="0" w:space="0" w:color="auto"/>
              </w:divBdr>
            </w:div>
            <w:div w:id="1992173013">
              <w:marLeft w:val="0"/>
              <w:marRight w:val="0"/>
              <w:marTop w:val="0"/>
              <w:marBottom w:val="0"/>
              <w:divBdr>
                <w:top w:val="none" w:sz="0" w:space="0" w:color="auto"/>
                <w:left w:val="none" w:sz="0" w:space="0" w:color="auto"/>
                <w:bottom w:val="none" w:sz="0" w:space="0" w:color="auto"/>
                <w:right w:val="none" w:sz="0" w:space="0" w:color="auto"/>
              </w:divBdr>
            </w:div>
            <w:div w:id="1875729398">
              <w:marLeft w:val="0"/>
              <w:marRight w:val="0"/>
              <w:marTop w:val="0"/>
              <w:marBottom w:val="0"/>
              <w:divBdr>
                <w:top w:val="none" w:sz="0" w:space="0" w:color="auto"/>
                <w:left w:val="none" w:sz="0" w:space="0" w:color="auto"/>
                <w:bottom w:val="none" w:sz="0" w:space="0" w:color="auto"/>
                <w:right w:val="none" w:sz="0" w:space="0" w:color="auto"/>
              </w:divBdr>
            </w:div>
          </w:divsChild>
        </w:div>
        <w:div w:id="188377976">
          <w:marLeft w:val="0"/>
          <w:marRight w:val="0"/>
          <w:marTop w:val="0"/>
          <w:marBottom w:val="0"/>
          <w:divBdr>
            <w:top w:val="none" w:sz="0" w:space="0" w:color="auto"/>
            <w:left w:val="none" w:sz="0" w:space="0" w:color="auto"/>
            <w:bottom w:val="none" w:sz="0" w:space="0" w:color="auto"/>
            <w:right w:val="none" w:sz="0" w:space="0" w:color="auto"/>
          </w:divBdr>
          <w:divsChild>
            <w:div w:id="551380461">
              <w:marLeft w:val="0"/>
              <w:marRight w:val="0"/>
              <w:marTop w:val="0"/>
              <w:marBottom w:val="0"/>
              <w:divBdr>
                <w:top w:val="none" w:sz="0" w:space="0" w:color="auto"/>
                <w:left w:val="none" w:sz="0" w:space="0" w:color="auto"/>
                <w:bottom w:val="none" w:sz="0" w:space="0" w:color="auto"/>
                <w:right w:val="none" w:sz="0" w:space="0" w:color="auto"/>
              </w:divBdr>
            </w:div>
            <w:div w:id="1218932188">
              <w:marLeft w:val="0"/>
              <w:marRight w:val="0"/>
              <w:marTop w:val="0"/>
              <w:marBottom w:val="0"/>
              <w:divBdr>
                <w:top w:val="none" w:sz="0" w:space="0" w:color="auto"/>
                <w:left w:val="none" w:sz="0" w:space="0" w:color="auto"/>
                <w:bottom w:val="none" w:sz="0" w:space="0" w:color="auto"/>
                <w:right w:val="none" w:sz="0" w:space="0" w:color="auto"/>
              </w:divBdr>
            </w:div>
            <w:div w:id="848298234">
              <w:marLeft w:val="0"/>
              <w:marRight w:val="0"/>
              <w:marTop w:val="0"/>
              <w:marBottom w:val="0"/>
              <w:divBdr>
                <w:top w:val="none" w:sz="0" w:space="0" w:color="auto"/>
                <w:left w:val="none" w:sz="0" w:space="0" w:color="auto"/>
                <w:bottom w:val="none" w:sz="0" w:space="0" w:color="auto"/>
                <w:right w:val="none" w:sz="0" w:space="0" w:color="auto"/>
              </w:divBdr>
            </w:div>
          </w:divsChild>
        </w:div>
        <w:div w:id="1766801223">
          <w:marLeft w:val="0"/>
          <w:marRight w:val="0"/>
          <w:marTop w:val="0"/>
          <w:marBottom w:val="0"/>
          <w:divBdr>
            <w:top w:val="none" w:sz="0" w:space="0" w:color="auto"/>
            <w:left w:val="none" w:sz="0" w:space="0" w:color="auto"/>
            <w:bottom w:val="none" w:sz="0" w:space="0" w:color="auto"/>
            <w:right w:val="none" w:sz="0" w:space="0" w:color="auto"/>
          </w:divBdr>
          <w:divsChild>
            <w:div w:id="1941839668">
              <w:marLeft w:val="0"/>
              <w:marRight w:val="0"/>
              <w:marTop w:val="0"/>
              <w:marBottom w:val="0"/>
              <w:divBdr>
                <w:top w:val="none" w:sz="0" w:space="0" w:color="auto"/>
                <w:left w:val="none" w:sz="0" w:space="0" w:color="auto"/>
                <w:bottom w:val="none" w:sz="0" w:space="0" w:color="auto"/>
                <w:right w:val="none" w:sz="0" w:space="0" w:color="auto"/>
              </w:divBdr>
            </w:div>
            <w:div w:id="715855890">
              <w:marLeft w:val="0"/>
              <w:marRight w:val="0"/>
              <w:marTop w:val="0"/>
              <w:marBottom w:val="0"/>
              <w:divBdr>
                <w:top w:val="none" w:sz="0" w:space="0" w:color="auto"/>
                <w:left w:val="none" w:sz="0" w:space="0" w:color="auto"/>
                <w:bottom w:val="none" w:sz="0" w:space="0" w:color="auto"/>
                <w:right w:val="none" w:sz="0" w:space="0" w:color="auto"/>
              </w:divBdr>
            </w:div>
          </w:divsChild>
        </w:div>
        <w:div w:id="1175926296">
          <w:marLeft w:val="0"/>
          <w:marRight w:val="0"/>
          <w:marTop w:val="0"/>
          <w:marBottom w:val="0"/>
          <w:divBdr>
            <w:top w:val="none" w:sz="0" w:space="0" w:color="auto"/>
            <w:left w:val="none" w:sz="0" w:space="0" w:color="auto"/>
            <w:bottom w:val="none" w:sz="0" w:space="0" w:color="auto"/>
            <w:right w:val="none" w:sz="0" w:space="0" w:color="auto"/>
          </w:divBdr>
          <w:divsChild>
            <w:div w:id="243222732">
              <w:marLeft w:val="0"/>
              <w:marRight w:val="0"/>
              <w:marTop w:val="0"/>
              <w:marBottom w:val="0"/>
              <w:divBdr>
                <w:top w:val="none" w:sz="0" w:space="0" w:color="auto"/>
                <w:left w:val="none" w:sz="0" w:space="0" w:color="auto"/>
                <w:bottom w:val="none" w:sz="0" w:space="0" w:color="auto"/>
                <w:right w:val="none" w:sz="0" w:space="0" w:color="auto"/>
              </w:divBdr>
            </w:div>
            <w:div w:id="1438601352">
              <w:marLeft w:val="0"/>
              <w:marRight w:val="0"/>
              <w:marTop w:val="0"/>
              <w:marBottom w:val="0"/>
              <w:divBdr>
                <w:top w:val="none" w:sz="0" w:space="0" w:color="auto"/>
                <w:left w:val="none" w:sz="0" w:space="0" w:color="auto"/>
                <w:bottom w:val="none" w:sz="0" w:space="0" w:color="auto"/>
                <w:right w:val="none" w:sz="0" w:space="0" w:color="auto"/>
              </w:divBdr>
            </w:div>
            <w:div w:id="417990775">
              <w:marLeft w:val="0"/>
              <w:marRight w:val="0"/>
              <w:marTop w:val="0"/>
              <w:marBottom w:val="0"/>
              <w:divBdr>
                <w:top w:val="none" w:sz="0" w:space="0" w:color="auto"/>
                <w:left w:val="none" w:sz="0" w:space="0" w:color="auto"/>
                <w:bottom w:val="none" w:sz="0" w:space="0" w:color="auto"/>
                <w:right w:val="none" w:sz="0" w:space="0" w:color="auto"/>
              </w:divBdr>
            </w:div>
          </w:divsChild>
        </w:div>
        <w:div w:id="1132989650">
          <w:marLeft w:val="0"/>
          <w:marRight w:val="0"/>
          <w:marTop w:val="0"/>
          <w:marBottom w:val="0"/>
          <w:divBdr>
            <w:top w:val="none" w:sz="0" w:space="0" w:color="auto"/>
            <w:left w:val="none" w:sz="0" w:space="0" w:color="auto"/>
            <w:bottom w:val="none" w:sz="0" w:space="0" w:color="auto"/>
            <w:right w:val="none" w:sz="0" w:space="0" w:color="auto"/>
          </w:divBdr>
          <w:divsChild>
            <w:div w:id="1006715319">
              <w:marLeft w:val="0"/>
              <w:marRight w:val="0"/>
              <w:marTop w:val="0"/>
              <w:marBottom w:val="0"/>
              <w:divBdr>
                <w:top w:val="none" w:sz="0" w:space="0" w:color="auto"/>
                <w:left w:val="none" w:sz="0" w:space="0" w:color="auto"/>
                <w:bottom w:val="none" w:sz="0" w:space="0" w:color="auto"/>
                <w:right w:val="none" w:sz="0" w:space="0" w:color="auto"/>
              </w:divBdr>
            </w:div>
            <w:div w:id="455681116">
              <w:marLeft w:val="0"/>
              <w:marRight w:val="0"/>
              <w:marTop w:val="0"/>
              <w:marBottom w:val="0"/>
              <w:divBdr>
                <w:top w:val="none" w:sz="0" w:space="0" w:color="auto"/>
                <w:left w:val="none" w:sz="0" w:space="0" w:color="auto"/>
                <w:bottom w:val="none" w:sz="0" w:space="0" w:color="auto"/>
                <w:right w:val="none" w:sz="0" w:space="0" w:color="auto"/>
              </w:divBdr>
            </w:div>
            <w:div w:id="1578518348">
              <w:marLeft w:val="0"/>
              <w:marRight w:val="0"/>
              <w:marTop w:val="0"/>
              <w:marBottom w:val="0"/>
              <w:divBdr>
                <w:top w:val="none" w:sz="0" w:space="0" w:color="auto"/>
                <w:left w:val="none" w:sz="0" w:space="0" w:color="auto"/>
                <w:bottom w:val="none" w:sz="0" w:space="0" w:color="auto"/>
                <w:right w:val="none" w:sz="0" w:space="0" w:color="auto"/>
              </w:divBdr>
            </w:div>
          </w:divsChild>
        </w:div>
        <w:div w:id="1192839750">
          <w:marLeft w:val="0"/>
          <w:marRight w:val="0"/>
          <w:marTop w:val="0"/>
          <w:marBottom w:val="0"/>
          <w:divBdr>
            <w:top w:val="none" w:sz="0" w:space="0" w:color="auto"/>
            <w:left w:val="none" w:sz="0" w:space="0" w:color="auto"/>
            <w:bottom w:val="none" w:sz="0" w:space="0" w:color="auto"/>
            <w:right w:val="none" w:sz="0" w:space="0" w:color="auto"/>
          </w:divBdr>
          <w:divsChild>
            <w:div w:id="1622568310">
              <w:marLeft w:val="0"/>
              <w:marRight w:val="0"/>
              <w:marTop w:val="0"/>
              <w:marBottom w:val="0"/>
              <w:divBdr>
                <w:top w:val="none" w:sz="0" w:space="0" w:color="auto"/>
                <w:left w:val="none" w:sz="0" w:space="0" w:color="auto"/>
                <w:bottom w:val="none" w:sz="0" w:space="0" w:color="auto"/>
                <w:right w:val="none" w:sz="0" w:space="0" w:color="auto"/>
              </w:divBdr>
            </w:div>
            <w:div w:id="2124492495">
              <w:marLeft w:val="0"/>
              <w:marRight w:val="0"/>
              <w:marTop w:val="0"/>
              <w:marBottom w:val="0"/>
              <w:divBdr>
                <w:top w:val="none" w:sz="0" w:space="0" w:color="auto"/>
                <w:left w:val="none" w:sz="0" w:space="0" w:color="auto"/>
                <w:bottom w:val="none" w:sz="0" w:space="0" w:color="auto"/>
                <w:right w:val="none" w:sz="0" w:space="0" w:color="auto"/>
              </w:divBdr>
            </w:div>
            <w:div w:id="1682313182">
              <w:marLeft w:val="0"/>
              <w:marRight w:val="0"/>
              <w:marTop w:val="0"/>
              <w:marBottom w:val="0"/>
              <w:divBdr>
                <w:top w:val="none" w:sz="0" w:space="0" w:color="auto"/>
                <w:left w:val="none" w:sz="0" w:space="0" w:color="auto"/>
                <w:bottom w:val="none" w:sz="0" w:space="0" w:color="auto"/>
                <w:right w:val="none" w:sz="0" w:space="0" w:color="auto"/>
              </w:divBdr>
            </w:div>
          </w:divsChild>
        </w:div>
        <w:div w:id="713627002">
          <w:marLeft w:val="0"/>
          <w:marRight w:val="0"/>
          <w:marTop w:val="0"/>
          <w:marBottom w:val="0"/>
          <w:divBdr>
            <w:top w:val="none" w:sz="0" w:space="0" w:color="auto"/>
            <w:left w:val="none" w:sz="0" w:space="0" w:color="auto"/>
            <w:bottom w:val="none" w:sz="0" w:space="0" w:color="auto"/>
            <w:right w:val="none" w:sz="0" w:space="0" w:color="auto"/>
          </w:divBdr>
          <w:divsChild>
            <w:div w:id="1989165847">
              <w:marLeft w:val="0"/>
              <w:marRight w:val="0"/>
              <w:marTop w:val="0"/>
              <w:marBottom w:val="0"/>
              <w:divBdr>
                <w:top w:val="none" w:sz="0" w:space="0" w:color="auto"/>
                <w:left w:val="none" w:sz="0" w:space="0" w:color="auto"/>
                <w:bottom w:val="none" w:sz="0" w:space="0" w:color="auto"/>
                <w:right w:val="none" w:sz="0" w:space="0" w:color="auto"/>
              </w:divBdr>
            </w:div>
            <w:div w:id="1600143172">
              <w:marLeft w:val="0"/>
              <w:marRight w:val="0"/>
              <w:marTop w:val="0"/>
              <w:marBottom w:val="0"/>
              <w:divBdr>
                <w:top w:val="none" w:sz="0" w:space="0" w:color="auto"/>
                <w:left w:val="none" w:sz="0" w:space="0" w:color="auto"/>
                <w:bottom w:val="none" w:sz="0" w:space="0" w:color="auto"/>
                <w:right w:val="none" w:sz="0" w:space="0" w:color="auto"/>
              </w:divBdr>
            </w:div>
          </w:divsChild>
        </w:div>
        <w:div w:id="1620181141">
          <w:marLeft w:val="0"/>
          <w:marRight w:val="0"/>
          <w:marTop w:val="0"/>
          <w:marBottom w:val="0"/>
          <w:divBdr>
            <w:top w:val="none" w:sz="0" w:space="0" w:color="auto"/>
            <w:left w:val="none" w:sz="0" w:space="0" w:color="auto"/>
            <w:bottom w:val="none" w:sz="0" w:space="0" w:color="auto"/>
            <w:right w:val="none" w:sz="0" w:space="0" w:color="auto"/>
          </w:divBdr>
          <w:divsChild>
            <w:div w:id="1737316514">
              <w:marLeft w:val="0"/>
              <w:marRight w:val="0"/>
              <w:marTop w:val="0"/>
              <w:marBottom w:val="0"/>
              <w:divBdr>
                <w:top w:val="none" w:sz="0" w:space="0" w:color="auto"/>
                <w:left w:val="none" w:sz="0" w:space="0" w:color="auto"/>
                <w:bottom w:val="none" w:sz="0" w:space="0" w:color="auto"/>
                <w:right w:val="none" w:sz="0" w:space="0" w:color="auto"/>
              </w:divBdr>
            </w:div>
            <w:div w:id="1692030568">
              <w:marLeft w:val="0"/>
              <w:marRight w:val="0"/>
              <w:marTop w:val="0"/>
              <w:marBottom w:val="0"/>
              <w:divBdr>
                <w:top w:val="none" w:sz="0" w:space="0" w:color="auto"/>
                <w:left w:val="none" w:sz="0" w:space="0" w:color="auto"/>
                <w:bottom w:val="none" w:sz="0" w:space="0" w:color="auto"/>
                <w:right w:val="none" w:sz="0" w:space="0" w:color="auto"/>
              </w:divBdr>
            </w:div>
            <w:div w:id="1982534917">
              <w:marLeft w:val="0"/>
              <w:marRight w:val="0"/>
              <w:marTop w:val="0"/>
              <w:marBottom w:val="0"/>
              <w:divBdr>
                <w:top w:val="none" w:sz="0" w:space="0" w:color="auto"/>
                <w:left w:val="none" w:sz="0" w:space="0" w:color="auto"/>
                <w:bottom w:val="none" w:sz="0" w:space="0" w:color="auto"/>
                <w:right w:val="none" w:sz="0" w:space="0" w:color="auto"/>
              </w:divBdr>
            </w:div>
          </w:divsChild>
        </w:div>
        <w:div w:id="764569580">
          <w:marLeft w:val="0"/>
          <w:marRight w:val="0"/>
          <w:marTop w:val="0"/>
          <w:marBottom w:val="0"/>
          <w:divBdr>
            <w:top w:val="none" w:sz="0" w:space="0" w:color="auto"/>
            <w:left w:val="none" w:sz="0" w:space="0" w:color="auto"/>
            <w:bottom w:val="none" w:sz="0" w:space="0" w:color="auto"/>
            <w:right w:val="none" w:sz="0" w:space="0" w:color="auto"/>
          </w:divBdr>
          <w:divsChild>
            <w:div w:id="1689134890">
              <w:marLeft w:val="0"/>
              <w:marRight w:val="0"/>
              <w:marTop w:val="0"/>
              <w:marBottom w:val="0"/>
              <w:divBdr>
                <w:top w:val="none" w:sz="0" w:space="0" w:color="auto"/>
                <w:left w:val="none" w:sz="0" w:space="0" w:color="auto"/>
                <w:bottom w:val="none" w:sz="0" w:space="0" w:color="auto"/>
                <w:right w:val="none" w:sz="0" w:space="0" w:color="auto"/>
              </w:divBdr>
            </w:div>
            <w:div w:id="83189114">
              <w:marLeft w:val="0"/>
              <w:marRight w:val="0"/>
              <w:marTop w:val="0"/>
              <w:marBottom w:val="0"/>
              <w:divBdr>
                <w:top w:val="none" w:sz="0" w:space="0" w:color="auto"/>
                <w:left w:val="none" w:sz="0" w:space="0" w:color="auto"/>
                <w:bottom w:val="none" w:sz="0" w:space="0" w:color="auto"/>
                <w:right w:val="none" w:sz="0" w:space="0" w:color="auto"/>
              </w:divBdr>
            </w:div>
          </w:divsChild>
        </w:div>
        <w:div w:id="459501062">
          <w:marLeft w:val="0"/>
          <w:marRight w:val="0"/>
          <w:marTop w:val="0"/>
          <w:marBottom w:val="0"/>
          <w:divBdr>
            <w:top w:val="none" w:sz="0" w:space="0" w:color="auto"/>
            <w:left w:val="none" w:sz="0" w:space="0" w:color="auto"/>
            <w:bottom w:val="none" w:sz="0" w:space="0" w:color="auto"/>
            <w:right w:val="none" w:sz="0" w:space="0" w:color="auto"/>
          </w:divBdr>
          <w:divsChild>
            <w:div w:id="2002271744">
              <w:marLeft w:val="0"/>
              <w:marRight w:val="0"/>
              <w:marTop w:val="0"/>
              <w:marBottom w:val="0"/>
              <w:divBdr>
                <w:top w:val="none" w:sz="0" w:space="0" w:color="auto"/>
                <w:left w:val="none" w:sz="0" w:space="0" w:color="auto"/>
                <w:bottom w:val="none" w:sz="0" w:space="0" w:color="auto"/>
                <w:right w:val="none" w:sz="0" w:space="0" w:color="auto"/>
              </w:divBdr>
            </w:div>
            <w:div w:id="818769980">
              <w:marLeft w:val="0"/>
              <w:marRight w:val="0"/>
              <w:marTop w:val="0"/>
              <w:marBottom w:val="0"/>
              <w:divBdr>
                <w:top w:val="none" w:sz="0" w:space="0" w:color="auto"/>
                <w:left w:val="none" w:sz="0" w:space="0" w:color="auto"/>
                <w:bottom w:val="none" w:sz="0" w:space="0" w:color="auto"/>
                <w:right w:val="none" w:sz="0" w:space="0" w:color="auto"/>
              </w:divBdr>
            </w:div>
            <w:div w:id="1471939078">
              <w:marLeft w:val="0"/>
              <w:marRight w:val="0"/>
              <w:marTop w:val="0"/>
              <w:marBottom w:val="0"/>
              <w:divBdr>
                <w:top w:val="none" w:sz="0" w:space="0" w:color="auto"/>
                <w:left w:val="none" w:sz="0" w:space="0" w:color="auto"/>
                <w:bottom w:val="none" w:sz="0" w:space="0" w:color="auto"/>
                <w:right w:val="none" w:sz="0" w:space="0" w:color="auto"/>
              </w:divBdr>
            </w:div>
          </w:divsChild>
        </w:div>
        <w:div w:id="288319929">
          <w:marLeft w:val="0"/>
          <w:marRight w:val="0"/>
          <w:marTop w:val="0"/>
          <w:marBottom w:val="0"/>
          <w:divBdr>
            <w:top w:val="none" w:sz="0" w:space="0" w:color="auto"/>
            <w:left w:val="none" w:sz="0" w:space="0" w:color="auto"/>
            <w:bottom w:val="none" w:sz="0" w:space="0" w:color="auto"/>
            <w:right w:val="none" w:sz="0" w:space="0" w:color="auto"/>
          </w:divBdr>
          <w:divsChild>
            <w:div w:id="323780416">
              <w:marLeft w:val="0"/>
              <w:marRight w:val="0"/>
              <w:marTop w:val="0"/>
              <w:marBottom w:val="0"/>
              <w:divBdr>
                <w:top w:val="none" w:sz="0" w:space="0" w:color="auto"/>
                <w:left w:val="none" w:sz="0" w:space="0" w:color="auto"/>
                <w:bottom w:val="none" w:sz="0" w:space="0" w:color="auto"/>
                <w:right w:val="none" w:sz="0" w:space="0" w:color="auto"/>
              </w:divBdr>
            </w:div>
            <w:div w:id="1711302411">
              <w:marLeft w:val="0"/>
              <w:marRight w:val="0"/>
              <w:marTop w:val="0"/>
              <w:marBottom w:val="0"/>
              <w:divBdr>
                <w:top w:val="none" w:sz="0" w:space="0" w:color="auto"/>
                <w:left w:val="none" w:sz="0" w:space="0" w:color="auto"/>
                <w:bottom w:val="none" w:sz="0" w:space="0" w:color="auto"/>
                <w:right w:val="none" w:sz="0" w:space="0" w:color="auto"/>
              </w:divBdr>
            </w:div>
            <w:div w:id="1105030349">
              <w:marLeft w:val="0"/>
              <w:marRight w:val="0"/>
              <w:marTop w:val="0"/>
              <w:marBottom w:val="0"/>
              <w:divBdr>
                <w:top w:val="none" w:sz="0" w:space="0" w:color="auto"/>
                <w:left w:val="none" w:sz="0" w:space="0" w:color="auto"/>
                <w:bottom w:val="none" w:sz="0" w:space="0" w:color="auto"/>
                <w:right w:val="none" w:sz="0" w:space="0" w:color="auto"/>
              </w:divBdr>
            </w:div>
          </w:divsChild>
        </w:div>
        <w:div w:id="982925412">
          <w:marLeft w:val="0"/>
          <w:marRight w:val="0"/>
          <w:marTop w:val="0"/>
          <w:marBottom w:val="0"/>
          <w:divBdr>
            <w:top w:val="none" w:sz="0" w:space="0" w:color="auto"/>
            <w:left w:val="none" w:sz="0" w:space="0" w:color="auto"/>
            <w:bottom w:val="none" w:sz="0" w:space="0" w:color="auto"/>
            <w:right w:val="none" w:sz="0" w:space="0" w:color="auto"/>
          </w:divBdr>
          <w:divsChild>
            <w:div w:id="1984852182">
              <w:marLeft w:val="0"/>
              <w:marRight w:val="0"/>
              <w:marTop w:val="0"/>
              <w:marBottom w:val="0"/>
              <w:divBdr>
                <w:top w:val="none" w:sz="0" w:space="0" w:color="auto"/>
                <w:left w:val="none" w:sz="0" w:space="0" w:color="auto"/>
                <w:bottom w:val="none" w:sz="0" w:space="0" w:color="auto"/>
                <w:right w:val="none" w:sz="0" w:space="0" w:color="auto"/>
              </w:divBdr>
            </w:div>
            <w:div w:id="2120297066">
              <w:marLeft w:val="0"/>
              <w:marRight w:val="0"/>
              <w:marTop w:val="0"/>
              <w:marBottom w:val="0"/>
              <w:divBdr>
                <w:top w:val="none" w:sz="0" w:space="0" w:color="auto"/>
                <w:left w:val="none" w:sz="0" w:space="0" w:color="auto"/>
                <w:bottom w:val="none" w:sz="0" w:space="0" w:color="auto"/>
                <w:right w:val="none" w:sz="0" w:space="0" w:color="auto"/>
              </w:divBdr>
            </w:div>
          </w:divsChild>
        </w:div>
        <w:div w:id="727261197">
          <w:marLeft w:val="0"/>
          <w:marRight w:val="0"/>
          <w:marTop w:val="0"/>
          <w:marBottom w:val="0"/>
          <w:divBdr>
            <w:top w:val="none" w:sz="0" w:space="0" w:color="auto"/>
            <w:left w:val="none" w:sz="0" w:space="0" w:color="auto"/>
            <w:bottom w:val="none" w:sz="0" w:space="0" w:color="auto"/>
            <w:right w:val="none" w:sz="0" w:space="0" w:color="auto"/>
          </w:divBdr>
          <w:divsChild>
            <w:div w:id="1425346854">
              <w:marLeft w:val="0"/>
              <w:marRight w:val="0"/>
              <w:marTop w:val="0"/>
              <w:marBottom w:val="0"/>
              <w:divBdr>
                <w:top w:val="none" w:sz="0" w:space="0" w:color="auto"/>
                <w:left w:val="none" w:sz="0" w:space="0" w:color="auto"/>
                <w:bottom w:val="none" w:sz="0" w:space="0" w:color="auto"/>
                <w:right w:val="none" w:sz="0" w:space="0" w:color="auto"/>
              </w:divBdr>
            </w:div>
            <w:div w:id="2090226123">
              <w:marLeft w:val="0"/>
              <w:marRight w:val="0"/>
              <w:marTop w:val="0"/>
              <w:marBottom w:val="0"/>
              <w:divBdr>
                <w:top w:val="none" w:sz="0" w:space="0" w:color="auto"/>
                <w:left w:val="none" w:sz="0" w:space="0" w:color="auto"/>
                <w:bottom w:val="none" w:sz="0" w:space="0" w:color="auto"/>
                <w:right w:val="none" w:sz="0" w:space="0" w:color="auto"/>
              </w:divBdr>
            </w:div>
            <w:div w:id="1763406143">
              <w:marLeft w:val="0"/>
              <w:marRight w:val="0"/>
              <w:marTop w:val="0"/>
              <w:marBottom w:val="0"/>
              <w:divBdr>
                <w:top w:val="none" w:sz="0" w:space="0" w:color="auto"/>
                <w:left w:val="none" w:sz="0" w:space="0" w:color="auto"/>
                <w:bottom w:val="none" w:sz="0" w:space="0" w:color="auto"/>
                <w:right w:val="none" w:sz="0" w:space="0" w:color="auto"/>
              </w:divBdr>
            </w:div>
          </w:divsChild>
        </w:div>
        <w:div w:id="457259793">
          <w:marLeft w:val="0"/>
          <w:marRight w:val="0"/>
          <w:marTop w:val="0"/>
          <w:marBottom w:val="0"/>
          <w:divBdr>
            <w:top w:val="none" w:sz="0" w:space="0" w:color="auto"/>
            <w:left w:val="none" w:sz="0" w:space="0" w:color="auto"/>
            <w:bottom w:val="none" w:sz="0" w:space="0" w:color="auto"/>
            <w:right w:val="none" w:sz="0" w:space="0" w:color="auto"/>
          </w:divBdr>
          <w:divsChild>
            <w:div w:id="473379458">
              <w:marLeft w:val="0"/>
              <w:marRight w:val="0"/>
              <w:marTop w:val="0"/>
              <w:marBottom w:val="0"/>
              <w:divBdr>
                <w:top w:val="none" w:sz="0" w:space="0" w:color="auto"/>
                <w:left w:val="none" w:sz="0" w:space="0" w:color="auto"/>
                <w:bottom w:val="none" w:sz="0" w:space="0" w:color="auto"/>
                <w:right w:val="none" w:sz="0" w:space="0" w:color="auto"/>
              </w:divBdr>
            </w:div>
            <w:div w:id="1265462276">
              <w:marLeft w:val="0"/>
              <w:marRight w:val="0"/>
              <w:marTop w:val="0"/>
              <w:marBottom w:val="0"/>
              <w:divBdr>
                <w:top w:val="none" w:sz="0" w:space="0" w:color="auto"/>
                <w:left w:val="none" w:sz="0" w:space="0" w:color="auto"/>
                <w:bottom w:val="none" w:sz="0" w:space="0" w:color="auto"/>
                <w:right w:val="none" w:sz="0" w:space="0" w:color="auto"/>
              </w:divBdr>
            </w:div>
            <w:div w:id="1907567636">
              <w:marLeft w:val="0"/>
              <w:marRight w:val="0"/>
              <w:marTop w:val="0"/>
              <w:marBottom w:val="0"/>
              <w:divBdr>
                <w:top w:val="none" w:sz="0" w:space="0" w:color="auto"/>
                <w:left w:val="none" w:sz="0" w:space="0" w:color="auto"/>
                <w:bottom w:val="none" w:sz="0" w:space="0" w:color="auto"/>
                <w:right w:val="none" w:sz="0" w:space="0" w:color="auto"/>
              </w:divBdr>
            </w:div>
          </w:divsChild>
        </w:div>
        <w:div w:id="483278099">
          <w:marLeft w:val="0"/>
          <w:marRight w:val="0"/>
          <w:marTop w:val="0"/>
          <w:marBottom w:val="0"/>
          <w:divBdr>
            <w:top w:val="none" w:sz="0" w:space="0" w:color="auto"/>
            <w:left w:val="none" w:sz="0" w:space="0" w:color="auto"/>
            <w:bottom w:val="none" w:sz="0" w:space="0" w:color="auto"/>
            <w:right w:val="none" w:sz="0" w:space="0" w:color="auto"/>
          </w:divBdr>
          <w:divsChild>
            <w:div w:id="103811941">
              <w:marLeft w:val="0"/>
              <w:marRight w:val="0"/>
              <w:marTop w:val="0"/>
              <w:marBottom w:val="0"/>
              <w:divBdr>
                <w:top w:val="none" w:sz="0" w:space="0" w:color="auto"/>
                <w:left w:val="none" w:sz="0" w:space="0" w:color="auto"/>
                <w:bottom w:val="none" w:sz="0" w:space="0" w:color="auto"/>
                <w:right w:val="none" w:sz="0" w:space="0" w:color="auto"/>
              </w:divBdr>
            </w:div>
            <w:div w:id="1044140342">
              <w:marLeft w:val="0"/>
              <w:marRight w:val="0"/>
              <w:marTop w:val="0"/>
              <w:marBottom w:val="0"/>
              <w:divBdr>
                <w:top w:val="none" w:sz="0" w:space="0" w:color="auto"/>
                <w:left w:val="none" w:sz="0" w:space="0" w:color="auto"/>
                <w:bottom w:val="none" w:sz="0" w:space="0" w:color="auto"/>
                <w:right w:val="none" w:sz="0" w:space="0" w:color="auto"/>
              </w:divBdr>
            </w:div>
            <w:div w:id="5420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brabant.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2B6C1E083234190BE26A87BC860A3" ma:contentTypeVersion="13" ma:contentTypeDescription="Een nieuw document maken." ma:contentTypeScope="" ma:versionID="3c9a7c4110ba9acfa5bff81bd408b97e">
  <xsd:schema xmlns:xsd="http://www.w3.org/2001/XMLSchema" xmlns:xs="http://www.w3.org/2001/XMLSchema" xmlns:p="http://schemas.microsoft.com/office/2006/metadata/properties" xmlns:ns2="800fe122-8e40-4af6-a114-1fa4c44c5b3d" xmlns:ns3="632be767-192b-4d5c-90bc-65221f49e5dc" targetNamespace="http://schemas.microsoft.com/office/2006/metadata/properties" ma:root="true" ma:fieldsID="edab55a2afcb7770c4f2a12e1d856157" ns2:_="" ns3:_="">
    <xsd:import namespace="800fe122-8e40-4af6-a114-1fa4c44c5b3d"/>
    <xsd:import namespace="632be767-192b-4d5c-90bc-65221f49e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e122-8e40-4af6-a114-1fa4c44c5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2be767-192b-4d5c-90bc-65221f49e5d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18929-E384-42E8-A8EA-01A6FBB3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27E7F-648D-46E2-8CA2-44980EB50523}">
  <ds:schemaRefs>
    <ds:schemaRef ds:uri="http://schemas.microsoft.com/sharepoint/v3/contenttype/forms"/>
  </ds:schemaRefs>
</ds:datastoreItem>
</file>

<file path=customXml/itemProps3.xml><?xml version="1.0" encoding="utf-8"?>
<ds:datastoreItem xmlns:ds="http://schemas.openxmlformats.org/officeDocument/2006/customXml" ds:itemID="{86A2B727-D708-477E-99C5-12C5AD092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e122-8e40-4af6-a114-1fa4c44c5b3d"/>
    <ds:schemaRef ds:uri="632be767-192b-4d5c-90bc-65221f49e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700</Words>
  <Characters>3854</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Willeboordse, Robbert-Jan</dc:creator>
  <cp:keywords/>
  <dc:description/>
  <cp:lastModifiedBy>Willeboordse, Robbert-Jan</cp:lastModifiedBy>
  <cp:revision>3</cp:revision>
  <dcterms:created xsi:type="dcterms:W3CDTF">2021-10-13T10:02:00Z</dcterms:created>
  <dcterms:modified xsi:type="dcterms:W3CDTF">2021-10-13T10:18:00Z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0x010100BFB2B6C1E083234190BE26A87BC860A3</vt:lpwstr>
  </property>
</Properties>
</file>