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DE" w:rsidRDefault="00BA39DE" w:rsidP="00BA39DE">
      <w:r>
        <w:rPr>
          <w:b/>
          <w:sz w:val="28"/>
          <w:szCs w:val="28"/>
        </w:rPr>
        <w:t>Vardas</w:t>
      </w:r>
      <w:r>
        <w:t>_________________________________</w:t>
      </w:r>
      <w:r>
        <w:rPr>
          <w:b/>
          <w:sz w:val="28"/>
          <w:szCs w:val="28"/>
        </w:rPr>
        <w:t xml:space="preserve"> Pavardė</w:t>
      </w:r>
      <w:r>
        <w:t>____________________________________</w:t>
      </w:r>
      <w:r>
        <w:rPr>
          <w:b/>
          <w:sz w:val="28"/>
          <w:szCs w:val="28"/>
        </w:rPr>
        <w:t xml:space="preserve"> Klasė</w:t>
      </w:r>
      <w:r>
        <w:t>________________</w:t>
      </w:r>
    </w:p>
    <w:p w:rsidR="00BA39DE" w:rsidRDefault="00BA39DE" w:rsidP="00BA39DE"/>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985"/>
        <w:gridCol w:w="1908"/>
        <w:gridCol w:w="1417"/>
      </w:tblGrid>
      <w:tr w:rsidR="00BA39DE" w:rsidTr="00FE07A6">
        <w:tc>
          <w:tcPr>
            <w:tcW w:w="8755" w:type="dxa"/>
            <w:tcBorders>
              <w:top w:val="single" w:sz="4" w:space="0" w:color="auto"/>
              <w:left w:val="single" w:sz="4" w:space="0" w:color="auto"/>
              <w:bottom w:val="single" w:sz="4" w:space="0" w:color="auto"/>
              <w:right w:val="single" w:sz="4" w:space="0" w:color="auto"/>
            </w:tcBorders>
            <w:vAlign w:val="center"/>
            <w:hideMark/>
          </w:tcPr>
          <w:p w:rsidR="00BA39DE" w:rsidRDefault="00BA39DE" w:rsidP="00897CAA">
            <w:pPr>
              <w:jc w:val="center"/>
              <w:rPr>
                <w:sz w:val="28"/>
                <w:szCs w:val="28"/>
              </w:rPr>
            </w:pPr>
            <w:r>
              <w:rPr>
                <w:sz w:val="28"/>
                <w:szCs w:val="28"/>
              </w:rPr>
              <w:t>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9DE" w:rsidRDefault="00BA39DE" w:rsidP="00897CAA">
            <w:pPr>
              <w:jc w:val="center"/>
            </w:pPr>
            <w:r>
              <w:t xml:space="preserve"> Darbo pristatymo diena</w:t>
            </w:r>
          </w:p>
        </w:tc>
        <w:tc>
          <w:tcPr>
            <w:tcW w:w="1908" w:type="dxa"/>
            <w:tcBorders>
              <w:top w:val="single" w:sz="4" w:space="0" w:color="auto"/>
              <w:left w:val="single" w:sz="4" w:space="0" w:color="auto"/>
              <w:bottom w:val="single" w:sz="4" w:space="0" w:color="auto"/>
              <w:right w:val="single" w:sz="4" w:space="0" w:color="auto"/>
            </w:tcBorders>
            <w:vAlign w:val="center"/>
            <w:hideMark/>
          </w:tcPr>
          <w:p w:rsidR="00BA39DE" w:rsidRDefault="00BA39DE" w:rsidP="00897CAA">
            <w:pPr>
              <w:jc w:val="center"/>
            </w:pPr>
            <w:r>
              <w:t>Darbo pristatymo vieta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39DE" w:rsidRDefault="00BA39DE" w:rsidP="00897CAA">
            <w:pPr>
              <w:jc w:val="center"/>
            </w:pPr>
            <w:r>
              <w:t>Vertinimas</w:t>
            </w:r>
          </w:p>
        </w:tc>
      </w:tr>
      <w:tr w:rsidR="00BA39DE" w:rsidTr="00FE07A6">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BA39DE" w:rsidRPr="00A61ED9" w:rsidRDefault="00BA39DE" w:rsidP="00897CAA">
            <w:pPr>
              <w:rPr>
                <w:b/>
              </w:rPr>
            </w:pPr>
            <w:r w:rsidRPr="00A61ED9">
              <w:rPr>
                <w:b/>
              </w:rPr>
              <w:t xml:space="preserve">Spalio - lapkričio mėn. </w:t>
            </w:r>
          </w:p>
        </w:tc>
        <w:tc>
          <w:tcPr>
            <w:tcW w:w="1985" w:type="dxa"/>
            <w:tcBorders>
              <w:top w:val="single" w:sz="4" w:space="0" w:color="auto"/>
              <w:left w:val="single" w:sz="4" w:space="0" w:color="auto"/>
              <w:bottom w:val="single" w:sz="4" w:space="0" w:color="auto"/>
              <w:right w:val="single" w:sz="4" w:space="0" w:color="auto"/>
            </w:tcBorders>
          </w:tcPr>
          <w:p w:rsidR="00BA39DE" w:rsidRDefault="00BA39DE" w:rsidP="00897CAA">
            <w:pPr>
              <w:rPr>
                <w:sz w:val="28"/>
                <w:szCs w:val="28"/>
              </w:rPr>
            </w:pPr>
          </w:p>
        </w:tc>
        <w:tc>
          <w:tcPr>
            <w:tcW w:w="1908" w:type="dxa"/>
            <w:tcBorders>
              <w:top w:val="single" w:sz="4" w:space="0" w:color="auto"/>
              <w:left w:val="single" w:sz="4" w:space="0" w:color="auto"/>
              <w:bottom w:val="single" w:sz="4" w:space="0" w:color="auto"/>
              <w:right w:val="single" w:sz="4" w:space="0" w:color="auto"/>
            </w:tcBorders>
          </w:tcPr>
          <w:p w:rsidR="00BA39DE" w:rsidRDefault="00BA39DE" w:rsidP="00897CAA">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BA39DE" w:rsidRDefault="00BA39DE" w:rsidP="00897CAA">
            <w:pPr>
              <w:rPr>
                <w:sz w:val="28"/>
                <w:szCs w:val="28"/>
              </w:rPr>
            </w:pPr>
          </w:p>
        </w:tc>
      </w:tr>
      <w:tr w:rsidR="00BA39DE" w:rsidTr="00FE07A6">
        <w:tc>
          <w:tcPr>
            <w:tcW w:w="8755" w:type="dxa"/>
            <w:tcBorders>
              <w:top w:val="single" w:sz="4" w:space="0" w:color="auto"/>
              <w:left w:val="single" w:sz="4" w:space="0" w:color="auto"/>
              <w:bottom w:val="single" w:sz="4" w:space="0" w:color="auto"/>
              <w:right w:val="single" w:sz="4" w:space="0" w:color="auto"/>
            </w:tcBorders>
          </w:tcPr>
          <w:p w:rsidR="00BA39DE" w:rsidRPr="00A61ED9" w:rsidRDefault="00FA012B" w:rsidP="00BA39DE">
            <w:r w:rsidRPr="00A61ED9">
              <w:rPr>
                <w:b/>
              </w:rPr>
              <w:t>Išklotinė – geometrinė f</w:t>
            </w:r>
            <w:r w:rsidR="00BA39DE" w:rsidRPr="00A61ED9">
              <w:rPr>
                <w:b/>
              </w:rPr>
              <w:t xml:space="preserve">igūra. </w:t>
            </w:r>
            <w:r w:rsidR="007A245A" w:rsidRPr="00A61ED9">
              <w:t>Pasirink</w:t>
            </w:r>
            <w:r w:rsidR="00BA39DE" w:rsidRPr="00A61ED9">
              <w:t xml:space="preserve"> geometrinę figūrą</w:t>
            </w:r>
            <w:r w:rsidR="007A245A" w:rsidRPr="00A61ED9">
              <w:t>, padaryk jos išklotinę ir</w:t>
            </w:r>
            <w:r w:rsidR="00BA39DE" w:rsidRPr="00A61ED9">
              <w:t xml:space="preserve"> apskaičiuok figūros plotą. Rask figūros atitikmenį (pavyzdį) savo apli</w:t>
            </w:r>
            <w:r w:rsidR="007A245A" w:rsidRPr="00A61ED9">
              <w:t>nkoje. Išklotinė</w:t>
            </w:r>
            <w:r w:rsidR="00BA39DE" w:rsidRPr="00A61ED9">
              <w:t xml:space="preserve"> turi būti daroma iš ne mažesnio nei A4 formato lapo.</w:t>
            </w:r>
          </w:p>
          <w:p w:rsidR="00BA39DE" w:rsidRPr="00A61ED9" w:rsidRDefault="007A245A" w:rsidP="00897CAA">
            <w:r w:rsidRPr="00A61ED9">
              <w:t>Išklotinę paklijuok ant A3 formato lapo. Apskaičiavimus ir pavyzdžius pateik šalia  išklotinės. Pavyzdžius galima iliustruoti.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9DE" w:rsidRPr="00A61ED9" w:rsidRDefault="00BA39DE" w:rsidP="00897CAA">
            <w:pPr>
              <w:jc w:val="center"/>
            </w:pPr>
            <w:r w:rsidRPr="00A61ED9">
              <w:t xml:space="preserve">Lapkričio </w:t>
            </w:r>
          </w:p>
          <w:p w:rsidR="00BA39DE" w:rsidRPr="00A61ED9" w:rsidRDefault="00A61ED9" w:rsidP="00897CAA">
            <w:pPr>
              <w:jc w:val="center"/>
            </w:pPr>
            <w:r w:rsidRPr="00A61ED9">
              <w:t>7 d. – 11</w:t>
            </w:r>
            <w:r w:rsidR="00BA39DE" w:rsidRPr="00A61ED9">
              <w:t xml:space="preserve"> d..</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897CAA">
            <w:pPr>
              <w:jc w:val="center"/>
            </w:pPr>
            <w:r w:rsidRPr="00A61ED9">
              <w:t>1a, 1c kl.</w:t>
            </w:r>
          </w:p>
          <w:p w:rsidR="00BA39DE" w:rsidRPr="00A61ED9" w:rsidRDefault="00BA39DE" w:rsidP="00897CAA">
            <w:pPr>
              <w:jc w:val="center"/>
            </w:pPr>
            <w:r w:rsidRPr="00A61ED9">
              <w:t>Karantino atveju</w:t>
            </w:r>
          </w:p>
          <w:p w:rsidR="00BA39DE" w:rsidRPr="00A61ED9" w:rsidRDefault="00BA39DE" w:rsidP="00897CAA">
            <w:pPr>
              <w:jc w:val="center"/>
            </w:pPr>
            <w:r w:rsidRPr="00A61ED9">
              <w:t>e-paštu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c>
          <w:tcPr>
            <w:tcW w:w="8755" w:type="dxa"/>
            <w:tcBorders>
              <w:top w:val="single" w:sz="4" w:space="0" w:color="auto"/>
              <w:left w:val="single" w:sz="4" w:space="0" w:color="auto"/>
              <w:bottom w:val="single" w:sz="4" w:space="0" w:color="auto"/>
              <w:right w:val="single" w:sz="4" w:space="0" w:color="auto"/>
            </w:tcBorders>
            <w:hideMark/>
          </w:tcPr>
          <w:p w:rsidR="00BA39DE" w:rsidRPr="00A61ED9" w:rsidRDefault="00BA39DE" w:rsidP="00897CAA">
            <w:pPr>
              <w:rPr>
                <w:b/>
              </w:rPr>
            </w:pPr>
            <w:r w:rsidRPr="00A61ED9">
              <w:rPr>
                <w:b/>
              </w:rPr>
              <w:t>Gruodžio – sausio mėn.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897CA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rPr>
          <w:trHeight w:val="761"/>
        </w:trPr>
        <w:tc>
          <w:tcPr>
            <w:tcW w:w="8755" w:type="dxa"/>
            <w:tcBorders>
              <w:top w:val="single" w:sz="4" w:space="0" w:color="auto"/>
              <w:left w:val="single" w:sz="4" w:space="0" w:color="auto"/>
              <w:bottom w:val="single" w:sz="4" w:space="0" w:color="auto"/>
              <w:right w:val="single" w:sz="4" w:space="0" w:color="auto"/>
            </w:tcBorders>
            <w:hideMark/>
          </w:tcPr>
          <w:p w:rsidR="00BA39DE" w:rsidRPr="00A61ED9" w:rsidRDefault="004055F8" w:rsidP="00897CAA">
            <w:r w:rsidRPr="00A61ED9">
              <w:rPr>
                <w:b/>
              </w:rPr>
              <w:t>Reklaminis plakatas.</w:t>
            </w:r>
            <w:r w:rsidRPr="00A61ED9">
              <w:t xml:space="preserve"> Pagalvok, kur galėtų tavo šeima praleisti vasaros savaitgalį Lietuvoje. Pasirink vietovę, apskaičiuok atstumus (kur, kuo ir kiek kilometrų keliausi, išlaidas (kuras, bilietai, nakvynė, pramogos, maistas). Padaryk išvadas, kiek kainuos tavo šeimai ši kelionė.Visus skaičiavimus ir rekomendacijas  pateik A4, arba A3  formato lape.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9DE" w:rsidRPr="00A61ED9" w:rsidRDefault="00BA39DE" w:rsidP="00897CAA">
            <w:pPr>
              <w:jc w:val="center"/>
            </w:pPr>
            <w:r w:rsidRPr="00A61ED9">
              <w:t xml:space="preserve">Sausio </w:t>
            </w:r>
          </w:p>
          <w:p w:rsidR="00BA39DE" w:rsidRPr="00A61ED9" w:rsidRDefault="00A61ED9" w:rsidP="00897CAA">
            <w:pPr>
              <w:jc w:val="center"/>
            </w:pPr>
            <w:r w:rsidRPr="00A61ED9">
              <w:t>9 d. – 13</w:t>
            </w:r>
            <w:r w:rsidR="00BA39DE" w:rsidRPr="00A61ED9">
              <w:t xml:space="preserve"> d.</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426643">
            <w:pPr>
              <w:jc w:val="center"/>
            </w:pPr>
            <w:r w:rsidRPr="00A61ED9">
              <w:t>1a, 1c kl.</w:t>
            </w:r>
          </w:p>
          <w:p w:rsidR="00BA39DE" w:rsidRPr="00A61ED9" w:rsidRDefault="00BA39DE" w:rsidP="00426643">
            <w:pPr>
              <w:jc w:val="center"/>
            </w:pPr>
            <w:r w:rsidRPr="00A61ED9">
              <w:t>Karantino atveju</w:t>
            </w:r>
          </w:p>
          <w:p w:rsidR="00BA39DE" w:rsidRPr="00A61ED9" w:rsidRDefault="00BA39DE" w:rsidP="00426643">
            <w:pPr>
              <w:jc w:val="center"/>
            </w:pPr>
            <w:r w:rsidRPr="00A61ED9">
              <w:t>e-paštu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c>
          <w:tcPr>
            <w:tcW w:w="8755" w:type="dxa"/>
            <w:tcBorders>
              <w:top w:val="single" w:sz="4" w:space="0" w:color="auto"/>
              <w:left w:val="single" w:sz="4" w:space="0" w:color="auto"/>
              <w:bottom w:val="single" w:sz="4" w:space="0" w:color="auto"/>
              <w:right w:val="single" w:sz="4" w:space="0" w:color="auto"/>
            </w:tcBorders>
            <w:hideMark/>
          </w:tcPr>
          <w:p w:rsidR="00BA39DE" w:rsidRPr="00A61ED9" w:rsidRDefault="00BA39DE" w:rsidP="00897CAA">
            <w:pPr>
              <w:rPr>
                <w:b/>
              </w:rPr>
            </w:pPr>
            <w:r w:rsidRPr="00A61ED9">
              <w:rPr>
                <w:b/>
              </w:rPr>
              <w:t xml:space="preserve">Vasario - kovo mėn.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897CA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c>
          <w:tcPr>
            <w:tcW w:w="8755" w:type="dxa"/>
            <w:tcBorders>
              <w:top w:val="single" w:sz="4" w:space="0" w:color="auto"/>
              <w:left w:val="single" w:sz="4" w:space="0" w:color="auto"/>
              <w:bottom w:val="single" w:sz="4" w:space="0" w:color="auto"/>
              <w:right w:val="single" w:sz="4" w:space="0" w:color="auto"/>
            </w:tcBorders>
          </w:tcPr>
          <w:p w:rsidR="00BA39DE" w:rsidRPr="00A61ED9" w:rsidRDefault="004055F8" w:rsidP="00426643">
            <w:r w:rsidRPr="00A61ED9">
              <w:rPr>
                <w:b/>
              </w:rPr>
              <w:t>Kambario plotų palyginimas</w:t>
            </w:r>
            <w:r w:rsidRPr="00A61ED9">
              <w:t xml:space="preserve">. </w:t>
            </w:r>
            <w:r w:rsidR="00426643" w:rsidRPr="00A61ED9">
              <w:t>Pasirink ir a</w:t>
            </w:r>
            <w:r w:rsidRPr="00A61ED9">
              <w:t>pskaiči</w:t>
            </w:r>
            <w:r w:rsidR="00426643" w:rsidRPr="00A61ED9">
              <w:t>uok dviejų savo buto (namo) kambarių plotus. Nubraižyk kambarių planus</w:t>
            </w:r>
            <w:r w:rsidRPr="00A61ED9">
              <w:t>, pateik skaičiavimus</w:t>
            </w:r>
            <w:r w:rsidR="00426643" w:rsidRPr="00A61ED9">
              <w:t>, palygink, padaryk išvadas. Darbą atlik A3 formato lape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9DE" w:rsidRPr="00A61ED9" w:rsidRDefault="00BA39DE" w:rsidP="00897CAA">
            <w:pPr>
              <w:jc w:val="center"/>
            </w:pPr>
            <w:r w:rsidRPr="00A61ED9">
              <w:t xml:space="preserve">Kovo </w:t>
            </w:r>
          </w:p>
          <w:p w:rsidR="00BA39DE" w:rsidRPr="00A61ED9" w:rsidRDefault="00A61ED9" w:rsidP="00897CAA">
            <w:pPr>
              <w:jc w:val="center"/>
            </w:pPr>
            <w:r w:rsidRPr="00A61ED9">
              <w:t>6 d. – 10</w:t>
            </w:r>
            <w:r w:rsidR="00BA39DE" w:rsidRPr="00A61ED9">
              <w:t xml:space="preserve"> d.</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897CAA">
            <w:pPr>
              <w:jc w:val="center"/>
            </w:pPr>
            <w:r w:rsidRPr="00A61ED9">
              <w:t>1a, 1c kl.</w:t>
            </w:r>
          </w:p>
          <w:p w:rsidR="00BA39DE" w:rsidRPr="00A61ED9" w:rsidRDefault="00BA39DE" w:rsidP="00897CAA">
            <w:pPr>
              <w:jc w:val="center"/>
            </w:pPr>
            <w:r w:rsidRPr="00A61ED9">
              <w:t>Karantino atveju</w:t>
            </w:r>
          </w:p>
          <w:p w:rsidR="00BA39DE" w:rsidRPr="00A61ED9" w:rsidRDefault="00BA39DE" w:rsidP="00897CAA">
            <w:pPr>
              <w:jc w:val="center"/>
            </w:pPr>
            <w:r w:rsidRPr="00A61ED9">
              <w:t>e-paštu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c>
          <w:tcPr>
            <w:tcW w:w="8755" w:type="dxa"/>
            <w:tcBorders>
              <w:top w:val="single" w:sz="4" w:space="0" w:color="auto"/>
              <w:left w:val="single" w:sz="4" w:space="0" w:color="auto"/>
              <w:bottom w:val="single" w:sz="4" w:space="0" w:color="auto"/>
              <w:right w:val="single" w:sz="4" w:space="0" w:color="auto"/>
            </w:tcBorders>
            <w:hideMark/>
          </w:tcPr>
          <w:p w:rsidR="00BA39DE" w:rsidRPr="00A61ED9" w:rsidRDefault="00BA39DE" w:rsidP="00897CAA">
            <w:pPr>
              <w:rPr>
                <w:b/>
              </w:rPr>
            </w:pPr>
            <w:r w:rsidRPr="00A61ED9">
              <w:rPr>
                <w:b/>
              </w:rPr>
              <w:t xml:space="preserve">Balandžio - gegužės mėn.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897CA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c>
          <w:tcPr>
            <w:tcW w:w="8755" w:type="dxa"/>
            <w:tcBorders>
              <w:top w:val="single" w:sz="4" w:space="0" w:color="auto"/>
              <w:left w:val="single" w:sz="4" w:space="0" w:color="auto"/>
              <w:bottom w:val="single" w:sz="4" w:space="0" w:color="auto"/>
              <w:right w:val="single" w:sz="4" w:space="0" w:color="auto"/>
            </w:tcBorders>
          </w:tcPr>
          <w:p w:rsidR="00BA39DE" w:rsidRDefault="00FA012B" w:rsidP="007A245A">
            <w:r w:rsidRPr="00FA012B">
              <w:rPr>
                <w:b/>
              </w:rPr>
              <w:t>Matematinių užduočių žurnalas</w:t>
            </w:r>
            <w:r>
              <w:t>.</w:t>
            </w:r>
            <w:r w:rsidR="007A245A">
              <w:t>Paruošk matematinių užduočių žurnalą, kuriame turi būti ne mažiau 3-4 užduočių.  Žurnalui naudok A4 formato lapus. Dailiai apipavidalink.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9DE" w:rsidRPr="00A61ED9" w:rsidRDefault="000F31C7" w:rsidP="00897CAA">
            <w:pPr>
              <w:jc w:val="center"/>
            </w:pPr>
            <w:r>
              <w:t>Balandžio</w:t>
            </w:r>
            <w:bookmarkStart w:id="0" w:name="_GoBack"/>
            <w:bookmarkEnd w:id="0"/>
            <w:r w:rsidR="00BA39DE" w:rsidRPr="00A61ED9">
              <w:t xml:space="preserve"> </w:t>
            </w:r>
          </w:p>
          <w:p w:rsidR="00BA39DE" w:rsidRPr="00A61ED9" w:rsidRDefault="00A61ED9" w:rsidP="00897CAA">
            <w:pPr>
              <w:jc w:val="center"/>
            </w:pPr>
            <w:r w:rsidRPr="00A61ED9">
              <w:t>24 d. – 28</w:t>
            </w:r>
            <w:r w:rsidR="00BA39DE" w:rsidRPr="00A61ED9">
              <w:t xml:space="preserve"> d.</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39DE" w:rsidRPr="00A61ED9" w:rsidRDefault="00BA39DE" w:rsidP="00897CAA">
            <w:pPr>
              <w:jc w:val="center"/>
            </w:pPr>
            <w:r w:rsidRPr="00A61ED9">
              <w:t>1a, 1c kl.</w:t>
            </w:r>
          </w:p>
          <w:p w:rsidR="00BA39DE" w:rsidRPr="00A61ED9" w:rsidRDefault="00BA39DE" w:rsidP="00897CAA">
            <w:pPr>
              <w:jc w:val="center"/>
            </w:pPr>
            <w:r w:rsidRPr="00A61ED9">
              <w:t>Karantino atveju</w:t>
            </w:r>
          </w:p>
          <w:p w:rsidR="00BA39DE" w:rsidRPr="00A61ED9" w:rsidRDefault="00BA39DE" w:rsidP="00897CAA">
            <w:pPr>
              <w:jc w:val="center"/>
            </w:pPr>
            <w:r w:rsidRPr="00A61ED9">
              <w:t>e-paštu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A39DE" w:rsidRPr="00A61ED9" w:rsidRDefault="00BA39DE" w:rsidP="00897CAA"/>
        </w:tc>
      </w:tr>
      <w:tr w:rsidR="00BA39DE" w:rsidTr="00FE07A6">
        <w:tc>
          <w:tcPr>
            <w:tcW w:w="8755" w:type="dxa"/>
            <w:tcBorders>
              <w:top w:val="single" w:sz="4" w:space="0" w:color="auto"/>
              <w:left w:val="single" w:sz="4" w:space="0" w:color="auto"/>
              <w:bottom w:val="single" w:sz="4" w:space="0" w:color="auto"/>
              <w:right w:val="single" w:sz="4" w:space="0" w:color="auto"/>
            </w:tcBorders>
            <w:hideMark/>
          </w:tcPr>
          <w:p w:rsidR="00BA39DE" w:rsidRDefault="00B71BA3" w:rsidP="00897CAA">
            <w:pPr>
              <w:rPr>
                <w:b/>
              </w:rPr>
            </w:pPr>
            <w:r>
              <w:rPr>
                <w:b/>
              </w:rPr>
              <w:t>Gegužės –birželio mėn.</w:t>
            </w: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39DE" w:rsidRPr="00A61ED9" w:rsidRDefault="00BA39DE" w:rsidP="00897CAA">
            <w:pPr>
              <w:jc w:val="center"/>
            </w:pPr>
            <w:r w:rsidRPr="00A61ED9">
              <w:t>Ekskursija</w:t>
            </w:r>
          </w:p>
        </w:tc>
      </w:tr>
    </w:tbl>
    <w:p w:rsidR="00BA39DE" w:rsidRDefault="00BA39DE" w:rsidP="00BA39DE">
      <w:r>
        <w:t xml:space="preserve">Dėl darbo atlikimo ateik pasitarti, pasikonsultuoti su mokytoja Zita Kundrotiene (1a), Ieva Širvinskaite (1c kl.) </w:t>
      </w:r>
    </w:p>
    <w:p w:rsidR="00BA39DE" w:rsidRDefault="00BA39DE" w:rsidP="00BA39DE">
      <w:r>
        <w:t xml:space="preserve">Konsultacijos vyks pirmadieniais per 6 pamoką (1a kl. mokyt. Z. Kundrotienė);  </w:t>
      </w:r>
      <w:r w:rsidR="00FE07A6" w:rsidRPr="00FE07A6">
        <w:t xml:space="preserve">trečiadienį </w:t>
      </w:r>
      <w:r w:rsidRPr="00FE07A6">
        <w:t>per 6 pamoką (</w:t>
      </w:r>
      <w:r>
        <w:t>1c kl. mokyt.Ieva Širvinskaitė).</w:t>
      </w:r>
    </w:p>
    <w:p w:rsidR="00BA39DE" w:rsidRDefault="00BA39DE" w:rsidP="00BA39DE">
      <w:r>
        <w:rPr>
          <w:b/>
          <w:u w:val="single"/>
        </w:rPr>
        <w:t>Svarbu:</w:t>
      </w:r>
    </w:p>
    <w:p w:rsidR="00BA39DE" w:rsidRDefault="00BA39DE" w:rsidP="00BA39DE">
      <w:pPr>
        <w:numPr>
          <w:ilvl w:val="0"/>
          <w:numId w:val="1"/>
        </w:numPr>
        <w:rPr>
          <w:i/>
          <w:u w:val="single"/>
        </w:rPr>
      </w:pPr>
      <w:r>
        <w:rPr>
          <w:b/>
          <w:i/>
        </w:rPr>
        <w:t xml:space="preserve">Pirmas susitikimas - rugsėjo  19-23 d. d. </w:t>
      </w:r>
      <w:r>
        <w:rPr>
          <w:i/>
        </w:rPr>
        <w:t>Mokytojos atvyks į Jūsų klases.</w:t>
      </w:r>
    </w:p>
    <w:p w:rsidR="00BA39DE" w:rsidRDefault="00BA39DE" w:rsidP="00BA39DE">
      <w:pPr>
        <w:numPr>
          <w:ilvl w:val="0"/>
          <w:numId w:val="1"/>
        </w:numPr>
        <w:rPr>
          <w:b/>
          <w:i/>
          <w:u w:val="single"/>
        </w:rPr>
      </w:pPr>
      <w:r>
        <w:t xml:space="preserve">Siųsdamas darbą </w:t>
      </w:r>
      <w:r>
        <w:rPr>
          <w:b/>
          <w:i/>
          <w:u w:val="single"/>
        </w:rPr>
        <w:t>e-paštu laiško „Temos“ skilt</w:t>
      </w:r>
      <w:r w:rsidR="00FA012B">
        <w:rPr>
          <w:b/>
          <w:i/>
          <w:u w:val="single"/>
        </w:rPr>
        <w:t>yje būtinai įrašyk klasę (pvz. 4</w:t>
      </w:r>
      <w:r>
        <w:rPr>
          <w:b/>
          <w:i/>
          <w:u w:val="single"/>
        </w:rPr>
        <w:t xml:space="preserve">a klasė), laiške nurodyk vardą, pavardę. </w:t>
      </w:r>
    </w:p>
    <w:p w:rsidR="00BA39DE" w:rsidRDefault="00BA39DE" w:rsidP="00BA39DE">
      <w:pPr>
        <w:ind w:left="720"/>
        <w:rPr>
          <w:b/>
          <w:i/>
          <w:u w:val="single"/>
        </w:rPr>
      </w:pPr>
      <w:r>
        <w:rPr>
          <w:b/>
          <w:i/>
        </w:rPr>
        <w:t xml:space="preserve">E-paštas – </w:t>
      </w:r>
      <w:hyperlink r:id="rId5" w:history="1">
        <w:r>
          <w:rPr>
            <w:rStyle w:val="Hipersaitas"/>
            <w:b/>
            <w:i/>
          </w:rPr>
          <w:t>varpeliosmalsutis</w:t>
        </w:r>
        <w:r>
          <w:rPr>
            <w:rStyle w:val="Hipersaitas"/>
            <w:b/>
            <w:i/>
            <w:lang w:val="en-US"/>
          </w:rPr>
          <w:t>@gmail.com</w:t>
        </w:r>
      </w:hyperlink>
    </w:p>
    <w:p w:rsidR="00BA39DE" w:rsidRDefault="00BA39DE" w:rsidP="00BA39DE">
      <w:pPr>
        <w:numPr>
          <w:ilvl w:val="0"/>
          <w:numId w:val="1"/>
        </w:numPr>
        <w:rPr>
          <w:b/>
        </w:rPr>
      </w:pPr>
      <w:r>
        <w:t>Gražiausi, įdomiausi darbai bus eksponuojami mokykloje, skelbiami internetinėje svetainėje  http://smalsutis.eu/.</w:t>
      </w:r>
    </w:p>
    <w:p w:rsidR="00BA39DE" w:rsidRDefault="00BA39DE" w:rsidP="00BA39DE">
      <w:pPr>
        <w:rPr>
          <w:b/>
          <w:i/>
        </w:rPr>
      </w:pPr>
      <w:r>
        <w:rPr>
          <w:b/>
          <w:i/>
        </w:rPr>
        <w:t>Vertinimas:</w:t>
      </w:r>
    </w:p>
    <w:p w:rsidR="00BA39DE" w:rsidRDefault="00BA39DE" w:rsidP="00BA39DE">
      <w:pPr>
        <w:jc w:val="both"/>
        <w:rPr>
          <w:sz w:val="20"/>
          <w:szCs w:val="20"/>
        </w:rPr>
      </w:pPr>
      <w:r>
        <w:rPr>
          <w:b/>
          <w:sz w:val="20"/>
          <w:szCs w:val="20"/>
        </w:rPr>
        <w:t>Žalias lipdukas</w:t>
      </w:r>
      <w:r>
        <w:rPr>
          <w:sz w:val="20"/>
          <w:szCs w:val="20"/>
        </w:rPr>
        <w:t xml:space="preserve"> – darbas atliktas puikiai, kūrybiškai, tvarkingai.</w:t>
      </w:r>
    </w:p>
    <w:p w:rsidR="00BA39DE" w:rsidRDefault="00BA39DE" w:rsidP="00BA39DE">
      <w:pPr>
        <w:jc w:val="both"/>
        <w:rPr>
          <w:sz w:val="20"/>
          <w:szCs w:val="20"/>
        </w:rPr>
      </w:pPr>
      <w:r>
        <w:rPr>
          <w:b/>
          <w:sz w:val="20"/>
          <w:szCs w:val="20"/>
        </w:rPr>
        <w:t>Geltonas lipdukas</w:t>
      </w:r>
      <w:r>
        <w:rPr>
          <w:sz w:val="20"/>
          <w:szCs w:val="20"/>
        </w:rPr>
        <w:t xml:space="preserve"> – darbas atliktas gerai, tačiau dar reikėtų jį tobulinti.</w:t>
      </w:r>
    </w:p>
    <w:p w:rsidR="00BA39DE" w:rsidRPr="00C16303" w:rsidRDefault="00BA39DE" w:rsidP="00BA39DE">
      <w:pPr>
        <w:jc w:val="both"/>
        <w:rPr>
          <w:sz w:val="20"/>
          <w:szCs w:val="20"/>
        </w:rPr>
      </w:pPr>
      <w:r>
        <w:rPr>
          <w:b/>
          <w:sz w:val="20"/>
          <w:szCs w:val="20"/>
        </w:rPr>
        <w:t>Raudonas lipdukas</w:t>
      </w:r>
      <w:r>
        <w:rPr>
          <w:sz w:val="20"/>
          <w:szCs w:val="20"/>
        </w:rPr>
        <w:t xml:space="preserve"> – darbas atliktas, džiaugiamės kad dalyvauji programoje.</w:t>
      </w:r>
    </w:p>
    <w:sectPr w:rsidR="00BA39DE" w:rsidRPr="00C16303" w:rsidSect="0043569E">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5D45"/>
    <w:multiLevelType w:val="hybridMultilevel"/>
    <w:tmpl w:val="E5744D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DE"/>
    <w:rsid w:val="000F31C7"/>
    <w:rsid w:val="0017240E"/>
    <w:rsid w:val="004055F8"/>
    <w:rsid w:val="00426643"/>
    <w:rsid w:val="007A245A"/>
    <w:rsid w:val="009051DA"/>
    <w:rsid w:val="00A61ED9"/>
    <w:rsid w:val="00B71BA3"/>
    <w:rsid w:val="00BA39DE"/>
    <w:rsid w:val="00DC4ACF"/>
    <w:rsid w:val="00FA012B"/>
    <w:rsid w:val="00FE07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F886"/>
  <w15:docId w15:val="{3EE79BC0-012F-4D9D-B77D-68F4357B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39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BA39DE"/>
    <w:rPr>
      <w:color w:val="0000FF"/>
      <w:u w:val="single"/>
    </w:rPr>
  </w:style>
  <w:style w:type="paragraph" w:styleId="Debesliotekstas">
    <w:name w:val="Balloon Text"/>
    <w:basedOn w:val="prastasis"/>
    <w:link w:val="DebesliotekstasDiagrama"/>
    <w:uiPriority w:val="99"/>
    <w:semiHidden/>
    <w:unhideWhenUsed/>
    <w:rsid w:val="00B71B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1B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peliosmalsut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1605</Words>
  <Characters>915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Loreta</cp:lastModifiedBy>
  <cp:revision>4</cp:revision>
  <cp:lastPrinted>2022-09-13T11:01:00Z</cp:lastPrinted>
  <dcterms:created xsi:type="dcterms:W3CDTF">2022-09-13T11:01:00Z</dcterms:created>
  <dcterms:modified xsi:type="dcterms:W3CDTF">2022-09-13T11:18:00Z</dcterms:modified>
</cp:coreProperties>
</file>