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BE093" w14:textId="0DAC9D4C" w:rsidR="00F531CE" w:rsidRPr="00C25280" w:rsidRDefault="29C6CE8E" w:rsidP="4E799DDE">
      <w:pPr>
        <w:rPr>
          <w:rFonts w:ascii="Mulish" w:hAnsi="Mulish"/>
          <w:color w:val="002060"/>
        </w:rPr>
      </w:pPr>
      <w:r w:rsidRPr="00C25280">
        <w:rPr>
          <w:rFonts w:ascii="Mulish" w:hAnsi="Mulish"/>
          <w:noProof/>
        </w:rPr>
        <w:drawing>
          <wp:inline distT="0" distB="0" distL="0" distR="0" wp14:anchorId="574C6694" wp14:editId="5430D661">
            <wp:extent cx="5267324" cy="1485900"/>
            <wp:effectExtent l="0" t="0" r="0" b="0"/>
            <wp:docPr id="1648113494" name="Picture 1648113494" descr="Graphical user interface, text&#10;&#10;Description automatically generated with medium confidence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4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31CE" w:rsidRPr="00C25280">
        <w:rPr>
          <w:rFonts w:ascii="Mulish" w:hAnsi="Mulish"/>
        </w:rPr>
        <w:br/>
      </w:r>
    </w:p>
    <w:p w14:paraId="199F346F" w14:textId="78865571" w:rsidR="72AD6B7E" w:rsidRPr="00C25280" w:rsidRDefault="72AD6B7E" w:rsidP="4E799DDE">
      <w:pPr>
        <w:pStyle w:val="Normal1"/>
        <w:rPr>
          <w:rFonts w:ascii="Mulish" w:eastAsia="Trebuchet MS" w:hAnsi="Mulish" w:cs="Trebuchet MS"/>
          <w:color w:val="002060"/>
          <w:sz w:val="32"/>
          <w:szCs w:val="32"/>
        </w:rPr>
      </w:pPr>
      <w:r w:rsidRPr="00C25280">
        <w:rPr>
          <w:rFonts w:ascii="Mulish" w:eastAsia="Trebuchet MS" w:hAnsi="Mulish" w:cs="Trebuchet MS"/>
          <w:b/>
          <w:bCs/>
          <w:color w:val="002060"/>
          <w:sz w:val="32"/>
          <w:szCs w:val="32"/>
          <w:lang w:val="en-GB"/>
        </w:rPr>
        <w:t>IPT</w:t>
      </w:r>
      <w:r w:rsidR="00D976DE">
        <w:rPr>
          <w:rFonts w:ascii="Mulish" w:eastAsia="Trebuchet MS" w:hAnsi="Mulish" w:cs="Trebuchet MS"/>
          <w:b/>
          <w:bCs/>
          <w:color w:val="002060"/>
          <w:sz w:val="32"/>
          <w:szCs w:val="32"/>
          <w:lang w:val="en-GB"/>
        </w:rPr>
        <w:t xml:space="preserve">/IPT-A </w:t>
      </w:r>
      <w:r w:rsidRPr="00C25280">
        <w:rPr>
          <w:rFonts w:ascii="Mulish" w:eastAsia="Trebuchet MS" w:hAnsi="Mulish" w:cs="Trebuchet MS"/>
          <w:b/>
          <w:bCs/>
          <w:color w:val="002060"/>
          <w:sz w:val="32"/>
          <w:szCs w:val="32"/>
          <w:lang w:val="en-GB"/>
        </w:rPr>
        <w:t>Supervisor Training</w:t>
      </w:r>
    </w:p>
    <w:p w14:paraId="650DF59E" w14:textId="76AFCD05" w:rsidR="115EA1AD" w:rsidRPr="00C25280" w:rsidRDefault="115EA1AD" w:rsidP="115EA1AD">
      <w:pPr>
        <w:rPr>
          <w:rFonts w:ascii="Mulish" w:eastAsia="Trebuchet MS" w:hAnsi="Mulish" w:cs="Trebuchet MS"/>
          <w:b/>
          <w:bCs/>
          <w:color w:val="002060"/>
          <w:sz w:val="28"/>
          <w:szCs w:val="28"/>
          <w:u w:val="single"/>
        </w:rPr>
      </w:pPr>
    </w:p>
    <w:p w14:paraId="0E9C0D3A" w14:textId="4F8AFB9B" w:rsidR="00313C38" w:rsidRPr="00C25280" w:rsidRDefault="00F531CE" w:rsidP="115EA1AD">
      <w:pPr>
        <w:rPr>
          <w:rFonts w:ascii="Mulish" w:eastAsia="Trebuchet MS" w:hAnsi="Mulish" w:cs="Trebuchet MS"/>
          <w:b/>
          <w:bCs/>
          <w:color w:val="002060"/>
          <w:sz w:val="28"/>
          <w:szCs w:val="28"/>
        </w:rPr>
      </w:pPr>
      <w:r w:rsidRPr="00C25280">
        <w:rPr>
          <w:rFonts w:ascii="Mulish" w:eastAsia="Trebuchet MS" w:hAnsi="Mulish" w:cs="Trebuchet MS"/>
          <w:b/>
          <w:bCs/>
          <w:color w:val="002060"/>
          <w:sz w:val="28"/>
          <w:szCs w:val="28"/>
        </w:rPr>
        <w:t>IPT</w:t>
      </w:r>
      <w:r w:rsidR="00280267" w:rsidRPr="00C25280">
        <w:rPr>
          <w:rFonts w:ascii="Mulish" w:eastAsia="Trebuchet MS" w:hAnsi="Mulish" w:cs="Trebuchet MS"/>
          <w:b/>
          <w:bCs/>
          <w:color w:val="002060"/>
          <w:sz w:val="28"/>
          <w:szCs w:val="28"/>
        </w:rPr>
        <w:t>/IP</w:t>
      </w:r>
      <w:r w:rsidR="43238E9B" w:rsidRPr="00C25280">
        <w:rPr>
          <w:rFonts w:ascii="Mulish" w:eastAsia="Trebuchet MS" w:hAnsi="Mulish" w:cs="Trebuchet MS"/>
          <w:b/>
          <w:bCs/>
          <w:color w:val="002060"/>
          <w:sz w:val="28"/>
          <w:szCs w:val="28"/>
        </w:rPr>
        <w:t xml:space="preserve">-A Supervisor Statement </w:t>
      </w:r>
    </w:p>
    <w:p w14:paraId="13B42F62" w14:textId="77777777" w:rsidR="00313C38" w:rsidRPr="00C25280" w:rsidRDefault="00313C38" w:rsidP="4E799DDE">
      <w:pPr>
        <w:rPr>
          <w:rFonts w:ascii="Mulish" w:eastAsia="Trebuchet MS" w:hAnsi="Mulish" w:cs="Trebuchet MS"/>
          <w:b/>
          <w:bCs/>
          <w:color w:val="002060"/>
          <w:u w:val="single"/>
        </w:rPr>
      </w:pPr>
    </w:p>
    <w:p w14:paraId="028A76C1" w14:textId="77777777" w:rsidR="00313C38" w:rsidRPr="00C25280" w:rsidRDefault="00313C38" w:rsidP="4E799DDE">
      <w:pPr>
        <w:rPr>
          <w:rFonts w:ascii="Mulish" w:eastAsia="Trebuchet MS" w:hAnsi="Mulish" w:cs="Trebuchet MS"/>
          <w:b/>
          <w:bCs/>
          <w:color w:val="002060"/>
          <w:u w:val="single"/>
        </w:rPr>
      </w:pPr>
    </w:p>
    <w:p w14:paraId="14FA8DC7" w14:textId="2BB9F83D" w:rsidR="00313C38" w:rsidRPr="00C25280" w:rsidRDefault="00313C38" w:rsidP="4E799DDE">
      <w:p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 xml:space="preserve">------------------------------------------------ (therapist’s name) has applied to attend training to become an </w:t>
      </w:r>
      <w:r w:rsidR="00280267" w:rsidRPr="00C25280">
        <w:rPr>
          <w:rFonts w:ascii="Mulish" w:eastAsia="Trebuchet MS" w:hAnsi="Mulish" w:cs="Trebuchet MS"/>
          <w:color w:val="002060"/>
        </w:rPr>
        <w:t>IPT/</w:t>
      </w:r>
      <w:r w:rsidRPr="00C25280">
        <w:rPr>
          <w:rFonts w:ascii="Mulish" w:eastAsia="Trebuchet MS" w:hAnsi="Mulish" w:cs="Trebuchet MS"/>
          <w:color w:val="002060"/>
        </w:rPr>
        <w:t>IPT</w:t>
      </w:r>
      <w:r w:rsidR="00EC1CD8" w:rsidRPr="00C25280">
        <w:rPr>
          <w:rFonts w:ascii="Mulish" w:eastAsia="Trebuchet MS" w:hAnsi="Mulish" w:cs="Trebuchet MS"/>
          <w:color w:val="002060"/>
        </w:rPr>
        <w:t>-A</w:t>
      </w:r>
      <w:r w:rsidRPr="00C25280">
        <w:rPr>
          <w:rFonts w:ascii="Mulish" w:eastAsia="Trebuchet MS" w:hAnsi="Mulish" w:cs="Trebuchet MS"/>
          <w:color w:val="002060"/>
        </w:rPr>
        <w:t xml:space="preserve"> sup</w:t>
      </w:r>
      <w:r w:rsidR="00EC1CD8" w:rsidRPr="00C25280">
        <w:rPr>
          <w:rFonts w:ascii="Mulish" w:eastAsia="Trebuchet MS" w:hAnsi="Mulish" w:cs="Trebuchet MS"/>
          <w:color w:val="002060"/>
        </w:rPr>
        <w:t>ervisor</w:t>
      </w:r>
      <w:r w:rsidRPr="00C25280">
        <w:rPr>
          <w:rFonts w:ascii="Mulish" w:eastAsia="Trebuchet MS" w:hAnsi="Mulish" w:cs="Trebuchet MS"/>
          <w:color w:val="002060"/>
        </w:rPr>
        <w:t>.</w:t>
      </w:r>
    </w:p>
    <w:p w14:paraId="6B1DBF98" w14:textId="77777777" w:rsidR="00313C38" w:rsidRPr="00C25280" w:rsidRDefault="00313C38" w:rsidP="4E799DDE">
      <w:pPr>
        <w:rPr>
          <w:rFonts w:ascii="Mulish" w:eastAsia="Trebuchet MS" w:hAnsi="Mulish" w:cs="Trebuchet MS"/>
          <w:color w:val="002060"/>
        </w:rPr>
      </w:pPr>
    </w:p>
    <w:p w14:paraId="6F4C12D1" w14:textId="50339AC1" w:rsidR="00F531CE" w:rsidRPr="00C25280" w:rsidRDefault="00313C38" w:rsidP="4E799DDE">
      <w:p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In order to qualify for supervisor training, therapists must have suc</w:t>
      </w:r>
      <w:r w:rsidR="00993A5E" w:rsidRPr="00C25280">
        <w:rPr>
          <w:rFonts w:ascii="Mulish" w:eastAsia="Trebuchet MS" w:hAnsi="Mulish" w:cs="Trebuchet MS"/>
          <w:color w:val="002060"/>
        </w:rPr>
        <w:t>cessfully completed training as</w:t>
      </w:r>
      <w:r w:rsidRPr="00C25280">
        <w:rPr>
          <w:rFonts w:ascii="Mulish" w:eastAsia="Trebuchet MS" w:hAnsi="Mulish" w:cs="Trebuchet MS"/>
          <w:color w:val="002060"/>
        </w:rPr>
        <w:t xml:space="preserve"> an </w:t>
      </w:r>
      <w:r w:rsidR="00280267" w:rsidRPr="00C25280">
        <w:rPr>
          <w:rFonts w:ascii="Mulish" w:eastAsia="Trebuchet MS" w:hAnsi="Mulish" w:cs="Trebuchet MS"/>
          <w:color w:val="002060"/>
        </w:rPr>
        <w:t>IPT/</w:t>
      </w:r>
      <w:r w:rsidRPr="00C25280">
        <w:rPr>
          <w:rFonts w:ascii="Mulish" w:eastAsia="Trebuchet MS" w:hAnsi="Mulish" w:cs="Trebuchet MS"/>
          <w:color w:val="002060"/>
        </w:rPr>
        <w:t>IPT</w:t>
      </w:r>
      <w:r w:rsidR="00EC1CD8" w:rsidRPr="00C25280">
        <w:rPr>
          <w:rFonts w:ascii="Mulish" w:eastAsia="Trebuchet MS" w:hAnsi="Mulish" w:cs="Trebuchet MS"/>
          <w:color w:val="002060"/>
        </w:rPr>
        <w:t>-A</w:t>
      </w:r>
      <w:r w:rsidRPr="00C25280">
        <w:rPr>
          <w:rFonts w:ascii="Mulish" w:eastAsia="Trebuchet MS" w:hAnsi="Mulish" w:cs="Trebuchet MS"/>
          <w:color w:val="002060"/>
        </w:rPr>
        <w:t xml:space="preserve"> practitioner</w:t>
      </w:r>
      <w:r w:rsidR="00EF59BE" w:rsidRPr="00C25280">
        <w:rPr>
          <w:rFonts w:ascii="Mulish" w:eastAsia="Trebuchet MS" w:hAnsi="Mulish" w:cs="Trebuchet MS"/>
          <w:color w:val="002060"/>
        </w:rPr>
        <w:t xml:space="preserve"> and hold current IPTUK accreditation</w:t>
      </w:r>
      <w:r w:rsidR="00BF71B1" w:rsidRPr="00C25280">
        <w:rPr>
          <w:rFonts w:ascii="Mulish" w:eastAsia="Trebuchet MS" w:hAnsi="Mulish" w:cs="Trebuchet MS"/>
          <w:color w:val="002060"/>
        </w:rPr>
        <w:t xml:space="preserve">.                     </w:t>
      </w:r>
      <w:r w:rsidR="00F531CE" w:rsidRPr="00C25280">
        <w:rPr>
          <w:rFonts w:ascii="Mulish" w:eastAsia="Trebuchet MS" w:hAnsi="Mulish" w:cs="Trebuchet MS"/>
          <w:color w:val="002060"/>
        </w:rPr>
        <w:t xml:space="preserve">                      </w:t>
      </w:r>
    </w:p>
    <w:p w14:paraId="547ACBA5" w14:textId="77777777" w:rsidR="00BF71B1" w:rsidRPr="00C25280" w:rsidRDefault="00BF71B1" w:rsidP="4E799DDE">
      <w:p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(see</w:t>
      </w:r>
      <w:r w:rsidR="00EC1CD8" w:rsidRPr="00C25280">
        <w:rPr>
          <w:rFonts w:ascii="Mulish" w:eastAsia="Trebuchet MS" w:hAnsi="Mulish" w:cs="Trebuchet MS"/>
          <w:color w:val="002060"/>
        </w:rPr>
        <w:t xml:space="preserve"> www.iptuk.net </w:t>
      </w:r>
      <w:r w:rsidRPr="00C25280">
        <w:rPr>
          <w:rFonts w:ascii="Mulish" w:eastAsia="Trebuchet MS" w:hAnsi="Mulish" w:cs="Trebuchet MS"/>
          <w:color w:val="002060"/>
        </w:rPr>
        <w:t>for requirements)</w:t>
      </w:r>
      <w:r w:rsidR="00313C38" w:rsidRPr="00C25280">
        <w:rPr>
          <w:rFonts w:ascii="Mulish" w:eastAsia="Trebuchet MS" w:hAnsi="Mulish" w:cs="Trebuchet MS"/>
          <w:color w:val="002060"/>
        </w:rPr>
        <w:t xml:space="preserve">.  </w:t>
      </w:r>
      <w:r w:rsidR="00993A5E" w:rsidRPr="00C25280">
        <w:rPr>
          <w:rFonts w:ascii="Mulish" w:eastAsia="Trebuchet MS" w:hAnsi="Mulish" w:cs="Trebuchet MS"/>
          <w:color w:val="002060"/>
        </w:rPr>
        <w:t xml:space="preserve"> </w:t>
      </w:r>
    </w:p>
    <w:p w14:paraId="05E34C31" w14:textId="77777777" w:rsidR="00BF71B1" w:rsidRPr="00C25280" w:rsidRDefault="00BF71B1" w:rsidP="4E799DDE">
      <w:pPr>
        <w:rPr>
          <w:rFonts w:ascii="Mulish" w:eastAsia="Trebuchet MS" w:hAnsi="Mulish" w:cs="Trebuchet MS"/>
          <w:color w:val="002060"/>
        </w:rPr>
      </w:pPr>
    </w:p>
    <w:p w14:paraId="7BEE9FB5" w14:textId="5FDA29A6" w:rsidR="00313C38" w:rsidRPr="00C25280" w:rsidRDefault="00993A5E" w:rsidP="4E799DDE">
      <w:p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 xml:space="preserve">In order to comply with </w:t>
      </w:r>
      <w:r w:rsidR="00BF71B1" w:rsidRPr="00C25280">
        <w:rPr>
          <w:rFonts w:ascii="Mulish" w:eastAsia="Trebuchet MS" w:hAnsi="Mulish" w:cs="Trebuchet MS"/>
          <w:color w:val="002060"/>
        </w:rPr>
        <w:t xml:space="preserve">IPTUK guidelines, therapists must also be </w:t>
      </w:r>
      <w:r w:rsidR="00BF71B1" w:rsidRPr="00C25280">
        <w:rPr>
          <w:rFonts w:ascii="Mulish" w:eastAsia="Trebuchet MS" w:hAnsi="Mulish" w:cs="Trebuchet MS"/>
          <w:b/>
          <w:bCs/>
          <w:color w:val="002060"/>
        </w:rPr>
        <w:t>recommended</w:t>
      </w:r>
      <w:r w:rsidR="00BF71B1" w:rsidRPr="00C25280">
        <w:rPr>
          <w:rFonts w:ascii="Mulish" w:eastAsia="Trebuchet MS" w:hAnsi="Mulish" w:cs="Trebuchet MS"/>
          <w:color w:val="002060"/>
        </w:rPr>
        <w:t xml:space="preserve"> by an existing IPTUK supervisor</w:t>
      </w:r>
      <w:r w:rsidR="00EF59BE" w:rsidRPr="00C25280">
        <w:rPr>
          <w:rFonts w:ascii="Mulish" w:eastAsia="Trebuchet MS" w:hAnsi="Mulish" w:cs="Trebuchet MS"/>
          <w:color w:val="002060"/>
        </w:rPr>
        <w:t>, based on an assessment of suitability for the role,</w:t>
      </w:r>
      <w:r w:rsidR="00BF71B1" w:rsidRPr="00C25280">
        <w:rPr>
          <w:rFonts w:ascii="Mulish" w:eastAsia="Trebuchet MS" w:hAnsi="Mulish" w:cs="Trebuchet MS"/>
          <w:color w:val="002060"/>
        </w:rPr>
        <w:t xml:space="preserve"> before progres</w:t>
      </w:r>
      <w:r w:rsidR="00054227" w:rsidRPr="00C25280">
        <w:rPr>
          <w:rFonts w:ascii="Mulish" w:eastAsia="Trebuchet MS" w:hAnsi="Mulish" w:cs="Trebuchet MS"/>
          <w:color w:val="002060"/>
        </w:rPr>
        <w:t>sing to supervisor training</w:t>
      </w:r>
      <w:r w:rsidR="00BF71B1" w:rsidRPr="00C25280">
        <w:rPr>
          <w:rFonts w:ascii="Mulish" w:eastAsia="Trebuchet MS" w:hAnsi="Mulish" w:cs="Trebuchet MS"/>
          <w:color w:val="002060"/>
        </w:rPr>
        <w:t xml:space="preserve">.  </w:t>
      </w:r>
    </w:p>
    <w:p w14:paraId="75A15FF9" w14:textId="77777777" w:rsidR="00313C38" w:rsidRPr="00C25280" w:rsidRDefault="00313C38" w:rsidP="4E799DDE">
      <w:pPr>
        <w:jc w:val="both"/>
        <w:rPr>
          <w:rFonts w:ascii="Mulish" w:eastAsia="Trebuchet MS" w:hAnsi="Mulish" w:cs="Trebuchet MS"/>
          <w:color w:val="002060"/>
        </w:rPr>
      </w:pPr>
    </w:p>
    <w:p w14:paraId="5739399A" w14:textId="3555D50E" w:rsidR="000625E8" w:rsidRPr="00C25280" w:rsidRDefault="000625E8" w:rsidP="4E799DDE">
      <w:pPr>
        <w:jc w:val="both"/>
        <w:rPr>
          <w:rFonts w:ascii="Mulish" w:eastAsia="Trebuchet MS" w:hAnsi="Mulish" w:cs="Trebuchet MS"/>
          <w:b/>
          <w:bCs/>
          <w:color w:val="002060"/>
        </w:rPr>
      </w:pPr>
      <w:r w:rsidRPr="00C25280">
        <w:rPr>
          <w:rFonts w:ascii="Mulish" w:eastAsia="Trebuchet MS" w:hAnsi="Mulish" w:cs="Trebuchet MS"/>
          <w:b/>
          <w:bCs/>
          <w:color w:val="002060"/>
        </w:rPr>
        <w:t xml:space="preserve">Please complete </w:t>
      </w:r>
      <w:r w:rsidRPr="00C25280">
        <w:rPr>
          <w:rFonts w:ascii="Mulish" w:eastAsia="Trebuchet MS" w:hAnsi="Mulish" w:cs="Trebuchet MS"/>
          <w:b/>
          <w:bCs/>
          <w:color w:val="002060"/>
          <w:u w:val="single"/>
        </w:rPr>
        <w:t>BOTH</w:t>
      </w:r>
      <w:r w:rsidRPr="00C25280">
        <w:rPr>
          <w:rFonts w:ascii="Mulish" w:eastAsia="Trebuchet MS" w:hAnsi="Mulish" w:cs="Trebuchet MS"/>
          <w:b/>
          <w:bCs/>
          <w:color w:val="002060"/>
        </w:rPr>
        <w:t xml:space="preserve"> below:</w:t>
      </w:r>
    </w:p>
    <w:p w14:paraId="67AAC5F3" w14:textId="3607D3C9" w:rsidR="000625E8" w:rsidRPr="00C25280" w:rsidRDefault="000625E8" w:rsidP="4E799DDE">
      <w:pPr>
        <w:pStyle w:val="ListParagraph"/>
        <w:numPr>
          <w:ilvl w:val="0"/>
          <w:numId w:val="6"/>
        </w:numPr>
        <w:jc w:val="both"/>
        <w:rPr>
          <w:rFonts w:ascii="Mulish" w:eastAsia="Trebuchet MS" w:hAnsi="Mulish" w:cs="Trebuchet MS"/>
          <w:b/>
          <w:bCs/>
          <w:color w:val="002060"/>
        </w:rPr>
      </w:pPr>
      <w:r w:rsidRPr="00C25280">
        <w:rPr>
          <w:rFonts w:ascii="Mulish" w:eastAsia="Trebuchet MS" w:hAnsi="Mulish" w:cs="Trebuchet MS"/>
          <w:b/>
          <w:bCs/>
          <w:color w:val="002060"/>
        </w:rPr>
        <w:t xml:space="preserve">Generic Therapeutic and Meta Competencies ratings AND </w:t>
      </w:r>
    </w:p>
    <w:p w14:paraId="2C5F4247" w14:textId="060F5980" w:rsidR="000625E8" w:rsidRPr="00C25280" w:rsidRDefault="000625E8" w:rsidP="4E799DDE">
      <w:pPr>
        <w:pStyle w:val="ListParagraph"/>
        <w:numPr>
          <w:ilvl w:val="0"/>
          <w:numId w:val="6"/>
        </w:numPr>
        <w:jc w:val="both"/>
        <w:rPr>
          <w:rFonts w:ascii="Mulish" w:eastAsia="Trebuchet MS" w:hAnsi="Mulish" w:cs="Trebuchet MS"/>
          <w:b/>
          <w:bCs/>
          <w:color w:val="002060"/>
        </w:rPr>
      </w:pPr>
      <w:r w:rsidRPr="00C25280">
        <w:rPr>
          <w:rFonts w:ascii="Mulish" w:eastAsia="Trebuchet MS" w:hAnsi="Mulish" w:cs="Trebuchet MS"/>
          <w:b/>
          <w:bCs/>
          <w:color w:val="002060"/>
        </w:rPr>
        <w:t xml:space="preserve">Written statement </w:t>
      </w:r>
    </w:p>
    <w:p w14:paraId="579A02D1" w14:textId="77777777" w:rsidR="00313C38" w:rsidRPr="00C25280" w:rsidRDefault="00313C38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4A6AED1C" w14:textId="77777777" w:rsidR="00313C38" w:rsidRPr="00C25280" w:rsidRDefault="00313C38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Thank you</w:t>
      </w:r>
      <w:r w:rsidR="00F531CE" w:rsidRPr="00C25280">
        <w:rPr>
          <w:rFonts w:ascii="Mulish" w:eastAsia="Trebuchet MS" w:hAnsi="Mulish" w:cs="Trebuchet MS"/>
          <w:color w:val="002060"/>
        </w:rPr>
        <w:t xml:space="preserve"> for your assistance i</w:t>
      </w:r>
      <w:r w:rsidR="00BF71B1" w:rsidRPr="00C25280">
        <w:rPr>
          <w:rFonts w:ascii="Mulish" w:eastAsia="Trebuchet MS" w:hAnsi="Mulish" w:cs="Trebuchet MS"/>
          <w:color w:val="002060"/>
        </w:rPr>
        <w:t>n processing this application</w:t>
      </w:r>
      <w:r w:rsidRPr="00C25280">
        <w:rPr>
          <w:rFonts w:ascii="Mulish" w:eastAsia="Trebuchet MS" w:hAnsi="Mulish" w:cs="Trebuchet MS"/>
          <w:color w:val="002060"/>
        </w:rPr>
        <w:t>.</w:t>
      </w:r>
    </w:p>
    <w:p w14:paraId="03171534" w14:textId="77777777" w:rsidR="00313C38" w:rsidRPr="00C25280" w:rsidRDefault="00313C38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21878C4E" w14:textId="4481F6AB" w:rsidR="00313C38" w:rsidRPr="00C25280" w:rsidRDefault="00313C38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5B8CA49F" w14:textId="4484037F" w:rsidR="115EA1AD" w:rsidRPr="00C25280" w:rsidRDefault="115EA1AD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31D4DB0A" w14:textId="77777777" w:rsidR="00D976DE" w:rsidRPr="007B49D5" w:rsidRDefault="00D976DE" w:rsidP="00D976DE">
      <w:pPr>
        <w:rPr>
          <w:rFonts w:ascii="Mulish" w:hAnsi="Mulish" w:hint="eastAsia"/>
          <w:b/>
          <w:bCs/>
          <w:color w:val="232D5A"/>
        </w:rPr>
      </w:pPr>
      <w:bookmarkStart w:id="0" w:name="_Hlk202278865"/>
      <w:r w:rsidRPr="32ABCE93">
        <w:rPr>
          <w:rFonts w:ascii="Mulish" w:hAnsi="Mulish"/>
          <w:b/>
          <w:bCs/>
          <w:color w:val="232D5A"/>
        </w:rPr>
        <w:t>Information supplied by Dr Roslyn Law</w:t>
      </w:r>
    </w:p>
    <w:p w14:paraId="4DE3CDCC" w14:textId="77777777" w:rsidR="00D976DE" w:rsidRDefault="00D976DE" w:rsidP="00D976DE">
      <w:pPr>
        <w:rPr>
          <w:rFonts w:ascii="Mulish" w:hAnsi="Mulish" w:hint="eastAsia"/>
          <w:b/>
          <w:bCs/>
          <w:color w:val="232D5A"/>
        </w:rPr>
      </w:pPr>
      <w:r w:rsidRPr="32ABCE93">
        <w:rPr>
          <w:rFonts w:ascii="Mulish" w:hAnsi="Mulish"/>
          <w:b/>
          <w:bCs/>
          <w:color w:val="232D5A"/>
        </w:rPr>
        <w:t xml:space="preserve">Consultant Clinical Psychologist, </w:t>
      </w:r>
    </w:p>
    <w:p w14:paraId="375AE9AB" w14:textId="77777777" w:rsidR="00D976DE" w:rsidRPr="007B49D5" w:rsidRDefault="00D976DE" w:rsidP="00D976DE">
      <w:pPr>
        <w:rPr>
          <w:rFonts w:ascii="Mulish" w:hAnsi="Mulish" w:hint="eastAsia"/>
          <w:b/>
          <w:bCs/>
          <w:color w:val="232D5A"/>
        </w:rPr>
      </w:pPr>
      <w:r w:rsidRPr="32ABCE93">
        <w:rPr>
          <w:rFonts w:ascii="Mulish" w:hAnsi="Mulish"/>
          <w:b/>
          <w:bCs/>
          <w:color w:val="232D5A"/>
        </w:rPr>
        <w:t>IPT</w:t>
      </w:r>
      <w:r>
        <w:rPr>
          <w:rFonts w:ascii="Mulish" w:hAnsi="Mulish"/>
          <w:b/>
          <w:bCs/>
          <w:color w:val="232D5A"/>
        </w:rPr>
        <w:t>/A Trainer and</w:t>
      </w:r>
      <w:r w:rsidRPr="32ABCE93">
        <w:rPr>
          <w:rFonts w:ascii="Mulish" w:hAnsi="Mulish"/>
          <w:b/>
          <w:bCs/>
          <w:color w:val="232D5A"/>
        </w:rPr>
        <w:t xml:space="preserve"> Supervisor Level D as stipulated by IPT</w:t>
      </w:r>
      <w:r>
        <w:rPr>
          <w:rFonts w:ascii="Mulish" w:hAnsi="Mulish"/>
          <w:b/>
          <w:bCs/>
          <w:color w:val="232D5A"/>
        </w:rPr>
        <w:t xml:space="preserve"> </w:t>
      </w:r>
      <w:r w:rsidRPr="32ABCE93">
        <w:rPr>
          <w:rFonts w:ascii="Mulish" w:hAnsi="Mulish"/>
          <w:b/>
          <w:bCs/>
          <w:color w:val="232D5A"/>
        </w:rPr>
        <w:t>UK</w:t>
      </w:r>
    </w:p>
    <w:bookmarkEnd w:id="0"/>
    <w:p w14:paraId="3C7C3C07" w14:textId="77777777" w:rsidR="00EA093A" w:rsidRPr="00C25280" w:rsidRDefault="00EA093A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0517B6A8" w14:textId="77777777" w:rsidR="00EA093A" w:rsidRPr="00C25280" w:rsidRDefault="00EA093A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21D9CA6F" w14:textId="4BE8C248" w:rsidR="115EA1AD" w:rsidRPr="00C25280" w:rsidRDefault="115EA1AD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1C054396" w14:textId="65B1DD3A" w:rsidR="115EA1AD" w:rsidRPr="00C25280" w:rsidRDefault="115EA1AD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1839640D" w14:textId="5084B42C" w:rsidR="115EA1AD" w:rsidRPr="00C25280" w:rsidRDefault="115EA1AD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4F55246B" w14:textId="3836871B" w:rsidR="115EA1AD" w:rsidRPr="00C25280" w:rsidRDefault="115EA1AD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03F81DB6" w14:textId="77777777" w:rsidR="00F7794A" w:rsidRPr="00C25280" w:rsidRDefault="00F7794A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57E4DB39" w14:textId="77777777" w:rsidR="00F7794A" w:rsidRPr="00C25280" w:rsidRDefault="00F7794A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7E03DDAC" w14:textId="77777777" w:rsidR="00F7794A" w:rsidRPr="00C25280" w:rsidRDefault="00F7794A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4B4A03A5" w14:textId="7B4A56DC" w:rsidR="115EA1AD" w:rsidRPr="00C25280" w:rsidRDefault="115EA1AD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p w14:paraId="5A83F9EE" w14:textId="77777777" w:rsidR="000625E8" w:rsidRPr="00C25280" w:rsidRDefault="000625E8" w:rsidP="4E799DDE">
      <w:pPr>
        <w:jc w:val="both"/>
        <w:rPr>
          <w:rFonts w:ascii="Mulish" w:eastAsia="Trebuchet MS" w:hAnsi="Mulish" w:cs="Trebuchet MS"/>
          <w:b/>
          <w:bCs/>
          <w:color w:val="002060"/>
          <w:u w:val="single"/>
        </w:rPr>
      </w:pPr>
    </w:p>
    <w:p w14:paraId="62ED8996" w14:textId="128D9000" w:rsidR="00EA093A" w:rsidRPr="00C25280" w:rsidRDefault="000625E8" w:rsidP="4E799DDE">
      <w:pPr>
        <w:pStyle w:val="ListParagraph"/>
        <w:numPr>
          <w:ilvl w:val="0"/>
          <w:numId w:val="5"/>
        </w:numPr>
        <w:jc w:val="both"/>
        <w:rPr>
          <w:rFonts w:ascii="Mulish" w:eastAsia="Trebuchet MS" w:hAnsi="Mulish" w:cs="Trebuchet MS"/>
          <w:b/>
          <w:bCs/>
          <w:color w:val="002060"/>
          <w:sz w:val="28"/>
          <w:szCs w:val="28"/>
          <w:u w:val="single"/>
        </w:rPr>
      </w:pPr>
      <w:r w:rsidRPr="00C25280">
        <w:rPr>
          <w:rFonts w:ascii="Mulish" w:eastAsia="Trebuchet MS" w:hAnsi="Mulish" w:cs="Trebuchet MS"/>
          <w:b/>
          <w:bCs/>
          <w:color w:val="002060"/>
          <w:sz w:val="28"/>
          <w:szCs w:val="28"/>
          <w:u w:val="single"/>
        </w:rPr>
        <w:lastRenderedPageBreak/>
        <w:t>Generic Therapeutic and Meta Competencies ratings:</w:t>
      </w:r>
    </w:p>
    <w:p w14:paraId="06F8822A" w14:textId="77777777" w:rsidR="000625E8" w:rsidRPr="00C25280" w:rsidRDefault="000625E8" w:rsidP="4E799DDE">
      <w:pPr>
        <w:pStyle w:val="ListParagraph"/>
        <w:ind w:left="0"/>
        <w:jc w:val="both"/>
        <w:rPr>
          <w:rFonts w:ascii="Mulish" w:eastAsia="Trebuchet MS" w:hAnsi="Mulish" w:cs="Trebuchet MS"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9"/>
        <w:gridCol w:w="2749"/>
        <w:gridCol w:w="2522"/>
      </w:tblGrid>
      <w:tr w:rsidR="00EA093A" w:rsidRPr="00C25280" w14:paraId="77B6F622" w14:textId="77777777" w:rsidTr="4E799DDE">
        <w:tc>
          <w:tcPr>
            <w:tcW w:w="3085" w:type="dxa"/>
          </w:tcPr>
          <w:p w14:paraId="4DC42339" w14:textId="13CAE9E1" w:rsidR="00EA093A" w:rsidRPr="00C25280" w:rsidRDefault="00EA093A" w:rsidP="4E799DDE">
            <w:pPr>
              <w:pStyle w:val="ListParagraph"/>
              <w:ind w:left="0"/>
              <w:jc w:val="center"/>
              <w:rPr>
                <w:rFonts w:ascii="Mulish" w:eastAsia="Trebuchet MS" w:hAnsi="Mulish" w:cs="Trebuchet MS"/>
                <w:b/>
                <w:bCs/>
                <w:color w:val="002060"/>
              </w:rPr>
            </w:pPr>
            <w:r w:rsidRPr="00C25280">
              <w:rPr>
                <w:rFonts w:ascii="Mulish" w:hAnsi="Mulish" w:cs="Arial"/>
                <w:b/>
                <w:bCs/>
                <w:color w:val="002060"/>
              </w:rPr>
              <w:t>Generic Therapeutic Competencies</w:t>
            </w:r>
          </w:p>
        </w:tc>
        <w:tc>
          <w:tcPr>
            <w:tcW w:w="2835" w:type="dxa"/>
          </w:tcPr>
          <w:p w14:paraId="7888127A" w14:textId="64FFEF10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0 Not Attempted</w:t>
            </w:r>
          </w:p>
          <w:p w14:paraId="1739CB2F" w14:textId="79234D96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2 Attempted, but poor</w:t>
            </w:r>
          </w:p>
          <w:p w14:paraId="1F347D1A" w14:textId="4E4D82B1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4 Attempted and good</w:t>
            </w:r>
          </w:p>
          <w:p w14:paraId="3BB01CAC" w14:textId="1C002D30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6 Attempted and excellent</w:t>
            </w:r>
          </w:p>
        </w:tc>
        <w:tc>
          <w:tcPr>
            <w:tcW w:w="2596" w:type="dxa"/>
          </w:tcPr>
          <w:p w14:paraId="6E48BE3C" w14:textId="1B809DCE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Comments</w:t>
            </w:r>
          </w:p>
        </w:tc>
      </w:tr>
      <w:tr w:rsidR="00EA093A" w:rsidRPr="00C25280" w14:paraId="29FDF9BB" w14:textId="77777777" w:rsidTr="4E799DDE">
        <w:tc>
          <w:tcPr>
            <w:tcW w:w="3085" w:type="dxa"/>
          </w:tcPr>
          <w:p w14:paraId="410D7DBF" w14:textId="004D568F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G1 Knowledge and understanding of mental health problems</w:t>
            </w:r>
          </w:p>
        </w:tc>
        <w:tc>
          <w:tcPr>
            <w:tcW w:w="2835" w:type="dxa"/>
          </w:tcPr>
          <w:p w14:paraId="3D9DEAEB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6E4A0DBD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00E2A209" w14:textId="77777777" w:rsidTr="4E799DDE">
        <w:tc>
          <w:tcPr>
            <w:tcW w:w="3085" w:type="dxa"/>
          </w:tcPr>
          <w:p w14:paraId="0F624E55" w14:textId="0F2B96A9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G2 Ability to undertake a structured generic assessment</w:t>
            </w:r>
          </w:p>
        </w:tc>
        <w:tc>
          <w:tcPr>
            <w:tcW w:w="2835" w:type="dxa"/>
          </w:tcPr>
          <w:p w14:paraId="4963CCB9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14B1B7BE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589F6072" w14:textId="77777777" w:rsidTr="4E799DDE">
        <w:tc>
          <w:tcPr>
            <w:tcW w:w="3085" w:type="dxa"/>
          </w:tcPr>
          <w:p w14:paraId="116ED49E" w14:textId="7C453AC6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G3 Knowledge of, and ability to operate within, professional and ethical guidelines</w:t>
            </w:r>
          </w:p>
        </w:tc>
        <w:tc>
          <w:tcPr>
            <w:tcW w:w="2835" w:type="dxa"/>
          </w:tcPr>
          <w:p w14:paraId="63DF5E5B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0B33ADCE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6F8E1E81" w14:textId="77777777" w:rsidTr="4E799DDE">
        <w:tc>
          <w:tcPr>
            <w:tcW w:w="3085" w:type="dxa"/>
          </w:tcPr>
          <w:p w14:paraId="7543E07C" w14:textId="6B22F70E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G4 Ability to use supervision</w:t>
            </w:r>
          </w:p>
        </w:tc>
        <w:tc>
          <w:tcPr>
            <w:tcW w:w="2835" w:type="dxa"/>
          </w:tcPr>
          <w:p w14:paraId="4807E48A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71D766C2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53E9A359" w14:textId="77777777" w:rsidTr="4E799DDE">
        <w:tc>
          <w:tcPr>
            <w:tcW w:w="3085" w:type="dxa"/>
          </w:tcPr>
          <w:p w14:paraId="3A3528C9" w14:textId="1F999B2D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G5 Ability to contain and manage strong feelings aroused by the client in therapy</w:t>
            </w:r>
          </w:p>
        </w:tc>
        <w:tc>
          <w:tcPr>
            <w:tcW w:w="2835" w:type="dxa"/>
          </w:tcPr>
          <w:p w14:paraId="246A6C7B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21D06CC6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3F2C33B8" w14:textId="77777777" w:rsidTr="4E799DDE">
        <w:tc>
          <w:tcPr>
            <w:tcW w:w="3085" w:type="dxa"/>
          </w:tcPr>
          <w:p w14:paraId="452C68BF" w14:textId="1E9BD74C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G6 Ability to engage the client in order to establish a working alliance</w:t>
            </w:r>
          </w:p>
        </w:tc>
        <w:tc>
          <w:tcPr>
            <w:tcW w:w="2835" w:type="dxa"/>
          </w:tcPr>
          <w:p w14:paraId="53BB31F1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4F77BA20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04B46768" w14:textId="77777777" w:rsidTr="4E799DDE">
        <w:tc>
          <w:tcPr>
            <w:tcW w:w="3085" w:type="dxa"/>
          </w:tcPr>
          <w:p w14:paraId="1DC8E85F" w14:textId="5206627A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G7 Ability to maintain rapport and confidence/trust throughout therapy</w:t>
            </w:r>
          </w:p>
        </w:tc>
        <w:tc>
          <w:tcPr>
            <w:tcW w:w="2835" w:type="dxa"/>
          </w:tcPr>
          <w:p w14:paraId="3F8745C6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438C9EC9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66E02C5F" w14:textId="77777777" w:rsidTr="4E799DDE">
        <w:tc>
          <w:tcPr>
            <w:tcW w:w="3085" w:type="dxa"/>
          </w:tcPr>
          <w:p w14:paraId="17EFA0DA" w14:textId="3B733EEA" w:rsidR="00EA093A" w:rsidRPr="00C25280" w:rsidRDefault="00EA093A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G8 Ability to grasp the client’s perspective and “world view”</w:t>
            </w:r>
          </w:p>
        </w:tc>
        <w:tc>
          <w:tcPr>
            <w:tcW w:w="2835" w:type="dxa"/>
          </w:tcPr>
          <w:p w14:paraId="5EFA9B24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4F1EAD03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0B5E61BD" w14:textId="77777777" w:rsidTr="4E799DDE">
        <w:tc>
          <w:tcPr>
            <w:tcW w:w="3085" w:type="dxa"/>
          </w:tcPr>
          <w:p w14:paraId="41132203" w14:textId="4C32D7A3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G9 Sensitivity to client communication including non-verbal communication</w:t>
            </w:r>
          </w:p>
        </w:tc>
        <w:tc>
          <w:tcPr>
            <w:tcW w:w="2835" w:type="dxa"/>
          </w:tcPr>
          <w:p w14:paraId="160C9D57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7CFCDAAF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7542F1EB" w14:textId="77777777" w:rsidTr="4E799DDE">
        <w:tc>
          <w:tcPr>
            <w:tcW w:w="3085" w:type="dxa"/>
          </w:tcPr>
          <w:p w14:paraId="3ED8545F" w14:textId="29845125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G10 Ability to manage the emotional content of the session</w:t>
            </w:r>
          </w:p>
        </w:tc>
        <w:tc>
          <w:tcPr>
            <w:tcW w:w="2835" w:type="dxa"/>
          </w:tcPr>
          <w:p w14:paraId="0C2989A5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30923D35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4941427B" w14:textId="77777777" w:rsidTr="4E799DDE">
        <w:tc>
          <w:tcPr>
            <w:tcW w:w="3085" w:type="dxa"/>
          </w:tcPr>
          <w:p w14:paraId="2447B225" w14:textId="2DC337F5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G11 Ability to facilitate the naming and expression of a range of emotions</w:t>
            </w:r>
          </w:p>
        </w:tc>
        <w:tc>
          <w:tcPr>
            <w:tcW w:w="2835" w:type="dxa"/>
          </w:tcPr>
          <w:p w14:paraId="6D89ECF6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5F548A0F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EA093A" w:rsidRPr="00C25280" w14:paraId="28013F8A" w14:textId="77777777" w:rsidTr="4E799DDE">
        <w:tc>
          <w:tcPr>
            <w:tcW w:w="3085" w:type="dxa"/>
          </w:tcPr>
          <w:p w14:paraId="67A04B23" w14:textId="1BFA48E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G12 Ability to facilitate the client’ acceptance of a range of emotions</w:t>
            </w:r>
          </w:p>
        </w:tc>
        <w:tc>
          <w:tcPr>
            <w:tcW w:w="2835" w:type="dxa"/>
          </w:tcPr>
          <w:p w14:paraId="0B6F717C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4D614783" w14:textId="77777777" w:rsidR="00EA093A" w:rsidRPr="00C25280" w:rsidRDefault="00EA093A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</w:tbl>
    <w:p w14:paraId="52EF4788" w14:textId="77777777" w:rsidR="00BC1338" w:rsidRPr="00C25280" w:rsidRDefault="00BC1338" w:rsidP="4E799DDE">
      <w:pPr>
        <w:rPr>
          <w:rFonts w:ascii="Mulish" w:eastAsia="Trebuchet MS" w:hAnsi="Mulish" w:cs="Trebuchet MS"/>
          <w:color w:val="002060"/>
        </w:rPr>
      </w:pPr>
    </w:p>
    <w:p w14:paraId="4098014D" w14:textId="77777777" w:rsidR="00FC28D3" w:rsidRPr="00C25280" w:rsidRDefault="00FC28D3" w:rsidP="4E799DDE">
      <w:pPr>
        <w:rPr>
          <w:rFonts w:ascii="Mulish" w:eastAsia="Trebuchet MS" w:hAnsi="Mulish" w:cs="Trebuchet MS"/>
          <w:color w:val="002060"/>
        </w:rPr>
      </w:pPr>
    </w:p>
    <w:p w14:paraId="2276B919" w14:textId="77777777" w:rsidR="000A145F" w:rsidRPr="00C25280" w:rsidRDefault="000A145F" w:rsidP="4E799DDE">
      <w:pPr>
        <w:rPr>
          <w:rFonts w:ascii="Mulish" w:eastAsia="Trebuchet MS" w:hAnsi="Mulish" w:cs="Trebuchet MS"/>
          <w:color w:val="002060"/>
        </w:rPr>
      </w:pPr>
    </w:p>
    <w:p w14:paraId="3FA7AA8E" w14:textId="77777777" w:rsidR="000A145F" w:rsidRPr="00C25280" w:rsidRDefault="000A145F" w:rsidP="4E799DDE">
      <w:pPr>
        <w:rPr>
          <w:rFonts w:ascii="Mulish" w:eastAsia="Trebuchet MS" w:hAnsi="Mulish" w:cs="Trebuchet MS"/>
          <w:color w:val="002060"/>
        </w:rPr>
      </w:pPr>
    </w:p>
    <w:p w14:paraId="1E46E573" w14:textId="77777777" w:rsidR="000A145F" w:rsidRPr="00C25280" w:rsidRDefault="000A145F" w:rsidP="4E799DDE">
      <w:pPr>
        <w:rPr>
          <w:rFonts w:ascii="Mulish" w:eastAsia="Trebuchet MS" w:hAnsi="Mulish" w:cs="Trebuchet MS"/>
          <w:color w:val="002060"/>
        </w:rPr>
      </w:pPr>
    </w:p>
    <w:p w14:paraId="20DD3AC8" w14:textId="77777777" w:rsidR="00BC1338" w:rsidRPr="00C25280" w:rsidRDefault="00BC1338" w:rsidP="4E799DDE">
      <w:pPr>
        <w:rPr>
          <w:rFonts w:ascii="Mulish" w:eastAsia="Trebuchet MS" w:hAnsi="Mulish" w:cs="Trebuchet MS"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4"/>
        <w:gridCol w:w="2989"/>
        <w:gridCol w:w="2527"/>
      </w:tblGrid>
      <w:tr w:rsidR="00BC1338" w:rsidRPr="00C25280" w14:paraId="0C7B6A69" w14:textId="77777777" w:rsidTr="4E799DDE">
        <w:tc>
          <w:tcPr>
            <w:tcW w:w="2838" w:type="dxa"/>
          </w:tcPr>
          <w:p w14:paraId="6224C181" w14:textId="41EFF800" w:rsidR="00BC1338" w:rsidRPr="00C25280" w:rsidRDefault="00BC1338" w:rsidP="4E799DDE">
            <w:pPr>
              <w:pStyle w:val="ListParagraph"/>
              <w:ind w:left="0"/>
              <w:jc w:val="center"/>
              <w:rPr>
                <w:rFonts w:ascii="Mulish" w:eastAsia="Trebuchet MS" w:hAnsi="Mulish" w:cs="Trebuchet MS"/>
                <w:b/>
                <w:bCs/>
                <w:color w:val="002060"/>
              </w:rPr>
            </w:pPr>
            <w:r w:rsidRPr="00C25280">
              <w:rPr>
                <w:rFonts w:ascii="Mulish" w:hAnsi="Mulish" w:cs="Arial"/>
                <w:b/>
                <w:bCs/>
                <w:color w:val="002060"/>
              </w:rPr>
              <w:t>Presentation of clinical material</w:t>
            </w:r>
          </w:p>
        </w:tc>
        <w:tc>
          <w:tcPr>
            <w:tcW w:w="3082" w:type="dxa"/>
          </w:tcPr>
          <w:p w14:paraId="37204A34" w14:textId="53080855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0 Not Attempted</w:t>
            </w:r>
          </w:p>
          <w:p w14:paraId="6CCB8CA6" w14:textId="2FF79908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2 Attempted, but poor</w:t>
            </w:r>
          </w:p>
          <w:p w14:paraId="57DF9B63" w14:textId="5618452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4 Attempted and good</w:t>
            </w:r>
          </w:p>
          <w:p w14:paraId="38591223" w14:textId="2B26C930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6 Attempted and excellent</w:t>
            </w:r>
          </w:p>
        </w:tc>
        <w:tc>
          <w:tcPr>
            <w:tcW w:w="2596" w:type="dxa"/>
          </w:tcPr>
          <w:p w14:paraId="4C199524" w14:textId="211A9815" w:rsidR="00BC1338" w:rsidRPr="00C25280" w:rsidRDefault="000A145F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Comments</w:t>
            </w:r>
          </w:p>
        </w:tc>
      </w:tr>
      <w:tr w:rsidR="00BC1338" w:rsidRPr="00C25280" w14:paraId="0F7DD216" w14:textId="77777777" w:rsidTr="4E799DDE">
        <w:tc>
          <w:tcPr>
            <w:tcW w:w="2838" w:type="dxa"/>
          </w:tcPr>
          <w:p w14:paraId="75ADF9EF" w14:textId="50F5FD9B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P1 Ability to present clinical material in a coherent manner in supervision</w:t>
            </w:r>
          </w:p>
        </w:tc>
        <w:tc>
          <w:tcPr>
            <w:tcW w:w="3082" w:type="dxa"/>
          </w:tcPr>
          <w:p w14:paraId="2E5A4414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57F28FA7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BC1338" w:rsidRPr="00C25280" w14:paraId="49774DD2" w14:textId="77777777" w:rsidTr="4E799DDE">
        <w:tc>
          <w:tcPr>
            <w:tcW w:w="2838" w:type="dxa"/>
          </w:tcPr>
          <w:p w14:paraId="68F1565A" w14:textId="24446AD8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 xml:space="preserve">P2 Ability to present clinical material in a clinical case report </w:t>
            </w:r>
          </w:p>
        </w:tc>
        <w:tc>
          <w:tcPr>
            <w:tcW w:w="3082" w:type="dxa"/>
          </w:tcPr>
          <w:p w14:paraId="0D8ABC06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1E5BF94A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</w:tbl>
    <w:p w14:paraId="00F14523" w14:textId="77777777" w:rsidR="00BC1338" w:rsidRPr="00C25280" w:rsidRDefault="00BC1338" w:rsidP="4E799DDE">
      <w:pPr>
        <w:rPr>
          <w:rFonts w:ascii="Mulish" w:eastAsia="Trebuchet MS" w:hAnsi="Mulish" w:cs="Trebuchet MS"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1"/>
        <w:gridCol w:w="2877"/>
        <w:gridCol w:w="2512"/>
      </w:tblGrid>
      <w:tr w:rsidR="00BC1338" w:rsidRPr="00C25280" w14:paraId="41F183ED" w14:textId="77777777" w:rsidTr="4E799DDE">
        <w:tc>
          <w:tcPr>
            <w:tcW w:w="2943" w:type="dxa"/>
          </w:tcPr>
          <w:p w14:paraId="42F60D02" w14:textId="78AA6971" w:rsidR="00BC1338" w:rsidRPr="00C25280" w:rsidRDefault="00BC1338" w:rsidP="4E799DDE">
            <w:pPr>
              <w:pStyle w:val="ListParagraph"/>
              <w:ind w:left="0"/>
              <w:jc w:val="center"/>
              <w:rPr>
                <w:rFonts w:ascii="Mulish" w:eastAsia="Trebuchet MS" w:hAnsi="Mulish" w:cs="Trebuchet MS"/>
                <w:b/>
                <w:bCs/>
                <w:color w:val="002060"/>
              </w:rPr>
            </w:pPr>
            <w:r w:rsidRPr="00C25280">
              <w:rPr>
                <w:rFonts w:ascii="Mulish" w:hAnsi="Mulish" w:cs="Arial"/>
                <w:b/>
                <w:bCs/>
                <w:color w:val="002060"/>
              </w:rPr>
              <w:t xml:space="preserve">Generic </w:t>
            </w:r>
            <w:proofErr w:type="spellStart"/>
            <w:r w:rsidRPr="00C25280">
              <w:rPr>
                <w:rFonts w:ascii="Mulish" w:hAnsi="Mulish" w:cs="Arial"/>
                <w:b/>
                <w:bCs/>
                <w:color w:val="002060"/>
              </w:rPr>
              <w:t>metacompetencies</w:t>
            </w:r>
            <w:proofErr w:type="spellEnd"/>
            <w:r w:rsidRPr="00C25280">
              <w:rPr>
                <w:rFonts w:ascii="Mulish" w:hAnsi="Mulish" w:cs="Arial"/>
                <w:b/>
                <w:bCs/>
                <w:color w:val="002060"/>
              </w:rPr>
              <w:t xml:space="preserve"> (GM) and IPT specific </w:t>
            </w:r>
            <w:proofErr w:type="spellStart"/>
            <w:r w:rsidRPr="00C25280">
              <w:rPr>
                <w:rFonts w:ascii="Mulish" w:hAnsi="Mulish" w:cs="Arial"/>
                <w:b/>
                <w:bCs/>
                <w:color w:val="002060"/>
              </w:rPr>
              <w:t>metacompetenices</w:t>
            </w:r>
            <w:proofErr w:type="spellEnd"/>
            <w:r w:rsidRPr="00C25280">
              <w:rPr>
                <w:rFonts w:ascii="Mulish" w:hAnsi="Mulish" w:cs="Arial"/>
                <w:b/>
                <w:bCs/>
                <w:color w:val="002060"/>
              </w:rPr>
              <w:t xml:space="preserve"> (SM)</w:t>
            </w:r>
          </w:p>
        </w:tc>
        <w:tc>
          <w:tcPr>
            <w:tcW w:w="2977" w:type="dxa"/>
          </w:tcPr>
          <w:p w14:paraId="745DCF87" w14:textId="1DEC9799" w:rsidR="000A145F" w:rsidRPr="00C25280" w:rsidRDefault="000A145F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0 Not Attempted</w:t>
            </w:r>
          </w:p>
          <w:p w14:paraId="4DEF767D" w14:textId="54060AB5" w:rsidR="000A145F" w:rsidRPr="00C25280" w:rsidRDefault="000A145F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2 Attempted, but poor</w:t>
            </w:r>
          </w:p>
          <w:p w14:paraId="76A16A68" w14:textId="02CD5E22" w:rsidR="000A145F" w:rsidRPr="00C25280" w:rsidRDefault="000A145F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4 Attempted and good</w:t>
            </w:r>
          </w:p>
          <w:p w14:paraId="297BFF2F" w14:textId="0E4D296C" w:rsidR="00BC1338" w:rsidRPr="00C25280" w:rsidRDefault="00EA232F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6</w:t>
            </w:r>
            <w:r w:rsidR="000A145F" w:rsidRPr="00C25280">
              <w:rPr>
                <w:rFonts w:ascii="Mulish" w:hAnsi="Mulish" w:cs="Arial"/>
                <w:color w:val="002060"/>
              </w:rPr>
              <w:t>Attempted and excellent</w:t>
            </w:r>
          </w:p>
        </w:tc>
        <w:tc>
          <w:tcPr>
            <w:tcW w:w="2596" w:type="dxa"/>
          </w:tcPr>
          <w:p w14:paraId="14F97B07" w14:textId="7A2029CB" w:rsidR="00BC1338" w:rsidRPr="00C25280" w:rsidRDefault="000A145F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Comments</w:t>
            </w:r>
          </w:p>
        </w:tc>
      </w:tr>
      <w:tr w:rsidR="00BC1338" w:rsidRPr="00C25280" w14:paraId="2E85ACCE" w14:textId="77777777" w:rsidTr="4E799DDE">
        <w:tc>
          <w:tcPr>
            <w:tcW w:w="2943" w:type="dxa"/>
          </w:tcPr>
          <w:p w14:paraId="695EE067" w14:textId="546E0F6F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GM1 Ability to use clinical judgment when implementing IPT treatment model</w:t>
            </w:r>
          </w:p>
        </w:tc>
        <w:tc>
          <w:tcPr>
            <w:tcW w:w="2977" w:type="dxa"/>
          </w:tcPr>
          <w:p w14:paraId="77D3D04B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13EAB746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BC1338" w:rsidRPr="00C25280" w14:paraId="642A1788" w14:textId="77777777" w:rsidTr="4E799DDE">
        <w:tc>
          <w:tcPr>
            <w:tcW w:w="2943" w:type="dxa"/>
          </w:tcPr>
          <w:p w14:paraId="59433366" w14:textId="7EDD12DD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GM2 Ability to adapt interventions in response to client feedback</w:t>
            </w:r>
          </w:p>
        </w:tc>
        <w:tc>
          <w:tcPr>
            <w:tcW w:w="2977" w:type="dxa"/>
          </w:tcPr>
          <w:p w14:paraId="0217C4B9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64E29990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BC1338" w:rsidRPr="00C25280" w14:paraId="6DAE9527" w14:textId="77777777" w:rsidTr="4E799DDE">
        <w:tc>
          <w:tcPr>
            <w:tcW w:w="2943" w:type="dxa"/>
          </w:tcPr>
          <w:p w14:paraId="3DD5B4AB" w14:textId="6D03E2D3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SM1 Ability to adapt core IPT strategies to the client’s individual needs and the time available</w:t>
            </w:r>
          </w:p>
        </w:tc>
        <w:tc>
          <w:tcPr>
            <w:tcW w:w="2977" w:type="dxa"/>
          </w:tcPr>
          <w:p w14:paraId="4A80CC0D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4A20F6F3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BC1338" w:rsidRPr="00C25280" w14:paraId="05759A40" w14:textId="77777777" w:rsidTr="4E799DDE">
        <w:tc>
          <w:tcPr>
            <w:tcW w:w="2943" w:type="dxa"/>
          </w:tcPr>
          <w:p w14:paraId="5D9CE0F1" w14:textId="23AAAB85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SM2 Ability to balance being focused and maintaining therapeutic alliance</w:t>
            </w:r>
          </w:p>
        </w:tc>
        <w:tc>
          <w:tcPr>
            <w:tcW w:w="2977" w:type="dxa"/>
          </w:tcPr>
          <w:p w14:paraId="666E6D6B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356882FB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BC1338" w:rsidRPr="00C25280" w14:paraId="44637E6C" w14:textId="77777777" w:rsidTr="4E799DDE">
        <w:tc>
          <w:tcPr>
            <w:tcW w:w="2943" w:type="dxa"/>
          </w:tcPr>
          <w:p w14:paraId="0BAB2C2C" w14:textId="7EA7941B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SM3 Ability to establish an appropriate balance between therapist activity and non-directive exploration</w:t>
            </w:r>
          </w:p>
        </w:tc>
        <w:tc>
          <w:tcPr>
            <w:tcW w:w="2977" w:type="dxa"/>
          </w:tcPr>
          <w:p w14:paraId="40CA39D3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29192314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BC1338" w:rsidRPr="00C25280" w14:paraId="013146A9" w14:textId="77777777" w:rsidTr="4E799DDE">
        <w:tc>
          <w:tcPr>
            <w:tcW w:w="2943" w:type="dxa"/>
          </w:tcPr>
          <w:p w14:paraId="37F5CC01" w14:textId="22F1902D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SM4 Ability to maintain an appropriate balance between therapist activity and non-directive exploration</w:t>
            </w:r>
          </w:p>
        </w:tc>
        <w:tc>
          <w:tcPr>
            <w:tcW w:w="2977" w:type="dxa"/>
          </w:tcPr>
          <w:p w14:paraId="6BA002E0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749B3446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BC1338" w:rsidRPr="00C25280" w14:paraId="60027188" w14:textId="77777777" w:rsidTr="4E799DDE">
        <w:tc>
          <w:tcPr>
            <w:tcW w:w="2943" w:type="dxa"/>
          </w:tcPr>
          <w:p w14:paraId="5A708428" w14:textId="6FBA4034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t>SM5 Ability to independently assess suitability for IPT intervention</w:t>
            </w:r>
          </w:p>
        </w:tc>
        <w:tc>
          <w:tcPr>
            <w:tcW w:w="2977" w:type="dxa"/>
          </w:tcPr>
          <w:p w14:paraId="298AC64E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4BE6601F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  <w:tr w:rsidR="00BC1338" w:rsidRPr="00C25280" w14:paraId="35565DB3" w14:textId="77777777" w:rsidTr="4E799DDE">
        <w:tc>
          <w:tcPr>
            <w:tcW w:w="2943" w:type="dxa"/>
          </w:tcPr>
          <w:p w14:paraId="58CA5A4D" w14:textId="3A1F09F9" w:rsidR="00BC1338" w:rsidRPr="00C25280" w:rsidRDefault="00BC1338" w:rsidP="4E799DDE">
            <w:pPr>
              <w:pStyle w:val="ListParagraph"/>
              <w:ind w:left="0"/>
              <w:rPr>
                <w:rFonts w:ascii="Mulish" w:eastAsia="Trebuchet MS" w:hAnsi="Mulish" w:cs="Trebuchet MS"/>
                <w:color w:val="002060"/>
              </w:rPr>
            </w:pPr>
            <w:r w:rsidRPr="00C25280">
              <w:rPr>
                <w:rFonts w:ascii="Mulish" w:hAnsi="Mulish" w:cs="Arial"/>
                <w:color w:val="002060"/>
              </w:rPr>
              <w:lastRenderedPageBreak/>
              <w:t>SM6 Has developed the cap</w:t>
            </w:r>
            <w:r w:rsidR="000A145F" w:rsidRPr="00C25280">
              <w:rPr>
                <w:rFonts w:ascii="Mulish" w:hAnsi="Mulish" w:cs="Arial"/>
                <w:color w:val="002060"/>
              </w:rPr>
              <w:t>a</w:t>
            </w:r>
            <w:r w:rsidRPr="00C25280">
              <w:rPr>
                <w:rFonts w:ascii="Mulish" w:hAnsi="Mulish" w:cs="Arial"/>
                <w:color w:val="002060"/>
              </w:rPr>
              <w:t>city for self-supervision</w:t>
            </w:r>
          </w:p>
        </w:tc>
        <w:tc>
          <w:tcPr>
            <w:tcW w:w="2977" w:type="dxa"/>
          </w:tcPr>
          <w:p w14:paraId="65F72B64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  <w:tc>
          <w:tcPr>
            <w:tcW w:w="2596" w:type="dxa"/>
          </w:tcPr>
          <w:p w14:paraId="564878FD" w14:textId="77777777" w:rsidR="00BC1338" w:rsidRPr="00C25280" w:rsidRDefault="00BC1338" w:rsidP="4E799DDE">
            <w:pPr>
              <w:pStyle w:val="ListParagraph"/>
              <w:ind w:left="0"/>
              <w:jc w:val="both"/>
              <w:rPr>
                <w:rFonts w:ascii="Mulish" w:eastAsia="Trebuchet MS" w:hAnsi="Mulish" w:cs="Trebuchet MS"/>
                <w:color w:val="002060"/>
              </w:rPr>
            </w:pPr>
          </w:p>
        </w:tc>
      </w:tr>
    </w:tbl>
    <w:p w14:paraId="4D55630F" w14:textId="77777777" w:rsidR="00EA093A" w:rsidRPr="00C25280" w:rsidRDefault="00EA093A" w:rsidP="4E799DDE">
      <w:pPr>
        <w:pStyle w:val="ListParagraph"/>
        <w:ind w:left="0"/>
        <w:jc w:val="center"/>
        <w:rPr>
          <w:rFonts w:ascii="Mulish" w:eastAsia="Trebuchet MS" w:hAnsi="Mulish" w:cs="Trebuchet MS"/>
          <w:color w:val="002060"/>
        </w:rPr>
      </w:pPr>
    </w:p>
    <w:p w14:paraId="66DE66AE" w14:textId="77777777" w:rsidR="00F7794A" w:rsidRPr="00C25280" w:rsidRDefault="00F7794A" w:rsidP="00B15A9D">
      <w:pPr>
        <w:pStyle w:val="ListParagraph"/>
        <w:ind w:left="0"/>
        <w:rPr>
          <w:rFonts w:ascii="Mulish" w:eastAsia="Trebuchet MS" w:hAnsi="Mulish" w:cs="Trebuchet MS"/>
          <w:color w:val="002060"/>
        </w:rPr>
      </w:pPr>
    </w:p>
    <w:p w14:paraId="55B50B69" w14:textId="1E3FD533" w:rsidR="000625E8" w:rsidRPr="00C25280" w:rsidRDefault="000625E8" w:rsidP="4E799DDE">
      <w:pPr>
        <w:pStyle w:val="ListParagraph"/>
        <w:numPr>
          <w:ilvl w:val="0"/>
          <w:numId w:val="5"/>
        </w:numPr>
        <w:jc w:val="center"/>
        <w:rPr>
          <w:rFonts w:ascii="Mulish" w:eastAsia="Trebuchet MS" w:hAnsi="Mulish" w:cs="Trebuchet MS"/>
          <w:b/>
          <w:bCs/>
          <w:color w:val="002060"/>
          <w:sz w:val="28"/>
          <w:szCs w:val="28"/>
          <w:u w:val="single"/>
        </w:rPr>
      </w:pPr>
      <w:r w:rsidRPr="00C25280">
        <w:rPr>
          <w:rFonts w:ascii="Mulish" w:eastAsia="Trebuchet MS" w:hAnsi="Mulish" w:cs="Trebuchet MS"/>
          <w:b/>
          <w:bCs/>
          <w:color w:val="002060"/>
          <w:sz w:val="28"/>
          <w:szCs w:val="28"/>
          <w:u w:val="single"/>
        </w:rPr>
        <w:t>Written statement:</w:t>
      </w:r>
    </w:p>
    <w:p w14:paraId="71D1E5B1" w14:textId="77777777" w:rsidR="000625E8" w:rsidRPr="00C25280" w:rsidRDefault="000625E8" w:rsidP="4E799DDE">
      <w:pPr>
        <w:jc w:val="both"/>
        <w:rPr>
          <w:rFonts w:ascii="Mulish" w:eastAsia="Trebuchet MS" w:hAnsi="Mulish" w:cs="Trebuchet MS"/>
          <w:b/>
          <w:bCs/>
          <w:color w:val="002060"/>
          <w:sz w:val="28"/>
          <w:szCs w:val="28"/>
          <w:u w:val="single"/>
        </w:rPr>
      </w:pPr>
    </w:p>
    <w:p w14:paraId="0A0B2668" w14:textId="7BB5D4CF" w:rsidR="000625E8" w:rsidRPr="00C25280" w:rsidRDefault="000625E8" w:rsidP="4E799DDE">
      <w:p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Please provide a written statement in reference to this application, in your role as IPT supervisor.</w:t>
      </w:r>
      <w:r w:rsidR="7AE71F33" w:rsidRPr="00C25280">
        <w:rPr>
          <w:rFonts w:ascii="Mulish" w:eastAsia="Trebuchet MS" w:hAnsi="Mulish" w:cs="Trebuchet MS"/>
          <w:color w:val="002060"/>
        </w:rPr>
        <w:t xml:space="preserve"> </w:t>
      </w:r>
      <w:r w:rsidRPr="00C25280">
        <w:rPr>
          <w:rFonts w:ascii="Mulish" w:eastAsia="Trebuchet MS" w:hAnsi="Mulish" w:cs="Trebuchet MS"/>
          <w:color w:val="002060"/>
        </w:rPr>
        <w:t>In this statement please provide the following information:</w:t>
      </w:r>
    </w:p>
    <w:p w14:paraId="68CD20FF" w14:textId="77777777" w:rsidR="000625E8" w:rsidRPr="00C25280" w:rsidRDefault="000625E8" w:rsidP="4E799DDE">
      <w:pPr>
        <w:jc w:val="both"/>
        <w:rPr>
          <w:rFonts w:ascii="Mulish" w:eastAsia="Trebuchet MS" w:hAnsi="Mulish" w:cs="Trebuchet MS"/>
          <w:color w:val="002060"/>
        </w:rPr>
      </w:pPr>
    </w:p>
    <w:p w14:paraId="2077BFD7" w14:textId="77777777" w:rsidR="000625E8" w:rsidRPr="00C25280" w:rsidRDefault="000625E8" w:rsidP="4E799DDE">
      <w:pPr>
        <w:pStyle w:val="ListParagraph"/>
        <w:numPr>
          <w:ilvl w:val="0"/>
          <w:numId w:val="1"/>
        </w:num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Details of the applicant’s original IPT/IPT-A training (dates, trainers, duration)</w:t>
      </w:r>
    </w:p>
    <w:p w14:paraId="2D074F7B" w14:textId="77777777" w:rsidR="000625E8" w:rsidRPr="00C25280" w:rsidRDefault="000625E8" w:rsidP="4E799DDE">
      <w:pPr>
        <w:pStyle w:val="ListParagraph"/>
        <w:numPr>
          <w:ilvl w:val="0"/>
          <w:numId w:val="1"/>
        </w:num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Format and duration of your supervisory contact (group, individual, weekly, with recordings etc.)</w:t>
      </w:r>
    </w:p>
    <w:p w14:paraId="0C80FA41" w14:textId="77777777" w:rsidR="000625E8" w:rsidRPr="00C25280" w:rsidRDefault="000625E8" w:rsidP="4E799DDE">
      <w:pPr>
        <w:pStyle w:val="ListParagraph"/>
        <w:numPr>
          <w:ilvl w:val="0"/>
          <w:numId w:val="1"/>
        </w:num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Applicant’s progress in completing all requirements for IPT/IPT-A practitioner accreditation pre and post initial accreditation</w:t>
      </w:r>
    </w:p>
    <w:p w14:paraId="4B0D378D" w14:textId="77777777" w:rsidR="000625E8" w:rsidRPr="00C25280" w:rsidRDefault="000625E8" w:rsidP="4E799DDE">
      <w:pPr>
        <w:pStyle w:val="ListParagraph"/>
        <w:numPr>
          <w:ilvl w:val="0"/>
          <w:numId w:val="1"/>
        </w:numPr>
        <w:jc w:val="both"/>
        <w:rPr>
          <w:rFonts w:ascii="Mulish" w:eastAsia="Trebuchet MS" w:hAnsi="Mulish" w:cs="Trebuchet MS"/>
          <w:b/>
          <w:bCs/>
          <w:color w:val="002060"/>
        </w:rPr>
      </w:pPr>
      <w:r w:rsidRPr="00C25280">
        <w:rPr>
          <w:rFonts w:ascii="Mulish" w:eastAsia="Trebuchet MS" w:hAnsi="Mulish" w:cs="Trebuchet MS"/>
          <w:b/>
          <w:bCs/>
          <w:color w:val="002060"/>
        </w:rPr>
        <w:t>Applicant’s suitability for training as a supervisor in IPT/IPT-A</w:t>
      </w:r>
    </w:p>
    <w:p w14:paraId="5518EEF1" w14:textId="77777777" w:rsidR="000625E8" w:rsidRPr="00C25280" w:rsidRDefault="000625E8" w:rsidP="4E799DDE">
      <w:pPr>
        <w:pStyle w:val="ListParagraph"/>
        <w:numPr>
          <w:ilvl w:val="0"/>
          <w:numId w:val="1"/>
        </w:num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Please also complete the table below with your assessment of the applicant’s Generic Therapeutic Competencies and IPT Meta competencies.</w:t>
      </w:r>
    </w:p>
    <w:p w14:paraId="649A6AFA" w14:textId="54E3862C" w:rsidR="000625E8" w:rsidRPr="00C25280" w:rsidRDefault="000625E8" w:rsidP="4E799DDE">
      <w:pPr>
        <w:jc w:val="both"/>
        <w:rPr>
          <w:rFonts w:ascii="Mulish" w:eastAsia="Trebuchet MS" w:hAnsi="Mulish" w:cs="Trebuchet MS"/>
          <w:color w:val="002060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8295"/>
      </w:tblGrid>
      <w:tr w:rsidR="115EA1AD" w:rsidRPr="00C25280" w14:paraId="091CA878" w14:textId="77777777" w:rsidTr="00F7794A">
        <w:trPr>
          <w:trHeight w:val="6146"/>
        </w:trPr>
        <w:tc>
          <w:tcPr>
            <w:tcW w:w="8295" w:type="dxa"/>
          </w:tcPr>
          <w:p w14:paraId="3E5D3E9C" w14:textId="2EB62A34" w:rsidR="115EA1AD" w:rsidRPr="00C25280" w:rsidRDefault="115EA1AD" w:rsidP="4E799DDE">
            <w:pPr>
              <w:rPr>
                <w:rFonts w:ascii="Mulish" w:eastAsia="Trebuchet MS" w:hAnsi="Mulish" w:cs="Trebuchet MS"/>
                <w:color w:val="002060"/>
              </w:rPr>
            </w:pPr>
          </w:p>
        </w:tc>
      </w:tr>
    </w:tbl>
    <w:p w14:paraId="246571D8" w14:textId="77777777" w:rsidR="000625E8" w:rsidRPr="00C25280" w:rsidRDefault="000625E8" w:rsidP="4E799DDE">
      <w:pPr>
        <w:jc w:val="both"/>
        <w:rPr>
          <w:rFonts w:ascii="Mulish" w:eastAsia="Trebuchet MS" w:hAnsi="Mulish" w:cs="Trebuchet MS"/>
          <w:color w:val="002060"/>
        </w:rPr>
      </w:pPr>
    </w:p>
    <w:p w14:paraId="758A34A8" w14:textId="77777777" w:rsidR="000625E8" w:rsidRPr="00C25280" w:rsidRDefault="000625E8" w:rsidP="4E799DDE">
      <w:pPr>
        <w:jc w:val="both"/>
        <w:rPr>
          <w:rFonts w:ascii="Mulish" w:eastAsia="Trebuchet MS" w:hAnsi="Mulish" w:cs="Trebuchet MS"/>
          <w:color w:val="002060"/>
        </w:rPr>
      </w:pPr>
    </w:p>
    <w:p w14:paraId="0DE643D4" w14:textId="3126C8D7" w:rsidR="000625E8" w:rsidRPr="00C25280" w:rsidRDefault="000625E8" w:rsidP="4E799DDE">
      <w:p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Supervisor name ………………………………………………………………….</w:t>
      </w:r>
    </w:p>
    <w:p w14:paraId="6D0593FC" w14:textId="7D334664" w:rsidR="000625E8" w:rsidRPr="00C25280" w:rsidRDefault="000625E8" w:rsidP="4E799DDE">
      <w:pPr>
        <w:jc w:val="both"/>
        <w:rPr>
          <w:rFonts w:ascii="Mulish" w:eastAsia="Trebuchet MS" w:hAnsi="Mulish" w:cs="Trebuchet MS"/>
          <w:color w:val="002060"/>
        </w:rPr>
      </w:pPr>
      <w:r w:rsidRPr="00C25280">
        <w:rPr>
          <w:rFonts w:ascii="Mulish" w:eastAsia="Trebuchet MS" w:hAnsi="Mulish" w:cs="Trebuchet MS"/>
          <w:color w:val="002060"/>
        </w:rPr>
        <w:t>Supervisor email address ………………………………………………………..</w:t>
      </w:r>
    </w:p>
    <w:sectPr w:rsidR="000625E8" w:rsidRPr="00C25280" w:rsidSect="001020D1">
      <w:headerReference w:type="default" r:id="rId11"/>
      <w:footerReference w:type="default" r:id="rId12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2D94" w14:textId="77777777" w:rsidR="00975B3E" w:rsidRDefault="00975B3E">
      <w:r>
        <w:separator/>
      </w:r>
    </w:p>
  </w:endnote>
  <w:endnote w:type="continuationSeparator" w:id="0">
    <w:p w14:paraId="1C16D73C" w14:textId="77777777" w:rsidR="00975B3E" w:rsidRDefault="0097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ulish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23932F9E" w14:paraId="6421F500" w14:textId="77777777" w:rsidTr="23932F9E">
      <w:trPr>
        <w:trHeight w:val="300"/>
      </w:trPr>
      <w:tc>
        <w:tcPr>
          <w:tcW w:w="2765" w:type="dxa"/>
        </w:tcPr>
        <w:p w14:paraId="3A0CE6C4" w14:textId="6971606E" w:rsidR="23932F9E" w:rsidRDefault="23932F9E" w:rsidP="23932F9E">
          <w:pPr>
            <w:pStyle w:val="Header"/>
            <w:ind w:left="-115"/>
          </w:pPr>
        </w:p>
      </w:tc>
      <w:tc>
        <w:tcPr>
          <w:tcW w:w="2765" w:type="dxa"/>
        </w:tcPr>
        <w:p w14:paraId="6681543B" w14:textId="572F9248" w:rsidR="23932F9E" w:rsidRDefault="23932F9E" w:rsidP="23932F9E">
          <w:pPr>
            <w:pStyle w:val="Header"/>
            <w:jc w:val="center"/>
          </w:pPr>
        </w:p>
      </w:tc>
      <w:tc>
        <w:tcPr>
          <w:tcW w:w="2765" w:type="dxa"/>
        </w:tcPr>
        <w:p w14:paraId="63D095B6" w14:textId="570495B6" w:rsidR="23932F9E" w:rsidRDefault="23932F9E" w:rsidP="23932F9E">
          <w:pPr>
            <w:pStyle w:val="Header"/>
            <w:ind w:right="-115"/>
            <w:jc w:val="right"/>
          </w:pPr>
        </w:p>
      </w:tc>
    </w:tr>
  </w:tbl>
  <w:p w14:paraId="4D10CAFF" w14:textId="593592E3" w:rsidR="23932F9E" w:rsidRDefault="23932F9E" w:rsidP="23932F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571F6" w14:textId="77777777" w:rsidR="00975B3E" w:rsidRDefault="00975B3E">
      <w:r>
        <w:separator/>
      </w:r>
    </w:p>
  </w:footnote>
  <w:footnote w:type="continuationSeparator" w:id="0">
    <w:p w14:paraId="0258D3B2" w14:textId="77777777" w:rsidR="00975B3E" w:rsidRDefault="00975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23932F9E" w14:paraId="7A1EADF7" w14:textId="77777777" w:rsidTr="23932F9E">
      <w:trPr>
        <w:trHeight w:val="300"/>
      </w:trPr>
      <w:tc>
        <w:tcPr>
          <w:tcW w:w="2765" w:type="dxa"/>
        </w:tcPr>
        <w:p w14:paraId="60907951" w14:textId="7E6ED8C9" w:rsidR="23932F9E" w:rsidRDefault="23932F9E" w:rsidP="23932F9E">
          <w:pPr>
            <w:pStyle w:val="Header"/>
            <w:ind w:left="-115"/>
          </w:pPr>
        </w:p>
      </w:tc>
      <w:tc>
        <w:tcPr>
          <w:tcW w:w="2765" w:type="dxa"/>
        </w:tcPr>
        <w:p w14:paraId="13BB2275" w14:textId="5C169C30" w:rsidR="23932F9E" w:rsidRDefault="23932F9E" w:rsidP="23932F9E">
          <w:pPr>
            <w:pStyle w:val="Header"/>
            <w:jc w:val="center"/>
          </w:pPr>
        </w:p>
      </w:tc>
      <w:tc>
        <w:tcPr>
          <w:tcW w:w="2765" w:type="dxa"/>
        </w:tcPr>
        <w:p w14:paraId="7AA4779D" w14:textId="4A3B46B1" w:rsidR="23932F9E" w:rsidRDefault="23932F9E" w:rsidP="23932F9E">
          <w:pPr>
            <w:pStyle w:val="Header"/>
            <w:ind w:right="-115"/>
            <w:jc w:val="right"/>
          </w:pPr>
        </w:p>
      </w:tc>
    </w:tr>
  </w:tbl>
  <w:p w14:paraId="29939E8E" w14:textId="27ECAE56" w:rsidR="23932F9E" w:rsidRDefault="23932F9E" w:rsidP="23932F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5FE9"/>
    <w:multiLevelType w:val="hybridMultilevel"/>
    <w:tmpl w:val="A8962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C6AFE"/>
    <w:multiLevelType w:val="hybridMultilevel"/>
    <w:tmpl w:val="14AC5E54"/>
    <w:lvl w:ilvl="0" w:tplc="466C02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24FF3"/>
    <w:multiLevelType w:val="hybridMultilevel"/>
    <w:tmpl w:val="A85C6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A12DF"/>
    <w:multiLevelType w:val="hybridMultilevel"/>
    <w:tmpl w:val="1B584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205E8"/>
    <w:multiLevelType w:val="hybridMultilevel"/>
    <w:tmpl w:val="747060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F794D"/>
    <w:multiLevelType w:val="hybridMultilevel"/>
    <w:tmpl w:val="B3DEFA9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80180905">
    <w:abstractNumId w:val="2"/>
  </w:num>
  <w:num w:numId="2" w16cid:durableId="1876306619">
    <w:abstractNumId w:val="5"/>
  </w:num>
  <w:num w:numId="3" w16cid:durableId="2092316210">
    <w:abstractNumId w:val="0"/>
  </w:num>
  <w:num w:numId="4" w16cid:durableId="60056900">
    <w:abstractNumId w:val="1"/>
  </w:num>
  <w:num w:numId="5" w16cid:durableId="1309936753">
    <w:abstractNumId w:val="3"/>
  </w:num>
  <w:num w:numId="6" w16cid:durableId="16401888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38"/>
    <w:rsid w:val="00054227"/>
    <w:rsid w:val="000625E8"/>
    <w:rsid w:val="000A145F"/>
    <w:rsid w:val="001020D1"/>
    <w:rsid w:val="001E79A1"/>
    <w:rsid w:val="00227300"/>
    <w:rsid w:val="00280267"/>
    <w:rsid w:val="00313C38"/>
    <w:rsid w:val="00432841"/>
    <w:rsid w:val="004C6244"/>
    <w:rsid w:val="007A4D11"/>
    <w:rsid w:val="00834D3D"/>
    <w:rsid w:val="008671E1"/>
    <w:rsid w:val="00952DF8"/>
    <w:rsid w:val="00975B3E"/>
    <w:rsid w:val="00993A5E"/>
    <w:rsid w:val="009A1784"/>
    <w:rsid w:val="00A24BBB"/>
    <w:rsid w:val="00A5461B"/>
    <w:rsid w:val="00B15A9D"/>
    <w:rsid w:val="00BC1338"/>
    <w:rsid w:val="00BD2FCD"/>
    <w:rsid w:val="00BD6A63"/>
    <w:rsid w:val="00BF71B1"/>
    <w:rsid w:val="00C25280"/>
    <w:rsid w:val="00C52D4B"/>
    <w:rsid w:val="00D7466C"/>
    <w:rsid w:val="00D976DE"/>
    <w:rsid w:val="00DC4801"/>
    <w:rsid w:val="00DC7147"/>
    <w:rsid w:val="00DF03A3"/>
    <w:rsid w:val="00EA093A"/>
    <w:rsid w:val="00EA232F"/>
    <w:rsid w:val="00EC1CD8"/>
    <w:rsid w:val="00EF59BE"/>
    <w:rsid w:val="00F531CE"/>
    <w:rsid w:val="00F7794A"/>
    <w:rsid w:val="00FA76BB"/>
    <w:rsid w:val="00FC28D3"/>
    <w:rsid w:val="08516BCC"/>
    <w:rsid w:val="0BEB7DF7"/>
    <w:rsid w:val="115EA1AD"/>
    <w:rsid w:val="23932F9E"/>
    <w:rsid w:val="29C6CE8E"/>
    <w:rsid w:val="32E5ADC2"/>
    <w:rsid w:val="3BC4F900"/>
    <w:rsid w:val="43238E9B"/>
    <w:rsid w:val="4E799DDE"/>
    <w:rsid w:val="508B2D0B"/>
    <w:rsid w:val="5C2B5F34"/>
    <w:rsid w:val="72AD6B7E"/>
    <w:rsid w:val="7AE71F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8B2B9F"/>
  <w15:docId w15:val="{7C9649EF-03EC-4372-BFB4-58134915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C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3C3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31C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A0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23932F9E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23932F9E"/>
    <w:pPr>
      <w:tabs>
        <w:tab w:val="center" w:pos="4680"/>
        <w:tab w:val="right" w:pos="9360"/>
      </w:tabs>
    </w:pPr>
  </w:style>
  <w:style w:type="paragraph" w:customStyle="1" w:styleId="Normal1">
    <w:name w:val="Normal1"/>
    <w:basedOn w:val="Normal"/>
    <w:uiPriority w:val="1"/>
    <w:rsid w:val="115EA1AD"/>
    <w:pPr>
      <w:spacing w:line="240" w:lineRule="atLeast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C71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71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1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1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57F13D2F66646B6ABAF75E9721B18" ma:contentTypeVersion="20" ma:contentTypeDescription="Create a new document." ma:contentTypeScope="" ma:versionID="1db6540a091e2c16ff398bf382f514d6">
  <xsd:schema xmlns:xsd="http://www.w3.org/2001/XMLSchema" xmlns:xs="http://www.w3.org/2001/XMLSchema" xmlns:p="http://schemas.microsoft.com/office/2006/metadata/properties" xmlns:ns2="0aed30ac-453c-4811-bf11-45e3020625b5" xmlns:ns3="65228591-dc7f-46d8-a690-870929f7330a" targetNamespace="http://schemas.microsoft.com/office/2006/metadata/properties" ma:root="true" ma:fieldsID="56a7844926a55bede177fabee189a7a3" ns2:_="" ns3:_="">
    <xsd:import namespace="0aed30ac-453c-4811-bf11-45e3020625b5"/>
    <xsd:import namespace="65228591-dc7f-46d8-a690-870929f73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d30ac-453c-4811-bf11-45e30206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d5bd79-c466-43fe-87a5-975665a5f0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28591-dc7f-46d8-a690-870929f73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a3f51a-2fd0-4aaf-80e8-29c017514110}" ma:internalName="TaxCatchAll" ma:showField="CatchAllData" ma:web="65228591-dc7f-46d8-a690-870929f73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d30ac-453c-4811-bf11-45e3020625b5">
      <Terms xmlns="http://schemas.microsoft.com/office/infopath/2007/PartnerControls"/>
    </lcf76f155ced4ddcb4097134ff3c332f>
    <TaxCatchAll xmlns="65228591-dc7f-46d8-a690-870929f7330a" xsi:nil="true"/>
  </documentManagement>
</p:properties>
</file>

<file path=customXml/itemProps1.xml><?xml version="1.0" encoding="utf-8"?>
<ds:datastoreItem xmlns:ds="http://schemas.openxmlformats.org/officeDocument/2006/customXml" ds:itemID="{5071C556-6B9B-4B60-96E8-EC55D3249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d30ac-453c-4811-bf11-45e3020625b5"/>
    <ds:schemaRef ds:uri="65228591-dc7f-46d8-a690-870929f73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D62CC2-148E-4DD7-A070-4DC513EAD7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F2BA0-2465-45BB-9BAD-D698517F0D89}">
  <ds:schemaRefs>
    <ds:schemaRef ds:uri="http://schemas.microsoft.com/office/2006/metadata/properties"/>
    <ds:schemaRef ds:uri="http://schemas.microsoft.com/office/infopath/2007/PartnerControls"/>
    <ds:schemaRef ds:uri="0aed30ac-453c-4811-bf11-45e3020625b5"/>
    <ds:schemaRef ds:uri="65228591-dc7f-46d8-a690-870929f73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3312</Characters>
  <Application>Microsoft Office Word</Application>
  <DocSecurity>0</DocSecurity>
  <Lines>27</Lines>
  <Paragraphs>7</Paragraphs>
  <ScaleCrop>false</ScaleCrop>
  <Company>The Anna Freud Centre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Roslyn Law</dc:creator>
  <cp:lastModifiedBy>Kate Hanton</cp:lastModifiedBy>
  <cp:revision>11</cp:revision>
  <dcterms:created xsi:type="dcterms:W3CDTF">2024-10-22T14:53:00Z</dcterms:created>
  <dcterms:modified xsi:type="dcterms:W3CDTF">2025-07-01T15:19:00Z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0x0101008E657F13D2F66646B6ABAF75E9721B18</vt:lpwstr>
  </property>
  <property fmtid="{D5CDD505-2E9C-101B-9397-08002B2CF9AE}" pid="3" name="MediaServiceImageTags">
    <vt:lpwstr/>
  </property>
</Properties>
</file>