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57C" w:rsidRPr="00E379E8" w:rsidRDefault="00512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cstheme="majorHAnsi"/>
          <w:sz w:val="22"/>
          <w:szCs w:val="22"/>
        </w:rPr>
      </w:pPr>
      <w:r w:rsidRPr="00E379E8">
        <w:rPr>
          <w:rFonts w:asciiTheme="majorHAnsi" w:eastAsia="Arial" w:hAnsiTheme="majorHAnsi" w:cstheme="majorHAnsi"/>
          <w:noProof/>
          <w:sz w:val="22"/>
          <w:szCs w:val="22"/>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2078990" cy="9448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8990" cy="944880"/>
                    </a:xfrm>
                    <a:prstGeom prst="rect">
                      <a:avLst/>
                    </a:prstGeom>
                    <a:noFill/>
                  </pic:spPr>
                </pic:pic>
              </a:graphicData>
            </a:graphic>
            <wp14:sizeRelH relativeFrom="page">
              <wp14:pctWidth>0</wp14:pctWidth>
            </wp14:sizeRelH>
            <wp14:sizeRelV relativeFrom="page">
              <wp14:pctHeight>0</wp14:pctHeight>
            </wp14:sizeRelV>
          </wp:anchor>
        </w:drawing>
      </w:r>
    </w:p>
    <w:p w:rsidR="00512A86" w:rsidRPr="00E379E8" w:rsidRDefault="00512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cstheme="majorHAnsi"/>
          <w:sz w:val="22"/>
          <w:szCs w:val="22"/>
        </w:rPr>
      </w:pPr>
    </w:p>
    <w:p w:rsidR="00512A86" w:rsidRPr="00E379E8" w:rsidRDefault="00512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cstheme="majorHAnsi"/>
          <w:sz w:val="22"/>
          <w:szCs w:val="22"/>
        </w:rPr>
      </w:pPr>
    </w:p>
    <w:p w:rsidR="00512A86" w:rsidRPr="00E379E8" w:rsidRDefault="00512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cstheme="majorHAnsi"/>
          <w:sz w:val="22"/>
          <w:szCs w:val="22"/>
        </w:rPr>
      </w:pPr>
    </w:p>
    <w:tbl>
      <w:tblPr>
        <w:tblStyle w:val="a"/>
        <w:tblW w:w="9356" w:type="dxa"/>
        <w:jc w:val="center"/>
        <w:tblBorders>
          <w:top w:val="single" w:sz="4" w:space="0" w:color="C2CF58"/>
          <w:left w:val="single" w:sz="4" w:space="0" w:color="C2CF58"/>
          <w:bottom w:val="single" w:sz="4" w:space="0" w:color="C2CF58"/>
          <w:right w:val="single" w:sz="4" w:space="0" w:color="C2CF58"/>
          <w:insideH w:val="single" w:sz="4" w:space="0" w:color="C2CF58"/>
          <w:insideV w:val="single" w:sz="4" w:space="0" w:color="C2CF58"/>
        </w:tblBorders>
        <w:tblLayout w:type="fixed"/>
        <w:tblLook w:val="0400" w:firstRow="0" w:lastRow="0" w:firstColumn="0" w:lastColumn="0" w:noHBand="0" w:noVBand="1"/>
      </w:tblPr>
      <w:tblGrid>
        <w:gridCol w:w="5557"/>
        <w:gridCol w:w="3799"/>
      </w:tblGrid>
      <w:tr w:rsidR="00BC0E5E" w:rsidRPr="00E379E8" w:rsidTr="00F23ECE">
        <w:trPr>
          <w:trHeight w:val="440"/>
          <w:jc w:val="center"/>
        </w:trPr>
        <w:tc>
          <w:tcPr>
            <w:tcW w:w="5557" w:type="dxa"/>
            <w:shd w:val="clear" w:color="auto" w:fill="FFFFFF"/>
            <w:vAlign w:val="center"/>
          </w:tcPr>
          <w:p w:rsidR="00BC0E5E" w:rsidRPr="00E379E8" w:rsidRDefault="00E379E8" w:rsidP="00E37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cstheme="majorHAnsi"/>
                <w:sz w:val="22"/>
                <w:szCs w:val="22"/>
              </w:rPr>
            </w:pPr>
            <w:r w:rsidRPr="00E379E8">
              <w:rPr>
                <w:rFonts w:asciiTheme="majorHAnsi" w:eastAsia="Arial" w:hAnsiTheme="majorHAnsi" w:cstheme="majorHAnsi"/>
                <w:sz w:val="22"/>
                <w:szCs w:val="22"/>
              </w:rPr>
              <w:t xml:space="preserve">Role Title: </w:t>
            </w:r>
            <w:r w:rsidR="00865247">
              <w:rPr>
                <w:rFonts w:asciiTheme="majorHAnsi" w:eastAsia="Arial" w:hAnsiTheme="majorHAnsi" w:cstheme="majorHAnsi"/>
                <w:sz w:val="22"/>
                <w:szCs w:val="22"/>
              </w:rPr>
              <w:t>Head of IT</w:t>
            </w:r>
          </w:p>
        </w:tc>
        <w:tc>
          <w:tcPr>
            <w:tcW w:w="3799" w:type="dxa"/>
            <w:shd w:val="clear" w:color="auto" w:fill="FFFFFF"/>
            <w:vAlign w:val="center"/>
          </w:tcPr>
          <w:p w:rsidR="00BC0E5E" w:rsidRPr="00E379E8" w:rsidRDefault="00021ED9" w:rsidP="00512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cstheme="majorHAnsi"/>
                <w:sz w:val="22"/>
                <w:szCs w:val="22"/>
              </w:rPr>
            </w:pPr>
            <w:r w:rsidRPr="00E379E8">
              <w:rPr>
                <w:rFonts w:asciiTheme="majorHAnsi" w:eastAsia="Arial" w:hAnsiTheme="majorHAnsi" w:cstheme="majorHAnsi"/>
                <w:sz w:val="22"/>
                <w:szCs w:val="22"/>
              </w:rPr>
              <w:t>D</w:t>
            </w:r>
            <w:r w:rsidR="00E379E8" w:rsidRPr="00E379E8">
              <w:rPr>
                <w:rFonts w:asciiTheme="majorHAnsi" w:eastAsia="Arial" w:hAnsiTheme="majorHAnsi" w:cstheme="majorHAnsi"/>
                <w:sz w:val="22"/>
                <w:szCs w:val="22"/>
              </w:rPr>
              <w:t>ate:</w:t>
            </w:r>
            <w:r w:rsidR="00865247">
              <w:rPr>
                <w:rFonts w:asciiTheme="majorHAnsi" w:eastAsia="Arial" w:hAnsiTheme="majorHAnsi" w:cstheme="majorHAnsi"/>
                <w:sz w:val="22"/>
                <w:szCs w:val="22"/>
              </w:rPr>
              <w:t xml:space="preserve"> 2</w:t>
            </w:r>
            <w:r w:rsidR="00E31891">
              <w:rPr>
                <w:rFonts w:asciiTheme="majorHAnsi" w:eastAsia="Arial" w:hAnsiTheme="majorHAnsi" w:cstheme="majorHAnsi"/>
                <w:sz w:val="22"/>
                <w:szCs w:val="22"/>
              </w:rPr>
              <w:t>6</w:t>
            </w:r>
            <w:bookmarkStart w:id="0" w:name="_GoBack"/>
            <w:bookmarkEnd w:id="0"/>
            <w:r w:rsidR="00865247">
              <w:rPr>
                <w:rFonts w:asciiTheme="majorHAnsi" w:eastAsia="Arial" w:hAnsiTheme="majorHAnsi" w:cstheme="majorHAnsi"/>
                <w:sz w:val="22"/>
                <w:szCs w:val="22"/>
              </w:rPr>
              <w:t>/04/2019</w:t>
            </w:r>
          </w:p>
        </w:tc>
      </w:tr>
      <w:tr w:rsidR="00BC0E5E" w:rsidRPr="00E379E8" w:rsidTr="00F23ECE">
        <w:trPr>
          <w:trHeight w:val="440"/>
          <w:jc w:val="center"/>
        </w:trPr>
        <w:tc>
          <w:tcPr>
            <w:tcW w:w="5557" w:type="dxa"/>
            <w:shd w:val="clear" w:color="auto" w:fill="FFFFFF"/>
            <w:vAlign w:val="center"/>
          </w:tcPr>
          <w:p w:rsidR="00BC0E5E" w:rsidRPr="00E379E8" w:rsidRDefault="00E379E8" w:rsidP="00E37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cstheme="majorHAnsi"/>
                <w:sz w:val="22"/>
                <w:szCs w:val="22"/>
              </w:rPr>
            </w:pPr>
            <w:r w:rsidRPr="00E379E8">
              <w:rPr>
                <w:rFonts w:asciiTheme="majorHAnsi" w:eastAsia="Arial" w:hAnsiTheme="majorHAnsi" w:cstheme="majorHAnsi"/>
                <w:sz w:val="22"/>
                <w:szCs w:val="22"/>
              </w:rPr>
              <w:t xml:space="preserve">Reports to: </w:t>
            </w:r>
            <w:r w:rsidR="00865247">
              <w:rPr>
                <w:rFonts w:asciiTheme="majorHAnsi" w:eastAsia="Arial" w:hAnsiTheme="majorHAnsi" w:cstheme="majorHAnsi"/>
                <w:sz w:val="22"/>
                <w:szCs w:val="22"/>
              </w:rPr>
              <w:t xml:space="preserve"> </w:t>
            </w:r>
            <w:r w:rsidR="00E31891">
              <w:rPr>
                <w:rFonts w:asciiTheme="majorHAnsi" w:eastAsia="Arial" w:hAnsiTheme="majorHAnsi" w:cstheme="majorHAnsi"/>
                <w:sz w:val="22"/>
                <w:szCs w:val="22"/>
              </w:rPr>
              <w:t>Abby Chicken</w:t>
            </w:r>
          </w:p>
        </w:tc>
        <w:tc>
          <w:tcPr>
            <w:tcW w:w="3799" w:type="dxa"/>
            <w:shd w:val="clear" w:color="auto" w:fill="FFFFFF"/>
            <w:vAlign w:val="center"/>
          </w:tcPr>
          <w:p w:rsidR="00BC0E5E" w:rsidRPr="00E379E8" w:rsidRDefault="00021ED9" w:rsidP="00512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cstheme="majorHAnsi"/>
                <w:sz w:val="22"/>
                <w:szCs w:val="22"/>
              </w:rPr>
            </w:pPr>
            <w:r w:rsidRPr="00E379E8">
              <w:rPr>
                <w:rFonts w:asciiTheme="majorHAnsi" w:eastAsia="Arial" w:hAnsiTheme="majorHAnsi" w:cstheme="majorHAnsi"/>
                <w:sz w:val="22"/>
                <w:szCs w:val="22"/>
              </w:rPr>
              <w:t xml:space="preserve">Type </w:t>
            </w:r>
            <w:r w:rsidR="00E379E8" w:rsidRPr="00E379E8">
              <w:rPr>
                <w:rFonts w:asciiTheme="majorHAnsi" w:eastAsia="Arial" w:hAnsiTheme="majorHAnsi" w:cstheme="majorHAnsi"/>
                <w:sz w:val="22"/>
                <w:szCs w:val="22"/>
              </w:rPr>
              <w:t xml:space="preserve">of Role: </w:t>
            </w:r>
            <w:r w:rsidR="00865247">
              <w:rPr>
                <w:rFonts w:asciiTheme="majorHAnsi" w:eastAsia="Arial" w:hAnsiTheme="majorHAnsi" w:cstheme="majorHAnsi"/>
                <w:sz w:val="22"/>
                <w:szCs w:val="22"/>
              </w:rPr>
              <w:t>Full Time</w:t>
            </w:r>
          </w:p>
        </w:tc>
      </w:tr>
      <w:tr w:rsidR="00BC0E5E" w:rsidRPr="00E379E8" w:rsidTr="00F23ECE">
        <w:trPr>
          <w:trHeight w:val="440"/>
          <w:jc w:val="center"/>
        </w:trPr>
        <w:tc>
          <w:tcPr>
            <w:tcW w:w="5557" w:type="dxa"/>
            <w:shd w:val="clear" w:color="auto" w:fill="FFFFFF"/>
            <w:vAlign w:val="center"/>
          </w:tcPr>
          <w:p w:rsidR="00BC0E5E" w:rsidRPr="00E379E8" w:rsidRDefault="00021ED9" w:rsidP="00512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cstheme="majorHAnsi"/>
                <w:sz w:val="22"/>
                <w:szCs w:val="22"/>
              </w:rPr>
            </w:pPr>
            <w:r w:rsidRPr="00E379E8">
              <w:rPr>
                <w:rFonts w:asciiTheme="majorHAnsi" w:eastAsia="Arial" w:hAnsiTheme="majorHAnsi" w:cstheme="majorHAnsi"/>
                <w:sz w:val="22"/>
                <w:szCs w:val="22"/>
              </w:rPr>
              <w:t>Location: London</w:t>
            </w:r>
          </w:p>
        </w:tc>
        <w:tc>
          <w:tcPr>
            <w:tcW w:w="3799" w:type="dxa"/>
            <w:shd w:val="clear" w:color="auto" w:fill="FFFFFF"/>
            <w:vAlign w:val="center"/>
          </w:tcPr>
          <w:p w:rsidR="00BC0E5E" w:rsidRPr="00E379E8" w:rsidRDefault="00021ED9" w:rsidP="00512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cstheme="majorHAnsi"/>
                <w:sz w:val="22"/>
                <w:szCs w:val="22"/>
              </w:rPr>
            </w:pPr>
            <w:r w:rsidRPr="00E379E8">
              <w:rPr>
                <w:rFonts w:asciiTheme="majorHAnsi" w:eastAsia="Arial" w:hAnsiTheme="majorHAnsi" w:cstheme="majorHAnsi"/>
                <w:sz w:val="22"/>
                <w:szCs w:val="22"/>
              </w:rPr>
              <w:t>Direct reports: Yes</w:t>
            </w:r>
          </w:p>
        </w:tc>
      </w:tr>
    </w:tbl>
    <w:p w:rsidR="00BC0E5E" w:rsidRPr="00E379E8" w:rsidRDefault="00BC0E5E">
      <w:pPr>
        <w:rPr>
          <w:rFonts w:asciiTheme="majorHAnsi" w:eastAsia="Arial" w:hAnsiTheme="majorHAnsi" w:cstheme="majorHAnsi"/>
          <w:sz w:val="22"/>
          <w:szCs w:val="22"/>
        </w:rPr>
      </w:pPr>
    </w:p>
    <w:p w:rsidR="00BC0E5E" w:rsidRPr="00E379E8" w:rsidRDefault="00A45FF1">
      <w:pPr>
        <w:shd w:val="clear" w:color="auto" w:fill="E0E0E0"/>
        <w:rPr>
          <w:rFonts w:asciiTheme="majorHAnsi" w:eastAsia="Arial" w:hAnsiTheme="majorHAnsi" w:cstheme="majorHAnsi"/>
          <w:b/>
          <w:sz w:val="22"/>
          <w:szCs w:val="22"/>
        </w:rPr>
      </w:pPr>
      <w:r w:rsidRPr="00E379E8">
        <w:rPr>
          <w:rFonts w:asciiTheme="majorHAnsi" w:eastAsia="Arial" w:hAnsiTheme="majorHAnsi" w:cstheme="majorHAnsi"/>
          <w:b/>
          <w:sz w:val="22"/>
          <w:szCs w:val="22"/>
        </w:rPr>
        <w:t>You</w:t>
      </w:r>
      <w:r w:rsidR="00E379E8" w:rsidRPr="00E379E8">
        <w:rPr>
          <w:rFonts w:asciiTheme="majorHAnsi" w:eastAsia="Arial" w:hAnsiTheme="majorHAnsi" w:cstheme="majorHAnsi"/>
          <w:b/>
          <w:sz w:val="22"/>
          <w:szCs w:val="22"/>
        </w:rPr>
        <w:t>’</w:t>
      </w:r>
      <w:r w:rsidRPr="00E379E8">
        <w:rPr>
          <w:rFonts w:asciiTheme="majorHAnsi" w:eastAsia="Arial" w:hAnsiTheme="majorHAnsi" w:cstheme="majorHAnsi"/>
          <w:b/>
          <w:sz w:val="22"/>
          <w:szCs w:val="22"/>
        </w:rPr>
        <w:t>r</w:t>
      </w:r>
      <w:r w:rsidR="00E379E8" w:rsidRPr="00E379E8">
        <w:rPr>
          <w:rFonts w:asciiTheme="majorHAnsi" w:eastAsia="Arial" w:hAnsiTheme="majorHAnsi" w:cstheme="majorHAnsi"/>
          <w:b/>
          <w:sz w:val="22"/>
          <w:szCs w:val="22"/>
        </w:rPr>
        <w:t>e</w:t>
      </w:r>
      <w:r w:rsidRPr="00E379E8">
        <w:rPr>
          <w:rFonts w:asciiTheme="majorHAnsi" w:eastAsia="Arial" w:hAnsiTheme="majorHAnsi" w:cstheme="majorHAnsi"/>
          <w:b/>
          <w:sz w:val="22"/>
          <w:szCs w:val="22"/>
        </w:rPr>
        <w:t xml:space="preserve"> Pride In London</w:t>
      </w:r>
    </w:p>
    <w:p w:rsidR="00A45FF1" w:rsidRPr="00E379E8" w:rsidRDefault="00A45FF1" w:rsidP="00F23ECE">
      <w:pPr>
        <w:pStyle w:val="Normal1"/>
        <w:shd w:val="clear" w:color="auto" w:fill="FFFFFF"/>
        <w:spacing w:before="168" w:after="168"/>
        <w:jc w:val="both"/>
        <w:rPr>
          <w:rFonts w:asciiTheme="majorHAnsi" w:eastAsia="Muli" w:hAnsiTheme="majorHAnsi" w:cstheme="majorHAnsi"/>
          <w:color w:val="212121"/>
          <w:sz w:val="22"/>
          <w:szCs w:val="22"/>
        </w:rPr>
      </w:pPr>
      <w:r w:rsidRPr="00E379E8">
        <w:rPr>
          <w:rFonts w:asciiTheme="majorHAnsi" w:eastAsia="Muli" w:hAnsiTheme="majorHAnsi" w:cstheme="majorHAnsi"/>
          <w:color w:val="212121"/>
          <w:sz w:val="22"/>
          <w:szCs w:val="22"/>
        </w:rPr>
        <w:t>Pride in London means many things to many people, it belongs to our community and it belongs to you; come and join the conversation!</w:t>
      </w:r>
    </w:p>
    <w:p w:rsidR="00A45FF1" w:rsidRPr="00E379E8" w:rsidRDefault="00A45FF1" w:rsidP="00F23ECE">
      <w:pPr>
        <w:pStyle w:val="Normal1"/>
        <w:shd w:val="clear" w:color="auto" w:fill="FFFFFF"/>
        <w:spacing w:before="168" w:after="168"/>
        <w:jc w:val="both"/>
        <w:rPr>
          <w:rFonts w:asciiTheme="majorHAnsi" w:eastAsia="Muli" w:hAnsiTheme="majorHAnsi" w:cstheme="majorHAnsi"/>
          <w:color w:val="212121"/>
          <w:sz w:val="22"/>
          <w:szCs w:val="22"/>
        </w:rPr>
      </w:pPr>
      <w:r w:rsidRPr="00E379E8">
        <w:rPr>
          <w:rFonts w:asciiTheme="majorHAnsi" w:eastAsia="Muli" w:hAnsiTheme="majorHAnsi" w:cstheme="majorHAnsi"/>
          <w:color w:val="212121"/>
          <w:sz w:val="22"/>
          <w:szCs w:val="22"/>
        </w:rPr>
        <w:t xml:space="preserve">Forty-six years since the first Pride march in London, Pride in London has a renewed sense of purpose to highlight the challenges still facing the LGBT+ community today despite progress. We are run by a group of volunteers who are passionate about equality and diversity and are drawn from all walks of life; together we pull off the UK’s biggest free LGBTQ+ community event every year. Pride aims to raise awareness of LGBTQ+ issues and campaign for the freedoms that will allow all of our community to live their lives on a genuinely equal footing. </w:t>
      </w:r>
    </w:p>
    <w:p w:rsidR="00A45FF1" w:rsidRPr="00E379E8" w:rsidRDefault="00A45FF1" w:rsidP="00F23ECE">
      <w:pPr>
        <w:pStyle w:val="Normal1"/>
        <w:shd w:val="clear" w:color="auto" w:fill="FFFFFF"/>
        <w:spacing w:before="168" w:after="168"/>
        <w:jc w:val="both"/>
        <w:rPr>
          <w:rFonts w:asciiTheme="majorHAnsi" w:eastAsia="Muli" w:hAnsiTheme="majorHAnsi" w:cstheme="majorHAnsi"/>
          <w:color w:val="212121"/>
          <w:sz w:val="22"/>
          <w:szCs w:val="22"/>
        </w:rPr>
      </w:pPr>
      <w:bookmarkStart w:id="1" w:name="_gjdgxs"/>
      <w:bookmarkEnd w:id="1"/>
      <w:r w:rsidRPr="00E379E8">
        <w:rPr>
          <w:rFonts w:asciiTheme="majorHAnsi" w:eastAsia="Muli" w:hAnsiTheme="majorHAnsi" w:cstheme="majorHAnsi"/>
          <w:color w:val="212121"/>
          <w:sz w:val="22"/>
          <w:szCs w:val="22"/>
        </w:rPr>
        <w:t xml:space="preserve">Around 150 people volunteer year-round to help us deliver what has become a world-class Pride. We welcome applications from everybody, and are especially keen to attract new volunteers from the BAME, Trans, Bi, Non-binary and Queer communities who we would love to see more widely represented in our organisation. </w:t>
      </w:r>
    </w:p>
    <w:p w:rsidR="00A45FF1" w:rsidRPr="00E379E8" w:rsidRDefault="00A45FF1" w:rsidP="00A45FF1">
      <w:pPr>
        <w:rPr>
          <w:rFonts w:asciiTheme="majorHAnsi" w:eastAsia="Arial" w:hAnsiTheme="majorHAnsi" w:cstheme="majorHAnsi"/>
          <w:sz w:val="22"/>
          <w:szCs w:val="22"/>
        </w:rPr>
      </w:pPr>
    </w:p>
    <w:p w:rsidR="00A45FF1" w:rsidRPr="00E379E8" w:rsidRDefault="00A45FF1" w:rsidP="00A45FF1">
      <w:pPr>
        <w:shd w:val="clear" w:color="auto" w:fill="E0E0E0"/>
        <w:rPr>
          <w:rFonts w:asciiTheme="majorHAnsi" w:eastAsia="Arial" w:hAnsiTheme="majorHAnsi" w:cstheme="majorHAnsi"/>
          <w:b/>
          <w:sz w:val="22"/>
          <w:szCs w:val="22"/>
        </w:rPr>
      </w:pPr>
      <w:r w:rsidRPr="00E379E8">
        <w:rPr>
          <w:rFonts w:asciiTheme="majorHAnsi" w:eastAsia="Arial" w:hAnsiTheme="majorHAnsi" w:cstheme="majorHAnsi"/>
          <w:b/>
          <w:sz w:val="22"/>
          <w:szCs w:val="22"/>
        </w:rPr>
        <w:t xml:space="preserve">Your new team </w:t>
      </w:r>
    </w:p>
    <w:p w:rsidR="00865247" w:rsidRDefault="00865247" w:rsidP="00A45FF1">
      <w:pPr>
        <w:rPr>
          <w:rFonts w:ascii="Arial" w:hAnsi="Arial" w:cs="Arial"/>
          <w:color w:val="222222"/>
          <w:shd w:val="clear" w:color="auto" w:fill="FFFFFF"/>
        </w:rPr>
      </w:pPr>
    </w:p>
    <w:p w:rsidR="00A45FF1" w:rsidRPr="00E379E8" w:rsidRDefault="00865247" w:rsidP="00A45FF1">
      <w:pPr>
        <w:rPr>
          <w:rFonts w:asciiTheme="majorHAnsi" w:eastAsia="Arial" w:hAnsiTheme="majorHAnsi" w:cstheme="majorHAnsi"/>
          <w:sz w:val="22"/>
          <w:szCs w:val="22"/>
        </w:rPr>
      </w:pPr>
      <w:r>
        <w:rPr>
          <w:rFonts w:ascii="Calibri" w:hAnsi="Calibri" w:cs="Calibri"/>
          <w:color w:val="222222"/>
          <w:sz w:val="22"/>
          <w:szCs w:val="22"/>
          <w:shd w:val="clear" w:color="auto" w:fill="FFFFFF"/>
        </w:rPr>
        <w:t xml:space="preserve">Our organisation is home to around 150 year round volunteers with another 1000 supporting us on the day of Pride. The Volunteer Engagement team have responsibility of recruiting, training and taking care of the </w:t>
      </w:r>
      <w:proofErr w:type="spellStart"/>
      <w:r>
        <w:rPr>
          <w:rFonts w:ascii="Calibri" w:hAnsi="Calibri" w:cs="Calibri"/>
          <w:color w:val="222222"/>
          <w:sz w:val="22"/>
          <w:szCs w:val="22"/>
          <w:shd w:val="clear" w:color="auto" w:fill="FFFFFF"/>
        </w:rPr>
        <w:t>well being</w:t>
      </w:r>
      <w:proofErr w:type="spellEnd"/>
      <w:r>
        <w:rPr>
          <w:rFonts w:ascii="Calibri" w:hAnsi="Calibri" w:cs="Calibri"/>
          <w:color w:val="222222"/>
          <w:sz w:val="22"/>
          <w:szCs w:val="22"/>
          <w:shd w:val="clear" w:color="auto" w:fill="FFFFFF"/>
        </w:rPr>
        <w:t xml:space="preserve"> of our volunteers. This includes maintenance of systems, processes and information relating to volunteer management; which is where our new Head of IT comes in!</w:t>
      </w:r>
    </w:p>
    <w:p w:rsidR="00E379E8" w:rsidRPr="00E379E8" w:rsidRDefault="00E379E8">
      <w:pPr>
        <w:rPr>
          <w:rFonts w:asciiTheme="majorHAnsi" w:eastAsia="Arial" w:hAnsiTheme="majorHAnsi" w:cstheme="majorHAnsi"/>
          <w:sz w:val="22"/>
          <w:szCs w:val="22"/>
        </w:rPr>
      </w:pPr>
    </w:p>
    <w:p w:rsidR="00BC0E5E" w:rsidRPr="00E379E8" w:rsidRDefault="00300256">
      <w:pPr>
        <w:shd w:val="clear" w:color="auto" w:fill="E0E0E0"/>
        <w:rPr>
          <w:rFonts w:asciiTheme="majorHAnsi" w:eastAsia="Arial" w:hAnsiTheme="majorHAnsi" w:cstheme="majorHAnsi"/>
          <w:b/>
          <w:sz w:val="22"/>
          <w:szCs w:val="22"/>
        </w:rPr>
      </w:pPr>
      <w:r w:rsidRPr="00E379E8">
        <w:rPr>
          <w:rFonts w:asciiTheme="majorHAnsi" w:eastAsia="Arial" w:hAnsiTheme="majorHAnsi" w:cstheme="majorHAnsi"/>
          <w:b/>
          <w:sz w:val="22"/>
          <w:szCs w:val="22"/>
        </w:rPr>
        <w:t xml:space="preserve">Your new </w:t>
      </w:r>
      <w:r w:rsidR="00E379E8" w:rsidRPr="00E379E8">
        <w:rPr>
          <w:rFonts w:asciiTheme="majorHAnsi" w:eastAsia="Arial" w:hAnsiTheme="majorHAnsi" w:cstheme="majorHAnsi"/>
          <w:b/>
          <w:sz w:val="22"/>
          <w:szCs w:val="22"/>
        </w:rPr>
        <w:t xml:space="preserve">volunteer </w:t>
      </w:r>
      <w:r w:rsidRPr="00E379E8">
        <w:rPr>
          <w:rFonts w:asciiTheme="majorHAnsi" w:eastAsia="Arial" w:hAnsiTheme="majorHAnsi" w:cstheme="majorHAnsi"/>
          <w:b/>
          <w:sz w:val="22"/>
          <w:szCs w:val="22"/>
        </w:rPr>
        <w:t>role</w:t>
      </w:r>
    </w:p>
    <w:p w:rsidR="00512A86" w:rsidRPr="00E379E8" w:rsidRDefault="00512A86">
      <w:pPr>
        <w:rPr>
          <w:rFonts w:asciiTheme="majorHAnsi" w:eastAsia="Calibri" w:hAnsiTheme="majorHAnsi" w:cstheme="majorHAnsi"/>
          <w:sz w:val="22"/>
          <w:szCs w:val="22"/>
        </w:rPr>
      </w:pPr>
    </w:p>
    <w:p w:rsidR="00865247" w:rsidRPr="00C14C59" w:rsidRDefault="00865247" w:rsidP="00865247">
      <w:pPr>
        <w:numPr>
          <w:ilvl w:val="0"/>
          <w:numId w:val="5"/>
        </w:numPr>
        <w:shd w:val="clear" w:color="auto" w:fill="FFFFFF"/>
        <w:spacing w:before="100" w:beforeAutospacing="1" w:after="100" w:afterAutospacing="1"/>
        <w:ind w:left="945"/>
        <w:rPr>
          <w:rFonts w:asciiTheme="majorHAnsi" w:hAnsiTheme="majorHAnsi" w:cs="Arial"/>
          <w:color w:val="222222"/>
          <w:sz w:val="22"/>
          <w:szCs w:val="22"/>
        </w:rPr>
      </w:pPr>
      <w:r w:rsidRPr="00C14C59">
        <w:rPr>
          <w:rFonts w:asciiTheme="majorHAnsi" w:hAnsiTheme="majorHAnsi" w:cs="Arial"/>
          <w:color w:val="222222"/>
          <w:sz w:val="22"/>
          <w:szCs w:val="22"/>
        </w:rPr>
        <w:t xml:space="preserve">Technical stewardship and management of digital inventory (domains, root accounts, certificates, servers, </w:t>
      </w:r>
      <w:proofErr w:type="spellStart"/>
      <w:r w:rsidRPr="00C14C59">
        <w:rPr>
          <w:rFonts w:asciiTheme="majorHAnsi" w:hAnsiTheme="majorHAnsi" w:cs="Arial"/>
          <w:color w:val="222222"/>
          <w:sz w:val="22"/>
          <w:szCs w:val="22"/>
        </w:rPr>
        <w:t>gsuite</w:t>
      </w:r>
      <w:proofErr w:type="spellEnd"/>
      <w:r w:rsidRPr="00C14C59">
        <w:rPr>
          <w:rFonts w:asciiTheme="majorHAnsi" w:hAnsiTheme="majorHAnsi" w:cs="Arial"/>
          <w:color w:val="222222"/>
          <w:sz w:val="22"/>
          <w:szCs w:val="22"/>
        </w:rPr>
        <w:t xml:space="preserve"> management, etc)</w:t>
      </w:r>
    </w:p>
    <w:p w:rsidR="00865247" w:rsidRPr="00C14C59" w:rsidRDefault="00865247" w:rsidP="00865247">
      <w:pPr>
        <w:numPr>
          <w:ilvl w:val="0"/>
          <w:numId w:val="5"/>
        </w:numPr>
        <w:shd w:val="clear" w:color="auto" w:fill="FFFFFF"/>
        <w:spacing w:before="100" w:beforeAutospacing="1" w:after="100" w:afterAutospacing="1"/>
        <w:ind w:left="945"/>
        <w:rPr>
          <w:rFonts w:asciiTheme="majorHAnsi" w:hAnsiTheme="majorHAnsi" w:cs="Arial"/>
          <w:color w:val="222222"/>
          <w:sz w:val="22"/>
          <w:szCs w:val="22"/>
        </w:rPr>
      </w:pPr>
      <w:r w:rsidRPr="00C14C59">
        <w:rPr>
          <w:rFonts w:asciiTheme="majorHAnsi" w:hAnsiTheme="majorHAnsi" w:cs="Arial"/>
          <w:color w:val="222222"/>
          <w:sz w:val="22"/>
          <w:szCs w:val="22"/>
        </w:rPr>
        <w:t>Along with the wider VET team produce organisational guidelines and policies surrounding IT, data control, security processes</w:t>
      </w:r>
    </w:p>
    <w:p w:rsidR="00865247" w:rsidRPr="00C14C59" w:rsidRDefault="00865247" w:rsidP="00865247">
      <w:pPr>
        <w:numPr>
          <w:ilvl w:val="0"/>
          <w:numId w:val="5"/>
        </w:numPr>
        <w:shd w:val="clear" w:color="auto" w:fill="FFFFFF"/>
        <w:spacing w:before="100" w:beforeAutospacing="1" w:after="100" w:afterAutospacing="1"/>
        <w:ind w:left="945"/>
        <w:rPr>
          <w:rFonts w:asciiTheme="majorHAnsi" w:hAnsiTheme="majorHAnsi" w:cs="Arial"/>
          <w:color w:val="222222"/>
          <w:sz w:val="22"/>
          <w:szCs w:val="22"/>
        </w:rPr>
      </w:pPr>
      <w:r w:rsidRPr="00C14C59">
        <w:rPr>
          <w:rFonts w:asciiTheme="majorHAnsi" w:hAnsiTheme="majorHAnsi" w:cs="Arial"/>
          <w:color w:val="222222"/>
          <w:sz w:val="22"/>
          <w:szCs w:val="22"/>
        </w:rPr>
        <w:t>Produce guidelines on keeping the account secure, including enforcing certain security requirements on high-value accounts (</w:t>
      </w:r>
      <w:proofErr w:type="spellStart"/>
      <w:r w:rsidRPr="00C14C59">
        <w:rPr>
          <w:rFonts w:asciiTheme="majorHAnsi" w:hAnsiTheme="majorHAnsi" w:cs="Arial"/>
          <w:color w:val="222222"/>
          <w:sz w:val="22"/>
          <w:szCs w:val="22"/>
        </w:rPr>
        <w:t>e.g</w:t>
      </w:r>
      <w:proofErr w:type="spellEnd"/>
      <w:r w:rsidRPr="00C14C59">
        <w:rPr>
          <w:rFonts w:asciiTheme="majorHAnsi" w:hAnsiTheme="majorHAnsi" w:cs="Arial"/>
          <w:color w:val="222222"/>
          <w:sz w:val="22"/>
          <w:szCs w:val="22"/>
        </w:rPr>
        <w:t xml:space="preserve"> directors, ops team lead)</w:t>
      </w:r>
    </w:p>
    <w:p w:rsidR="00865247" w:rsidRPr="00C14C59" w:rsidRDefault="00865247" w:rsidP="00865247">
      <w:pPr>
        <w:numPr>
          <w:ilvl w:val="0"/>
          <w:numId w:val="5"/>
        </w:numPr>
        <w:shd w:val="clear" w:color="auto" w:fill="FFFFFF"/>
        <w:spacing w:before="100" w:beforeAutospacing="1" w:after="100" w:afterAutospacing="1"/>
        <w:ind w:left="945"/>
        <w:rPr>
          <w:rFonts w:asciiTheme="majorHAnsi" w:hAnsiTheme="majorHAnsi" w:cs="Arial"/>
          <w:color w:val="222222"/>
          <w:sz w:val="22"/>
          <w:szCs w:val="22"/>
        </w:rPr>
      </w:pPr>
      <w:r w:rsidRPr="00C14C59">
        <w:rPr>
          <w:rFonts w:asciiTheme="majorHAnsi" w:hAnsiTheme="majorHAnsi" w:cs="Arial"/>
          <w:color w:val="222222"/>
          <w:sz w:val="22"/>
          <w:szCs w:val="22"/>
        </w:rPr>
        <w:t>Provide training and support to all teams surrounding data inventory and control (GDPR)</w:t>
      </w:r>
    </w:p>
    <w:p w:rsidR="00865247" w:rsidRPr="00C14C59" w:rsidRDefault="00865247" w:rsidP="00865247">
      <w:pPr>
        <w:numPr>
          <w:ilvl w:val="0"/>
          <w:numId w:val="5"/>
        </w:numPr>
        <w:shd w:val="clear" w:color="auto" w:fill="FFFFFF"/>
        <w:spacing w:before="100" w:beforeAutospacing="1" w:after="100" w:afterAutospacing="1"/>
        <w:ind w:left="945"/>
        <w:rPr>
          <w:rFonts w:asciiTheme="majorHAnsi" w:hAnsiTheme="majorHAnsi" w:cs="Arial"/>
          <w:color w:val="222222"/>
          <w:sz w:val="22"/>
          <w:szCs w:val="22"/>
        </w:rPr>
      </w:pPr>
      <w:r w:rsidRPr="00C14C59">
        <w:rPr>
          <w:rFonts w:asciiTheme="majorHAnsi" w:hAnsiTheme="majorHAnsi" w:cs="Arial"/>
          <w:color w:val="222222"/>
          <w:sz w:val="22"/>
          <w:szCs w:val="22"/>
        </w:rPr>
        <w:t>Provide training and support to all teams, alongside the Digital Team, with internal tools and processes,</w:t>
      </w:r>
    </w:p>
    <w:p w:rsidR="00865247" w:rsidRPr="00C14C59" w:rsidRDefault="00865247" w:rsidP="00865247">
      <w:pPr>
        <w:numPr>
          <w:ilvl w:val="0"/>
          <w:numId w:val="5"/>
        </w:numPr>
        <w:shd w:val="clear" w:color="auto" w:fill="FFFFFF"/>
        <w:spacing w:before="100" w:beforeAutospacing="1" w:after="100" w:afterAutospacing="1"/>
        <w:ind w:left="945"/>
        <w:rPr>
          <w:rFonts w:asciiTheme="majorHAnsi" w:hAnsiTheme="majorHAnsi" w:cs="Arial"/>
          <w:color w:val="222222"/>
          <w:sz w:val="22"/>
          <w:szCs w:val="22"/>
        </w:rPr>
      </w:pPr>
      <w:r w:rsidRPr="00C14C59">
        <w:rPr>
          <w:rFonts w:asciiTheme="majorHAnsi" w:hAnsiTheme="majorHAnsi" w:cs="Arial"/>
          <w:color w:val="222222"/>
          <w:sz w:val="22"/>
          <w:szCs w:val="22"/>
        </w:rPr>
        <w:t>Work with the digital team in technical delivery of projects and overall technical strategy of Pride in London as a whole</w:t>
      </w:r>
    </w:p>
    <w:p w:rsidR="00021ED9" w:rsidRPr="00E379E8" w:rsidRDefault="00021ED9" w:rsidP="00E379E8">
      <w:pPr>
        <w:pBdr>
          <w:top w:val="none" w:sz="0" w:space="0" w:color="000000"/>
          <w:left w:val="none" w:sz="0" w:space="0" w:color="000000"/>
          <w:bottom w:val="none" w:sz="0" w:space="0" w:color="000000"/>
          <w:right w:val="none" w:sz="0" w:space="0" w:color="000000"/>
          <w:between w:val="none" w:sz="0" w:space="0" w:color="000000"/>
        </w:pBdr>
        <w:spacing w:after="160" w:line="259" w:lineRule="auto"/>
        <w:contextualSpacing/>
        <w:rPr>
          <w:rFonts w:asciiTheme="majorHAnsi" w:hAnsiTheme="majorHAnsi" w:cstheme="majorHAnsi"/>
          <w:i/>
          <w:sz w:val="22"/>
          <w:szCs w:val="22"/>
        </w:rPr>
      </w:pPr>
    </w:p>
    <w:p w:rsidR="00BC0E5E" w:rsidRPr="00E379E8" w:rsidRDefault="00BC0E5E">
      <w:pPr>
        <w:rPr>
          <w:rFonts w:asciiTheme="majorHAnsi" w:eastAsia="Arial" w:hAnsiTheme="majorHAnsi" w:cstheme="majorHAnsi"/>
          <w:sz w:val="22"/>
          <w:szCs w:val="22"/>
        </w:rPr>
      </w:pPr>
    </w:p>
    <w:p w:rsidR="00A103B0" w:rsidRPr="00E379E8" w:rsidRDefault="00021ED9">
      <w:pPr>
        <w:shd w:val="clear" w:color="auto" w:fill="E0E0E0"/>
        <w:rPr>
          <w:rFonts w:asciiTheme="majorHAnsi" w:eastAsia="Arial" w:hAnsiTheme="majorHAnsi" w:cstheme="majorHAnsi"/>
          <w:b/>
          <w:sz w:val="22"/>
          <w:szCs w:val="22"/>
        </w:rPr>
      </w:pPr>
      <w:r w:rsidRPr="00E379E8">
        <w:rPr>
          <w:rFonts w:asciiTheme="majorHAnsi" w:eastAsia="Arial" w:hAnsiTheme="majorHAnsi" w:cstheme="majorHAnsi"/>
          <w:b/>
          <w:sz w:val="22"/>
          <w:szCs w:val="22"/>
        </w:rPr>
        <w:t>Who you are</w:t>
      </w:r>
    </w:p>
    <w:p w:rsidR="00A103B0" w:rsidRDefault="00A103B0" w:rsidP="00A103B0">
      <w:pPr>
        <w:rPr>
          <w:rFonts w:asciiTheme="majorHAnsi" w:eastAsia="Arial" w:hAnsiTheme="majorHAnsi" w:cstheme="majorHAnsi"/>
          <w:sz w:val="22"/>
          <w:szCs w:val="22"/>
        </w:rPr>
      </w:pPr>
      <w:r w:rsidRPr="00A103B0">
        <w:rPr>
          <w:rFonts w:asciiTheme="majorHAnsi" w:eastAsia="Arial" w:hAnsiTheme="majorHAnsi" w:cstheme="majorHAnsi"/>
          <w:sz w:val="22"/>
          <w:szCs w:val="22"/>
        </w:rPr>
        <w:lastRenderedPageBreak/>
        <w:t>The ideal candidate for this role would</w:t>
      </w:r>
      <w:r>
        <w:rPr>
          <w:rFonts w:asciiTheme="majorHAnsi" w:eastAsia="Arial" w:hAnsiTheme="majorHAnsi" w:cstheme="majorHAnsi"/>
          <w:sz w:val="22"/>
          <w:szCs w:val="22"/>
        </w:rPr>
        <w:t xml:space="preserve"> be:</w:t>
      </w:r>
    </w:p>
    <w:p w:rsidR="00A103B0" w:rsidRPr="00A103B0" w:rsidRDefault="00A103B0" w:rsidP="00A103B0">
      <w:pPr>
        <w:rPr>
          <w:rFonts w:asciiTheme="majorHAnsi" w:eastAsia="Arial" w:hAnsiTheme="majorHAnsi" w:cstheme="majorHAnsi"/>
          <w:sz w:val="22"/>
          <w:szCs w:val="22"/>
        </w:rPr>
      </w:pPr>
    </w:p>
    <w:p w:rsidR="00E31891" w:rsidRDefault="00E31891" w:rsidP="00A103B0">
      <w:pPr>
        <w:pStyle w:val="ListParagraph"/>
        <w:numPr>
          <w:ilvl w:val="0"/>
          <w:numId w:val="6"/>
        </w:numPr>
        <w:rPr>
          <w:rFonts w:asciiTheme="majorHAnsi" w:eastAsia="Arial" w:hAnsiTheme="majorHAnsi" w:cstheme="majorHAnsi"/>
          <w:sz w:val="22"/>
          <w:szCs w:val="22"/>
        </w:rPr>
      </w:pPr>
      <w:r>
        <w:rPr>
          <w:rFonts w:asciiTheme="majorHAnsi" w:eastAsia="Arial" w:hAnsiTheme="majorHAnsi" w:cstheme="majorHAnsi"/>
          <w:sz w:val="22"/>
          <w:szCs w:val="22"/>
        </w:rPr>
        <w:t>Strong technical skills</w:t>
      </w:r>
    </w:p>
    <w:p w:rsidR="00E31891" w:rsidRDefault="00E31891" w:rsidP="00A103B0">
      <w:pPr>
        <w:pStyle w:val="ListParagraph"/>
        <w:numPr>
          <w:ilvl w:val="0"/>
          <w:numId w:val="6"/>
        </w:numPr>
        <w:rPr>
          <w:rFonts w:asciiTheme="majorHAnsi" w:eastAsia="Arial" w:hAnsiTheme="majorHAnsi" w:cstheme="majorHAnsi"/>
          <w:sz w:val="22"/>
          <w:szCs w:val="22"/>
        </w:rPr>
      </w:pPr>
      <w:r>
        <w:rPr>
          <w:rFonts w:asciiTheme="majorHAnsi" w:eastAsia="Arial" w:hAnsiTheme="majorHAnsi" w:cstheme="majorHAnsi"/>
          <w:sz w:val="22"/>
          <w:szCs w:val="22"/>
        </w:rPr>
        <w:t>Strong people management skills</w:t>
      </w:r>
    </w:p>
    <w:p w:rsidR="00A103B0" w:rsidRPr="00A103B0" w:rsidRDefault="00A103B0" w:rsidP="00A103B0">
      <w:pPr>
        <w:pStyle w:val="ListParagraph"/>
        <w:numPr>
          <w:ilvl w:val="0"/>
          <w:numId w:val="6"/>
        </w:numPr>
        <w:rPr>
          <w:rFonts w:asciiTheme="majorHAnsi" w:eastAsia="Arial" w:hAnsiTheme="majorHAnsi" w:cstheme="majorHAnsi"/>
          <w:sz w:val="22"/>
          <w:szCs w:val="22"/>
        </w:rPr>
      </w:pPr>
      <w:r w:rsidRPr="00A103B0">
        <w:rPr>
          <w:rFonts w:asciiTheme="majorHAnsi" w:eastAsia="Arial" w:hAnsiTheme="majorHAnsi" w:cstheme="majorHAnsi"/>
          <w:sz w:val="22"/>
          <w:szCs w:val="22"/>
        </w:rPr>
        <w:t>Have excellent written and spoken communication skills.</w:t>
      </w:r>
    </w:p>
    <w:p w:rsidR="00A103B0" w:rsidRDefault="00A103B0" w:rsidP="00A103B0">
      <w:pPr>
        <w:pStyle w:val="ListParagraph"/>
        <w:numPr>
          <w:ilvl w:val="0"/>
          <w:numId w:val="6"/>
        </w:numPr>
        <w:rPr>
          <w:rFonts w:asciiTheme="majorHAnsi" w:eastAsia="Arial" w:hAnsiTheme="majorHAnsi" w:cstheme="majorHAnsi"/>
          <w:sz w:val="22"/>
          <w:szCs w:val="22"/>
        </w:rPr>
      </w:pPr>
      <w:r w:rsidRPr="00A103B0">
        <w:rPr>
          <w:rFonts w:asciiTheme="majorHAnsi" w:eastAsia="Arial" w:hAnsiTheme="majorHAnsi" w:cstheme="majorHAnsi"/>
          <w:sz w:val="22"/>
          <w:szCs w:val="22"/>
        </w:rPr>
        <w:t>Be able to keep calm in stressful situations.</w:t>
      </w:r>
    </w:p>
    <w:p w:rsidR="00A103B0" w:rsidRDefault="00A103B0" w:rsidP="00A103B0">
      <w:pPr>
        <w:pStyle w:val="ListParagraph"/>
        <w:numPr>
          <w:ilvl w:val="0"/>
          <w:numId w:val="6"/>
        </w:numPr>
        <w:rPr>
          <w:rFonts w:asciiTheme="majorHAnsi" w:eastAsia="Arial" w:hAnsiTheme="majorHAnsi" w:cstheme="majorHAnsi"/>
          <w:sz w:val="22"/>
          <w:szCs w:val="22"/>
        </w:rPr>
      </w:pPr>
      <w:r>
        <w:rPr>
          <w:rFonts w:asciiTheme="majorHAnsi" w:eastAsia="Arial" w:hAnsiTheme="majorHAnsi" w:cstheme="majorHAnsi"/>
          <w:sz w:val="22"/>
          <w:szCs w:val="22"/>
        </w:rPr>
        <w:t>Confident decision maker</w:t>
      </w:r>
    </w:p>
    <w:p w:rsidR="00E31891" w:rsidRDefault="00E31891" w:rsidP="00A103B0">
      <w:pPr>
        <w:pStyle w:val="ListParagraph"/>
        <w:numPr>
          <w:ilvl w:val="0"/>
          <w:numId w:val="6"/>
        </w:numPr>
        <w:rPr>
          <w:rFonts w:asciiTheme="majorHAnsi" w:eastAsia="Arial" w:hAnsiTheme="majorHAnsi" w:cstheme="majorHAnsi"/>
          <w:sz w:val="22"/>
          <w:szCs w:val="22"/>
        </w:rPr>
      </w:pPr>
      <w:r>
        <w:rPr>
          <w:rFonts w:asciiTheme="majorHAnsi" w:eastAsia="Arial" w:hAnsiTheme="majorHAnsi" w:cstheme="majorHAnsi"/>
          <w:sz w:val="22"/>
          <w:szCs w:val="22"/>
        </w:rPr>
        <w:t>Breadth of familiarity throughout the IT industry</w:t>
      </w:r>
    </w:p>
    <w:p w:rsidR="00E31891" w:rsidRPr="00A103B0" w:rsidRDefault="00E31891" w:rsidP="00A103B0">
      <w:pPr>
        <w:pStyle w:val="ListParagraph"/>
        <w:numPr>
          <w:ilvl w:val="0"/>
          <w:numId w:val="6"/>
        </w:numPr>
        <w:rPr>
          <w:rFonts w:asciiTheme="majorHAnsi" w:eastAsia="Arial" w:hAnsiTheme="majorHAnsi" w:cstheme="majorHAnsi"/>
          <w:sz w:val="22"/>
          <w:szCs w:val="22"/>
        </w:rPr>
      </w:pPr>
      <w:r>
        <w:rPr>
          <w:rFonts w:asciiTheme="majorHAnsi" w:eastAsia="Arial" w:hAnsiTheme="majorHAnsi" w:cstheme="majorHAnsi"/>
          <w:sz w:val="22"/>
          <w:szCs w:val="22"/>
        </w:rPr>
        <w:t>Familiar with budget process</w:t>
      </w:r>
    </w:p>
    <w:p w:rsidR="00A103B0" w:rsidRPr="00A103B0" w:rsidRDefault="00A103B0" w:rsidP="00A103B0">
      <w:pPr>
        <w:pStyle w:val="ListParagraph"/>
        <w:numPr>
          <w:ilvl w:val="0"/>
          <w:numId w:val="6"/>
        </w:numPr>
        <w:rPr>
          <w:rFonts w:asciiTheme="majorHAnsi" w:eastAsia="Arial" w:hAnsiTheme="majorHAnsi" w:cstheme="majorHAnsi"/>
          <w:sz w:val="22"/>
          <w:szCs w:val="22"/>
        </w:rPr>
      </w:pPr>
      <w:r w:rsidRPr="00A103B0">
        <w:rPr>
          <w:rFonts w:asciiTheme="majorHAnsi" w:eastAsia="Arial" w:hAnsiTheme="majorHAnsi" w:cstheme="majorHAnsi"/>
          <w:sz w:val="22"/>
          <w:szCs w:val="22"/>
        </w:rPr>
        <w:t>Work well as part of a team but also independently.</w:t>
      </w:r>
    </w:p>
    <w:p w:rsidR="00A103B0" w:rsidRPr="00A103B0" w:rsidRDefault="00A103B0" w:rsidP="00A103B0">
      <w:pPr>
        <w:pStyle w:val="ListParagraph"/>
        <w:numPr>
          <w:ilvl w:val="0"/>
          <w:numId w:val="6"/>
        </w:numPr>
        <w:rPr>
          <w:rFonts w:asciiTheme="majorHAnsi" w:eastAsia="Arial" w:hAnsiTheme="majorHAnsi" w:cstheme="majorHAnsi"/>
          <w:sz w:val="22"/>
          <w:szCs w:val="22"/>
        </w:rPr>
      </w:pPr>
      <w:r w:rsidRPr="00A103B0">
        <w:rPr>
          <w:rFonts w:asciiTheme="majorHAnsi" w:eastAsia="Arial" w:hAnsiTheme="majorHAnsi" w:cstheme="majorHAnsi"/>
          <w:sz w:val="22"/>
          <w:szCs w:val="22"/>
        </w:rPr>
        <w:t>Be comfortable engaging with senior stakeholders, business owners and</w:t>
      </w:r>
    </w:p>
    <w:p w:rsidR="00E31891" w:rsidRPr="00A103B0" w:rsidRDefault="00A103B0" w:rsidP="00A103B0">
      <w:pPr>
        <w:rPr>
          <w:rFonts w:asciiTheme="majorHAnsi" w:eastAsia="Arial" w:hAnsiTheme="majorHAnsi" w:cstheme="majorHAnsi"/>
          <w:sz w:val="22"/>
          <w:szCs w:val="22"/>
        </w:rPr>
      </w:pPr>
      <w:r>
        <w:rPr>
          <w:rFonts w:asciiTheme="majorHAnsi" w:eastAsia="Arial" w:hAnsiTheme="majorHAnsi" w:cstheme="majorHAnsi"/>
          <w:sz w:val="22"/>
          <w:szCs w:val="22"/>
        </w:rPr>
        <w:t xml:space="preserve">               </w:t>
      </w:r>
      <w:r w:rsidRPr="00A103B0">
        <w:rPr>
          <w:rFonts w:asciiTheme="majorHAnsi" w:eastAsia="Arial" w:hAnsiTheme="majorHAnsi" w:cstheme="majorHAnsi"/>
          <w:sz w:val="22"/>
          <w:szCs w:val="22"/>
        </w:rPr>
        <w:t>managers and people you’ve never met before.</w:t>
      </w:r>
    </w:p>
    <w:p w:rsidR="00A103B0" w:rsidRPr="00A103B0" w:rsidRDefault="00A103B0" w:rsidP="00A103B0">
      <w:pPr>
        <w:pStyle w:val="ListParagraph"/>
        <w:numPr>
          <w:ilvl w:val="0"/>
          <w:numId w:val="6"/>
        </w:numPr>
        <w:rPr>
          <w:rFonts w:asciiTheme="majorHAnsi" w:eastAsia="Arial" w:hAnsiTheme="majorHAnsi" w:cstheme="majorHAnsi"/>
          <w:sz w:val="22"/>
          <w:szCs w:val="22"/>
        </w:rPr>
      </w:pPr>
      <w:r w:rsidRPr="00A103B0">
        <w:rPr>
          <w:rFonts w:asciiTheme="majorHAnsi" w:eastAsia="Arial" w:hAnsiTheme="majorHAnsi" w:cstheme="majorHAnsi"/>
          <w:sz w:val="22"/>
          <w:szCs w:val="22"/>
        </w:rPr>
        <w:t xml:space="preserve">This is a role that requires long-term commitment. Time required will be </w:t>
      </w:r>
      <w:r>
        <w:rPr>
          <w:rFonts w:asciiTheme="majorHAnsi" w:eastAsia="Arial" w:hAnsiTheme="majorHAnsi" w:cstheme="majorHAnsi"/>
          <w:sz w:val="22"/>
          <w:szCs w:val="22"/>
        </w:rPr>
        <w:t>4-6</w:t>
      </w:r>
      <w:r w:rsidRPr="00A103B0">
        <w:rPr>
          <w:rFonts w:asciiTheme="majorHAnsi" w:eastAsia="Arial" w:hAnsiTheme="majorHAnsi" w:cstheme="majorHAnsi"/>
          <w:sz w:val="22"/>
          <w:szCs w:val="22"/>
        </w:rPr>
        <w:t xml:space="preserve"> hours per</w:t>
      </w:r>
    </w:p>
    <w:p w:rsidR="00A103B0" w:rsidRPr="00A103B0" w:rsidRDefault="00A103B0" w:rsidP="00A103B0">
      <w:pPr>
        <w:pStyle w:val="ListParagraph"/>
        <w:numPr>
          <w:ilvl w:val="0"/>
          <w:numId w:val="6"/>
        </w:numPr>
        <w:rPr>
          <w:rFonts w:asciiTheme="majorHAnsi" w:eastAsia="Arial" w:hAnsiTheme="majorHAnsi" w:cstheme="majorHAnsi"/>
          <w:sz w:val="22"/>
          <w:szCs w:val="22"/>
        </w:rPr>
      </w:pPr>
      <w:r w:rsidRPr="00A103B0">
        <w:rPr>
          <w:rFonts w:asciiTheme="majorHAnsi" w:eastAsia="Arial" w:hAnsiTheme="majorHAnsi" w:cstheme="majorHAnsi"/>
          <w:sz w:val="22"/>
          <w:szCs w:val="22"/>
        </w:rPr>
        <w:t>week with 1 Saturday morning per month increasing to 5+ hours as we get into the</w:t>
      </w:r>
    </w:p>
    <w:p w:rsidR="00BC0E5E" w:rsidRDefault="00A103B0" w:rsidP="00A103B0">
      <w:pPr>
        <w:rPr>
          <w:rFonts w:asciiTheme="majorHAnsi" w:eastAsia="Arial" w:hAnsiTheme="majorHAnsi" w:cstheme="majorHAnsi"/>
          <w:sz w:val="22"/>
          <w:szCs w:val="22"/>
        </w:rPr>
      </w:pPr>
      <w:r>
        <w:rPr>
          <w:rFonts w:asciiTheme="majorHAnsi" w:eastAsia="Arial" w:hAnsiTheme="majorHAnsi" w:cstheme="majorHAnsi"/>
          <w:sz w:val="22"/>
          <w:szCs w:val="22"/>
        </w:rPr>
        <w:t xml:space="preserve">               </w:t>
      </w:r>
      <w:r w:rsidRPr="00A103B0">
        <w:rPr>
          <w:rFonts w:asciiTheme="majorHAnsi" w:eastAsia="Arial" w:hAnsiTheme="majorHAnsi" w:cstheme="majorHAnsi"/>
          <w:sz w:val="22"/>
          <w:szCs w:val="22"/>
        </w:rPr>
        <w:t>month of May.</w:t>
      </w:r>
    </w:p>
    <w:p w:rsidR="00ED0659" w:rsidRPr="00A103B0" w:rsidRDefault="00ED0659" w:rsidP="00A103B0">
      <w:pPr>
        <w:rPr>
          <w:rFonts w:asciiTheme="majorHAnsi" w:eastAsia="Arial" w:hAnsiTheme="majorHAnsi" w:cstheme="majorHAnsi"/>
          <w:sz w:val="22"/>
          <w:szCs w:val="22"/>
        </w:rPr>
      </w:pPr>
    </w:p>
    <w:p w:rsidR="00BC0E5E" w:rsidRPr="00E379E8" w:rsidRDefault="00BC0E5E" w:rsidP="00E379E8">
      <w:pPr>
        <w:pBdr>
          <w:top w:val="none" w:sz="0" w:space="0" w:color="000000"/>
          <w:left w:val="none" w:sz="0" w:space="0" w:color="000000"/>
          <w:bottom w:val="none" w:sz="0" w:space="0" w:color="000000"/>
          <w:right w:val="none" w:sz="0" w:space="0" w:color="000000"/>
          <w:between w:val="none" w:sz="0" w:space="0" w:color="000000"/>
        </w:pBdr>
        <w:spacing w:after="160" w:line="259" w:lineRule="auto"/>
        <w:contextualSpacing/>
        <w:rPr>
          <w:rFonts w:asciiTheme="majorHAnsi" w:eastAsia="Calibri" w:hAnsiTheme="majorHAnsi" w:cstheme="majorHAnsi"/>
          <w:i/>
          <w:sz w:val="22"/>
          <w:szCs w:val="22"/>
        </w:rPr>
      </w:pPr>
    </w:p>
    <w:p w:rsidR="006C557C" w:rsidRPr="00E379E8" w:rsidRDefault="006C557C" w:rsidP="006C557C">
      <w:pPr>
        <w:pStyle w:val="Normal1"/>
        <w:shd w:val="clear" w:color="auto" w:fill="E0E0E0"/>
        <w:rPr>
          <w:rFonts w:asciiTheme="majorHAnsi" w:eastAsia="Arial" w:hAnsiTheme="majorHAnsi" w:cstheme="majorHAnsi"/>
          <w:b/>
          <w:sz w:val="22"/>
          <w:szCs w:val="22"/>
        </w:rPr>
      </w:pPr>
      <w:r w:rsidRPr="00E379E8">
        <w:rPr>
          <w:rFonts w:asciiTheme="majorHAnsi" w:eastAsia="Arial" w:hAnsiTheme="majorHAnsi" w:cstheme="majorHAnsi"/>
          <w:b/>
          <w:sz w:val="22"/>
          <w:szCs w:val="22"/>
        </w:rPr>
        <w:t>What you’ll get joining Pride in London</w:t>
      </w:r>
    </w:p>
    <w:p w:rsidR="006C557C" w:rsidRPr="00E379E8" w:rsidRDefault="006C557C" w:rsidP="006C557C">
      <w:pPr>
        <w:pStyle w:val="Normal1"/>
        <w:widowControl w:val="0"/>
        <w:rPr>
          <w:rFonts w:asciiTheme="majorHAnsi" w:eastAsia="Arial" w:hAnsiTheme="majorHAnsi" w:cstheme="majorHAnsi"/>
          <w:sz w:val="22"/>
          <w:szCs w:val="22"/>
        </w:rPr>
      </w:pPr>
    </w:p>
    <w:p w:rsidR="006C557C" w:rsidRPr="00E379E8" w:rsidRDefault="006C557C" w:rsidP="006C557C">
      <w:pPr>
        <w:pStyle w:val="Normal1"/>
        <w:numPr>
          <w:ilvl w:val="0"/>
          <w:numId w:val="4"/>
        </w:numPr>
        <w:jc w:val="both"/>
        <w:rPr>
          <w:rFonts w:asciiTheme="majorHAnsi" w:eastAsia="Muli" w:hAnsiTheme="majorHAnsi" w:cstheme="majorHAnsi"/>
          <w:color w:val="000000" w:themeColor="text1"/>
          <w:sz w:val="22"/>
          <w:szCs w:val="22"/>
        </w:rPr>
      </w:pPr>
      <w:r w:rsidRPr="00E379E8">
        <w:rPr>
          <w:rFonts w:asciiTheme="majorHAnsi" w:eastAsia="Muli" w:hAnsiTheme="majorHAnsi" w:cstheme="majorHAnsi"/>
          <w:color w:val="000000" w:themeColor="text1"/>
          <w:sz w:val="22"/>
          <w:szCs w:val="22"/>
        </w:rPr>
        <w:t xml:space="preserve">A friendly and welcoming induction course and a variety of training that’s offered throughout the year </w:t>
      </w:r>
    </w:p>
    <w:p w:rsidR="006C557C" w:rsidRPr="00E379E8" w:rsidRDefault="006C557C" w:rsidP="006C557C">
      <w:pPr>
        <w:pStyle w:val="Normal1"/>
        <w:numPr>
          <w:ilvl w:val="0"/>
          <w:numId w:val="4"/>
        </w:numPr>
        <w:jc w:val="both"/>
        <w:rPr>
          <w:rFonts w:asciiTheme="majorHAnsi" w:eastAsia="Muli" w:hAnsiTheme="majorHAnsi" w:cstheme="majorHAnsi"/>
          <w:color w:val="000000" w:themeColor="text1"/>
          <w:sz w:val="22"/>
          <w:szCs w:val="22"/>
        </w:rPr>
      </w:pPr>
      <w:r w:rsidRPr="00E379E8">
        <w:rPr>
          <w:rFonts w:asciiTheme="majorHAnsi" w:eastAsia="Muli" w:hAnsiTheme="majorHAnsi" w:cstheme="majorHAnsi"/>
          <w:color w:val="000000" w:themeColor="text1"/>
          <w:sz w:val="22"/>
          <w:szCs w:val="22"/>
        </w:rPr>
        <w:t>An opportunity to get new and relevant professional experience</w:t>
      </w:r>
    </w:p>
    <w:p w:rsidR="006C557C" w:rsidRPr="00E379E8" w:rsidRDefault="006C557C" w:rsidP="006C557C">
      <w:pPr>
        <w:pStyle w:val="Normal1"/>
        <w:numPr>
          <w:ilvl w:val="0"/>
          <w:numId w:val="4"/>
        </w:numPr>
        <w:jc w:val="both"/>
        <w:rPr>
          <w:rFonts w:asciiTheme="majorHAnsi" w:eastAsia="Muli" w:hAnsiTheme="majorHAnsi" w:cstheme="majorHAnsi"/>
          <w:color w:val="000000" w:themeColor="text1"/>
          <w:sz w:val="22"/>
          <w:szCs w:val="22"/>
        </w:rPr>
      </w:pPr>
      <w:r w:rsidRPr="00E379E8">
        <w:rPr>
          <w:rFonts w:asciiTheme="majorHAnsi" w:eastAsia="Muli" w:hAnsiTheme="majorHAnsi" w:cstheme="majorHAnsi"/>
          <w:color w:val="000000" w:themeColor="text1"/>
          <w:sz w:val="22"/>
          <w:szCs w:val="22"/>
        </w:rPr>
        <w:t>A chance to broaden your professional network</w:t>
      </w:r>
    </w:p>
    <w:p w:rsidR="006C557C" w:rsidRPr="00E379E8" w:rsidRDefault="006C557C" w:rsidP="006C557C">
      <w:pPr>
        <w:pStyle w:val="Normal1"/>
        <w:numPr>
          <w:ilvl w:val="0"/>
          <w:numId w:val="4"/>
        </w:numPr>
        <w:jc w:val="both"/>
        <w:rPr>
          <w:rFonts w:asciiTheme="majorHAnsi" w:eastAsia="Muli" w:hAnsiTheme="majorHAnsi" w:cstheme="majorHAnsi"/>
          <w:color w:val="000000" w:themeColor="text1"/>
          <w:sz w:val="22"/>
          <w:szCs w:val="22"/>
        </w:rPr>
      </w:pPr>
      <w:r w:rsidRPr="00E379E8">
        <w:rPr>
          <w:rFonts w:asciiTheme="majorHAnsi" w:eastAsia="Muli" w:hAnsiTheme="majorHAnsi" w:cstheme="majorHAnsi"/>
          <w:color w:val="000000" w:themeColor="text1"/>
          <w:sz w:val="22"/>
          <w:szCs w:val="22"/>
        </w:rPr>
        <w:t xml:space="preserve">Play an important part in delivering the Pride in London event </w:t>
      </w:r>
    </w:p>
    <w:p w:rsidR="006C557C" w:rsidRPr="00E379E8" w:rsidRDefault="006C557C" w:rsidP="006C557C">
      <w:pPr>
        <w:pStyle w:val="Normal1"/>
        <w:numPr>
          <w:ilvl w:val="0"/>
          <w:numId w:val="4"/>
        </w:numPr>
        <w:jc w:val="both"/>
        <w:rPr>
          <w:rFonts w:asciiTheme="majorHAnsi" w:eastAsia="Muli" w:hAnsiTheme="majorHAnsi" w:cstheme="majorHAnsi"/>
          <w:color w:val="000000" w:themeColor="text1"/>
          <w:sz w:val="22"/>
          <w:szCs w:val="22"/>
        </w:rPr>
      </w:pPr>
      <w:r w:rsidRPr="00E379E8">
        <w:rPr>
          <w:rFonts w:asciiTheme="majorHAnsi" w:eastAsia="Muli" w:hAnsiTheme="majorHAnsi" w:cstheme="majorHAnsi"/>
          <w:color w:val="000000" w:themeColor="text1"/>
          <w:sz w:val="22"/>
          <w:szCs w:val="22"/>
        </w:rPr>
        <w:t>Social opportunities to meet the diverse and friendly bunch who volunteer for Pride in London</w:t>
      </w:r>
    </w:p>
    <w:p w:rsidR="006C557C" w:rsidRPr="00E379E8" w:rsidRDefault="006C557C" w:rsidP="006C557C">
      <w:pPr>
        <w:rPr>
          <w:rFonts w:asciiTheme="majorHAnsi" w:eastAsia="Calibri" w:hAnsiTheme="majorHAnsi" w:cstheme="majorHAnsi"/>
          <w:sz w:val="22"/>
          <w:szCs w:val="22"/>
        </w:rPr>
      </w:pPr>
    </w:p>
    <w:p w:rsidR="00F64EB8" w:rsidRPr="00E379E8" w:rsidRDefault="00F64EB8" w:rsidP="00F64EB8">
      <w:pPr>
        <w:pStyle w:val="NormalWeb"/>
        <w:shd w:val="clear" w:color="auto" w:fill="E0E0E0"/>
        <w:spacing w:before="0" w:beforeAutospacing="0" w:after="0" w:afterAutospacing="0"/>
        <w:rPr>
          <w:rFonts w:asciiTheme="majorHAnsi" w:hAnsiTheme="majorHAnsi" w:cstheme="majorHAnsi"/>
        </w:rPr>
      </w:pPr>
      <w:r w:rsidRPr="00E379E8">
        <w:rPr>
          <w:rFonts w:asciiTheme="majorHAnsi" w:hAnsiTheme="majorHAnsi" w:cstheme="majorHAnsi"/>
          <w:b/>
          <w:bCs/>
          <w:color w:val="000000"/>
          <w:sz w:val="22"/>
          <w:szCs w:val="22"/>
        </w:rPr>
        <w:t>Your application</w:t>
      </w:r>
    </w:p>
    <w:p w:rsidR="00F64EB8" w:rsidRPr="00E379E8" w:rsidRDefault="00F64EB8" w:rsidP="00F64EB8">
      <w:pPr>
        <w:rPr>
          <w:rFonts w:asciiTheme="majorHAnsi" w:hAnsiTheme="majorHAnsi" w:cstheme="majorHAnsi"/>
        </w:rPr>
      </w:pPr>
    </w:p>
    <w:p w:rsidR="00F64EB8" w:rsidRPr="00E379E8" w:rsidRDefault="00F64EB8" w:rsidP="00F64EB8">
      <w:pPr>
        <w:pStyle w:val="NormalWeb"/>
        <w:spacing w:before="0" w:beforeAutospacing="0" w:after="0" w:afterAutospacing="0"/>
        <w:rPr>
          <w:rFonts w:asciiTheme="majorHAnsi" w:hAnsiTheme="majorHAnsi" w:cstheme="majorHAnsi"/>
          <w:sz w:val="22"/>
          <w:szCs w:val="22"/>
        </w:rPr>
      </w:pPr>
      <w:r w:rsidRPr="00E379E8">
        <w:rPr>
          <w:rFonts w:asciiTheme="majorHAnsi" w:hAnsiTheme="majorHAnsi" w:cstheme="majorHAnsi"/>
          <w:color w:val="000000"/>
          <w:sz w:val="22"/>
          <w:szCs w:val="22"/>
        </w:rPr>
        <w:t xml:space="preserve">Please apply with a CV and covering letter to </w:t>
      </w:r>
      <w:hyperlink r:id="rId9" w:tgtFrame="_blank" w:history="1">
        <w:r w:rsidRPr="00E379E8">
          <w:rPr>
            <w:rStyle w:val="Hyperlink"/>
            <w:rFonts w:asciiTheme="majorHAnsi" w:hAnsiTheme="majorHAnsi" w:cstheme="majorHAnsi"/>
            <w:b/>
            <w:bCs/>
            <w:color w:val="2D2F7F"/>
            <w:sz w:val="22"/>
            <w:szCs w:val="22"/>
            <w:shd w:val="clear" w:color="auto" w:fill="FFFFFF"/>
          </w:rPr>
          <w:t>recruitment@prideinlondon.org</w:t>
        </w:r>
      </w:hyperlink>
      <w:r w:rsidRPr="00E379E8">
        <w:rPr>
          <w:rFonts w:asciiTheme="majorHAnsi" w:hAnsiTheme="majorHAnsi" w:cstheme="majorHAnsi"/>
          <w:sz w:val="22"/>
          <w:szCs w:val="22"/>
        </w:rPr>
        <w:t xml:space="preserve">, indicting the job role in the email subject line. </w:t>
      </w:r>
    </w:p>
    <w:sectPr w:rsidR="00F64EB8" w:rsidRPr="00E379E8" w:rsidSect="00512A86">
      <w:headerReference w:type="even" r:id="rId10"/>
      <w:headerReference w:type="default" r:id="rId11"/>
      <w:footerReference w:type="even" r:id="rId12"/>
      <w:footerReference w:type="default" r:id="rId13"/>
      <w:headerReference w:type="first" r:id="rId14"/>
      <w:footerReference w:type="first" r:id="rId15"/>
      <w:type w:val="continuous"/>
      <w:pgSz w:w="12240" w:h="15840"/>
      <w:pgMar w:top="851" w:right="851" w:bottom="851" w:left="851"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659" w:rsidRDefault="00ED0659">
      <w:r>
        <w:separator/>
      </w:r>
    </w:p>
  </w:endnote>
  <w:endnote w:type="continuationSeparator" w:id="0">
    <w:p w:rsidR="00ED0659" w:rsidRDefault="00ED0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uli">
    <w:altName w:val="Times New Roman"/>
    <w:charset w:val="00"/>
    <w:family w:val="auto"/>
    <w:pitch w:val="default"/>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659" w:rsidRDefault="00ED0659">
    <w:pPr>
      <w:tabs>
        <w:tab w:val="center" w:pos="4320"/>
        <w:tab w:val="right" w:pos="8640"/>
      </w:tabs>
      <w:spacing w:after="41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659" w:rsidRDefault="00ED0659">
    <w:pPr>
      <w:tabs>
        <w:tab w:val="right" w:pos="9900"/>
      </w:tabs>
      <w:spacing w:after="413"/>
      <w:ind w:left="-720" w:right="-1254" w:hanging="5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659" w:rsidRDefault="00ED0659">
    <w:pPr>
      <w:spacing w:after="41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659" w:rsidRDefault="00ED0659">
      <w:r>
        <w:separator/>
      </w:r>
    </w:p>
  </w:footnote>
  <w:footnote w:type="continuationSeparator" w:id="0">
    <w:p w:rsidR="00ED0659" w:rsidRDefault="00ED0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659" w:rsidRDefault="00ED0659">
    <w:pPr>
      <w:tabs>
        <w:tab w:val="center" w:pos="4320"/>
        <w:tab w:val="right" w:pos="8640"/>
      </w:tabs>
      <w:spacing w:before="450"/>
    </w:pPr>
    <w:r>
      <w:rPr>
        <w:noProof/>
      </w:rPr>
      <w:drawing>
        <wp:inline distT="0" distB="0" distL="114300" distR="114300">
          <wp:extent cx="1371600" cy="13716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371600" cy="13716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659" w:rsidRDefault="00ED0659">
    <w:pPr>
      <w:tabs>
        <w:tab w:val="right" w:pos="9360"/>
      </w:tabs>
      <w:ind w:left="-1260" w:right="-720"/>
      <w:rPr>
        <w:sz w:val="32"/>
        <w:szCs w:val="32"/>
      </w:rPr>
    </w:pPr>
    <w:r>
      <w:rPr>
        <w:noProof/>
      </w:rPr>
      <mc:AlternateContent>
        <mc:Choice Requires="wps">
          <w:drawing>
            <wp:anchor distT="0" distB="0" distL="114300" distR="114300" simplePos="0" relativeHeight="251658240" behindDoc="0" locked="0" layoutInCell="1" hidden="0" allowOverlap="1">
              <wp:simplePos x="0" y="0"/>
              <wp:positionH relativeFrom="margin">
                <wp:posOffset>5854700</wp:posOffset>
              </wp:positionH>
              <wp:positionV relativeFrom="paragraph">
                <wp:posOffset>482600</wp:posOffset>
              </wp:positionV>
              <wp:extent cx="466725" cy="3095625"/>
              <wp:effectExtent l="0" t="0" r="0" b="0"/>
              <wp:wrapNone/>
              <wp:docPr id="1" name="Freeform 1"/>
              <wp:cNvGraphicFramePr/>
              <a:graphic xmlns:a="http://schemas.openxmlformats.org/drawingml/2006/main">
                <a:graphicData uri="http://schemas.microsoft.com/office/word/2010/wordprocessingShape">
                  <wps:wsp>
                    <wps:cNvSpPr/>
                    <wps:spPr>
                      <a:xfrm>
                        <a:off x="5117401" y="2236951"/>
                        <a:ext cx="457199" cy="3086099"/>
                      </a:xfrm>
                      <a:custGeom>
                        <a:avLst/>
                        <a:gdLst/>
                        <a:ahLst/>
                        <a:cxnLst/>
                        <a:rect l="l" t="t" r="r" b="b"/>
                        <a:pathLst>
                          <a:path w="457200" h="3086100" extrusionOk="0">
                            <a:moveTo>
                              <a:pt x="0" y="0"/>
                            </a:moveTo>
                            <a:lnTo>
                              <a:pt x="0" y="3086100"/>
                            </a:lnTo>
                            <a:lnTo>
                              <a:pt x="457200" y="3086100"/>
                            </a:lnTo>
                            <a:lnTo>
                              <a:pt x="457200" y="0"/>
                            </a:lnTo>
                            <a:close/>
                          </a:path>
                        </a:pathLst>
                      </a:custGeom>
                      <a:solidFill>
                        <a:srgbClr val="FFFFFF"/>
                      </a:solidFill>
                      <a:ln>
                        <a:noFill/>
                      </a:ln>
                    </wps:spPr>
                    <wps:txbx>
                      <w:txbxContent>
                        <w:p w:rsidR="00ED0659" w:rsidRDefault="00ED0659">
                          <w:pPr>
                            <w:textDirection w:val="btLr"/>
                          </w:pPr>
                        </w:p>
                        <w:p w:rsidR="00ED0659" w:rsidRDefault="00ED0659">
                          <w:pPr>
                            <w:jc w:val="right"/>
                            <w:textDirection w:val="btLr"/>
                          </w:pPr>
                        </w:p>
                      </w:txbxContent>
                    </wps:txbx>
                    <wps:bodyPr spcFirstLastPara="1" wrap="square" lIns="88900" tIns="38100" rIns="88900" bIns="38100" anchor="t" anchorCtr="0"/>
                  </wps:wsp>
                </a:graphicData>
              </a:graphic>
            </wp:anchor>
          </w:drawing>
        </mc:Choice>
        <mc:Fallback>
          <w:pict>
            <v:shape id="Freeform 1" o:spid="_x0000_s1026" style="position:absolute;left:0;text-align:left;margin-left:461pt;margin-top:38pt;width:36.75pt;height:243.75pt;z-index:251658240;visibility:visible;mso-wrap-style:square;mso-wrap-distance-left:9pt;mso-wrap-distance-top:0;mso-wrap-distance-right:9pt;mso-wrap-distance-bottom:0;mso-position-horizontal:absolute;mso-position-horizontal-relative:margin;mso-position-vertical:absolute;mso-position-vertical-relative:text;v-text-anchor:top" coordsize="457200,308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" adj="-11796480,,5400" path="m,l,3086100r457200,l457200,,,xe" stroked="f">
              <v:stroke joinstyle="miter"/>
              <v:formulas/>
              <v:path arrowok="t" o:extrusionok="f" o:connecttype="custom" textboxrect="0,0,457200,3086100"/>
              <v:textbox inset="7pt,3pt,7pt,3pt">
                <w:txbxContent>
                  <w:p w:rsidR="00ED0659" w:rsidRDefault="00ED0659">
                    <w:pPr>
                      <w:textDirection w:val="btLr"/>
                    </w:pPr>
                  </w:p>
                  <w:p w:rsidR="00ED0659" w:rsidRDefault="00ED0659">
                    <w:pPr>
                      <w:jc w:val="right"/>
                      <w:textDirection w:val="btLr"/>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659" w:rsidRDefault="00ED0659">
    <w:pPr>
      <w:tabs>
        <w:tab w:val="right" w:pos="9360"/>
      </w:tabs>
      <w:spacing w:before="450"/>
      <w:ind w:right="-720"/>
      <w:jc w:val="center"/>
      <w:rPr>
        <w:sz w:val="32"/>
        <w:szCs w:val="32"/>
      </w:rPr>
    </w:pPr>
    <w:r>
      <w:tab/>
    </w:r>
    <w:r>
      <w:tab/>
    </w:r>
    <w:r>
      <w:rPr>
        <w:noProof/>
      </w:rPr>
      <w:drawing>
        <wp:inline distT="0" distB="0" distL="114300" distR="114300">
          <wp:extent cx="2080260" cy="94488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80260" cy="94488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915B5"/>
    <w:multiLevelType w:val="multilevel"/>
    <w:tmpl w:val="EF3C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050AF"/>
    <w:multiLevelType w:val="multilevel"/>
    <w:tmpl w:val="2B827D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099686B"/>
    <w:multiLevelType w:val="multilevel"/>
    <w:tmpl w:val="1B2E17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D6C0029"/>
    <w:multiLevelType w:val="multilevel"/>
    <w:tmpl w:val="996A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9F2836"/>
    <w:multiLevelType w:val="hybridMultilevel"/>
    <w:tmpl w:val="C5AC0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222097"/>
    <w:multiLevelType w:val="multilevel"/>
    <w:tmpl w:val="05F038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C774215"/>
    <w:multiLevelType w:val="hybridMultilevel"/>
    <w:tmpl w:val="C6728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E5E"/>
    <w:rsid w:val="00021ED9"/>
    <w:rsid w:val="00050CF2"/>
    <w:rsid w:val="00110B17"/>
    <w:rsid w:val="002D4DB4"/>
    <w:rsid w:val="00300256"/>
    <w:rsid w:val="00512A86"/>
    <w:rsid w:val="006C557C"/>
    <w:rsid w:val="00700631"/>
    <w:rsid w:val="00865247"/>
    <w:rsid w:val="00A103B0"/>
    <w:rsid w:val="00A45FF1"/>
    <w:rsid w:val="00BC0E5E"/>
    <w:rsid w:val="00C14C59"/>
    <w:rsid w:val="00E31891"/>
    <w:rsid w:val="00E379E8"/>
    <w:rsid w:val="00ED0659"/>
    <w:rsid w:val="00F23ECE"/>
    <w:rsid w:val="00F64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CB30A"/>
  <w15:docId w15:val="{FCC2D51B-19DA-474F-9FAE-1475F07F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rFonts w:ascii="Verdana" w:eastAsia="Verdana" w:hAnsi="Verdana" w:cs="Verdana"/>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customStyle="1" w:styleId="Normal1">
    <w:name w:val="Normal1"/>
    <w:rsid w:val="00A45FF1"/>
    <w:pPr>
      <w:pBdr>
        <w:top w:val="nil"/>
        <w:left w:val="nil"/>
        <w:bottom w:val="nil"/>
        <w:right w:val="nil"/>
        <w:between w:val="nil"/>
      </w:pBdr>
    </w:pPr>
    <w:rPr>
      <w:color w:val="000000"/>
      <w:lang w:eastAsia="en-US"/>
    </w:rPr>
  </w:style>
  <w:style w:type="paragraph" w:styleId="NormalWeb">
    <w:name w:val="Normal (Web)"/>
    <w:basedOn w:val="Normal"/>
    <w:uiPriority w:val="99"/>
    <w:unhideWhenUsed/>
    <w:rsid w:val="00F64EB8"/>
    <w:pPr>
      <w:spacing w:before="100" w:beforeAutospacing="1" w:after="100" w:afterAutospacing="1"/>
    </w:pPr>
  </w:style>
  <w:style w:type="character" w:styleId="Hyperlink">
    <w:name w:val="Hyperlink"/>
    <w:basedOn w:val="DefaultParagraphFont"/>
    <w:uiPriority w:val="99"/>
    <w:semiHidden/>
    <w:unhideWhenUsed/>
    <w:rsid w:val="00F64EB8"/>
    <w:rPr>
      <w:color w:val="0000FF"/>
      <w:u w:val="single"/>
    </w:rPr>
  </w:style>
  <w:style w:type="paragraph" w:styleId="ListParagraph">
    <w:name w:val="List Paragraph"/>
    <w:basedOn w:val="Normal"/>
    <w:uiPriority w:val="34"/>
    <w:qFormat/>
    <w:rsid w:val="00A10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6765">
      <w:bodyDiv w:val="1"/>
      <w:marLeft w:val="0"/>
      <w:marRight w:val="0"/>
      <w:marTop w:val="0"/>
      <w:marBottom w:val="0"/>
      <w:divBdr>
        <w:top w:val="none" w:sz="0" w:space="0" w:color="auto"/>
        <w:left w:val="none" w:sz="0" w:space="0" w:color="auto"/>
        <w:bottom w:val="none" w:sz="0" w:space="0" w:color="auto"/>
        <w:right w:val="none" w:sz="0" w:space="0" w:color="auto"/>
      </w:divBdr>
    </w:div>
    <w:div w:id="1021933281">
      <w:bodyDiv w:val="1"/>
      <w:marLeft w:val="0"/>
      <w:marRight w:val="0"/>
      <w:marTop w:val="0"/>
      <w:marBottom w:val="0"/>
      <w:divBdr>
        <w:top w:val="none" w:sz="0" w:space="0" w:color="auto"/>
        <w:left w:val="none" w:sz="0" w:space="0" w:color="auto"/>
        <w:bottom w:val="none" w:sz="0" w:space="0" w:color="auto"/>
        <w:right w:val="none" w:sz="0" w:space="0" w:color="auto"/>
      </w:divBdr>
    </w:div>
    <w:div w:id="1198590923">
      <w:bodyDiv w:val="1"/>
      <w:marLeft w:val="0"/>
      <w:marRight w:val="0"/>
      <w:marTop w:val="0"/>
      <w:marBottom w:val="0"/>
      <w:divBdr>
        <w:top w:val="none" w:sz="0" w:space="0" w:color="auto"/>
        <w:left w:val="none" w:sz="0" w:space="0" w:color="auto"/>
        <w:bottom w:val="none" w:sz="0" w:space="0" w:color="auto"/>
        <w:right w:val="none" w:sz="0" w:space="0" w:color="auto"/>
      </w:divBdr>
    </w:div>
    <w:div w:id="1565070543">
      <w:bodyDiv w:val="1"/>
      <w:marLeft w:val="0"/>
      <w:marRight w:val="0"/>
      <w:marTop w:val="0"/>
      <w:marBottom w:val="0"/>
      <w:divBdr>
        <w:top w:val="none" w:sz="0" w:space="0" w:color="auto"/>
        <w:left w:val="none" w:sz="0" w:space="0" w:color="auto"/>
        <w:bottom w:val="none" w:sz="0" w:space="0" w:color="auto"/>
        <w:right w:val="none" w:sz="0" w:space="0" w:color="auto"/>
      </w:divBdr>
    </w:div>
    <w:div w:id="1899438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prideinlondon.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40A35-0E30-4D1F-8150-1BD78ABA3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52F65868</Template>
  <TotalTime>0</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Cisco Systems, Inc.</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 Haig (phhaig)</dc:creator>
  <cp:lastModifiedBy>James Grist</cp:lastModifiedBy>
  <cp:revision>2</cp:revision>
  <dcterms:created xsi:type="dcterms:W3CDTF">2019-04-26T07:34:00Z</dcterms:created>
  <dcterms:modified xsi:type="dcterms:W3CDTF">2019-04-26T07:34:00Z</dcterms:modified>
</cp:coreProperties>
</file>