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658"/>
        </w:tabs>
        <w:spacing w:after="0" w:before="2068"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Naam en voorletters</w:t>
        <w:tab/>
        <w:tab/>
        <w:t xml:space="preserve">: …………………………………………………………….</w:t>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-36828</wp:posOffset>
            </wp:positionV>
            <wp:extent cx="2865023" cy="1071225"/>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865023" cy="1071225"/>
                    </a:xfrm>
                    <a:prstGeom prst="rect"/>
                    <a:ln/>
                  </pic:spPr>
                </pic:pic>
              </a:graphicData>
            </a:graphic>
          </wp:anchor>
        </w:drawing>
      </w:r>
    </w:p>
    <w:p w:rsidR="00000000" w:rsidDel="00000000" w:rsidP="00000000" w:rsidRDefault="00000000" w:rsidRPr="00000000" w14:paraId="00000002">
      <w:pPr>
        <w:tabs>
          <w:tab w:val="left" w:leader="none" w:pos="1658"/>
        </w:tabs>
        <w:spacing w:after="0" w:before="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Geboortedatum</w:t>
        <w:tab/>
        <w:tab/>
        <w:tab/>
        <w:t xml:space="preserve">: …………………………………………………………….</w:t>
        <w:tab/>
        <w:tab/>
      </w:r>
    </w:p>
    <w:p w:rsidR="00000000" w:rsidDel="00000000" w:rsidP="00000000" w:rsidRDefault="00000000" w:rsidRPr="00000000" w14:paraId="00000003">
      <w:pPr>
        <w:tabs>
          <w:tab w:val="left" w:leader="none" w:pos="1658"/>
        </w:tabs>
        <w:spacing w:after="0" w:before="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Adres</w:t>
        <w:tab/>
        <w:tab/>
        <w:tab/>
        <w:t xml:space="preserve">: …………………………………………………………….</w:t>
      </w:r>
    </w:p>
    <w:p w:rsidR="00000000" w:rsidDel="00000000" w:rsidP="00000000" w:rsidRDefault="00000000" w:rsidRPr="00000000" w14:paraId="00000004">
      <w:pPr>
        <w:tabs>
          <w:tab w:val="left" w:leader="none" w:pos="1658"/>
        </w:tabs>
        <w:spacing w:after="0" w:before="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Postcode en plaats</w:t>
        <w:tab/>
        <w:tab/>
        <w:t xml:space="preserve">: …………………………………………………………….</w:t>
      </w:r>
    </w:p>
    <w:p w:rsidR="00000000" w:rsidDel="00000000" w:rsidP="00000000" w:rsidRDefault="00000000" w:rsidRPr="00000000" w14:paraId="00000005">
      <w:pPr>
        <w:tabs>
          <w:tab w:val="left" w:leader="none" w:pos="1658"/>
        </w:tabs>
        <w:spacing w:after="0" w:before="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E-mailadres</w:t>
        <w:tab/>
        <w:tab/>
        <w:tab/>
        <w:t xml:space="preserve">: …………………………………………………………….</w:t>
      </w:r>
    </w:p>
    <w:p w:rsidR="00000000" w:rsidDel="00000000" w:rsidP="00000000" w:rsidRDefault="00000000" w:rsidRPr="00000000" w14:paraId="00000006">
      <w:pPr>
        <w:tabs>
          <w:tab w:val="left" w:leader="none" w:pos="1658"/>
        </w:tabs>
        <w:spacing w:after="0" w:before="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Telefoonnummer</w:t>
        <w:tab/>
        <w:tab/>
        <w:tab/>
        <w:t xml:space="preserve">: …………………………………………………………….</w:t>
      </w:r>
    </w:p>
    <w:p w:rsidR="00000000" w:rsidDel="00000000" w:rsidP="00000000" w:rsidRDefault="00000000" w:rsidRPr="00000000" w14:paraId="00000007">
      <w:pPr>
        <w:tabs>
          <w:tab w:val="left" w:leader="none" w:pos="1658"/>
        </w:tabs>
        <w:spacing w:after="0" w:before="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Burgerservicenummer (BSN)</w:t>
        <w:tab/>
        <w:t xml:space="preserve">: …………………………………………………………….</w:t>
      </w:r>
    </w:p>
    <w:p w:rsidR="00000000" w:rsidDel="00000000" w:rsidP="00000000" w:rsidRDefault="00000000" w:rsidRPr="00000000" w14:paraId="00000008">
      <w:pPr>
        <w:tabs>
          <w:tab w:val="left" w:leader="none" w:pos="1658"/>
        </w:tabs>
        <w:spacing w:after="0" w:before="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Ziektekostenverzekering</w:t>
        <w:tab/>
        <w:t xml:space="preserve">: …………………………………………………………….</w:t>
      </w:r>
    </w:p>
    <w:p w:rsidR="00000000" w:rsidDel="00000000" w:rsidP="00000000" w:rsidRDefault="00000000" w:rsidRPr="00000000" w14:paraId="00000009">
      <w:pPr>
        <w:tabs>
          <w:tab w:val="left" w:leader="none" w:pos="1658"/>
        </w:tabs>
        <w:spacing w:after="0" w:before="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Polisnummer / relatienummer</w:t>
        <w:tab/>
        <w:t xml:space="preserve">: …………………………………………………………….</w:t>
      </w:r>
    </w:p>
    <w:p w:rsidR="00000000" w:rsidDel="00000000" w:rsidP="00000000" w:rsidRDefault="00000000" w:rsidRPr="00000000" w14:paraId="0000000A">
      <w:pPr>
        <w:tabs>
          <w:tab w:val="left" w:leader="none" w:pos="1658"/>
        </w:tabs>
        <w:spacing w:after="0" w:before="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Huisarts</w:t>
        <w:tab/>
        <w:tab/>
        <w:tab/>
        <w:t xml:space="preserve">: …………………………………………………………….</w:t>
      </w:r>
    </w:p>
    <w:p w:rsidR="00000000" w:rsidDel="00000000" w:rsidP="00000000" w:rsidRDefault="00000000" w:rsidRPr="00000000" w14:paraId="0000000B">
      <w:pPr>
        <w:tabs>
          <w:tab w:val="left" w:leader="none" w:pos="1658"/>
        </w:tabs>
        <w:spacing w:after="0" w:before="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Burgerlijke staat</w:t>
        <w:tab/>
        <w:tab/>
        <w:tab/>
        <w:t xml:space="preserve">: …………………………………………………………….</w:t>
      </w:r>
    </w:p>
    <w:p w:rsidR="00000000" w:rsidDel="00000000" w:rsidP="00000000" w:rsidRDefault="00000000" w:rsidRPr="00000000" w14:paraId="0000000C">
      <w:pPr>
        <w:tabs>
          <w:tab w:val="left" w:leader="none" w:pos="1658"/>
        </w:tabs>
        <w:spacing w:after="0" w:before="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Gezinssamenstelling</w:t>
        <w:tab/>
        <w:tab/>
        <w:t xml:space="preserve">: …………………………………………………………….</w:t>
      </w:r>
    </w:p>
    <w:p w:rsidR="00000000" w:rsidDel="00000000" w:rsidP="00000000" w:rsidRDefault="00000000" w:rsidRPr="00000000" w14:paraId="0000000D">
      <w:pPr>
        <w:tabs>
          <w:tab w:val="left" w:leader="none" w:pos="1658"/>
        </w:tabs>
        <w:spacing w:after="0" w:before="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Opleiding na basisonderwijs</w:t>
        <w:tab/>
        <w:t xml:space="preserve">: …………………………………………………………….</w:t>
      </w:r>
    </w:p>
    <w:p w:rsidR="00000000" w:rsidDel="00000000" w:rsidP="00000000" w:rsidRDefault="00000000" w:rsidRPr="00000000" w14:paraId="0000000E">
      <w:pPr>
        <w:tabs>
          <w:tab w:val="left" w:leader="none" w:pos="1658"/>
        </w:tabs>
        <w:spacing w:after="0" w:before="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Beroep/werkzaamheden</w:t>
        <w:tab/>
        <w:t xml:space="preserve">: …………………………………………………………….</w:t>
      </w:r>
    </w:p>
    <w:p w:rsidR="00000000" w:rsidDel="00000000" w:rsidP="00000000" w:rsidRDefault="00000000" w:rsidRPr="00000000" w14:paraId="0000000F">
      <w:pPr>
        <w:tabs>
          <w:tab w:val="left" w:leader="none" w:pos="1658"/>
        </w:tabs>
        <w:spacing w:after="0" w:before="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 ziektewet </w:t>
        <w:tab/>
        <w:tab/>
        <w:tab/>
        <w:t xml:space="preserve">: ja/nee , sinds : …………………………………………...</w:t>
      </w:r>
    </w:p>
    <w:p w:rsidR="00000000" w:rsidDel="00000000" w:rsidP="00000000" w:rsidRDefault="00000000" w:rsidRPr="00000000" w14:paraId="00000010">
      <w:pPr>
        <w:tabs>
          <w:tab w:val="left" w:leader="none" w:pos="1658"/>
        </w:tabs>
        <w:spacing w:after="0" w:before="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Medicatie/alcohol/drugs/roken</w:t>
        <w:tab/>
        <w:t xml:space="preserve">: …………………………………………………………….</w:t>
      </w:r>
    </w:p>
    <w:p w:rsidR="00000000" w:rsidDel="00000000" w:rsidP="00000000" w:rsidRDefault="00000000" w:rsidRPr="00000000" w14:paraId="00000011">
      <w:pPr>
        <w:tabs>
          <w:tab w:val="left" w:leader="none" w:pos="1658"/>
        </w:tabs>
        <w:spacing w:after="0" w:before="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Eerdere contacten met GGZ</w:t>
        <w:tab/>
        <w:t xml:space="preserve">: ja/nee</w:t>
      </w:r>
    </w:p>
    <w:p w:rsidR="00000000" w:rsidDel="00000000" w:rsidP="00000000" w:rsidRDefault="00000000" w:rsidRPr="00000000" w14:paraId="00000012">
      <w:pPr>
        <w:tabs>
          <w:tab w:val="left" w:leader="none" w:pos="1658"/>
        </w:tabs>
        <w:spacing w:after="0" w:before="0" w:line="3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Ondergetekende verklaart:</w:t>
      </w:r>
    </w:p>
    <w:p w:rsidR="00000000" w:rsidDel="00000000" w:rsidP="00000000" w:rsidRDefault="00000000" w:rsidRPr="00000000" w14:paraId="00000014">
      <w:pPr>
        <w:numPr>
          <w:ilvl w:val="0"/>
          <w:numId w:val="2"/>
        </w:numPr>
        <w:spacing w:after="0" w:line="240" w:lineRule="auto"/>
        <w:ind w:left="283"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Geïnformeerd te zijn omtrent de procedure van de behandeling, te onderscheiden in drie fasen:</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Intakefase: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kennismaking, inventarisatie van probleemgebieden en indien nodig psychologisch onderzoek. Opstellen van een behandelplan.</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Behandelfase: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samen met uw behandelend psycholoog werkt u aan verandering van uw problemen of klachten.</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Evaluatie en afronding: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beëindiging van de behandeling vindt in een afsluitend gesprek plaats.</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 weten dat afspraken tijdig afgezegd dienen te worden, zodat er op dat tijdstip een andere afspraak gepland kan worden. Wanneer er korter dan 24 uur voor de afspraak wordt geannuleerd, of er niet wordt afgezegd, wordt een factuur voor deze afspraak gestuurd die niet door de zorgverzekeraar vergoed wordt.</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sz w:val="20"/>
          <w:szCs w:val="20"/>
          <w:rtl w:val="0"/>
        </w:rPr>
        <w:t xml:space="preserve">Wel/niet</w:t>
      </w:r>
      <w:r w:rsidDel="00000000" w:rsidR="00000000" w:rsidRPr="00000000">
        <w:rPr>
          <w:rFonts w:ascii="Arial" w:cs="Arial" w:eastAsia="Arial" w:hAnsi="Arial"/>
          <w:sz w:val="20"/>
          <w:szCs w:val="20"/>
          <w:rtl w:val="0"/>
        </w:rPr>
        <w:t xml:space="preserve">* in te stemmen met uitwisseling van informatie tussen de Psychologiepraktijk en uw huisarts/verwijzer (</w:t>
      </w:r>
      <w:r w:rsidDel="00000000" w:rsidR="00000000" w:rsidRPr="00000000">
        <w:rPr>
          <w:rFonts w:ascii="Arial" w:cs="Arial" w:eastAsia="Arial" w:hAnsi="Arial"/>
          <w:i w:val="1"/>
          <w:iCs w:val="1"/>
          <w:sz w:val="20"/>
          <w:szCs w:val="20"/>
          <w:rtl w:val="0"/>
        </w:rPr>
        <w:t xml:space="preserve">doorhalen wat niet van toepassing is)</w:t>
      </w:r>
      <w:r w:rsidDel="00000000" w:rsidR="00000000" w:rsidRPr="00000000">
        <w:rPr>
          <w:rtl w:val="0"/>
        </w:rPr>
      </w:r>
    </w:p>
    <w:p w:rsidR="00000000" w:rsidDel="00000000" w:rsidP="00000000" w:rsidRDefault="00000000" w:rsidRPr="00000000" w14:paraId="0000001A">
      <w:pPr>
        <w:numPr>
          <w:ilvl w:val="0"/>
          <w:numId w:val="2"/>
        </w:numPr>
        <w:spacing w:after="0" w:line="240" w:lineRule="auto"/>
        <w:ind w:left="283"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In te stemmen met eventueel anoniem overleg met collega-hulpverleners die ook onder de geheimhoudingsplicht vallen.</w:t>
      </w:r>
    </w:p>
    <w:p w:rsidR="00000000" w:rsidDel="00000000" w:rsidP="00000000" w:rsidRDefault="00000000" w:rsidRPr="00000000" w14:paraId="0000001B">
      <w:pPr>
        <w:numPr>
          <w:ilvl w:val="0"/>
          <w:numId w:val="2"/>
        </w:numPr>
        <w:spacing w:after="0" w:line="240" w:lineRule="auto"/>
        <w:ind w:left="283"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Geïnformeerd te zijn over waar u terecht kunt met eventuele klachten over het beroepsmatig handelen van de psycholoog, indien daar binnen de praktijk naar uw mening onvoldoende gehoor aan wordt gegeven. Informatie hierover is te vinden op de website van de prakijk: </w:t>
      </w:r>
      <w:hyperlink r:id="rId8">
        <w:r w:rsidDel="00000000" w:rsidR="00000000" w:rsidRPr="00000000">
          <w:rPr>
            <w:rFonts w:ascii="Arial" w:cs="Arial" w:eastAsia="Arial" w:hAnsi="Arial"/>
            <w:color w:val="0563c1"/>
            <w:sz w:val="20"/>
            <w:szCs w:val="20"/>
            <w:u w:val="single"/>
            <w:rtl w:val="0"/>
          </w:rPr>
          <w:t xml:space="preserve">www.lomanpsychologie.nl</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C">
      <w:pPr>
        <w:numPr>
          <w:ilvl w:val="0"/>
          <w:numId w:val="2"/>
        </w:numPr>
        <w:spacing w:after="0" w:line="240" w:lineRule="auto"/>
        <w:ind w:left="283"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Kennis te hebben genomen van de afspraken m.b.t. de gang van zaken in de praktijk zoals beschreven in de informatiefolder en de website. </w:t>
      </w:r>
    </w:p>
    <w:p w:rsidR="00000000" w:rsidDel="00000000" w:rsidP="00000000" w:rsidRDefault="00000000" w:rsidRPr="00000000" w14:paraId="0000001D">
      <w:pPr>
        <w:numPr>
          <w:ilvl w:val="0"/>
          <w:numId w:val="2"/>
        </w:numPr>
        <w:spacing w:after="0" w:line="240" w:lineRule="auto"/>
        <w:ind w:left="283"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Op de hoogte te zijn van de kosten van behandeling, en van de mogelijkheden en beperkingen voor vergoeding door de zorgverzekeraar. </w:t>
      </w:r>
    </w:p>
    <w:p w:rsidR="00000000" w:rsidDel="00000000" w:rsidP="00000000" w:rsidRDefault="00000000" w:rsidRPr="00000000" w14:paraId="0000001E">
      <w:pPr>
        <w:tabs>
          <w:tab w:val="left" w:leader="none" w:pos="1658"/>
        </w:tabs>
        <w:spacing w:after="0" w:before="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tabs>
          <w:tab w:val="left" w:leader="none" w:pos="1658"/>
        </w:tabs>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tabs>
          <w:tab w:val="left" w:leader="none" w:pos="1658"/>
        </w:tabs>
        <w:spacing w:after="0" w:before="0" w:line="4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Naam</w:t>
        <w:tab/>
        <w:tab/>
        <w:t xml:space="preserve">: …………………………………………………………….</w:t>
      </w:r>
    </w:p>
    <w:p w:rsidR="00000000" w:rsidDel="00000000" w:rsidP="00000000" w:rsidRDefault="00000000" w:rsidRPr="00000000" w14:paraId="00000021">
      <w:pPr>
        <w:tabs>
          <w:tab w:val="left" w:leader="none" w:pos="1658"/>
        </w:tabs>
        <w:spacing w:after="0" w:before="0" w:line="4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Datum</w:t>
        <w:tab/>
        <w:tab/>
        <w:t xml:space="preserve">: …………………………………………………………….</w:t>
      </w:r>
    </w:p>
    <w:p w:rsidR="00000000" w:rsidDel="00000000" w:rsidP="00000000" w:rsidRDefault="00000000" w:rsidRPr="00000000" w14:paraId="00000022">
      <w:pPr>
        <w:tabs>
          <w:tab w:val="left" w:leader="none" w:pos="1658"/>
        </w:tabs>
        <w:spacing w:after="0" w:before="0" w:line="4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Handtekening</w:t>
        <w:tab/>
        <w:tab/>
        <w:t xml:space="preserve">: …………………………………………………………….</w:t>
      </w:r>
    </w:p>
    <w:p w:rsidR="00000000" w:rsidDel="00000000" w:rsidP="00000000" w:rsidRDefault="00000000" w:rsidRPr="00000000" w14:paraId="00000023">
      <w:pPr>
        <w:tabs>
          <w:tab w:val="left" w:leader="none" w:pos="1658"/>
        </w:tabs>
        <w:spacing w:after="0" w:before="0" w:line="48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tabs>
          <w:tab w:val="left" w:leader="none" w:pos="1658"/>
        </w:tabs>
        <w:spacing w:after="0" w:before="0" w:line="48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tabs>
          <w:tab w:val="left" w:leader="none" w:pos="1658"/>
        </w:tabs>
        <w:spacing w:after="0" w:before="0" w:line="48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tabs>
          <w:tab w:val="left" w:leader="none" w:pos="1658"/>
        </w:tabs>
        <w:spacing w:after="0" w:before="0" w:line="48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tabs>
          <w:tab w:val="left" w:leader="none" w:pos="1658"/>
        </w:tabs>
        <w:spacing w:after="0" w:before="0" w:line="480" w:lineRule="auto"/>
        <w:rPr>
          <w:rFonts w:ascii="Arial" w:cs="Arial" w:eastAsia="Arial" w:hAnsi="Arial"/>
          <w:sz w:val="20"/>
          <w:szCs w:val="20"/>
        </w:rPr>
      </w:pPr>
      <w:r w:rsidDel="00000000" w:rsidR="00000000" w:rsidRPr="00000000">
        <w:rPr>
          <w:rtl w:val="0"/>
        </w:rPr>
      </w:r>
    </w:p>
    <w:sectPr>
      <w:headerReference r:id="rId9" w:type="default"/>
      <w:footerReference r:id="rId10" w:type="default"/>
      <w:footerReference r:id="rId11"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spacing w:after="0" w:line="240" w:lineRule="auto"/>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Loman Psychologiepraktijk</w:t>
    </w:r>
  </w:p>
  <w:p w:rsidR="00000000" w:rsidDel="00000000" w:rsidP="00000000" w:rsidRDefault="00000000" w:rsidRPr="00000000" w14:paraId="0000002B">
    <w:pPr>
      <w:spacing w:after="0" w:line="240" w:lineRule="auto"/>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Schoolstraat 27</w:t>
    </w:r>
  </w:p>
  <w:p w:rsidR="00000000" w:rsidDel="00000000" w:rsidP="00000000" w:rsidRDefault="00000000" w:rsidRPr="00000000" w14:paraId="0000002C">
    <w:pPr>
      <w:spacing w:after="0" w:line="240" w:lineRule="auto"/>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7642 AS Wierden</w:t>
    </w:r>
  </w:p>
  <w:p w:rsidR="00000000" w:rsidDel="00000000" w:rsidP="00000000" w:rsidRDefault="00000000" w:rsidRPr="00000000" w14:paraId="0000002D">
    <w:pPr>
      <w:spacing w:after="0" w:line="240" w:lineRule="auto"/>
      <w:jc w:val="right"/>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info@lomanpsychologie.nl</w:t>
    </w:r>
    <w:r w:rsidDel="00000000" w:rsidR="00000000" w:rsidRPr="00000000">
      <w:rPr>
        <w:rtl w:val="0"/>
      </w:rPr>
    </w:r>
  </w:p>
  <w:p w:rsidR="00000000" w:rsidDel="00000000" w:rsidP="00000000" w:rsidRDefault="00000000" w:rsidRPr="00000000" w14:paraId="0000002E">
    <w:pPr>
      <w:tabs>
        <w:tab w:val="left" w:leader="none" w:pos="90"/>
      </w:tabs>
      <w:spacing w:after="0" w:line="240" w:lineRule="auto"/>
      <w:jc w:val="right"/>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AGB praktijk: 94066386</w:t>
    </w:r>
    <w:r w:rsidDel="00000000" w:rsidR="00000000" w:rsidRPr="00000000">
      <w:rPr>
        <w:rtl w:val="0"/>
      </w:rPr>
    </w:r>
  </w:p>
  <w:p w:rsidR="00000000" w:rsidDel="00000000" w:rsidP="00000000" w:rsidRDefault="00000000" w:rsidRPr="00000000" w14:paraId="0000002F">
    <w:pPr>
      <w:tabs>
        <w:tab w:val="left" w:leader="none" w:pos="90"/>
      </w:tabs>
      <w:spacing w:after="0" w:line="240" w:lineRule="auto"/>
      <w:jc w:val="right"/>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AGB zorgverlener: 94106897</w:t>
    </w:r>
    <w:r w:rsidDel="00000000" w:rsidR="00000000" w:rsidRPr="00000000">
      <w:rPr>
        <w:rtl w:val="0"/>
      </w:rPr>
    </w:r>
  </w:p>
  <w:p w:rsidR="00000000" w:rsidDel="00000000" w:rsidP="00000000" w:rsidRDefault="00000000" w:rsidRPr="00000000" w14:paraId="00000030">
    <w:pPr>
      <w:tabs>
        <w:tab w:val="left" w:leader="none" w:pos="90"/>
        <w:tab w:val="center" w:leader="none" w:pos="4536"/>
        <w:tab w:val="right" w:leader="none" w:pos="9072"/>
      </w:tabs>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ab/>
      <w:tab/>
      <w:tab/>
      <w:t xml:space="preserve">BIG registratie: 39927037225</w:t>
    </w:r>
    <w:r w:rsidDel="00000000" w:rsidR="00000000" w:rsidRPr="00000000">
      <w:rPr>
        <w:rtl w:val="0"/>
      </w:rPr>
    </w:r>
  </w:p>
  <w:p w:rsidR="00000000" w:rsidDel="00000000" w:rsidP="00000000" w:rsidRDefault="00000000" w:rsidRPr="00000000" w14:paraId="00000031">
    <w:pPr>
      <w:tabs>
        <w:tab w:val="left" w:leader="none" w:pos="90"/>
      </w:tabs>
      <w:spacing w:after="0" w:line="240" w:lineRule="auto"/>
      <w:jc w:val="right"/>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Telefoon: 06-21591133</w:t>
    </w:r>
    <w:r w:rsidDel="00000000" w:rsidR="00000000" w:rsidRPr="00000000">
      <w:rPr>
        <w:rtl w:val="0"/>
      </w:rPr>
    </w:r>
  </w:p>
  <w:p w:rsidR="00000000" w:rsidDel="00000000" w:rsidP="00000000" w:rsidRDefault="00000000" w:rsidRPr="00000000" w14:paraId="00000032">
    <w:pPr>
      <w:tabs>
        <w:tab w:val="left" w:leader="none" w:pos="90"/>
      </w:tabs>
      <w:spacing w:after="0" w:line="240" w:lineRule="auto"/>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KvK nummer: 83353550</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711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spacing w:after="0" w:line="240" w:lineRule="auto"/>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Loman Psychologiepraktijk</w:t>
    </w:r>
  </w:p>
  <w:p w:rsidR="00000000" w:rsidDel="00000000" w:rsidP="00000000" w:rsidRDefault="00000000" w:rsidRPr="00000000" w14:paraId="00000036">
    <w:pPr>
      <w:spacing w:after="0" w:line="240" w:lineRule="auto"/>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Schoolstraat 27</w:t>
    </w:r>
  </w:p>
  <w:p w:rsidR="00000000" w:rsidDel="00000000" w:rsidP="00000000" w:rsidRDefault="00000000" w:rsidRPr="00000000" w14:paraId="00000037">
    <w:pPr>
      <w:spacing w:after="0" w:line="240" w:lineRule="auto"/>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7642 AS Wierden</w:t>
    </w:r>
  </w:p>
  <w:p w:rsidR="00000000" w:rsidDel="00000000" w:rsidP="00000000" w:rsidRDefault="00000000" w:rsidRPr="00000000" w14:paraId="00000038">
    <w:pPr>
      <w:spacing w:after="0" w:line="240" w:lineRule="auto"/>
      <w:jc w:val="right"/>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info@lomanpsychologie.nl</w:t>
    </w:r>
    <w:r w:rsidDel="00000000" w:rsidR="00000000" w:rsidRPr="00000000">
      <w:rPr>
        <w:rtl w:val="0"/>
      </w:rPr>
    </w:r>
  </w:p>
  <w:p w:rsidR="00000000" w:rsidDel="00000000" w:rsidP="00000000" w:rsidRDefault="00000000" w:rsidRPr="00000000" w14:paraId="00000039">
    <w:pPr>
      <w:tabs>
        <w:tab w:val="left" w:leader="none" w:pos="90"/>
      </w:tabs>
      <w:spacing w:after="0" w:line="240" w:lineRule="auto"/>
      <w:jc w:val="right"/>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AGB praktijk: 94066386</w:t>
    </w:r>
    <w:r w:rsidDel="00000000" w:rsidR="00000000" w:rsidRPr="00000000">
      <w:rPr>
        <w:rtl w:val="0"/>
      </w:rPr>
    </w:r>
  </w:p>
  <w:p w:rsidR="00000000" w:rsidDel="00000000" w:rsidP="00000000" w:rsidRDefault="00000000" w:rsidRPr="00000000" w14:paraId="0000003A">
    <w:pPr>
      <w:tabs>
        <w:tab w:val="left" w:leader="none" w:pos="90"/>
      </w:tabs>
      <w:spacing w:after="0" w:line="240" w:lineRule="auto"/>
      <w:jc w:val="right"/>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AGB zorgverlener: 94106897</w:t>
    </w:r>
    <w:r w:rsidDel="00000000" w:rsidR="00000000" w:rsidRPr="00000000">
      <w:rPr>
        <w:rtl w:val="0"/>
      </w:rPr>
    </w:r>
  </w:p>
  <w:p w:rsidR="00000000" w:rsidDel="00000000" w:rsidP="00000000" w:rsidRDefault="00000000" w:rsidRPr="00000000" w14:paraId="0000003B">
    <w:pPr>
      <w:tabs>
        <w:tab w:val="left" w:leader="none" w:pos="90"/>
        <w:tab w:val="center" w:leader="none" w:pos="4536"/>
        <w:tab w:val="right" w:leader="none" w:pos="9072"/>
      </w:tabs>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ab/>
      <w:tab/>
      <w:tab/>
      <w:t xml:space="preserve">BIG registratie: 39927037225</w:t>
    </w:r>
    <w:r w:rsidDel="00000000" w:rsidR="00000000" w:rsidRPr="00000000">
      <w:rPr>
        <w:rtl w:val="0"/>
      </w:rPr>
    </w:r>
  </w:p>
  <w:p w:rsidR="00000000" w:rsidDel="00000000" w:rsidP="00000000" w:rsidRDefault="00000000" w:rsidRPr="00000000" w14:paraId="0000003C">
    <w:pPr>
      <w:tabs>
        <w:tab w:val="left" w:leader="none" w:pos="90"/>
      </w:tabs>
      <w:spacing w:after="0" w:line="240" w:lineRule="auto"/>
      <w:jc w:val="right"/>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Telefoon: 06-21591133</w:t>
    </w:r>
    <w:r w:rsidDel="00000000" w:rsidR="00000000" w:rsidRPr="00000000">
      <w:rPr>
        <w:rtl w:val="0"/>
      </w:rPr>
    </w:r>
  </w:p>
  <w:p w:rsidR="00000000" w:rsidDel="00000000" w:rsidP="00000000" w:rsidRDefault="00000000" w:rsidRPr="00000000" w14:paraId="0000003D">
    <w:pPr>
      <w:tabs>
        <w:tab w:val="left" w:leader="none" w:pos="90"/>
      </w:tabs>
      <w:spacing w:after="0" w:line="240" w:lineRule="auto"/>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KvK nummer: 83353550</w:t>
    </w:r>
  </w:p>
  <w:p w:rsidR="00000000" w:rsidDel="00000000" w:rsidP="00000000" w:rsidRDefault="00000000" w:rsidRPr="00000000" w14:paraId="0000003E">
    <w:pPr>
      <w:tabs>
        <w:tab w:val="left" w:leader="none" w:pos="90"/>
      </w:tabs>
      <w:spacing w:after="0" w:line="240" w:lineRule="auto"/>
      <w:jc w:val="right"/>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Op dit aanmeldformulier is onze privacypolicy van toepassing. Deze is te vinden op onze website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bCs w:val="0"/>
        <w:i w:val="0"/>
        <w:iCs w:val="0"/>
        <w:smallCaps w:val="0"/>
        <w:strike w:val="0"/>
        <w:color w:val="7f7f7f"/>
        <w:sz w:val="40"/>
        <w:szCs w:val="40"/>
        <w:u w:val="none"/>
        <w:shd w:fill="auto" w:val="clear"/>
        <w:vertAlign w:val="baseline"/>
      </w:rPr>
    </w:pPr>
    <w:r w:rsidDel="00000000" w:rsidR="00000000" w:rsidRPr="00000000">
      <w:rPr>
        <w:rFonts w:ascii="Calibri" w:cs="Calibri" w:eastAsia="Calibri" w:hAnsi="Calibri"/>
        <w:b w:val="0"/>
        <w:bCs w:val="0"/>
        <w:i w:val="0"/>
        <w:iCs w:val="0"/>
        <w:smallCaps w:val="0"/>
        <w:strike w:val="0"/>
        <w:color w:val="7f7f7f"/>
        <w:sz w:val="40"/>
        <w:szCs w:val="40"/>
        <w:u w:val="none"/>
        <w:shd w:fill="auto" w:val="clear"/>
        <w:vertAlign w:val="baseline"/>
        <w:rtl w:val="0"/>
      </w:rPr>
      <w:t xml:space="preserve">Aanmeldingsformulier</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283" w:hanging="283"/>
      </w:pPr>
      <w:rPr>
        <w:rFonts w:ascii="Noto Sans Symbols" w:cs="Noto Sans Symbols" w:eastAsia="Noto Sans Symbols" w:hAnsi="Noto Sans Symbols"/>
        <w:b w:val="0"/>
        <w:bCs w:val="0"/>
        <w:i w:val="0"/>
        <w:iCs w:val="0"/>
        <w:sz w:val="22"/>
        <w:szCs w:val="22"/>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lomanpsychologie.n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xsf3pLdpCDFVkEbg+5PzUNwKuQ==">CgMxLjA4AHIhMVdqUE8xRFEtc3hIYWlCWnJQWXhnSG9YTkd0emV6cExQ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