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3F0" w:rsidRPr="00D05EAD" w:rsidRDefault="00C86F86" w:rsidP="00AD2EC8">
      <w:pPr>
        <w:pStyle w:val="BodyText"/>
        <w:kinsoku w:val="0"/>
        <w:overflowPunct w:val="0"/>
        <w:spacing w:before="98"/>
        <w:ind w:right="-58"/>
        <w:rPr>
          <w:rFonts w:ascii="Calibri" w:hAnsi="Calibri"/>
          <w:sz w:val="22"/>
          <w:szCs w:val="22"/>
          <w:lang w:val="sv-SE"/>
        </w:rPr>
      </w:pPr>
      <w:r>
        <w:rPr>
          <w:noProof/>
          <w:sz w:val="20"/>
          <w:szCs w:val="20"/>
          <w:lang w:val="en-US" w:eastAsia="en-US"/>
        </w:rPr>
        <mc:AlternateContent>
          <mc:Choice Requires="wpg">
            <w:drawing>
              <wp:inline distT="0" distB="0" distL="0" distR="0" wp14:anchorId="741F903D" wp14:editId="79ED6B71">
                <wp:extent cx="7277100" cy="169545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695450"/>
                          <a:chOff x="0" y="0"/>
                          <a:chExt cx="10999" cy="1961"/>
                        </a:xfrm>
                      </wpg:grpSpPr>
                      <wps:wsp>
                        <wps:cNvPr id="16" name="Freeform 3"/>
                        <wps:cNvSpPr>
                          <a:spLocks/>
                        </wps:cNvSpPr>
                        <wps:spPr bwMode="auto">
                          <a:xfrm>
                            <a:off x="0" y="0"/>
                            <a:ext cx="10999" cy="1956"/>
                          </a:xfrm>
                          <a:custGeom>
                            <a:avLst/>
                            <a:gdLst>
                              <a:gd name="T0" fmla="*/ 10758 w 10999"/>
                              <a:gd name="T1" fmla="*/ 0 h 1956"/>
                              <a:gd name="T2" fmla="*/ 240 w 10999"/>
                              <a:gd name="T3" fmla="*/ 0 h 1956"/>
                              <a:gd name="T4" fmla="*/ 101 w 10999"/>
                              <a:gd name="T5" fmla="*/ 3 h 1956"/>
                              <a:gd name="T6" fmla="*/ 30 w 10999"/>
                              <a:gd name="T7" fmla="*/ 30 h 1956"/>
                              <a:gd name="T8" fmla="*/ 3 w 10999"/>
                              <a:gd name="T9" fmla="*/ 101 h 1956"/>
                              <a:gd name="T10" fmla="*/ 0 w 10999"/>
                              <a:gd name="T11" fmla="*/ 240 h 1956"/>
                              <a:gd name="T12" fmla="*/ 0 w 10999"/>
                              <a:gd name="T13" fmla="*/ 1715 h 1956"/>
                              <a:gd name="T14" fmla="*/ 3 w 10999"/>
                              <a:gd name="T15" fmla="*/ 1854 h 1956"/>
                              <a:gd name="T16" fmla="*/ 30 w 10999"/>
                              <a:gd name="T17" fmla="*/ 1925 h 1956"/>
                              <a:gd name="T18" fmla="*/ 101 w 10999"/>
                              <a:gd name="T19" fmla="*/ 1952 h 1956"/>
                              <a:gd name="T20" fmla="*/ 240 w 10999"/>
                              <a:gd name="T21" fmla="*/ 1955 h 1956"/>
                              <a:gd name="T22" fmla="*/ 10758 w 10999"/>
                              <a:gd name="T23" fmla="*/ 1955 h 1956"/>
                              <a:gd name="T24" fmla="*/ 10897 w 10999"/>
                              <a:gd name="T25" fmla="*/ 1952 h 1956"/>
                              <a:gd name="T26" fmla="*/ 10968 w 10999"/>
                              <a:gd name="T27" fmla="*/ 1925 h 1956"/>
                              <a:gd name="T28" fmla="*/ 10994 w 10999"/>
                              <a:gd name="T29" fmla="*/ 1854 h 1956"/>
                              <a:gd name="T30" fmla="*/ 10998 w 10999"/>
                              <a:gd name="T31" fmla="*/ 1715 h 1956"/>
                              <a:gd name="T32" fmla="*/ 10998 w 10999"/>
                              <a:gd name="T33" fmla="*/ 240 h 1956"/>
                              <a:gd name="T34" fmla="*/ 10994 w 10999"/>
                              <a:gd name="T35" fmla="*/ 101 h 1956"/>
                              <a:gd name="T36" fmla="*/ 10968 w 10999"/>
                              <a:gd name="T37" fmla="*/ 30 h 1956"/>
                              <a:gd name="T38" fmla="*/ 10897 w 10999"/>
                              <a:gd name="T39" fmla="*/ 3 h 1956"/>
                              <a:gd name="T40" fmla="*/ 10758 w 10999"/>
                              <a:gd name="T41" fmla="*/ 0 h 1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99" h="1956">
                                <a:moveTo>
                                  <a:pt x="10758" y="0"/>
                                </a:moveTo>
                                <a:lnTo>
                                  <a:pt x="240" y="0"/>
                                </a:lnTo>
                                <a:lnTo>
                                  <a:pt x="101" y="3"/>
                                </a:lnTo>
                                <a:lnTo>
                                  <a:pt x="30" y="30"/>
                                </a:lnTo>
                                <a:lnTo>
                                  <a:pt x="3" y="101"/>
                                </a:lnTo>
                                <a:lnTo>
                                  <a:pt x="0" y="240"/>
                                </a:lnTo>
                                <a:lnTo>
                                  <a:pt x="0" y="1715"/>
                                </a:lnTo>
                                <a:lnTo>
                                  <a:pt x="3" y="1854"/>
                                </a:lnTo>
                                <a:lnTo>
                                  <a:pt x="30" y="1925"/>
                                </a:lnTo>
                                <a:lnTo>
                                  <a:pt x="101" y="1952"/>
                                </a:lnTo>
                                <a:lnTo>
                                  <a:pt x="240" y="1955"/>
                                </a:lnTo>
                                <a:lnTo>
                                  <a:pt x="10758" y="1955"/>
                                </a:lnTo>
                                <a:lnTo>
                                  <a:pt x="10897" y="1952"/>
                                </a:lnTo>
                                <a:lnTo>
                                  <a:pt x="10968" y="1925"/>
                                </a:lnTo>
                                <a:lnTo>
                                  <a:pt x="10994" y="1854"/>
                                </a:lnTo>
                                <a:lnTo>
                                  <a:pt x="10998" y="1715"/>
                                </a:lnTo>
                                <a:lnTo>
                                  <a:pt x="10998" y="240"/>
                                </a:lnTo>
                                <a:lnTo>
                                  <a:pt x="10994" y="101"/>
                                </a:lnTo>
                                <a:lnTo>
                                  <a:pt x="10968" y="30"/>
                                </a:lnTo>
                                <a:lnTo>
                                  <a:pt x="10897" y="3"/>
                                </a:lnTo>
                                <a:lnTo>
                                  <a:pt x="10758" y="0"/>
                                </a:lnTo>
                                <a:close/>
                              </a:path>
                            </a:pathLst>
                          </a:custGeom>
                          <a:solidFill>
                            <a:srgbClr val="0076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4"/>
                        <wps:cNvSpPr txBox="1">
                          <a:spLocks noChangeArrowheads="1"/>
                        </wps:cNvSpPr>
                        <wps:spPr bwMode="auto">
                          <a:xfrm>
                            <a:off x="105" y="5"/>
                            <a:ext cx="10793"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660" w:rsidRPr="00B108B0" w:rsidRDefault="006C5B03" w:rsidP="00914660">
                              <w:pPr>
                                <w:pStyle w:val="ListParagraph"/>
                                <w:kinsoku w:val="0"/>
                                <w:overflowPunct w:val="0"/>
                                <w:spacing w:before="86"/>
                                <w:ind w:left="226"/>
                                <w:rPr>
                                  <w:rFonts w:asciiTheme="minorHAnsi" w:hAnsiTheme="minorHAnsi" w:cs="Tahoma"/>
                                  <w:b/>
                                  <w:bCs/>
                                  <w:color w:val="FFFFFF"/>
                                  <w:sz w:val="64"/>
                                  <w:szCs w:val="64"/>
                                </w:rPr>
                              </w:pPr>
                              <w:r>
                                <w:rPr>
                                  <w:rFonts w:asciiTheme="minorHAnsi" w:hAnsiTheme="minorHAnsi" w:cs="Tahoma"/>
                                  <w:b/>
                                  <w:bCs/>
                                  <w:color w:val="FFFFFF"/>
                                  <w:sz w:val="60"/>
                                  <w:szCs w:val="60"/>
                                </w:rPr>
                                <w:t>Zensum Trygghetsförsäkring</w:t>
                              </w:r>
                              <w:r w:rsidR="00914660" w:rsidRPr="00B108B0">
                                <w:rPr>
                                  <w:rFonts w:asciiTheme="minorHAnsi" w:hAnsiTheme="minorHAnsi" w:cs="Tahoma"/>
                                  <w:b/>
                                  <w:bCs/>
                                  <w:color w:val="FFFFFF"/>
                                  <w:sz w:val="64"/>
                                  <w:szCs w:val="64"/>
                                </w:rPr>
                                <w:t xml:space="preserve">                   </w:t>
                              </w:r>
                            </w:p>
                            <w:p w:rsidR="00C86F86" w:rsidRPr="00740FA1" w:rsidRDefault="00C86F86" w:rsidP="00740FA1">
                              <w:pPr>
                                <w:pStyle w:val="ListParagraph"/>
                                <w:kinsoku w:val="0"/>
                                <w:overflowPunct w:val="0"/>
                                <w:spacing w:before="32"/>
                                <w:ind w:left="226"/>
                                <w:rPr>
                                  <w:rFonts w:ascii="Calibri" w:hAnsi="Calibri" w:cs="Calibri"/>
                                  <w:b/>
                                  <w:bCs/>
                                  <w:color w:val="FFFFFF"/>
                                  <w:w w:val="105"/>
                                  <w:sz w:val="32"/>
                                  <w:szCs w:val="32"/>
                                  <w:lang w:val="sv-SE"/>
                                </w:rPr>
                              </w:pPr>
                              <w:r w:rsidRPr="003F1078">
                                <w:rPr>
                                  <w:rFonts w:ascii="Calibri" w:hAnsi="Calibri" w:cs="Calibri"/>
                                  <w:b/>
                                  <w:bCs/>
                                  <w:color w:val="FFFFFF"/>
                                  <w:w w:val="105"/>
                                  <w:sz w:val="32"/>
                                  <w:szCs w:val="32"/>
                                  <w:lang w:val="sv-SE"/>
                                </w:rPr>
                                <w:t>Faktablad för förs</w:t>
                              </w:r>
                              <w:r w:rsidRPr="00740FA1">
                                <w:rPr>
                                  <w:rFonts w:ascii="Calibri" w:hAnsi="Calibri" w:cs="Calibri"/>
                                  <w:b/>
                                  <w:bCs/>
                                  <w:color w:val="FFFFFF"/>
                                  <w:w w:val="105"/>
                                  <w:sz w:val="32"/>
                                  <w:szCs w:val="32"/>
                                  <w:lang w:val="sv-SE"/>
                                </w:rPr>
                                <w:t>äkringsprodukt</w:t>
                              </w:r>
                            </w:p>
                          </w:txbxContent>
                        </wps:txbx>
                        <wps:bodyPr rot="0" vert="horz" wrap="square" lIns="0" tIns="0" rIns="0" bIns="0" anchor="t" anchorCtr="0" upright="1">
                          <a:noAutofit/>
                        </wps:bodyPr>
                      </wps:wsp>
                      <wps:wsp>
                        <wps:cNvPr id="18" name="Text Box 5"/>
                        <wps:cNvSpPr txBox="1">
                          <a:spLocks noChangeArrowheads="1"/>
                        </wps:cNvSpPr>
                        <wps:spPr bwMode="auto">
                          <a:xfrm>
                            <a:off x="105" y="1247"/>
                            <a:ext cx="10682" cy="571"/>
                          </a:xfrm>
                          <a:prstGeom prst="rect">
                            <a:avLst/>
                          </a:prstGeom>
                          <a:solidFill>
                            <a:srgbClr val="0076A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415" w:rsidRPr="006C5B03" w:rsidRDefault="00C86F86" w:rsidP="00860415">
                              <w:pPr>
                                <w:pStyle w:val="ListParagraph"/>
                                <w:kinsoku w:val="0"/>
                                <w:overflowPunct w:val="0"/>
                                <w:spacing w:before="46"/>
                                <w:ind w:left="226"/>
                                <w:rPr>
                                  <w:rFonts w:ascii="Calibri" w:hAnsi="Calibri" w:cs="Calibri"/>
                                  <w:b/>
                                  <w:bCs/>
                                  <w:color w:val="FFFFFF"/>
                                  <w:w w:val="105"/>
                                  <w:lang w:val="sv-SE"/>
                                </w:rPr>
                              </w:pPr>
                              <w:r w:rsidRPr="006C5B03">
                                <w:rPr>
                                  <w:rFonts w:ascii="Calibri" w:hAnsi="Calibri" w:cs="Calibri"/>
                                  <w:b/>
                                  <w:bCs/>
                                  <w:color w:val="FFFFFF"/>
                                  <w:w w:val="105"/>
                                  <w:lang w:val="sv-SE"/>
                                </w:rPr>
                                <w:t xml:space="preserve">Företag: </w:t>
                              </w:r>
                              <w:r w:rsidR="00980F7C" w:rsidRPr="006C5B03">
                                <w:rPr>
                                  <w:rFonts w:ascii="Calibri" w:hAnsi="Calibri" w:cs="Calibri"/>
                                  <w:b/>
                                  <w:bCs/>
                                  <w:color w:val="FFFFFF"/>
                                  <w:w w:val="105"/>
                                  <w:lang w:val="sv-SE"/>
                                </w:rPr>
                                <w:t>Financial Insurance Company-Sweden</w:t>
                              </w:r>
                              <w:r w:rsidR="006C5B03" w:rsidRPr="006C5B03">
                                <w:rPr>
                                  <w:color w:val="FFFFFF"/>
                                  <w:lang w:val="sv-SE"/>
                                </w:rPr>
                                <w:t xml:space="preserve">, </w:t>
                              </w:r>
                              <w:r w:rsidR="00914660" w:rsidRPr="006C5B03">
                                <w:rPr>
                                  <w:rFonts w:ascii="Calibri" w:hAnsi="Calibri" w:cs="Calibri"/>
                                  <w:b/>
                                  <w:bCs/>
                                  <w:color w:val="FFFFFF"/>
                                  <w:w w:val="105"/>
                                  <w:lang w:val="sv-SE"/>
                                </w:rPr>
                                <w:t>del av AXA</w:t>
                              </w:r>
                            </w:p>
                            <w:p w:rsidR="00914660" w:rsidRPr="00860415" w:rsidRDefault="00860415" w:rsidP="00356EE6">
                              <w:pPr>
                                <w:kinsoku w:val="0"/>
                                <w:overflowPunct w:val="0"/>
                                <w:spacing w:before="46"/>
                                <w:rPr>
                                  <w:rFonts w:ascii="Calibri" w:hAnsi="Calibri" w:cs="Calibri"/>
                                  <w:b/>
                                  <w:bCs/>
                                  <w:color w:val="FFFFFF"/>
                                  <w:w w:val="105"/>
                                  <w:lang w:val="sv-SE"/>
                                </w:rPr>
                              </w:pPr>
                              <w:r w:rsidRPr="006C5B03">
                                <w:rPr>
                                  <w:rFonts w:ascii="Calibri" w:hAnsi="Calibri" w:cs="Calibri"/>
                                  <w:b/>
                                  <w:bCs/>
                                  <w:color w:val="FFFFFF"/>
                                  <w:w w:val="105"/>
                                  <w:lang w:val="sv-SE"/>
                                </w:rPr>
                                <w:t xml:space="preserve">    </w:t>
                              </w:r>
                              <w:r w:rsidR="00C86F86" w:rsidRPr="00860415">
                                <w:rPr>
                                  <w:rFonts w:ascii="Calibri" w:hAnsi="Calibri" w:cs="Calibri"/>
                                  <w:b/>
                                  <w:bCs/>
                                  <w:color w:val="FFFFFF"/>
                                  <w:w w:val="105"/>
                                  <w:lang w:val="sv-SE"/>
                                </w:rPr>
                                <w:t xml:space="preserve">Produkt: </w:t>
                              </w:r>
                              <w:r w:rsidR="006C5B03">
                                <w:rPr>
                                  <w:rFonts w:ascii="Calibri" w:hAnsi="Calibri" w:cs="Calibri"/>
                                  <w:b/>
                                  <w:bCs/>
                                  <w:color w:val="FFFFFF"/>
                                  <w:w w:val="105"/>
                                  <w:lang w:val="sv-SE"/>
                                </w:rPr>
                                <w:t>Trygghets</w:t>
                              </w:r>
                              <w:r w:rsidR="00167E0F">
                                <w:rPr>
                                  <w:rFonts w:ascii="Calibri" w:hAnsi="Calibri" w:cs="Calibri"/>
                                  <w:b/>
                                  <w:bCs/>
                                  <w:color w:val="FFFFFF"/>
                                  <w:w w:val="105"/>
                                  <w:lang w:val="sv-SE"/>
                                </w:rPr>
                                <w:t>försäkring</w:t>
                              </w:r>
                              <w:r w:rsidR="006C5B03">
                                <w:rPr>
                                  <w:rFonts w:ascii="Calibri" w:hAnsi="Calibri" w:cs="Calibri"/>
                                  <w:b/>
                                  <w:bCs/>
                                  <w:color w:val="FFFFFF"/>
                                  <w:w w:val="105"/>
                                  <w:lang w:val="sv-SE"/>
                                </w:rPr>
                                <w:t xml:space="preserve"> förmedlad av Zensum</w:t>
                              </w:r>
                            </w:p>
                            <w:p w:rsidR="00C86F86" w:rsidRPr="00AD2EC8" w:rsidRDefault="00C86F86" w:rsidP="00AD2EC8">
                              <w:pPr>
                                <w:kinsoku w:val="0"/>
                                <w:overflowPunct w:val="0"/>
                                <w:spacing w:before="46"/>
                                <w:rPr>
                                  <w:rFonts w:ascii="Calibri" w:hAnsi="Calibri" w:cs="Calibri"/>
                                  <w:b/>
                                  <w:bCs/>
                                  <w:color w:val="FFFFFF"/>
                                  <w:w w:val="105"/>
                                  <w:lang w:val="sv-SE"/>
                                </w:rPr>
                              </w:pPr>
                            </w:p>
                          </w:txbxContent>
                        </wps:txbx>
                        <wps:bodyPr rot="0" vert="horz" wrap="square" lIns="0" tIns="0" rIns="0" bIns="0" anchor="t" anchorCtr="0" upright="1">
                          <a:noAutofit/>
                        </wps:bodyPr>
                      </wps:wsp>
                    </wpg:wgp>
                  </a:graphicData>
                </a:graphic>
              </wp:inline>
            </w:drawing>
          </mc:Choice>
          <mc:Fallback>
            <w:pict>
              <v:group w14:anchorId="741F903D" id="Group 14" o:spid="_x0000_s1026" style="width:573pt;height:133.5pt;mso-position-horizontal-relative:char;mso-position-vertical-relative:line" coordsize="10999,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">
                <v:shape id="Freeform 3" o:spid="_x0000_s1027" style="position:absolute;width:10999;height:1956;visibility:visible;mso-wrap-style:square;v-text-anchor:top" coordsize="10999,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Grr4A&#10;AADbAAAADwAAAGRycy9kb3ducmV2LnhtbERPTYvCMBC9L/gfwgje1tQFRapRyoLgbVEreByS2abY&#10;TEITtfvvN4LgbR7vc9bbwXXiTn1sPSuYTQsQxNqblhsF9Wn3uQQRE7LBzjMp+KMI283oY42l8Q8+&#10;0P2YGpFDOJaowKYUSimjtuQwTn0gztyv7x2mDPtGmh4fOdx18qsoFtJhy7nBYqBvS/p6vDkFXP/c&#10;9lV9OcxbDjqcrY7VVSs1GQ/VCkSiIb3FL/fe5PkLeP6SD5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hBhq6+AAAA2wAAAA8AAAAAAAAAAAAAAAAAmAIAAGRycy9kb3ducmV2&#10;LnhtbFBLBQYAAAAABAAEAPUAAACDAwAAAAA=&#10;" path="m10758,l240,,101,3,30,30,3,101,,240,,1715r3,139l30,1925r71,27l240,1955r10518,l10897,1952r71,-27l10994,1854r4,-139l10998,240r-4,-139l10968,30,10897,3,10758,xe" fillcolor="#0076a3" stroked="f">
                  <v:path arrowok="t" o:connecttype="custom" o:connectlocs="10758,0;240,0;101,3;30,30;3,101;0,240;0,1715;3,1854;30,1925;101,1952;240,1955;10758,1955;10897,1952;10968,1925;10994,1854;10998,1715;10998,240;10994,101;10968,30;10897,3;10758,0" o:connectangles="0,0,0,0,0,0,0,0,0,0,0,0,0,0,0,0,0,0,0,0,0"/>
                </v:shape>
                <v:shapetype id="_x0000_t202" coordsize="21600,21600" o:spt="202" path="m,l,21600r21600,l21600,xe">
                  <v:stroke joinstyle="miter"/>
                  <v:path gradientshapeok="t" o:connecttype="rect"/>
                </v:shapetype>
                <v:shape id="_x0000_s1028" type="#_x0000_t202" style="position:absolute;left:105;top:5;width:10793;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914660" w:rsidRPr="00B108B0" w:rsidRDefault="006C5B03" w:rsidP="00914660">
                        <w:pPr>
                          <w:pStyle w:val="ListParagraph"/>
                          <w:kinsoku w:val="0"/>
                          <w:overflowPunct w:val="0"/>
                          <w:spacing w:before="86"/>
                          <w:ind w:left="226"/>
                          <w:rPr>
                            <w:rFonts w:asciiTheme="minorHAnsi" w:hAnsiTheme="minorHAnsi" w:cs="Tahoma"/>
                            <w:b/>
                            <w:bCs/>
                            <w:color w:val="FFFFFF"/>
                            <w:sz w:val="64"/>
                            <w:szCs w:val="64"/>
                          </w:rPr>
                        </w:pPr>
                        <w:r>
                          <w:rPr>
                            <w:rFonts w:asciiTheme="minorHAnsi" w:hAnsiTheme="minorHAnsi" w:cs="Tahoma"/>
                            <w:b/>
                            <w:bCs/>
                            <w:color w:val="FFFFFF"/>
                            <w:sz w:val="60"/>
                            <w:szCs w:val="60"/>
                          </w:rPr>
                          <w:t>Zensum Trygghetsförsäkring</w:t>
                        </w:r>
                        <w:r w:rsidR="00914660" w:rsidRPr="00B108B0">
                          <w:rPr>
                            <w:rFonts w:asciiTheme="minorHAnsi" w:hAnsiTheme="minorHAnsi" w:cs="Tahoma"/>
                            <w:b/>
                            <w:bCs/>
                            <w:color w:val="FFFFFF"/>
                            <w:sz w:val="64"/>
                            <w:szCs w:val="64"/>
                          </w:rPr>
                          <w:t xml:space="preserve">                   </w:t>
                        </w:r>
                      </w:p>
                      <w:p w:rsidR="00C86F86" w:rsidRPr="00740FA1" w:rsidRDefault="00C86F86" w:rsidP="00740FA1">
                        <w:pPr>
                          <w:pStyle w:val="ListParagraph"/>
                          <w:kinsoku w:val="0"/>
                          <w:overflowPunct w:val="0"/>
                          <w:spacing w:before="32"/>
                          <w:ind w:left="226"/>
                          <w:rPr>
                            <w:rFonts w:ascii="Calibri" w:hAnsi="Calibri" w:cs="Calibri"/>
                            <w:b/>
                            <w:bCs/>
                            <w:color w:val="FFFFFF"/>
                            <w:w w:val="105"/>
                            <w:sz w:val="32"/>
                            <w:szCs w:val="32"/>
                            <w:lang w:val="sv-SE"/>
                          </w:rPr>
                        </w:pPr>
                        <w:r w:rsidRPr="003F1078">
                          <w:rPr>
                            <w:rFonts w:ascii="Calibri" w:hAnsi="Calibri" w:cs="Calibri"/>
                            <w:b/>
                            <w:bCs/>
                            <w:color w:val="FFFFFF"/>
                            <w:w w:val="105"/>
                            <w:sz w:val="32"/>
                            <w:szCs w:val="32"/>
                            <w:lang w:val="sv-SE"/>
                          </w:rPr>
                          <w:t>Faktablad för förs</w:t>
                        </w:r>
                        <w:r w:rsidRPr="00740FA1">
                          <w:rPr>
                            <w:rFonts w:ascii="Calibri" w:hAnsi="Calibri" w:cs="Calibri"/>
                            <w:b/>
                            <w:bCs/>
                            <w:color w:val="FFFFFF"/>
                            <w:w w:val="105"/>
                            <w:sz w:val="32"/>
                            <w:szCs w:val="32"/>
                            <w:lang w:val="sv-SE"/>
                          </w:rPr>
                          <w:t>äkringsprodukt</w:t>
                        </w:r>
                      </w:p>
                    </w:txbxContent>
                  </v:textbox>
                </v:shape>
                <v:shape id="Text Box 5" o:spid="_x0000_s1029" type="#_x0000_t202" style="position:absolute;left:105;top:1247;width:10682;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ZsUA&#10;AADbAAAADwAAAGRycy9kb3ducmV2LnhtbESPQWsCMRCF7wX/QxjBS9GsHqRsjVIKSq2loPUHDJtx&#10;N7qZrEmq23/fORR6m+G9ee+bxar3rbpRTC6wgemkAEVcBeu4NnD8Wo+fQKWMbLENTAZ+KMFqOXhY&#10;YGnDnfd0O+RaSQinEg00OXel1qlqyGOahI5YtFOIHrOssdY24l3CfatnRTHXHh1LQ4MdvTZUXQ7f&#10;3sB2O9/1ny5+HIvN9NFdw/tufUZjRsP+5RlUpj7/m/+u36zgC6z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5BmxQAAANsAAAAPAAAAAAAAAAAAAAAAAJgCAABkcnMv&#10;ZG93bnJldi54bWxQSwUGAAAAAAQABAD1AAAAigMAAAAA&#10;" fillcolor="#0076a3" stroked="f">
                  <v:textbox inset="0,0,0,0">
                    <w:txbxContent>
                      <w:p w:rsidR="00860415" w:rsidRPr="006C5B03" w:rsidRDefault="00C86F86" w:rsidP="00860415">
                        <w:pPr>
                          <w:pStyle w:val="ListParagraph"/>
                          <w:kinsoku w:val="0"/>
                          <w:overflowPunct w:val="0"/>
                          <w:spacing w:before="46"/>
                          <w:ind w:left="226"/>
                          <w:rPr>
                            <w:rFonts w:ascii="Calibri" w:hAnsi="Calibri" w:cs="Calibri"/>
                            <w:b/>
                            <w:bCs/>
                            <w:color w:val="FFFFFF"/>
                            <w:w w:val="105"/>
                            <w:lang w:val="sv-SE"/>
                          </w:rPr>
                        </w:pPr>
                        <w:r w:rsidRPr="006C5B03">
                          <w:rPr>
                            <w:rFonts w:ascii="Calibri" w:hAnsi="Calibri" w:cs="Calibri"/>
                            <w:b/>
                            <w:bCs/>
                            <w:color w:val="FFFFFF"/>
                            <w:w w:val="105"/>
                            <w:lang w:val="sv-SE"/>
                          </w:rPr>
                          <w:t xml:space="preserve">Företag: </w:t>
                        </w:r>
                        <w:r w:rsidR="00980F7C" w:rsidRPr="006C5B03">
                          <w:rPr>
                            <w:rFonts w:ascii="Calibri" w:hAnsi="Calibri" w:cs="Calibri"/>
                            <w:b/>
                            <w:bCs/>
                            <w:color w:val="FFFFFF"/>
                            <w:w w:val="105"/>
                            <w:lang w:val="sv-SE"/>
                          </w:rPr>
                          <w:t>Financial Insurance Company-Sweden</w:t>
                        </w:r>
                        <w:r w:rsidR="006C5B03" w:rsidRPr="006C5B03">
                          <w:rPr>
                            <w:color w:val="FFFFFF"/>
                            <w:lang w:val="sv-SE"/>
                          </w:rPr>
                          <w:t xml:space="preserve">, </w:t>
                        </w:r>
                        <w:r w:rsidR="00914660" w:rsidRPr="006C5B03">
                          <w:rPr>
                            <w:rFonts w:ascii="Calibri" w:hAnsi="Calibri" w:cs="Calibri"/>
                            <w:b/>
                            <w:bCs/>
                            <w:color w:val="FFFFFF"/>
                            <w:w w:val="105"/>
                            <w:lang w:val="sv-SE"/>
                          </w:rPr>
                          <w:t>del av AXA</w:t>
                        </w:r>
                      </w:p>
                      <w:p w:rsidR="00914660" w:rsidRPr="00860415" w:rsidRDefault="00860415" w:rsidP="00356EE6">
                        <w:pPr>
                          <w:kinsoku w:val="0"/>
                          <w:overflowPunct w:val="0"/>
                          <w:spacing w:before="46"/>
                          <w:rPr>
                            <w:rFonts w:ascii="Calibri" w:hAnsi="Calibri" w:cs="Calibri"/>
                            <w:b/>
                            <w:bCs/>
                            <w:color w:val="FFFFFF"/>
                            <w:w w:val="105"/>
                            <w:lang w:val="sv-SE"/>
                          </w:rPr>
                        </w:pPr>
                        <w:r w:rsidRPr="006C5B03">
                          <w:rPr>
                            <w:rFonts w:ascii="Calibri" w:hAnsi="Calibri" w:cs="Calibri"/>
                            <w:b/>
                            <w:bCs/>
                            <w:color w:val="FFFFFF"/>
                            <w:w w:val="105"/>
                            <w:lang w:val="sv-SE"/>
                          </w:rPr>
                          <w:t xml:space="preserve">    </w:t>
                        </w:r>
                        <w:r w:rsidR="00C86F86" w:rsidRPr="00860415">
                          <w:rPr>
                            <w:rFonts w:ascii="Calibri" w:hAnsi="Calibri" w:cs="Calibri"/>
                            <w:b/>
                            <w:bCs/>
                            <w:color w:val="FFFFFF"/>
                            <w:w w:val="105"/>
                            <w:lang w:val="sv-SE"/>
                          </w:rPr>
                          <w:t xml:space="preserve">Produkt: </w:t>
                        </w:r>
                        <w:r w:rsidR="006C5B03">
                          <w:rPr>
                            <w:rFonts w:ascii="Calibri" w:hAnsi="Calibri" w:cs="Calibri"/>
                            <w:b/>
                            <w:bCs/>
                            <w:color w:val="FFFFFF"/>
                            <w:w w:val="105"/>
                            <w:lang w:val="sv-SE"/>
                          </w:rPr>
                          <w:t>Trygghets</w:t>
                        </w:r>
                        <w:r w:rsidR="00167E0F">
                          <w:rPr>
                            <w:rFonts w:ascii="Calibri" w:hAnsi="Calibri" w:cs="Calibri"/>
                            <w:b/>
                            <w:bCs/>
                            <w:color w:val="FFFFFF"/>
                            <w:w w:val="105"/>
                            <w:lang w:val="sv-SE"/>
                          </w:rPr>
                          <w:t>försäkring</w:t>
                        </w:r>
                        <w:r w:rsidR="006C5B03">
                          <w:rPr>
                            <w:rFonts w:ascii="Calibri" w:hAnsi="Calibri" w:cs="Calibri"/>
                            <w:b/>
                            <w:bCs/>
                            <w:color w:val="FFFFFF"/>
                            <w:w w:val="105"/>
                            <w:lang w:val="sv-SE"/>
                          </w:rPr>
                          <w:t xml:space="preserve"> förmedlad av Zensum</w:t>
                        </w:r>
                      </w:p>
                      <w:p w:rsidR="00C86F86" w:rsidRPr="00AD2EC8" w:rsidRDefault="00C86F86" w:rsidP="00AD2EC8">
                        <w:pPr>
                          <w:kinsoku w:val="0"/>
                          <w:overflowPunct w:val="0"/>
                          <w:spacing w:before="46"/>
                          <w:rPr>
                            <w:rFonts w:ascii="Calibri" w:hAnsi="Calibri" w:cs="Calibri"/>
                            <w:b/>
                            <w:bCs/>
                            <w:color w:val="FFFFFF"/>
                            <w:w w:val="105"/>
                            <w:lang w:val="sv-SE"/>
                          </w:rPr>
                        </w:pPr>
                      </w:p>
                    </w:txbxContent>
                  </v:textbox>
                </v:shape>
                <w10:anchorlock/>
              </v:group>
            </w:pict>
          </mc:Fallback>
        </mc:AlternateContent>
      </w:r>
      <w:r w:rsidR="001C1435">
        <w:rPr>
          <w:rFonts w:ascii="Calibri" w:hAnsi="Calibri"/>
          <w:sz w:val="22"/>
          <w:szCs w:val="22"/>
        </w:rPr>
        <w:t xml:space="preserve">        </w:t>
      </w:r>
      <w:r w:rsidR="001D5E35" w:rsidRPr="00D05EAD">
        <w:rPr>
          <w:rFonts w:ascii="Calibri" w:hAnsi="Calibri"/>
          <w:sz w:val="22"/>
          <w:szCs w:val="22"/>
          <w:lang w:val="sv-SE"/>
        </w:rPr>
        <w:t>Komplett information om produkten före och efter ingående av avtalet finns att tillgå i villkor och förköpsinformation</w:t>
      </w:r>
      <w:r w:rsidR="00D05EAD">
        <w:rPr>
          <w:rFonts w:ascii="Calibri" w:hAnsi="Calibri"/>
          <w:sz w:val="22"/>
          <w:szCs w:val="22"/>
          <w:lang w:val="sv-SE"/>
        </w:rPr>
        <w:t>.</w:t>
      </w:r>
    </w:p>
    <w:p w:rsidR="00CA2E31" w:rsidRPr="00B108B0" w:rsidRDefault="001D5E35" w:rsidP="00CA2E31">
      <w:pPr>
        <w:pStyle w:val="titre1"/>
        <w:rPr>
          <w:rFonts w:asciiTheme="minorHAnsi" w:hAnsiTheme="minorHAnsi"/>
          <w:color w:val="auto"/>
          <w:sz w:val="26"/>
          <w:szCs w:val="26"/>
          <w:lang w:val="sv-SE"/>
        </w:rPr>
      </w:pPr>
      <w:r w:rsidRPr="00B108B0">
        <w:rPr>
          <w:rFonts w:asciiTheme="minorHAnsi" w:hAnsiTheme="minorHAnsi"/>
          <w:color w:val="auto"/>
          <w:sz w:val="26"/>
          <w:szCs w:val="26"/>
          <w:lang w:val="sv-SE"/>
        </w:rPr>
        <w:t>Vilken typ av försäkring handlar det om</w:t>
      </w:r>
      <w:r w:rsidR="00CA2E31" w:rsidRPr="00B108B0">
        <w:rPr>
          <w:rFonts w:asciiTheme="minorHAnsi" w:hAnsiTheme="minorHAnsi"/>
          <w:color w:val="auto"/>
          <w:sz w:val="26"/>
          <w:szCs w:val="26"/>
          <w:lang w:val="sv-SE"/>
        </w:rPr>
        <w:t>?</w:t>
      </w:r>
    </w:p>
    <w:p w:rsidR="006C5B03" w:rsidRPr="006C5B03" w:rsidRDefault="00356EE6" w:rsidP="006C5B03">
      <w:pPr>
        <w:pStyle w:val="Default"/>
        <w:rPr>
          <w:rFonts w:ascii="Calibri" w:hAnsi="Calibri"/>
          <w:sz w:val="22"/>
          <w:szCs w:val="22"/>
          <w:lang w:val="sv-SE"/>
        </w:rPr>
      </w:pPr>
      <w:r w:rsidRPr="00356EE6">
        <w:rPr>
          <w:rFonts w:ascii="Calibri" w:hAnsi="Calibri"/>
          <w:sz w:val="22"/>
          <w:szCs w:val="22"/>
          <w:lang w:val="sv-SE"/>
        </w:rPr>
        <w:t xml:space="preserve">Frivillig gruppförsäkring som </w:t>
      </w:r>
      <w:r w:rsidR="006C5B03" w:rsidRPr="006C5B03">
        <w:rPr>
          <w:rFonts w:ascii="Calibri" w:hAnsi="Calibri"/>
          <w:sz w:val="22"/>
          <w:szCs w:val="22"/>
          <w:lang w:val="sv-SE"/>
        </w:rPr>
        <w:t xml:space="preserve">kan ersätta ett försäkrat månadsbelopp avsett att täcka fasta kostnader vid </w:t>
      </w:r>
      <w:r w:rsidR="00F8276B">
        <w:rPr>
          <w:rFonts w:ascii="Calibri" w:hAnsi="Calibri"/>
          <w:sz w:val="22"/>
          <w:szCs w:val="22"/>
          <w:lang w:val="sv-SE"/>
        </w:rPr>
        <w:t xml:space="preserve">arbetslöshet, </w:t>
      </w:r>
      <w:r w:rsidR="006C5B03" w:rsidRPr="006C5B03">
        <w:rPr>
          <w:rFonts w:ascii="Calibri" w:hAnsi="Calibri"/>
          <w:sz w:val="22"/>
          <w:szCs w:val="22"/>
          <w:lang w:val="sv-SE"/>
        </w:rPr>
        <w:t xml:space="preserve">sjukskrivning (på minst 50%) på grund av olycksfall och sjukdom i mer än 30 dagar. </w:t>
      </w:r>
    </w:p>
    <w:p w:rsidR="006C5B03" w:rsidRPr="006C5B03" w:rsidRDefault="006C5B03" w:rsidP="006C5B03">
      <w:pPr>
        <w:pStyle w:val="BodyText"/>
        <w:kinsoku w:val="0"/>
        <w:overflowPunct w:val="0"/>
        <w:spacing w:before="4"/>
        <w:rPr>
          <w:rFonts w:ascii="Calibri" w:hAnsi="Calibri"/>
          <w:color w:val="000000"/>
          <w:sz w:val="22"/>
          <w:szCs w:val="22"/>
          <w:lang w:val="sv-SE" w:eastAsia="en-US"/>
        </w:rPr>
      </w:pPr>
      <w:r w:rsidRPr="006C5B03">
        <w:rPr>
          <w:rFonts w:ascii="Calibri" w:hAnsi="Calibri"/>
          <w:color w:val="000000"/>
          <w:sz w:val="22"/>
          <w:szCs w:val="22"/>
          <w:lang w:val="sv-SE" w:eastAsia="en-US"/>
        </w:rPr>
        <w:t>Du kan försäkra en månadskostnad på upp till 8 000 kronor.</w:t>
      </w:r>
      <w:r w:rsidR="00F8276B">
        <w:rPr>
          <w:rFonts w:ascii="Calibri" w:hAnsi="Calibri"/>
          <w:color w:val="000000"/>
          <w:sz w:val="22"/>
          <w:szCs w:val="22"/>
          <w:lang w:val="sv-SE" w:eastAsia="en-US"/>
        </w:rPr>
        <w:t xml:space="preserve"> </w:t>
      </w:r>
      <w:r w:rsidRPr="006C5B03">
        <w:rPr>
          <w:rFonts w:ascii="Calibri" w:hAnsi="Calibri"/>
          <w:color w:val="000000"/>
          <w:sz w:val="22"/>
          <w:szCs w:val="22"/>
          <w:lang w:val="sv-SE" w:eastAsia="en-US"/>
        </w:rPr>
        <w:t>Ersättning vid sjukskrivning sätts i relation till graden av sjukskrivning. Din försäkrade månadskostnad kan betalas av försäkringen i upp till 12 månader i följd. Sammanlagt för flera perioder kan utbetalningen maximalt uppgå till 36 månadsbetalningar per lån</w:t>
      </w:r>
    </w:p>
    <w:p w:rsidR="0020462D" w:rsidRPr="006C5B03" w:rsidRDefault="0020462D" w:rsidP="006C5B03">
      <w:pPr>
        <w:pStyle w:val="BodyText"/>
        <w:kinsoku w:val="0"/>
        <w:overflowPunct w:val="0"/>
        <w:spacing w:before="4"/>
        <w:ind w:left="142"/>
        <w:rPr>
          <w:lang w:val="sv-SE"/>
        </w:rPr>
      </w:pPr>
    </w:p>
    <w:tbl>
      <w:tblPr>
        <w:tblW w:w="10800" w:type="dxa"/>
        <w:tblInd w:w="141" w:type="dxa"/>
        <w:tblLayout w:type="fixed"/>
        <w:tblCellMar>
          <w:left w:w="0" w:type="dxa"/>
          <w:right w:w="0" w:type="dxa"/>
        </w:tblCellMar>
        <w:tblLook w:val="0000" w:firstRow="0" w:lastRow="0" w:firstColumn="0" w:lastColumn="0" w:noHBand="0" w:noVBand="0"/>
      </w:tblPr>
      <w:tblGrid>
        <w:gridCol w:w="4247"/>
        <w:gridCol w:w="129"/>
        <w:gridCol w:w="6424"/>
      </w:tblGrid>
      <w:tr w:rsidR="00CA2E31" w:rsidRPr="00B93577" w:rsidTr="00685353">
        <w:trPr>
          <w:trHeight w:val="4309"/>
        </w:trPr>
        <w:tc>
          <w:tcPr>
            <w:tcW w:w="424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E122AA" w:rsidRDefault="006C49D0" w:rsidP="00E122AA">
            <w:pPr>
              <w:pStyle w:val="titre1"/>
              <w:tabs>
                <w:tab w:val="left" w:pos="862"/>
              </w:tabs>
              <w:rPr>
                <w:rFonts w:asciiTheme="minorHAnsi" w:hAnsiTheme="minorHAnsi"/>
                <w:color w:val="auto"/>
                <w:sz w:val="26"/>
                <w:szCs w:val="26"/>
                <w:lang w:val="sv-SE"/>
              </w:rPr>
            </w:pPr>
            <w:r w:rsidRPr="00B93577">
              <w:rPr>
                <w:rFonts w:ascii="Arial" w:hAnsi="Arial"/>
                <w:noProof/>
                <w:position w:val="1"/>
                <w:lang w:val="en-US" w:eastAsia="en-US"/>
              </w:rPr>
              <w:drawing>
                <wp:inline distT="0" distB="0" distL="0" distR="0">
                  <wp:extent cx="3714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0012332A" w:rsidRPr="00B93577">
              <w:rPr>
                <w:rFonts w:ascii="Arial" w:hAnsi="Arial"/>
                <w:lang w:val="sv-SE"/>
              </w:rPr>
              <w:tab/>
            </w:r>
            <w:r w:rsidR="001D5E35" w:rsidRPr="00B108B0">
              <w:rPr>
                <w:rFonts w:asciiTheme="minorHAnsi" w:hAnsiTheme="minorHAnsi"/>
                <w:color w:val="auto"/>
                <w:sz w:val="26"/>
                <w:szCs w:val="26"/>
                <w:lang w:val="sv-SE"/>
              </w:rPr>
              <w:t>Vad ingår i försäkringen</w:t>
            </w:r>
            <w:r w:rsidR="00CA2E31" w:rsidRPr="00B108B0">
              <w:rPr>
                <w:rFonts w:asciiTheme="minorHAnsi" w:hAnsiTheme="minorHAnsi"/>
                <w:color w:val="auto"/>
                <w:sz w:val="26"/>
                <w:szCs w:val="26"/>
                <w:lang w:val="sv-SE"/>
              </w:rPr>
              <w:t>?</w:t>
            </w:r>
          </w:p>
          <w:p w:rsidR="007835AE" w:rsidRPr="007835AE" w:rsidRDefault="00B421E4" w:rsidP="007835AE">
            <w:pPr>
              <w:pStyle w:val="ListParagraph"/>
              <w:widowControl/>
              <w:numPr>
                <w:ilvl w:val="0"/>
                <w:numId w:val="12"/>
              </w:numPr>
              <w:autoSpaceDE/>
              <w:autoSpaceDN/>
              <w:adjustRightInd/>
              <w:spacing w:after="160" w:line="259" w:lineRule="auto"/>
              <w:contextualSpacing/>
              <w:rPr>
                <w:rFonts w:ascii="Calibri" w:hAnsi="Calibri" w:cs="Arial"/>
                <w:sz w:val="22"/>
                <w:szCs w:val="22"/>
                <w:lang w:val="sv-SE"/>
              </w:rPr>
            </w:pPr>
            <w:r>
              <w:rPr>
                <w:rFonts w:ascii="Calibri" w:hAnsi="Calibri" w:cs="Arial"/>
                <w:sz w:val="22"/>
                <w:szCs w:val="22"/>
                <w:lang w:val="sv-SE"/>
              </w:rPr>
              <w:t>s</w:t>
            </w:r>
            <w:r w:rsidR="007835AE" w:rsidRPr="007835AE">
              <w:rPr>
                <w:rFonts w:ascii="Calibri" w:hAnsi="Calibri" w:cs="Arial"/>
                <w:sz w:val="22"/>
                <w:szCs w:val="22"/>
                <w:lang w:val="sv-SE"/>
              </w:rPr>
              <w:t xml:space="preserve">jukskrivning minst 50% till följd av sjukdom eller olycksfall </w:t>
            </w:r>
          </w:p>
          <w:p w:rsidR="007835AE" w:rsidRPr="007835AE" w:rsidRDefault="00F8276B" w:rsidP="007835AE">
            <w:pPr>
              <w:pStyle w:val="ListParagraph"/>
              <w:widowControl/>
              <w:numPr>
                <w:ilvl w:val="0"/>
                <w:numId w:val="12"/>
              </w:numPr>
              <w:autoSpaceDE/>
              <w:autoSpaceDN/>
              <w:adjustRightInd/>
              <w:spacing w:after="160" w:line="259" w:lineRule="auto"/>
              <w:contextualSpacing/>
              <w:rPr>
                <w:rFonts w:ascii="Calibri" w:hAnsi="Calibri" w:cs="Arial"/>
                <w:sz w:val="22"/>
                <w:szCs w:val="22"/>
                <w:lang w:val="sv-SE"/>
              </w:rPr>
            </w:pPr>
            <w:r>
              <w:rPr>
                <w:rFonts w:ascii="Calibri" w:hAnsi="Calibri" w:cs="Arial"/>
                <w:sz w:val="22"/>
                <w:szCs w:val="22"/>
                <w:lang w:val="sv-SE"/>
              </w:rPr>
              <w:t>a</w:t>
            </w:r>
            <w:r w:rsidR="007835AE" w:rsidRPr="007835AE">
              <w:rPr>
                <w:rFonts w:ascii="Calibri" w:hAnsi="Calibri" w:cs="Arial"/>
                <w:sz w:val="22"/>
                <w:szCs w:val="22"/>
                <w:lang w:val="sv-SE"/>
              </w:rPr>
              <w:t>rbetslöshet til</w:t>
            </w:r>
            <w:bookmarkStart w:id="0" w:name="_GoBack"/>
            <w:bookmarkEnd w:id="0"/>
            <w:r w:rsidR="007835AE" w:rsidRPr="007835AE">
              <w:rPr>
                <w:rFonts w:ascii="Calibri" w:hAnsi="Calibri" w:cs="Arial"/>
                <w:sz w:val="22"/>
                <w:szCs w:val="22"/>
                <w:lang w:val="sv-SE"/>
              </w:rPr>
              <w:t>l följd av arbetsbrist</w:t>
            </w:r>
          </w:p>
          <w:p w:rsidR="00C7716D" w:rsidRPr="007835AE" w:rsidRDefault="00C7716D" w:rsidP="006C5B03">
            <w:pPr>
              <w:pStyle w:val="ListParagraph"/>
              <w:widowControl/>
              <w:autoSpaceDE/>
              <w:autoSpaceDN/>
              <w:adjustRightInd/>
              <w:spacing w:after="160" w:line="259" w:lineRule="auto"/>
              <w:ind w:left="360"/>
              <w:contextualSpacing/>
              <w:rPr>
                <w:rFonts w:ascii="Source Sans Pro" w:hAnsi="Source Sans Pro"/>
                <w:sz w:val="20"/>
                <w:szCs w:val="20"/>
                <w:lang w:val="sv-SE"/>
              </w:rPr>
            </w:pPr>
          </w:p>
        </w:tc>
        <w:tc>
          <w:tcPr>
            <w:tcW w:w="129" w:type="dxa"/>
            <w:tcBorders>
              <w:left w:val="single" w:sz="4" w:space="0" w:color="FFFFFF" w:themeColor="background1"/>
              <w:right w:val="single" w:sz="4" w:space="0" w:color="FFFFFF" w:themeColor="background1"/>
            </w:tcBorders>
          </w:tcPr>
          <w:p w:rsidR="00CA2E31" w:rsidRPr="00B93577" w:rsidRDefault="00CA2E31">
            <w:pPr>
              <w:pStyle w:val="TableParagraph"/>
              <w:kinsoku w:val="0"/>
              <w:overflowPunct w:val="0"/>
              <w:ind w:left="0"/>
              <w:rPr>
                <w:rFonts w:ascii="Arial" w:hAnsi="Arial"/>
                <w:sz w:val="18"/>
                <w:szCs w:val="18"/>
                <w:lang w:val="sv-SE"/>
              </w:rPr>
            </w:pPr>
          </w:p>
        </w:tc>
        <w:tc>
          <w:tcPr>
            <w:tcW w:w="6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A2E31" w:rsidRPr="00B93577" w:rsidRDefault="006C49D0" w:rsidP="0012332A">
            <w:pPr>
              <w:pStyle w:val="titre1"/>
              <w:tabs>
                <w:tab w:val="left" w:pos="946"/>
              </w:tabs>
              <w:rPr>
                <w:rFonts w:ascii="Arial" w:hAnsi="Arial"/>
                <w:lang w:val="sv-SE"/>
              </w:rPr>
            </w:pPr>
            <w:r w:rsidRPr="00B93577">
              <w:rPr>
                <w:rFonts w:ascii="Arial" w:hAnsi="Arial"/>
                <w:noProof/>
                <w:lang w:val="en-US" w:eastAsia="en-US"/>
              </w:rPr>
              <w:drawing>
                <wp:inline distT="0" distB="0" distL="0" distR="0">
                  <wp:extent cx="378857" cy="352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79" cy="354957"/>
                          </a:xfrm>
                          <a:prstGeom prst="rect">
                            <a:avLst/>
                          </a:prstGeom>
                          <a:noFill/>
                          <a:ln>
                            <a:noFill/>
                          </a:ln>
                        </pic:spPr>
                      </pic:pic>
                    </a:graphicData>
                  </a:graphic>
                </wp:inline>
              </w:drawing>
            </w:r>
            <w:r w:rsidR="0012332A" w:rsidRPr="00B93577">
              <w:rPr>
                <w:rFonts w:ascii="Arial" w:hAnsi="Arial"/>
                <w:lang w:val="sv-SE"/>
              </w:rPr>
              <w:tab/>
            </w:r>
            <w:r w:rsidR="001D5E35" w:rsidRPr="00B108B0">
              <w:rPr>
                <w:rFonts w:asciiTheme="minorHAnsi" w:hAnsiTheme="minorHAnsi"/>
                <w:color w:val="auto"/>
                <w:sz w:val="26"/>
                <w:szCs w:val="26"/>
                <w:lang w:val="sv-SE"/>
              </w:rPr>
              <w:t>Vad ingår inte i försäkringen</w:t>
            </w:r>
            <w:r w:rsidR="00CA2E31" w:rsidRPr="00B108B0">
              <w:rPr>
                <w:rFonts w:asciiTheme="minorHAnsi" w:hAnsiTheme="minorHAnsi"/>
                <w:color w:val="auto"/>
                <w:sz w:val="26"/>
                <w:szCs w:val="26"/>
                <w:lang w:val="sv-SE"/>
              </w:rPr>
              <w:t>?</w:t>
            </w:r>
          </w:p>
          <w:p w:rsidR="007835AE" w:rsidRPr="007835AE" w:rsidRDefault="007835AE" w:rsidP="007835AE">
            <w:pPr>
              <w:pStyle w:val="ListParagraph"/>
              <w:widowControl/>
              <w:numPr>
                <w:ilvl w:val="0"/>
                <w:numId w:val="5"/>
              </w:numPr>
              <w:autoSpaceDE/>
              <w:autoSpaceDN/>
              <w:adjustRightInd/>
              <w:spacing w:line="259" w:lineRule="auto"/>
              <w:contextualSpacing/>
              <w:rPr>
                <w:rFonts w:ascii="Calibri" w:hAnsi="Calibri" w:cs="Arial"/>
                <w:sz w:val="22"/>
                <w:szCs w:val="22"/>
                <w:lang w:val="sv-SE"/>
              </w:rPr>
            </w:pPr>
            <w:r w:rsidRPr="007835AE">
              <w:rPr>
                <w:rFonts w:ascii="Calibri" w:hAnsi="Calibri" w:cs="Arial"/>
                <w:sz w:val="22"/>
                <w:szCs w:val="22"/>
                <w:lang w:val="sv-SE"/>
              </w:rPr>
              <w:t>sjukskrivning på grund av sjukdom, sjukdomstillstånd eller skada som du har eller har haft inom tolv (12) månader närmast före du anslöts till försäkringen eller som du fått eller sökt råd eller behandling för hos hälso- och sjukvården inom tolv (12) månader närmast före du anslöts till försäkringen</w:t>
            </w:r>
          </w:p>
          <w:p w:rsidR="007835AE" w:rsidRPr="007835AE" w:rsidRDefault="007835AE" w:rsidP="007835AE">
            <w:pPr>
              <w:pStyle w:val="ListParagraph"/>
              <w:widowControl/>
              <w:numPr>
                <w:ilvl w:val="0"/>
                <w:numId w:val="5"/>
              </w:numPr>
              <w:autoSpaceDE/>
              <w:autoSpaceDN/>
              <w:adjustRightInd/>
              <w:spacing w:line="259" w:lineRule="auto"/>
              <w:contextualSpacing/>
              <w:rPr>
                <w:rFonts w:ascii="Calibri" w:hAnsi="Calibri" w:cs="Arial"/>
                <w:sz w:val="22"/>
                <w:szCs w:val="22"/>
                <w:lang w:val="sv-SE"/>
              </w:rPr>
            </w:pPr>
            <w:r w:rsidRPr="007835AE">
              <w:rPr>
                <w:rFonts w:ascii="Calibri" w:hAnsi="Calibri" w:cs="Arial"/>
                <w:sz w:val="22"/>
                <w:szCs w:val="22"/>
                <w:lang w:val="sv-SE"/>
              </w:rPr>
              <w:t>varsel eller uppsägning, som var känt eller som du borde ha känt till vid ansökan om anslutning till försäkringsskyddet.</w:t>
            </w:r>
          </w:p>
          <w:p w:rsidR="006C5B03" w:rsidRPr="00F8276B" w:rsidRDefault="006C5B03" w:rsidP="006C5B03">
            <w:pPr>
              <w:pStyle w:val="ListParagraph"/>
              <w:widowControl/>
              <w:numPr>
                <w:ilvl w:val="0"/>
                <w:numId w:val="5"/>
              </w:numPr>
              <w:autoSpaceDE/>
              <w:autoSpaceDN/>
              <w:adjustRightInd/>
              <w:spacing w:after="160" w:line="259" w:lineRule="auto"/>
              <w:contextualSpacing/>
              <w:rPr>
                <w:rFonts w:ascii="Calibri" w:hAnsi="Calibri" w:cs="Arial"/>
                <w:sz w:val="22"/>
                <w:szCs w:val="22"/>
                <w:lang w:val="sv-SE"/>
              </w:rPr>
            </w:pPr>
            <w:r w:rsidRPr="00F8276B">
              <w:rPr>
                <w:rFonts w:ascii="Calibri" w:hAnsi="Calibri" w:cs="Arial"/>
                <w:sz w:val="22"/>
                <w:szCs w:val="22"/>
                <w:lang w:val="sv-SE"/>
              </w:rPr>
              <w:t>uppsägning från annat än tillsvidareanställning (till exempel vikariat och visstidsanställning) och uppsägning som beror på annat än arbetsbrist, omorganisation eller annat än att arbets-givarens verksamhet helt eller delvis läggs ner.</w:t>
            </w:r>
          </w:p>
          <w:p w:rsidR="001724CB" w:rsidRPr="007835AE" w:rsidRDefault="001724CB" w:rsidP="006C5B03">
            <w:pPr>
              <w:pStyle w:val="ListParagraph"/>
              <w:widowControl/>
              <w:autoSpaceDE/>
              <w:autoSpaceDN/>
              <w:adjustRightInd/>
              <w:spacing w:after="160" w:line="259" w:lineRule="auto"/>
              <w:ind w:left="947"/>
              <w:contextualSpacing/>
              <w:rPr>
                <w:rFonts w:ascii="Source Sans Pro" w:hAnsi="Source Sans Pro"/>
                <w:sz w:val="20"/>
                <w:szCs w:val="20"/>
                <w:lang w:val="sv-SE"/>
              </w:rPr>
            </w:pPr>
          </w:p>
        </w:tc>
      </w:tr>
      <w:tr w:rsidR="00CA2E31" w:rsidRPr="00B93577" w:rsidTr="00685353">
        <w:trPr>
          <w:trHeight w:val="27"/>
        </w:trPr>
        <w:tc>
          <w:tcPr>
            <w:tcW w:w="424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A2E31" w:rsidRPr="00B93577" w:rsidRDefault="00CA2E31">
            <w:pPr>
              <w:pStyle w:val="BodyText"/>
              <w:kinsoku w:val="0"/>
              <w:overflowPunct w:val="0"/>
              <w:spacing w:before="4"/>
              <w:rPr>
                <w:rFonts w:ascii="Arial" w:hAnsi="Arial"/>
                <w:sz w:val="10"/>
                <w:szCs w:val="10"/>
                <w:lang w:val="sv-SE"/>
              </w:rPr>
            </w:pPr>
          </w:p>
        </w:tc>
        <w:tc>
          <w:tcPr>
            <w:tcW w:w="129" w:type="dxa"/>
            <w:tcBorders>
              <w:left w:val="single" w:sz="4" w:space="0" w:color="FFFFFF" w:themeColor="background1"/>
              <w:right w:val="single" w:sz="4" w:space="0" w:color="FFFFFF" w:themeColor="background1"/>
            </w:tcBorders>
          </w:tcPr>
          <w:p w:rsidR="00CA2E31" w:rsidRPr="00B93577" w:rsidRDefault="00CA2E31">
            <w:pPr>
              <w:pStyle w:val="TableParagraph"/>
              <w:kinsoku w:val="0"/>
              <w:overflowPunct w:val="0"/>
              <w:ind w:left="0"/>
              <w:rPr>
                <w:rFonts w:ascii="Arial" w:hAnsi="Arial"/>
                <w:sz w:val="12"/>
                <w:szCs w:val="12"/>
                <w:lang w:val="sv-SE"/>
              </w:rPr>
            </w:pPr>
          </w:p>
        </w:tc>
        <w:tc>
          <w:tcPr>
            <w:tcW w:w="6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A2E31" w:rsidRPr="00B93577" w:rsidRDefault="00CA2E31">
            <w:pPr>
              <w:pStyle w:val="TableParagraph"/>
              <w:kinsoku w:val="0"/>
              <w:overflowPunct w:val="0"/>
              <w:ind w:left="0"/>
              <w:rPr>
                <w:rFonts w:ascii="Arial" w:hAnsi="Arial"/>
                <w:sz w:val="12"/>
                <w:szCs w:val="12"/>
                <w:lang w:val="sv-SE"/>
              </w:rPr>
            </w:pPr>
          </w:p>
        </w:tc>
      </w:tr>
      <w:tr w:rsidR="00CA2E31" w:rsidRPr="00B93577" w:rsidTr="00685353">
        <w:trPr>
          <w:trHeight w:val="4886"/>
        </w:trPr>
        <w:tc>
          <w:tcPr>
            <w:tcW w:w="424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CA2E31" w:rsidRPr="00B93577" w:rsidRDefault="00CA2E31">
            <w:pPr>
              <w:pStyle w:val="BodyText"/>
              <w:kinsoku w:val="0"/>
              <w:overflowPunct w:val="0"/>
              <w:spacing w:before="4"/>
              <w:rPr>
                <w:rFonts w:ascii="Arial" w:hAnsi="Arial"/>
                <w:sz w:val="10"/>
                <w:szCs w:val="10"/>
                <w:lang w:val="sv-SE"/>
              </w:rPr>
            </w:pPr>
          </w:p>
        </w:tc>
        <w:tc>
          <w:tcPr>
            <w:tcW w:w="129" w:type="dxa"/>
            <w:tcBorders>
              <w:left w:val="single" w:sz="4" w:space="0" w:color="FFFFFF" w:themeColor="background1"/>
              <w:right w:val="single" w:sz="4" w:space="0" w:color="FFFFFF" w:themeColor="background1"/>
            </w:tcBorders>
          </w:tcPr>
          <w:p w:rsidR="00CA2E31" w:rsidRPr="00B93577" w:rsidRDefault="00CA2E31">
            <w:pPr>
              <w:pStyle w:val="TableParagraph"/>
              <w:kinsoku w:val="0"/>
              <w:overflowPunct w:val="0"/>
              <w:ind w:left="0"/>
              <w:rPr>
                <w:rFonts w:ascii="Arial" w:hAnsi="Arial"/>
                <w:sz w:val="18"/>
                <w:szCs w:val="18"/>
                <w:lang w:val="sv-SE"/>
              </w:rPr>
            </w:pPr>
          </w:p>
        </w:tc>
        <w:tc>
          <w:tcPr>
            <w:tcW w:w="64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rsidR="00D05EAD" w:rsidRPr="005F4E2D" w:rsidRDefault="006C49D0" w:rsidP="00D05EAD">
            <w:pPr>
              <w:pStyle w:val="titre1"/>
              <w:tabs>
                <w:tab w:val="left" w:pos="946"/>
              </w:tabs>
              <w:rPr>
                <w:rFonts w:asciiTheme="minorHAnsi" w:hAnsiTheme="minorHAnsi"/>
                <w:color w:val="auto"/>
                <w:sz w:val="26"/>
                <w:szCs w:val="26"/>
                <w:lang w:val="sv-SE"/>
              </w:rPr>
            </w:pPr>
            <w:r w:rsidRPr="00B93577">
              <w:rPr>
                <w:rFonts w:ascii="Arial" w:hAnsi="Arial"/>
                <w:noProof/>
                <w:position w:val="1"/>
                <w:lang w:val="en-US" w:eastAsia="en-US"/>
              </w:rPr>
              <w:drawing>
                <wp:inline distT="0" distB="0" distL="0" distR="0">
                  <wp:extent cx="3905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r w:rsidR="00D302A4" w:rsidRPr="00B93577">
              <w:rPr>
                <w:rFonts w:ascii="Arial" w:hAnsi="Arial"/>
                <w:lang w:val="sv-SE"/>
              </w:rPr>
              <w:t xml:space="preserve">  </w:t>
            </w:r>
            <w:r w:rsidR="001D5E35" w:rsidRPr="005F4E2D">
              <w:rPr>
                <w:rFonts w:asciiTheme="minorHAnsi" w:hAnsiTheme="minorHAnsi"/>
                <w:color w:val="auto"/>
                <w:sz w:val="26"/>
                <w:szCs w:val="26"/>
                <w:lang w:val="sv-SE"/>
              </w:rPr>
              <w:t xml:space="preserve">Finns det några begränsningar av vad </w:t>
            </w:r>
          </w:p>
          <w:p w:rsidR="00482D1C" w:rsidRPr="005F4E2D" w:rsidRDefault="00D05EAD" w:rsidP="00D05EAD">
            <w:pPr>
              <w:pStyle w:val="titre1"/>
              <w:tabs>
                <w:tab w:val="left" w:pos="946"/>
              </w:tabs>
              <w:rPr>
                <w:rFonts w:asciiTheme="minorHAnsi" w:hAnsiTheme="minorHAnsi"/>
                <w:color w:val="auto"/>
                <w:sz w:val="26"/>
                <w:szCs w:val="26"/>
                <w:lang w:val="sv-SE"/>
              </w:rPr>
            </w:pPr>
            <w:r w:rsidRPr="005F4E2D">
              <w:rPr>
                <w:rFonts w:asciiTheme="minorHAnsi" w:hAnsiTheme="minorHAnsi"/>
                <w:color w:val="auto"/>
                <w:sz w:val="26"/>
                <w:szCs w:val="26"/>
                <w:lang w:val="sv-SE"/>
              </w:rPr>
              <w:t xml:space="preserve">           </w:t>
            </w:r>
            <w:r w:rsidR="005F4E2D">
              <w:rPr>
                <w:rFonts w:asciiTheme="minorHAnsi" w:hAnsiTheme="minorHAnsi"/>
                <w:color w:val="auto"/>
                <w:sz w:val="26"/>
                <w:szCs w:val="26"/>
                <w:lang w:val="sv-SE"/>
              </w:rPr>
              <w:t xml:space="preserve">  </w:t>
            </w:r>
            <w:r w:rsidR="001D5E35" w:rsidRPr="005F4E2D">
              <w:rPr>
                <w:rFonts w:asciiTheme="minorHAnsi" w:hAnsiTheme="minorHAnsi"/>
                <w:color w:val="auto"/>
                <w:sz w:val="26"/>
                <w:szCs w:val="26"/>
                <w:lang w:val="sv-SE"/>
              </w:rPr>
              <w:t>försäkringen täcker</w:t>
            </w:r>
            <w:r w:rsidR="00CA2E31" w:rsidRPr="005F4E2D">
              <w:rPr>
                <w:rFonts w:asciiTheme="minorHAnsi" w:hAnsiTheme="minorHAnsi"/>
                <w:color w:val="auto"/>
                <w:sz w:val="26"/>
                <w:szCs w:val="26"/>
                <w:lang w:val="sv-SE"/>
              </w:rPr>
              <w:t>?</w:t>
            </w:r>
          </w:p>
          <w:p w:rsidR="00914660" w:rsidRDefault="00914660" w:rsidP="00333F45">
            <w:pPr>
              <w:pStyle w:val="ListParagraph"/>
              <w:widowControl/>
              <w:numPr>
                <w:ilvl w:val="0"/>
                <w:numId w:val="9"/>
              </w:numPr>
              <w:autoSpaceDE/>
              <w:autoSpaceDN/>
              <w:adjustRightInd/>
              <w:spacing w:after="160" w:line="259" w:lineRule="auto"/>
              <w:contextualSpacing/>
              <w:rPr>
                <w:rFonts w:ascii="Calibri" w:hAnsi="Calibri" w:cs="Arial"/>
                <w:sz w:val="22"/>
                <w:szCs w:val="22"/>
                <w:lang w:val="sv-SE"/>
              </w:rPr>
            </w:pPr>
            <w:r w:rsidRPr="00D17964">
              <w:rPr>
                <w:rFonts w:ascii="Calibri" w:hAnsi="Calibri" w:cs="Arial"/>
                <w:sz w:val="22"/>
                <w:szCs w:val="22"/>
                <w:lang w:val="sv-SE"/>
              </w:rPr>
              <w:t>sjukskrivning som inträder inom kvalificeringstiden som utgör 30 dagar från försäkringens startdatum</w:t>
            </w:r>
          </w:p>
          <w:p w:rsidR="006C5B03" w:rsidRPr="006C5B03" w:rsidRDefault="006C5B03" w:rsidP="006C5B03">
            <w:pPr>
              <w:pStyle w:val="ListParagraph"/>
              <w:widowControl/>
              <w:numPr>
                <w:ilvl w:val="0"/>
                <w:numId w:val="9"/>
              </w:numPr>
              <w:autoSpaceDE/>
              <w:autoSpaceDN/>
              <w:adjustRightInd/>
              <w:spacing w:after="160" w:line="259" w:lineRule="auto"/>
              <w:contextualSpacing/>
              <w:rPr>
                <w:rFonts w:ascii="Calibri" w:hAnsi="Calibri" w:cs="Arial"/>
                <w:sz w:val="22"/>
                <w:szCs w:val="22"/>
                <w:lang w:val="sv-SE"/>
              </w:rPr>
            </w:pPr>
            <w:r w:rsidRPr="006C5B03">
              <w:rPr>
                <w:rFonts w:ascii="Calibri" w:hAnsi="Calibri" w:cs="Arial"/>
                <w:sz w:val="22"/>
                <w:szCs w:val="22"/>
                <w:lang w:val="sv-SE"/>
              </w:rPr>
              <w:t>period av sjukskrivning, då ersättning för arbetslöshet utbetalas från denna försäkring och/eller sjukskrivning som är på mindre än 50 %</w:t>
            </w:r>
          </w:p>
          <w:p w:rsidR="00CA2E31" w:rsidRDefault="00914660" w:rsidP="007835AE">
            <w:pPr>
              <w:pStyle w:val="ListParagraph"/>
              <w:widowControl/>
              <w:numPr>
                <w:ilvl w:val="0"/>
                <w:numId w:val="9"/>
              </w:numPr>
              <w:autoSpaceDE/>
              <w:autoSpaceDN/>
              <w:adjustRightInd/>
              <w:spacing w:after="160" w:line="259" w:lineRule="auto"/>
              <w:contextualSpacing/>
              <w:rPr>
                <w:rFonts w:ascii="Calibri" w:hAnsi="Calibri" w:cs="Arial"/>
                <w:sz w:val="22"/>
                <w:szCs w:val="22"/>
                <w:lang w:val="sv-SE"/>
              </w:rPr>
            </w:pPr>
            <w:r w:rsidRPr="00D17964">
              <w:rPr>
                <w:rFonts w:ascii="Calibri" w:hAnsi="Calibri" w:cs="Arial"/>
                <w:sz w:val="22"/>
                <w:szCs w:val="22"/>
                <w:lang w:val="sv-SE"/>
              </w:rPr>
              <w:t>uppsägning, som du har underrättats om ino</w:t>
            </w:r>
            <w:r w:rsidR="00B60B2F">
              <w:rPr>
                <w:rFonts w:ascii="Calibri" w:hAnsi="Calibri" w:cs="Arial"/>
                <w:sz w:val="22"/>
                <w:szCs w:val="22"/>
                <w:lang w:val="sv-SE"/>
              </w:rPr>
              <w:t xml:space="preserve">m kvalificeringstiden som är </w:t>
            </w:r>
            <w:r w:rsidR="007835AE">
              <w:rPr>
                <w:rFonts w:ascii="Calibri" w:hAnsi="Calibri" w:cs="Arial"/>
                <w:sz w:val="22"/>
                <w:szCs w:val="22"/>
                <w:lang w:val="sv-SE"/>
              </w:rPr>
              <w:t>120</w:t>
            </w:r>
            <w:r w:rsidRPr="00D17964">
              <w:rPr>
                <w:rFonts w:ascii="Calibri" w:hAnsi="Calibri" w:cs="Arial"/>
                <w:sz w:val="22"/>
                <w:szCs w:val="22"/>
                <w:lang w:val="sv-SE"/>
              </w:rPr>
              <w:t xml:space="preserve"> dag</w:t>
            </w:r>
            <w:r w:rsidR="007835AE">
              <w:rPr>
                <w:rFonts w:ascii="Calibri" w:hAnsi="Calibri" w:cs="Arial"/>
                <w:sz w:val="22"/>
                <w:szCs w:val="22"/>
                <w:lang w:val="sv-SE"/>
              </w:rPr>
              <w:t>ar från försäkringens startdatum</w:t>
            </w:r>
          </w:p>
          <w:p w:rsidR="003D05F0" w:rsidRDefault="003D05F0" w:rsidP="007835AE">
            <w:pPr>
              <w:pStyle w:val="ListParagraph"/>
              <w:widowControl/>
              <w:numPr>
                <w:ilvl w:val="0"/>
                <w:numId w:val="9"/>
              </w:numPr>
              <w:autoSpaceDE/>
              <w:autoSpaceDN/>
              <w:adjustRightInd/>
              <w:spacing w:after="160" w:line="259" w:lineRule="auto"/>
              <w:contextualSpacing/>
              <w:rPr>
                <w:rFonts w:ascii="Calibri" w:hAnsi="Calibri" w:cs="Arial"/>
                <w:sz w:val="22"/>
                <w:szCs w:val="22"/>
                <w:lang w:val="sv-SE"/>
              </w:rPr>
            </w:pPr>
            <w:r w:rsidRPr="003D05F0">
              <w:rPr>
                <w:rFonts w:ascii="Calibri" w:hAnsi="Calibri" w:cs="Arial"/>
                <w:sz w:val="22"/>
                <w:szCs w:val="22"/>
                <w:lang w:val="sv-SE"/>
              </w:rPr>
              <w:t xml:space="preserve">arbetslöshet som är frivillig, och/eller – period av arbetslöshet då ersättning för sjukskrivning </w:t>
            </w:r>
            <w:r>
              <w:rPr>
                <w:rFonts w:ascii="Calibri" w:hAnsi="Calibri" w:cs="Arial"/>
                <w:sz w:val="22"/>
                <w:szCs w:val="22"/>
                <w:lang w:val="sv-SE"/>
              </w:rPr>
              <w:t>utbetalas från denna försäkring</w:t>
            </w:r>
          </w:p>
          <w:p w:rsidR="007835AE" w:rsidRPr="008A68A2" w:rsidRDefault="007835AE" w:rsidP="008A68A2">
            <w:pPr>
              <w:widowControl/>
              <w:autoSpaceDE/>
              <w:autoSpaceDN/>
              <w:adjustRightInd/>
              <w:spacing w:after="160" w:line="259" w:lineRule="auto"/>
              <w:ind w:left="129"/>
              <w:contextualSpacing/>
              <w:rPr>
                <w:rFonts w:ascii="Calibri" w:hAnsi="Calibri"/>
                <w:sz w:val="22"/>
                <w:szCs w:val="22"/>
                <w:lang w:val="sv-SE"/>
              </w:rPr>
            </w:pPr>
          </w:p>
        </w:tc>
      </w:tr>
    </w:tbl>
    <w:p w:rsidR="00CA2E31" w:rsidRPr="00B93577" w:rsidRDefault="00CA2E31">
      <w:pPr>
        <w:rPr>
          <w:sz w:val="10"/>
          <w:szCs w:val="10"/>
          <w:lang w:val="sv-SE"/>
        </w:rPr>
        <w:sectPr w:rsidR="00CA2E31" w:rsidRPr="00B93577" w:rsidSect="005A61D7">
          <w:pgSz w:w="11910" w:h="16840"/>
          <w:pgMar w:top="568" w:right="711" w:bottom="760" w:left="200" w:header="0" w:footer="636" w:gutter="0"/>
          <w:pgNumType w:start="1"/>
          <w:cols w:space="720"/>
          <w:noEndnote/>
        </w:sectPr>
      </w:pPr>
    </w:p>
    <w:p w:rsidR="00CA2E31" w:rsidRPr="008A68A2" w:rsidRDefault="00696AEC" w:rsidP="008457CF">
      <w:pPr>
        <w:tabs>
          <w:tab w:val="left" w:pos="1373"/>
        </w:tabs>
        <w:rPr>
          <w:lang w:val="sv-SE"/>
        </w:rPr>
      </w:pPr>
      <w:r w:rsidRPr="00B93577">
        <w:rPr>
          <w:noProof/>
          <w:lang w:val="en-US" w:eastAsia="en-US"/>
        </w:rPr>
        <w:lastRenderedPageBreak/>
        <mc:AlternateContent>
          <mc:Choice Requires="wps">
            <w:drawing>
              <wp:anchor distT="0" distB="0" distL="114300" distR="114300" simplePos="0" relativeHeight="251661824" behindDoc="1" locked="0" layoutInCell="0" allowOverlap="1">
                <wp:simplePos x="0" y="0"/>
                <wp:positionH relativeFrom="page">
                  <wp:align>center</wp:align>
                </wp:positionH>
                <wp:positionV relativeFrom="paragraph">
                  <wp:posOffset>5659755</wp:posOffset>
                </wp:positionV>
                <wp:extent cx="6848475" cy="1476375"/>
                <wp:effectExtent l="0" t="0" r="28575"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76375"/>
                        </a:xfrm>
                        <a:prstGeom prst="rect">
                          <a:avLst/>
                        </a:prstGeom>
                        <a:solidFill>
                          <a:schemeClr val="bg1">
                            <a:lumMod val="85000"/>
                          </a:schemeClr>
                        </a:solidFill>
                        <a:ln w="12191">
                          <a:solidFill>
                            <a:schemeClr val="bg1"/>
                          </a:solidFill>
                          <a:miter lim="800000"/>
                          <a:headEnd/>
                          <a:tailEnd/>
                        </a:ln>
                        <a:extLst/>
                      </wps:spPr>
                      <wps:txbx>
                        <w:txbxContent>
                          <w:p w:rsidR="00FE46B3" w:rsidRPr="00CF0F93" w:rsidRDefault="00FE46B3" w:rsidP="00357E8E">
                            <w:pPr>
                              <w:pStyle w:val="BodyText"/>
                              <w:kinsoku w:val="0"/>
                              <w:overflowPunct w:val="0"/>
                              <w:rPr>
                                <w:rFonts w:ascii="Arial" w:hAnsi="Arial"/>
                                <w:sz w:val="26"/>
                                <w:szCs w:val="26"/>
                              </w:rPr>
                            </w:pPr>
                          </w:p>
                          <w:p w:rsidR="00FE46B3" w:rsidRPr="00CF0F93" w:rsidRDefault="00CF0F93" w:rsidP="005F4E2D">
                            <w:pPr>
                              <w:pStyle w:val="titre1"/>
                              <w:tabs>
                                <w:tab w:val="left" w:pos="946"/>
                              </w:tabs>
                              <w:rPr>
                                <w:rFonts w:ascii="Arial" w:hAnsi="Arial"/>
                                <w:lang w:val="sv-SE"/>
                              </w:rPr>
                            </w:pPr>
                            <w:r>
                              <w:rPr>
                                <w:rFonts w:ascii="Arial" w:hAnsi="Arial"/>
                                <w:lang w:val="sv-SE"/>
                              </w:rPr>
                              <w:t xml:space="preserve">          </w:t>
                            </w:r>
                            <w:r w:rsidR="00415DD7" w:rsidRPr="005F4E2D">
                              <w:rPr>
                                <w:rFonts w:asciiTheme="minorHAnsi" w:hAnsiTheme="minorHAnsi"/>
                                <w:color w:val="auto"/>
                                <w:sz w:val="26"/>
                                <w:szCs w:val="26"/>
                                <w:lang w:val="sv-SE"/>
                              </w:rPr>
                              <w:t>Hur kan jag säga upp avtalet</w:t>
                            </w:r>
                            <w:r w:rsidR="00FE46B3" w:rsidRPr="005F4E2D">
                              <w:rPr>
                                <w:rFonts w:asciiTheme="minorHAnsi" w:hAnsiTheme="minorHAnsi"/>
                                <w:color w:val="auto"/>
                                <w:sz w:val="26"/>
                                <w:szCs w:val="26"/>
                                <w:lang w:val="sv-SE"/>
                              </w:rPr>
                              <w:t>?</w:t>
                            </w:r>
                          </w:p>
                          <w:p w:rsidR="002D12C1" w:rsidRPr="002D12C1" w:rsidRDefault="002D12C1" w:rsidP="002D12C1">
                            <w:pPr>
                              <w:pStyle w:val="titre1"/>
                              <w:spacing w:before="0"/>
                              <w:ind w:left="794"/>
                              <w:jc w:val="left"/>
                              <w:rPr>
                                <w:rFonts w:ascii="Calibri" w:hAnsi="Calibri"/>
                                <w:b w:val="0"/>
                                <w:bCs w:val="0"/>
                                <w:color w:val="auto"/>
                                <w:sz w:val="22"/>
                                <w:szCs w:val="22"/>
                                <w:lang w:val="sv-SE"/>
                              </w:rPr>
                            </w:pPr>
                            <w:r w:rsidRPr="002D12C1">
                              <w:rPr>
                                <w:rFonts w:ascii="Calibri" w:hAnsi="Calibri"/>
                                <w:b w:val="0"/>
                                <w:bCs w:val="0"/>
                                <w:color w:val="auto"/>
                                <w:sz w:val="22"/>
                                <w:szCs w:val="22"/>
                                <w:lang w:val="sv-SE"/>
                              </w:rPr>
                              <w:t>Du kan skriftligen säga upp försäkringen när som helst eller från den framtida tid du själv anger. Försäkringen upphör dock att gälla tidigast den sista dagen i den månad Zensum tar emot uppsägningen eller den sista dagen i den månad du vill att försäkringen ska upphöra att gälla.</w:t>
                            </w:r>
                          </w:p>
                          <w:p w:rsidR="00756100" w:rsidRPr="00D05EAD" w:rsidRDefault="00756100" w:rsidP="002D12C1">
                            <w:pPr>
                              <w:pStyle w:val="Default"/>
                              <w:ind w:left="794"/>
                              <w:rPr>
                                <w:rFonts w:ascii="Calibri" w:hAnsi="Calibri"/>
                                <w:color w:val="auto"/>
                                <w:sz w:val="22"/>
                                <w:szCs w:val="22"/>
                                <w:lang w:val="sv-SE" w:eastAsia="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0;margin-top:445.65pt;width:539.25pt;height:116.25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" o:allowincell="f" fillcolor="#d8d8d8 [2732]" strokecolor="white [3212]" strokeweight=".33864mm">
                <v:textbox inset="0,0,0,0">
                  <w:txbxContent>
                    <w:p w:rsidR="00FE46B3" w:rsidRPr="00CF0F93" w:rsidRDefault="00FE46B3" w:rsidP="00357E8E">
                      <w:pPr>
                        <w:pStyle w:val="BodyText"/>
                        <w:kinsoku w:val="0"/>
                        <w:overflowPunct w:val="0"/>
                        <w:rPr>
                          <w:rFonts w:ascii="Arial" w:hAnsi="Arial"/>
                          <w:sz w:val="26"/>
                          <w:szCs w:val="26"/>
                        </w:rPr>
                      </w:pPr>
                    </w:p>
                    <w:p w:rsidR="00FE46B3" w:rsidRPr="00CF0F93" w:rsidRDefault="00CF0F93" w:rsidP="005F4E2D">
                      <w:pPr>
                        <w:pStyle w:val="titre1"/>
                        <w:tabs>
                          <w:tab w:val="left" w:pos="946"/>
                        </w:tabs>
                        <w:rPr>
                          <w:rFonts w:ascii="Arial" w:hAnsi="Arial"/>
                          <w:lang w:val="sv-SE"/>
                        </w:rPr>
                      </w:pPr>
                      <w:r>
                        <w:rPr>
                          <w:rFonts w:ascii="Arial" w:hAnsi="Arial"/>
                          <w:lang w:val="sv-SE"/>
                        </w:rPr>
                        <w:t xml:space="preserve">          </w:t>
                      </w:r>
                      <w:r w:rsidR="00415DD7" w:rsidRPr="005F4E2D">
                        <w:rPr>
                          <w:rFonts w:asciiTheme="minorHAnsi" w:hAnsiTheme="minorHAnsi"/>
                          <w:color w:val="auto"/>
                          <w:sz w:val="26"/>
                          <w:szCs w:val="26"/>
                          <w:lang w:val="sv-SE"/>
                        </w:rPr>
                        <w:t>Hur kan jag säga upp avtalet</w:t>
                      </w:r>
                      <w:r w:rsidR="00FE46B3" w:rsidRPr="005F4E2D">
                        <w:rPr>
                          <w:rFonts w:asciiTheme="minorHAnsi" w:hAnsiTheme="minorHAnsi"/>
                          <w:color w:val="auto"/>
                          <w:sz w:val="26"/>
                          <w:szCs w:val="26"/>
                          <w:lang w:val="sv-SE"/>
                        </w:rPr>
                        <w:t>?</w:t>
                      </w:r>
                    </w:p>
                    <w:p w:rsidR="002D12C1" w:rsidRPr="002D12C1" w:rsidRDefault="002D12C1" w:rsidP="002D12C1">
                      <w:pPr>
                        <w:pStyle w:val="titre1"/>
                        <w:spacing w:before="0"/>
                        <w:ind w:left="794"/>
                        <w:jc w:val="left"/>
                        <w:rPr>
                          <w:rFonts w:ascii="Calibri" w:hAnsi="Calibri"/>
                          <w:b w:val="0"/>
                          <w:bCs w:val="0"/>
                          <w:color w:val="auto"/>
                          <w:sz w:val="22"/>
                          <w:szCs w:val="22"/>
                          <w:lang w:val="sv-SE"/>
                        </w:rPr>
                      </w:pPr>
                      <w:r w:rsidRPr="002D12C1">
                        <w:rPr>
                          <w:rFonts w:ascii="Calibri" w:hAnsi="Calibri"/>
                          <w:b w:val="0"/>
                          <w:bCs w:val="0"/>
                          <w:color w:val="auto"/>
                          <w:sz w:val="22"/>
                          <w:szCs w:val="22"/>
                          <w:lang w:val="sv-SE"/>
                        </w:rPr>
                        <w:t>Du kan skriftligen säga upp försäkringen när som helst eller från den framtida tid du själv anger. Försäkringen upphör dock att gälla tidigast den sista dagen i den månad Zensum tar emot uppsägningen eller den sista dagen i den månad du vill att försäkringen ska upphöra att gälla.</w:t>
                      </w:r>
                    </w:p>
                    <w:p w:rsidR="00756100" w:rsidRPr="00D05EAD" w:rsidRDefault="00756100" w:rsidP="002D12C1">
                      <w:pPr>
                        <w:pStyle w:val="Default"/>
                        <w:ind w:left="794"/>
                        <w:rPr>
                          <w:rFonts w:ascii="Calibri" w:hAnsi="Calibri"/>
                          <w:color w:val="auto"/>
                          <w:sz w:val="22"/>
                          <w:szCs w:val="22"/>
                          <w:lang w:val="sv-SE" w:eastAsia="fr-FR"/>
                        </w:rPr>
                      </w:pPr>
                    </w:p>
                  </w:txbxContent>
                </v:textbox>
                <w10:wrap anchorx="page"/>
              </v:shape>
            </w:pict>
          </mc:Fallback>
        </mc:AlternateContent>
      </w:r>
      <w:r w:rsidR="00B3731D" w:rsidRPr="00B93577">
        <w:rPr>
          <w:noProof/>
          <w:lang w:val="en-US" w:eastAsia="en-US"/>
        </w:rPr>
        <w:drawing>
          <wp:anchor distT="0" distB="0" distL="114300" distR="114300" simplePos="0" relativeHeight="251658752" behindDoc="0" locked="0" layoutInCell="0" allowOverlap="1">
            <wp:simplePos x="0" y="0"/>
            <wp:positionH relativeFrom="page">
              <wp:posOffset>428625</wp:posOffset>
            </wp:positionH>
            <wp:positionV relativeFrom="paragraph">
              <wp:posOffset>3569970</wp:posOffset>
            </wp:positionV>
            <wp:extent cx="361950" cy="3524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31D" w:rsidRPr="00B93577">
        <w:rPr>
          <w:noProof/>
          <w:lang w:val="en-US" w:eastAsia="en-US"/>
        </w:rPr>
        <w:drawing>
          <wp:anchor distT="0" distB="0" distL="114300" distR="114300" simplePos="0" relativeHeight="251662848" behindDoc="0" locked="0" layoutInCell="0" allowOverlap="1">
            <wp:simplePos x="0" y="0"/>
            <wp:positionH relativeFrom="margin">
              <wp:posOffset>186690</wp:posOffset>
            </wp:positionH>
            <wp:positionV relativeFrom="page">
              <wp:posOffset>285750</wp:posOffset>
            </wp:positionV>
            <wp:extent cx="381000" cy="361950"/>
            <wp:effectExtent l="0" t="0" r="0" b="0"/>
            <wp:wrapNone/>
            <wp:docPr id="1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pic:spPr>
                </pic:pic>
              </a:graphicData>
            </a:graphic>
            <wp14:sizeRelH relativeFrom="page">
              <wp14:pctWidth>0</wp14:pctWidth>
            </wp14:sizeRelH>
            <wp14:sizeRelV relativeFrom="page">
              <wp14:pctHeight>0</wp14:pctHeight>
            </wp14:sizeRelV>
          </wp:anchor>
        </w:drawing>
      </w:r>
      <w:r w:rsidR="00B3731D" w:rsidRPr="00B93577">
        <w:rPr>
          <w:noProof/>
          <w:lang w:val="en-US" w:eastAsia="en-US"/>
        </w:rPr>
        <w:drawing>
          <wp:anchor distT="0" distB="0" distL="114300" distR="114300" simplePos="0" relativeHeight="251656704" behindDoc="0" locked="0" layoutInCell="0" allowOverlap="1">
            <wp:simplePos x="0" y="0"/>
            <wp:positionH relativeFrom="page">
              <wp:posOffset>419100</wp:posOffset>
            </wp:positionH>
            <wp:positionV relativeFrom="paragraph">
              <wp:posOffset>2512695</wp:posOffset>
            </wp:positionV>
            <wp:extent cx="371475" cy="342900"/>
            <wp:effectExtent l="0" t="0" r="9525"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pic:spPr>
                </pic:pic>
              </a:graphicData>
            </a:graphic>
            <wp14:sizeRelH relativeFrom="page">
              <wp14:pctWidth>0</wp14:pctWidth>
            </wp14:sizeRelH>
            <wp14:sizeRelV relativeFrom="page">
              <wp14:pctHeight>0</wp14:pctHeight>
            </wp14:sizeRelV>
          </wp:anchor>
        </w:drawing>
      </w:r>
      <w:r w:rsidR="00B3731D" w:rsidRPr="00B93577">
        <w:rPr>
          <w:noProof/>
          <w:lang w:val="en-US" w:eastAsia="en-US"/>
        </w:rPr>
        <w:drawing>
          <wp:anchor distT="0" distB="0" distL="114300" distR="114300" simplePos="0" relativeHeight="251655680" behindDoc="0" locked="0" layoutInCell="1" allowOverlap="1">
            <wp:simplePos x="0" y="0"/>
            <wp:positionH relativeFrom="margin">
              <wp:posOffset>167373</wp:posOffset>
            </wp:positionH>
            <wp:positionV relativeFrom="paragraph">
              <wp:posOffset>788670</wp:posOffset>
            </wp:positionV>
            <wp:extent cx="381902" cy="37147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169" cy="371735"/>
                    </a:xfrm>
                    <a:prstGeom prst="rect">
                      <a:avLst/>
                    </a:prstGeom>
                    <a:noFill/>
                  </pic:spPr>
                </pic:pic>
              </a:graphicData>
            </a:graphic>
            <wp14:sizeRelH relativeFrom="page">
              <wp14:pctWidth>0</wp14:pctWidth>
            </wp14:sizeRelH>
            <wp14:sizeRelV relativeFrom="page">
              <wp14:pctHeight>0</wp14:pctHeight>
            </wp14:sizeRelV>
          </wp:anchor>
        </w:drawing>
      </w:r>
      <w:r w:rsidR="00FF5BFF" w:rsidRPr="00B93577">
        <w:rPr>
          <w:noProof/>
          <w:lang w:val="en-US" w:eastAsia="en-US"/>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ragraph">
                  <wp:posOffset>2414270</wp:posOffset>
                </wp:positionV>
                <wp:extent cx="6848475" cy="895350"/>
                <wp:effectExtent l="0" t="0" r="2857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95350"/>
                        </a:xfrm>
                        <a:prstGeom prst="rect">
                          <a:avLst/>
                        </a:prstGeom>
                        <a:solidFill>
                          <a:schemeClr val="bg1">
                            <a:lumMod val="85000"/>
                          </a:schemeClr>
                        </a:solidFill>
                        <a:ln w="12192">
                          <a:solidFill>
                            <a:schemeClr val="bg1"/>
                          </a:solidFill>
                          <a:miter lim="800000"/>
                          <a:headEnd/>
                          <a:tailEnd/>
                        </a:ln>
                        <a:extLst/>
                      </wps:spPr>
                      <wps:txbx>
                        <w:txbxContent>
                          <w:p w:rsidR="00FE46B3" w:rsidRPr="00CF0F93" w:rsidRDefault="00FE46B3" w:rsidP="00357E8E">
                            <w:pPr>
                              <w:pStyle w:val="BodyText"/>
                              <w:kinsoku w:val="0"/>
                              <w:overflowPunct w:val="0"/>
                              <w:spacing w:before="1"/>
                              <w:rPr>
                                <w:rFonts w:ascii="Arial" w:hAnsi="Arial"/>
                                <w:sz w:val="24"/>
                                <w:szCs w:val="24"/>
                              </w:rPr>
                            </w:pPr>
                          </w:p>
                          <w:p w:rsidR="00FE46B3" w:rsidRPr="00C7716D" w:rsidRDefault="00CF0F93" w:rsidP="00C7716D">
                            <w:pPr>
                              <w:pStyle w:val="titre1"/>
                              <w:tabs>
                                <w:tab w:val="left" w:pos="946"/>
                              </w:tabs>
                              <w:rPr>
                                <w:rFonts w:asciiTheme="minorHAnsi" w:hAnsiTheme="minorHAnsi"/>
                                <w:color w:val="auto"/>
                                <w:sz w:val="26"/>
                                <w:szCs w:val="26"/>
                                <w:lang w:val="sv-SE"/>
                              </w:rPr>
                            </w:pPr>
                            <w:r>
                              <w:rPr>
                                <w:rFonts w:ascii="Arial" w:hAnsi="Arial"/>
                                <w:lang w:val="sv-SE"/>
                              </w:rPr>
                              <w:t xml:space="preserve">          </w:t>
                            </w:r>
                            <w:r w:rsidR="00415DD7" w:rsidRPr="005F4E2D">
                              <w:rPr>
                                <w:rFonts w:asciiTheme="minorHAnsi" w:hAnsiTheme="minorHAnsi"/>
                                <w:color w:val="auto"/>
                                <w:sz w:val="26"/>
                                <w:szCs w:val="26"/>
                                <w:lang w:val="sv-SE"/>
                              </w:rPr>
                              <w:t>När och hur skall jag</w:t>
                            </w:r>
                            <w:r w:rsidR="00C7716D">
                              <w:rPr>
                                <w:rFonts w:asciiTheme="minorHAnsi" w:hAnsiTheme="minorHAnsi"/>
                                <w:color w:val="auto"/>
                                <w:sz w:val="26"/>
                                <w:szCs w:val="26"/>
                                <w:lang w:val="sv-SE"/>
                              </w:rPr>
                              <w:t xml:space="preserve"> </w:t>
                            </w:r>
                            <w:r w:rsidR="00415DD7" w:rsidRPr="005F4E2D">
                              <w:rPr>
                                <w:rFonts w:asciiTheme="minorHAnsi" w:hAnsiTheme="minorHAnsi"/>
                                <w:color w:val="auto"/>
                                <w:sz w:val="26"/>
                                <w:szCs w:val="26"/>
                                <w:lang w:val="sv-SE"/>
                              </w:rPr>
                              <w:t>betala</w:t>
                            </w:r>
                            <w:r w:rsidR="00FE46B3" w:rsidRPr="005F4E2D">
                              <w:rPr>
                                <w:rFonts w:asciiTheme="minorHAnsi" w:hAnsiTheme="minorHAnsi"/>
                                <w:color w:val="auto"/>
                                <w:sz w:val="26"/>
                                <w:szCs w:val="26"/>
                                <w:lang w:val="sv-SE"/>
                              </w:rPr>
                              <w:t>?</w:t>
                            </w:r>
                          </w:p>
                          <w:p w:rsidR="008A68A2" w:rsidRDefault="008A68A2" w:rsidP="008A68A2">
                            <w:pPr>
                              <w:pStyle w:val="BodyText"/>
                              <w:kinsoku w:val="0"/>
                              <w:overflowPunct w:val="0"/>
                              <w:ind w:left="794" w:right="2323"/>
                              <w:rPr>
                                <w:rFonts w:ascii="Calibri" w:hAnsi="Calibri"/>
                                <w:sz w:val="22"/>
                                <w:szCs w:val="22"/>
                                <w:lang w:val="sv-SE"/>
                              </w:rPr>
                            </w:pPr>
                            <w:r w:rsidRPr="008A68A2">
                              <w:rPr>
                                <w:rFonts w:ascii="Calibri" w:hAnsi="Calibri"/>
                                <w:sz w:val="22"/>
                                <w:szCs w:val="22"/>
                                <w:lang w:val="sv-SE"/>
                              </w:rPr>
                              <w:t>Premien debiteras månadsvis via autogiro i förskott. Premiens storlek framgår av försäkringsbrevet.</w:t>
                            </w:r>
                          </w:p>
                          <w:p w:rsidR="008A68A2" w:rsidRDefault="008A68A2" w:rsidP="008A68A2">
                            <w:pPr>
                              <w:pStyle w:val="BodyText"/>
                              <w:kinsoku w:val="0"/>
                              <w:overflowPunct w:val="0"/>
                              <w:ind w:left="794" w:right="2323"/>
                              <w:rPr>
                                <w:rFonts w:ascii="Calibri" w:hAnsi="Calibri"/>
                                <w:sz w:val="22"/>
                                <w:szCs w:val="22"/>
                                <w:lang w:val="sv-SE"/>
                              </w:rPr>
                            </w:pPr>
                          </w:p>
                          <w:p w:rsidR="008A68A2" w:rsidRPr="008A68A2" w:rsidRDefault="008A68A2" w:rsidP="008A68A2">
                            <w:pPr>
                              <w:pStyle w:val="BodyText"/>
                              <w:kinsoku w:val="0"/>
                              <w:overflowPunct w:val="0"/>
                              <w:ind w:left="794" w:right="2323"/>
                              <w:rPr>
                                <w:rFonts w:ascii="Calibri" w:hAnsi="Calibri"/>
                                <w:sz w:val="22"/>
                                <w:szCs w:val="22"/>
                                <w:lang w:val="sv-SE"/>
                              </w:rPr>
                            </w:pPr>
                          </w:p>
                          <w:p w:rsidR="00F66982" w:rsidRPr="00D05EAD" w:rsidRDefault="00F66982" w:rsidP="00333F45">
                            <w:pPr>
                              <w:pStyle w:val="Default"/>
                              <w:ind w:firstLine="794"/>
                              <w:rPr>
                                <w:rFonts w:ascii="Calibri" w:hAnsi="Calibri"/>
                                <w:color w:val="auto"/>
                                <w:sz w:val="22"/>
                                <w:szCs w:val="22"/>
                                <w:lang w:val="sv-SE" w:eastAsia="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0;margin-top:190.1pt;width:539.25pt;height:70.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" o:allowincell="f" fillcolor="#d8d8d8 [2732]" strokecolor="white [3212]" strokeweight=".96pt">
                <v:textbox inset="0,0,0,0">
                  <w:txbxContent>
                    <w:p w:rsidR="00FE46B3" w:rsidRPr="00CF0F93" w:rsidRDefault="00FE46B3" w:rsidP="00357E8E">
                      <w:pPr>
                        <w:pStyle w:val="BodyText"/>
                        <w:kinsoku w:val="0"/>
                        <w:overflowPunct w:val="0"/>
                        <w:spacing w:before="1"/>
                        <w:rPr>
                          <w:rFonts w:ascii="Arial" w:hAnsi="Arial"/>
                          <w:sz w:val="24"/>
                          <w:szCs w:val="24"/>
                        </w:rPr>
                      </w:pPr>
                    </w:p>
                    <w:p w:rsidR="00FE46B3" w:rsidRPr="00C7716D" w:rsidRDefault="00CF0F93" w:rsidP="00C7716D">
                      <w:pPr>
                        <w:pStyle w:val="titre1"/>
                        <w:tabs>
                          <w:tab w:val="left" w:pos="946"/>
                        </w:tabs>
                        <w:rPr>
                          <w:rFonts w:asciiTheme="minorHAnsi" w:hAnsiTheme="minorHAnsi"/>
                          <w:color w:val="auto"/>
                          <w:sz w:val="26"/>
                          <w:szCs w:val="26"/>
                          <w:lang w:val="sv-SE"/>
                        </w:rPr>
                      </w:pPr>
                      <w:r>
                        <w:rPr>
                          <w:rFonts w:ascii="Arial" w:hAnsi="Arial"/>
                          <w:lang w:val="sv-SE"/>
                        </w:rPr>
                        <w:t xml:space="preserve">          </w:t>
                      </w:r>
                      <w:r w:rsidR="00415DD7" w:rsidRPr="005F4E2D">
                        <w:rPr>
                          <w:rFonts w:asciiTheme="minorHAnsi" w:hAnsiTheme="minorHAnsi"/>
                          <w:color w:val="auto"/>
                          <w:sz w:val="26"/>
                          <w:szCs w:val="26"/>
                          <w:lang w:val="sv-SE"/>
                        </w:rPr>
                        <w:t>När och hur skall jag</w:t>
                      </w:r>
                      <w:r w:rsidR="00C7716D">
                        <w:rPr>
                          <w:rFonts w:asciiTheme="minorHAnsi" w:hAnsiTheme="minorHAnsi"/>
                          <w:color w:val="auto"/>
                          <w:sz w:val="26"/>
                          <w:szCs w:val="26"/>
                          <w:lang w:val="sv-SE"/>
                        </w:rPr>
                        <w:t xml:space="preserve"> </w:t>
                      </w:r>
                      <w:r w:rsidR="00415DD7" w:rsidRPr="005F4E2D">
                        <w:rPr>
                          <w:rFonts w:asciiTheme="minorHAnsi" w:hAnsiTheme="minorHAnsi"/>
                          <w:color w:val="auto"/>
                          <w:sz w:val="26"/>
                          <w:szCs w:val="26"/>
                          <w:lang w:val="sv-SE"/>
                        </w:rPr>
                        <w:t>betala</w:t>
                      </w:r>
                      <w:r w:rsidR="00FE46B3" w:rsidRPr="005F4E2D">
                        <w:rPr>
                          <w:rFonts w:asciiTheme="minorHAnsi" w:hAnsiTheme="minorHAnsi"/>
                          <w:color w:val="auto"/>
                          <w:sz w:val="26"/>
                          <w:szCs w:val="26"/>
                          <w:lang w:val="sv-SE"/>
                        </w:rPr>
                        <w:t>?</w:t>
                      </w:r>
                    </w:p>
                    <w:p w:rsidR="008A68A2" w:rsidRDefault="008A68A2" w:rsidP="008A68A2">
                      <w:pPr>
                        <w:pStyle w:val="BodyText"/>
                        <w:kinsoku w:val="0"/>
                        <w:overflowPunct w:val="0"/>
                        <w:ind w:left="794" w:right="2323"/>
                        <w:rPr>
                          <w:rFonts w:ascii="Calibri" w:hAnsi="Calibri"/>
                          <w:sz w:val="22"/>
                          <w:szCs w:val="22"/>
                          <w:lang w:val="sv-SE"/>
                        </w:rPr>
                      </w:pPr>
                      <w:r w:rsidRPr="008A68A2">
                        <w:rPr>
                          <w:rFonts w:ascii="Calibri" w:hAnsi="Calibri"/>
                          <w:sz w:val="22"/>
                          <w:szCs w:val="22"/>
                          <w:lang w:val="sv-SE"/>
                        </w:rPr>
                        <w:t>Premien debiteras månadsvis via autogiro i förskott. Premiens storlek framgår av försäkringsbrevet.</w:t>
                      </w:r>
                    </w:p>
                    <w:p w:rsidR="008A68A2" w:rsidRDefault="008A68A2" w:rsidP="008A68A2">
                      <w:pPr>
                        <w:pStyle w:val="BodyText"/>
                        <w:kinsoku w:val="0"/>
                        <w:overflowPunct w:val="0"/>
                        <w:ind w:left="794" w:right="2323"/>
                        <w:rPr>
                          <w:rFonts w:ascii="Calibri" w:hAnsi="Calibri"/>
                          <w:sz w:val="22"/>
                          <w:szCs w:val="22"/>
                          <w:lang w:val="sv-SE"/>
                        </w:rPr>
                      </w:pPr>
                    </w:p>
                    <w:p w:rsidR="008A68A2" w:rsidRPr="008A68A2" w:rsidRDefault="008A68A2" w:rsidP="008A68A2">
                      <w:pPr>
                        <w:pStyle w:val="BodyText"/>
                        <w:kinsoku w:val="0"/>
                        <w:overflowPunct w:val="0"/>
                        <w:ind w:left="794" w:right="2323"/>
                        <w:rPr>
                          <w:rFonts w:ascii="Calibri" w:hAnsi="Calibri"/>
                          <w:sz w:val="22"/>
                          <w:szCs w:val="22"/>
                          <w:lang w:val="sv-SE"/>
                        </w:rPr>
                      </w:pPr>
                    </w:p>
                    <w:p w:rsidR="00F66982" w:rsidRPr="00D05EAD" w:rsidRDefault="00F66982" w:rsidP="00333F45">
                      <w:pPr>
                        <w:pStyle w:val="Default"/>
                        <w:ind w:firstLine="794"/>
                        <w:rPr>
                          <w:rFonts w:ascii="Calibri" w:hAnsi="Calibri"/>
                          <w:color w:val="auto"/>
                          <w:sz w:val="22"/>
                          <w:szCs w:val="22"/>
                          <w:lang w:val="sv-SE" w:eastAsia="fr-FR"/>
                        </w:rPr>
                      </w:pPr>
                    </w:p>
                  </w:txbxContent>
                </v:textbox>
                <w10:wrap anchorx="page"/>
              </v:shape>
            </w:pict>
          </mc:Fallback>
        </mc:AlternateContent>
      </w:r>
      <w:r w:rsidR="00FF5BFF" w:rsidRPr="00B93577">
        <w:rPr>
          <w:noProof/>
          <w:lang w:val="en-US" w:eastAsia="en-US"/>
        </w:rPr>
        <mc:AlternateContent>
          <mc:Choice Requires="wps">
            <w:drawing>
              <wp:anchor distT="0" distB="0" distL="114300" distR="114300" simplePos="0" relativeHeight="251654656" behindDoc="0" locked="0" layoutInCell="0" allowOverlap="1">
                <wp:simplePos x="0" y="0"/>
                <wp:positionH relativeFrom="page">
                  <wp:align>center</wp:align>
                </wp:positionH>
                <wp:positionV relativeFrom="page">
                  <wp:posOffset>1327150</wp:posOffset>
                </wp:positionV>
                <wp:extent cx="6848475" cy="1600200"/>
                <wp:effectExtent l="0" t="0" r="28575" b="19050"/>
                <wp:wrapNone/>
                <wp:docPr id="10"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600200"/>
                        </a:xfrm>
                        <a:prstGeom prst="rect">
                          <a:avLst/>
                        </a:prstGeom>
                        <a:solidFill>
                          <a:schemeClr val="bg1">
                            <a:lumMod val="85000"/>
                          </a:schemeClr>
                        </a:solidFill>
                        <a:ln w="12192" cmpd="sng">
                          <a:solidFill>
                            <a:schemeClr val="bg1"/>
                          </a:solidFill>
                          <a:miter lim="800000"/>
                          <a:headEnd/>
                          <a:tailEnd/>
                        </a:ln>
                        <a:extLst/>
                      </wps:spPr>
                      <wps:txbx>
                        <w:txbxContent>
                          <w:p w:rsidR="005F4E2D" w:rsidRDefault="00CF0F93" w:rsidP="005F4E2D">
                            <w:pPr>
                              <w:pStyle w:val="titre1"/>
                              <w:tabs>
                                <w:tab w:val="left" w:pos="946"/>
                              </w:tabs>
                              <w:rPr>
                                <w:rFonts w:ascii="Arial" w:hAnsi="Arial"/>
                                <w:lang w:val="sv-SE"/>
                              </w:rPr>
                            </w:pPr>
                            <w:r>
                              <w:rPr>
                                <w:rFonts w:ascii="Arial" w:hAnsi="Arial"/>
                                <w:lang w:val="sv-SE"/>
                              </w:rPr>
                              <w:t xml:space="preserve">         </w:t>
                            </w:r>
                          </w:p>
                          <w:p w:rsidR="00FE46B3" w:rsidRPr="005A61D7" w:rsidRDefault="005F4E2D" w:rsidP="005F4E2D">
                            <w:pPr>
                              <w:pStyle w:val="titre1"/>
                              <w:tabs>
                                <w:tab w:val="left" w:pos="946"/>
                              </w:tabs>
                              <w:rPr>
                                <w:rFonts w:ascii="Arial" w:hAnsi="Arial"/>
                                <w:sz w:val="26"/>
                                <w:szCs w:val="26"/>
                                <w:lang w:val="sv-SE"/>
                              </w:rPr>
                            </w:pPr>
                            <w:r>
                              <w:rPr>
                                <w:rFonts w:ascii="Arial" w:hAnsi="Arial"/>
                                <w:lang w:val="sv-SE"/>
                              </w:rPr>
                              <w:t xml:space="preserve">          </w:t>
                            </w:r>
                            <w:r w:rsidR="00CF0F93">
                              <w:rPr>
                                <w:rFonts w:ascii="Arial" w:hAnsi="Arial"/>
                                <w:lang w:val="sv-SE"/>
                              </w:rPr>
                              <w:t xml:space="preserve"> </w:t>
                            </w:r>
                            <w:r w:rsidR="00415DD7" w:rsidRPr="005F4E2D">
                              <w:rPr>
                                <w:rFonts w:asciiTheme="minorHAnsi" w:hAnsiTheme="minorHAnsi"/>
                                <w:color w:val="auto"/>
                                <w:sz w:val="26"/>
                                <w:szCs w:val="26"/>
                                <w:lang w:val="sv-SE"/>
                              </w:rPr>
                              <w:t>Vilka är mina skyldigheter</w:t>
                            </w:r>
                            <w:r w:rsidR="00FE46B3" w:rsidRPr="005F4E2D">
                              <w:rPr>
                                <w:rFonts w:asciiTheme="minorHAnsi" w:hAnsiTheme="minorHAnsi"/>
                                <w:color w:val="auto"/>
                                <w:sz w:val="26"/>
                                <w:szCs w:val="26"/>
                                <w:lang w:val="sv-SE"/>
                              </w:rPr>
                              <w:t>?</w:t>
                            </w:r>
                          </w:p>
                          <w:p w:rsidR="008A68A2" w:rsidRPr="008A68A2" w:rsidRDefault="008A68A2" w:rsidP="008A68A2">
                            <w:pPr>
                              <w:pStyle w:val="BodyText"/>
                              <w:kinsoku w:val="0"/>
                              <w:overflowPunct w:val="0"/>
                              <w:ind w:left="794" w:right="406"/>
                              <w:rPr>
                                <w:rFonts w:ascii="Calibri" w:hAnsi="Calibri"/>
                                <w:sz w:val="22"/>
                                <w:szCs w:val="22"/>
                                <w:lang w:val="sv-SE"/>
                              </w:rPr>
                            </w:pPr>
                            <w:r w:rsidRPr="008A68A2">
                              <w:rPr>
                                <w:rFonts w:ascii="Calibri" w:hAnsi="Calibri"/>
                                <w:sz w:val="22"/>
                                <w:szCs w:val="22"/>
                                <w:lang w:val="sv-SE"/>
                              </w:rPr>
                              <w:t>Du är skyldig att lämna alla upplysningar som kan ha betydelse för försäkringen. Du är också skyldig att lämna riktiga och fullständiga svar på de frågor som ställs till dig vid anslutning till försäkringen, vid förnyelse och ändring samt vid skadereglering. Du är skyldig att uppfylla det du intygar genom din underskrift vid anslutning till försäkringen, vid förnyelse och ändring samt vid skadereglering. Om du under försäkringsperioden får reda på något som kan ha betydelse för försäkringen ska du meddela Försäkringsgivaren detta utan dröjsmål</w:t>
                            </w:r>
                          </w:p>
                          <w:p w:rsidR="00CE6461" w:rsidRPr="00177FB8" w:rsidRDefault="00CE6461" w:rsidP="008A68A2">
                            <w:pPr>
                              <w:pStyle w:val="BodyText"/>
                              <w:shd w:val="pct15" w:color="auto" w:fill="auto"/>
                              <w:kinsoku w:val="0"/>
                              <w:overflowPunct w:val="0"/>
                              <w:ind w:left="794" w:right="406"/>
                              <w:rPr>
                                <w:rFonts w:ascii="Calibri" w:hAnsi="Calibri"/>
                                <w:sz w:val="22"/>
                                <w:szCs w:val="22"/>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32" type="#_x0000_t202" style="position:absolute;margin-left:0;margin-top:104.5pt;width:539.25pt;height:126pt;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" o:allowincell="f" fillcolor="#d8d8d8 [2732]" strokecolor="white [3212]" strokeweight=".96pt">
                <v:textbox inset="0,0,0,0">
                  <w:txbxContent>
                    <w:p w:rsidR="005F4E2D" w:rsidRDefault="00CF0F93" w:rsidP="005F4E2D">
                      <w:pPr>
                        <w:pStyle w:val="titre1"/>
                        <w:tabs>
                          <w:tab w:val="left" w:pos="946"/>
                        </w:tabs>
                        <w:rPr>
                          <w:rFonts w:ascii="Arial" w:hAnsi="Arial"/>
                          <w:lang w:val="sv-SE"/>
                        </w:rPr>
                      </w:pPr>
                      <w:r>
                        <w:rPr>
                          <w:rFonts w:ascii="Arial" w:hAnsi="Arial"/>
                          <w:lang w:val="sv-SE"/>
                        </w:rPr>
                        <w:t xml:space="preserve">         </w:t>
                      </w:r>
                    </w:p>
                    <w:p w:rsidR="00FE46B3" w:rsidRPr="005A61D7" w:rsidRDefault="005F4E2D" w:rsidP="005F4E2D">
                      <w:pPr>
                        <w:pStyle w:val="titre1"/>
                        <w:tabs>
                          <w:tab w:val="left" w:pos="946"/>
                        </w:tabs>
                        <w:rPr>
                          <w:rFonts w:ascii="Arial" w:hAnsi="Arial"/>
                          <w:sz w:val="26"/>
                          <w:szCs w:val="26"/>
                          <w:lang w:val="sv-SE"/>
                        </w:rPr>
                      </w:pPr>
                      <w:r>
                        <w:rPr>
                          <w:rFonts w:ascii="Arial" w:hAnsi="Arial"/>
                          <w:lang w:val="sv-SE"/>
                        </w:rPr>
                        <w:t xml:space="preserve">          </w:t>
                      </w:r>
                      <w:r w:rsidR="00CF0F93">
                        <w:rPr>
                          <w:rFonts w:ascii="Arial" w:hAnsi="Arial"/>
                          <w:lang w:val="sv-SE"/>
                        </w:rPr>
                        <w:t xml:space="preserve"> </w:t>
                      </w:r>
                      <w:r w:rsidR="00415DD7" w:rsidRPr="005F4E2D">
                        <w:rPr>
                          <w:rFonts w:asciiTheme="minorHAnsi" w:hAnsiTheme="minorHAnsi"/>
                          <w:color w:val="auto"/>
                          <w:sz w:val="26"/>
                          <w:szCs w:val="26"/>
                          <w:lang w:val="sv-SE"/>
                        </w:rPr>
                        <w:t>Vilka är mina skyldigheter</w:t>
                      </w:r>
                      <w:r w:rsidR="00FE46B3" w:rsidRPr="005F4E2D">
                        <w:rPr>
                          <w:rFonts w:asciiTheme="minorHAnsi" w:hAnsiTheme="minorHAnsi"/>
                          <w:color w:val="auto"/>
                          <w:sz w:val="26"/>
                          <w:szCs w:val="26"/>
                          <w:lang w:val="sv-SE"/>
                        </w:rPr>
                        <w:t>?</w:t>
                      </w:r>
                    </w:p>
                    <w:p w:rsidR="008A68A2" w:rsidRPr="008A68A2" w:rsidRDefault="008A68A2" w:rsidP="008A68A2">
                      <w:pPr>
                        <w:pStyle w:val="BodyText"/>
                        <w:kinsoku w:val="0"/>
                        <w:overflowPunct w:val="0"/>
                        <w:ind w:left="794" w:right="406"/>
                        <w:rPr>
                          <w:rFonts w:ascii="Calibri" w:hAnsi="Calibri"/>
                          <w:sz w:val="22"/>
                          <w:szCs w:val="22"/>
                          <w:lang w:val="sv-SE"/>
                        </w:rPr>
                      </w:pPr>
                      <w:r w:rsidRPr="008A68A2">
                        <w:rPr>
                          <w:rFonts w:ascii="Calibri" w:hAnsi="Calibri"/>
                          <w:sz w:val="22"/>
                          <w:szCs w:val="22"/>
                          <w:lang w:val="sv-SE"/>
                        </w:rPr>
                        <w:t>Du är skyldig att lämna alla upplysningar som kan ha betydelse för försäkringen. Du är också skyldig att lämna riktiga och fullständiga svar på de frågor som ställs till dig vid anslutning till försäkringen, vid förnyelse och ändring samt vid skadereglering. Du är skyldig att uppfylla det du intygar genom din underskrift vid anslutning till försäkringen, vid förnyelse och ändring samt vid skadereglering. Om du under försäkringsperioden får reda på något som kan ha betydelse för försäkringen ska du meddela Försäkringsgivaren detta utan dröjsmål</w:t>
                      </w:r>
                    </w:p>
                    <w:p w:rsidR="00CE6461" w:rsidRPr="00177FB8" w:rsidRDefault="00CE6461" w:rsidP="008A68A2">
                      <w:pPr>
                        <w:pStyle w:val="BodyText"/>
                        <w:shd w:val="pct15" w:color="auto" w:fill="auto"/>
                        <w:kinsoku w:val="0"/>
                        <w:overflowPunct w:val="0"/>
                        <w:ind w:left="794" w:right="406"/>
                        <w:rPr>
                          <w:rFonts w:ascii="Calibri" w:hAnsi="Calibri"/>
                          <w:sz w:val="22"/>
                          <w:szCs w:val="22"/>
                          <w:lang w:val="sv-SE"/>
                        </w:rPr>
                      </w:pPr>
                    </w:p>
                  </w:txbxContent>
                </v:textbox>
                <w10:wrap anchorx="page" anchory="page"/>
              </v:shape>
            </w:pict>
          </mc:Fallback>
        </mc:AlternateContent>
      </w:r>
      <w:r w:rsidR="009F5204" w:rsidRPr="00B93577">
        <w:rPr>
          <w:noProof/>
          <w:lang w:val="en-US" w:eastAsia="en-US"/>
        </w:rPr>
        <w:drawing>
          <wp:anchor distT="0" distB="0" distL="114300" distR="114300" simplePos="0" relativeHeight="251660800" behindDoc="0" locked="0" layoutInCell="0" allowOverlap="1">
            <wp:simplePos x="0" y="0"/>
            <wp:positionH relativeFrom="page">
              <wp:posOffset>444500</wp:posOffset>
            </wp:positionH>
            <wp:positionV relativeFrom="paragraph">
              <wp:posOffset>5756275</wp:posOffset>
            </wp:positionV>
            <wp:extent cx="342900" cy="342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204" w:rsidRPr="00B93577">
        <w:rPr>
          <w:noProof/>
          <w:lang w:val="en-US" w:eastAsia="en-US"/>
        </w:rPr>
        <mc:AlternateContent>
          <mc:Choice Requires="wps">
            <w:drawing>
              <wp:anchor distT="0" distB="0" distL="114300" distR="114300" simplePos="0" relativeHeight="251659776" behindDoc="1" locked="0" layoutInCell="0" allowOverlap="1">
                <wp:simplePos x="0" y="0"/>
                <wp:positionH relativeFrom="page">
                  <wp:align>center</wp:align>
                </wp:positionH>
                <wp:positionV relativeFrom="paragraph">
                  <wp:posOffset>3477260</wp:posOffset>
                </wp:positionV>
                <wp:extent cx="6848475" cy="20764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076450"/>
                        </a:xfrm>
                        <a:prstGeom prst="rect">
                          <a:avLst/>
                        </a:prstGeom>
                        <a:solidFill>
                          <a:schemeClr val="bg1">
                            <a:lumMod val="85000"/>
                          </a:schemeClr>
                        </a:solidFill>
                        <a:ln w="12191">
                          <a:solidFill>
                            <a:schemeClr val="bg1"/>
                          </a:solidFill>
                          <a:miter lim="800000"/>
                          <a:headEnd/>
                          <a:tailEnd/>
                        </a:ln>
                        <a:extLst/>
                      </wps:spPr>
                      <wps:txbx>
                        <w:txbxContent>
                          <w:p w:rsidR="00FE46B3" w:rsidRPr="00CF0F93" w:rsidRDefault="00FE46B3" w:rsidP="00357E8E">
                            <w:pPr>
                              <w:pStyle w:val="BodyText"/>
                              <w:kinsoku w:val="0"/>
                              <w:overflowPunct w:val="0"/>
                              <w:spacing w:before="5"/>
                              <w:rPr>
                                <w:rFonts w:ascii="Arial" w:hAnsi="Arial"/>
                                <w:sz w:val="38"/>
                                <w:szCs w:val="38"/>
                              </w:rPr>
                            </w:pPr>
                          </w:p>
                          <w:p w:rsidR="00FE46B3" w:rsidRPr="00CF0F93" w:rsidRDefault="00121E09" w:rsidP="005F4E2D">
                            <w:pPr>
                              <w:pStyle w:val="titre1"/>
                              <w:tabs>
                                <w:tab w:val="left" w:pos="946"/>
                              </w:tabs>
                              <w:rPr>
                                <w:rFonts w:ascii="Arial" w:hAnsi="Arial"/>
                                <w:lang w:val="sv-SE"/>
                              </w:rPr>
                            </w:pPr>
                            <w:r>
                              <w:rPr>
                                <w:rFonts w:ascii="Arial" w:hAnsi="Arial"/>
                                <w:lang w:val="sv-SE"/>
                              </w:rPr>
                              <w:t xml:space="preserve">          </w:t>
                            </w:r>
                            <w:r w:rsidR="00415DD7" w:rsidRPr="005F4E2D">
                              <w:rPr>
                                <w:rFonts w:asciiTheme="minorHAnsi" w:hAnsiTheme="minorHAnsi"/>
                                <w:color w:val="auto"/>
                                <w:sz w:val="26"/>
                                <w:szCs w:val="26"/>
                                <w:lang w:val="sv-SE"/>
                              </w:rPr>
                              <w:t>När börjar och slutar försäkringen gälla</w:t>
                            </w:r>
                            <w:r w:rsidR="00FE46B3" w:rsidRPr="005F4E2D">
                              <w:rPr>
                                <w:rFonts w:asciiTheme="minorHAnsi" w:hAnsiTheme="minorHAnsi"/>
                                <w:color w:val="auto"/>
                                <w:sz w:val="26"/>
                                <w:szCs w:val="26"/>
                                <w:lang w:val="sv-SE"/>
                              </w:rPr>
                              <w:t>?</w:t>
                            </w:r>
                          </w:p>
                          <w:p w:rsidR="008A68A2" w:rsidRPr="003D05F0" w:rsidRDefault="008A68A2" w:rsidP="003D05F0">
                            <w:pPr>
                              <w:pStyle w:val="titre1"/>
                              <w:ind w:left="794" w:right="121"/>
                              <w:rPr>
                                <w:rFonts w:ascii="Calibri" w:hAnsi="Calibri"/>
                                <w:b w:val="0"/>
                                <w:bCs w:val="0"/>
                                <w:color w:val="auto"/>
                                <w:sz w:val="22"/>
                                <w:szCs w:val="22"/>
                                <w:lang w:val="sv-SE"/>
                              </w:rPr>
                            </w:pPr>
                            <w:r w:rsidRPr="003D05F0">
                              <w:rPr>
                                <w:rFonts w:ascii="Calibri" w:hAnsi="Calibri"/>
                                <w:b w:val="0"/>
                                <w:bCs w:val="0"/>
                                <w:color w:val="auto"/>
                                <w:sz w:val="22"/>
                                <w:szCs w:val="22"/>
                                <w:lang w:val="sv-SE"/>
                              </w:rPr>
                              <w:t xml:space="preserve">Försäkringsavtalet börjar gälla när det tecknas och gäller under förutsättning att du uppfyller förutsättningarna för försäkringen samt att premien betalas senast på förfallodagen. </w:t>
                            </w:r>
                          </w:p>
                          <w:p w:rsidR="008A68A2" w:rsidRPr="003D05F0" w:rsidRDefault="008A68A2" w:rsidP="003D05F0">
                            <w:pPr>
                              <w:pStyle w:val="titre1"/>
                              <w:spacing w:before="0"/>
                              <w:ind w:left="794" w:right="121"/>
                              <w:jc w:val="left"/>
                              <w:rPr>
                                <w:rFonts w:ascii="Calibri" w:hAnsi="Calibri"/>
                                <w:b w:val="0"/>
                                <w:bCs w:val="0"/>
                                <w:color w:val="auto"/>
                                <w:sz w:val="22"/>
                                <w:szCs w:val="22"/>
                                <w:lang w:val="sv-SE"/>
                              </w:rPr>
                            </w:pPr>
                            <w:r w:rsidRPr="003D05F0">
                              <w:rPr>
                                <w:rFonts w:ascii="Calibri" w:hAnsi="Calibri"/>
                                <w:b w:val="0"/>
                                <w:bCs w:val="0"/>
                                <w:color w:val="auto"/>
                                <w:sz w:val="22"/>
                                <w:szCs w:val="22"/>
                                <w:lang w:val="sv-SE"/>
                              </w:rPr>
                              <w:t>Försäkringen gäller för en månad i taget och förnyas automatiskt varje månad om den inte sägs upp av dig eller Försäkringsgivaren eller om den annars upphör enligt nedan.</w:t>
                            </w:r>
                          </w:p>
                          <w:p w:rsidR="00756100" w:rsidRPr="00B60B2F" w:rsidRDefault="00756100" w:rsidP="008A68A2">
                            <w:pPr>
                              <w:tabs>
                                <w:tab w:val="left" w:pos="1373"/>
                              </w:tabs>
                              <w:ind w:left="794"/>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0;margin-top:273.8pt;width:539.25pt;height:163.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" o:allowincell="f" fillcolor="#d8d8d8 [2732]" strokecolor="white [3212]" strokeweight=".33864mm">
                <v:textbox inset="0,0,0,0">
                  <w:txbxContent>
                    <w:p w:rsidR="00FE46B3" w:rsidRPr="00CF0F93" w:rsidRDefault="00FE46B3" w:rsidP="00357E8E">
                      <w:pPr>
                        <w:pStyle w:val="BodyText"/>
                        <w:kinsoku w:val="0"/>
                        <w:overflowPunct w:val="0"/>
                        <w:spacing w:before="5"/>
                        <w:rPr>
                          <w:rFonts w:ascii="Arial" w:hAnsi="Arial"/>
                          <w:sz w:val="38"/>
                          <w:szCs w:val="38"/>
                        </w:rPr>
                      </w:pPr>
                    </w:p>
                    <w:p w:rsidR="00FE46B3" w:rsidRPr="00CF0F93" w:rsidRDefault="00121E09" w:rsidP="005F4E2D">
                      <w:pPr>
                        <w:pStyle w:val="titre1"/>
                        <w:tabs>
                          <w:tab w:val="left" w:pos="946"/>
                        </w:tabs>
                        <w:rPr>
                          <w:rFonts w:ascii="Arial" w:hAnsi="Arial"/>
                          <w:lang w:val="sv-SE"/>
                        </w:rPr>
                      </w:pPr>
                      <w:r>
                        <w:rPr>
                          <w:rFonts w:ascii="Arial" w:hAnsi="Arial"/>
                          <w:lang w:val="sv-SE"/>
                        </w:rPr>
                        <w:t xml:space="preserve">          </w:t>
                      </w:r>
                      <w:r w:rsidR="00415DD7" w:rsidRPr="005F4E2D">
                        <w:rPr>
                          <w:rFonts w:asciiTheme="minorHAnsi" w:hAnsiTheme="minorHAnsi"/>
                          <w:color w:val="auto"/>
                          <w:sz w:val="26"/>
                          <w:szCs w:val="26"/>
                          <w:lang w:val="sv-SE"/>
                        </w:rPr>
                        <w:t>När börjar och slutar försäkringen gälla</w:t>
                      </w:r>
                      <w:r w:rsidR="00FE46B3" w:rsidRPr="005F4E2D">
                        <w:rPr>
                          <w:rFonts w:asciiTheme="minorHAnsi" w:hAnsiTheme="minorHAnsi"/>
                          <w:color w:val="auto"/>
                          <w:sz w:val="26"/>
                          <w:szCs w:val="26"/>
                          <w:lang w:val="sv-SE"/>
                        </w:rPr>
                        <w:t>?</w:t>
                      </w:r>
                    </w:p>
                    <w:p w:rsidR="008A68A2" w:rsidRPr="003D05F0" w:rsidRDefault="008A68A2" w:rsidP="003D05F0">
                      <w:pPr>
                        <w:pStyle w:val="titre1"/>
                        <w:ind w:left="794" w:right="121"/>
                        <w:rPr>
                          <w:rFonts w:ascii="Calibri" w:hAnsi="Calibri"/>
                          <w:b w:val="0"/>
                          <w:bCs w:val="0"/>
                          <w:color w:val="auto"/>
                          <w:sz w:val="22"/>
                          <w:szCs w:val="22"/>
                          <w:lang w:val="sv-SE"/>
                        </w:rPr>
                      </w:pPr>
                      <w:r w:rsidRPr="003D05F0">
                        <w:rPr>
                          <w:rFonts w:ascii="Calibri" w:hAnsi="Calibri"/>
                          <w:b w:val="0"/>
                          <w:bCs w:val="0"/>
                          <w:color w:val="auto"/>
                          <w:sz w:val="22"/>
                          <w:szCs w:val="22"/>
                          <w:lang w:val="sv-SE"/>
                        </w:rPr>
                        <w:t xml:space="preserve">Försäkringsavtalet börjar gälla när det tecknas och gäller under förutsättning att du uppfyller förutsättningarna för försäkringen samt att premien betalas senast på förfallodagen. </w:t>
                      </w:r>
                    </w:p>
                    <w:p w:rsidR="008A68A2" w:rsidRPr="003D05F0" w:rsidRDefault="008A68A2" w:rsidP="003D05F0">
                      <w:pPr>
                        <w:pStyle w:val="titre1"/>
                        <w:spacing w:before="0"/>
                        <w:ind w:left="794" w:right="121"/>
                        <w:jc w:val="left"/>
                        <w:rPr>
                          <w:rFonts w:ascii="Calibri" w:hAnsi="Calibri"/>
                          <w:b w:val="0"/>
                          <w:bCs w:val="0"/>
                          <w:color w:val="auto"/>
                          <w:sz w:val="22"/>
                          <w:szCs w:val="22"/>
                          <w:lang w:val="sv-SE"/>
                        </w:rPr>
                      </w:pPr>
                      <w:r w:rsidRPr="003D05F0">
                        <w:rPr>
                          <w:rFonts w:ascii="Calibri" w:hAnsi="Calibri"/>
                          <w:b w:val="0"/>
                          <w:bCs w:val="0"/>
                          <w:color w:val="auto"/>
                          <w:sz w:val="22"/>
                          <w:szCs w:val="22"/>
                          <w:lang w:val="sv-SE"/>
                        </w:rPr>
                        <w:t>Försäkringen gäller för en månad i taget och förnyas automatiskt varje månad om den inte sägs upp av dig eller Försäkringsgivaren eller om den annars upphör enligt nedan.</w:t>
                      </w:r>
                    </w:p>
                    <w:p w:rsidR="00756100" w:rsidRPr="00B60B2F" w:rsidRDefault="00756100" w:rsidP="008A68A2">
                      <w:pPr>
                        <w:tabs>
                          <w:tab w:val="left" w:pos="1373"/>
                        </w:tabs>
                        <w:ind w:left="794"/>
                        <w:rPr>
                          <w:lang w:val="sv-SE"/>
                        </w:rPr>
                      </w:pPr>
                    </w:p>
                  </w:txbxContent>
                </v:textbox>
                <w10:wrap anchorx="page"/>
              </v:shape>
            </w:pict>
          </mc:Fallback>
        </mc:AlternateContent>
      </w:r>
      <w:r w:rsidR="009F5204" w:rsidRPr="00B93577">
        <w:rPr>
          <w:noProof/>
          <w:lang w:val="en-US" w:eastAsia="en-US"/>
        </w:rPr>
        <mc:AlternateContent>
          <mc:Choice Requires="wps">
            <w:drawing>
              <wp:anchor distT="0" distB="0" distL="114300" distR="114300" simplePos="0" relativeHeight="251652608" behindDoc="0" locked="0" layoutInCell="0" allowOverlap="1">
                <wp:simplePos x="0" y="0"/>
                <wp:positionH relativeFrom="page">
                  <wp:align>center</wp:align>
                </wp:positionH>
                <wp:positionV relativeFrom="page">
                  <wp:posOffset>219075</wp:posOffset>
                </wp:positionV>
                <wp:extent cx="6848475" cy="1000125"/>
                <wp:effectExtent l="0" t="0" r="28575"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000125"/>
                        </a:xfrm>
                        <a:prstGeom prst="rect">
                          <a:avLst/>
                        </a:prstGeom>
                        <a:solidFill>
                          <a:schemeClr val="bg1">
                            <a:lumMod val="85000"/>
                          </a:schemeClr>
                        </a:solidFill>
                        <a:ln w="12192">
                          <a:solidFill>
                            <a:schemeClr val="bg1"/>
                          </a:solidFill>
                          <a:miter lim="800000"/>
                          <a:headEnd/>
                          <a:tailEnd/>
                        </a:ln>
                        <a:extLst/>
                      </wps:spPr>
                      <wps:txbx>
                        <w:txbxContent>
                          <w:p w:rsidR="00FE46B3" w:rsidRPr="00CF0F93" w:rsidRDefault="00FE46B3" w:rsidP="0065194C">
                            <w:pPr>
                              <w:pStyle w:val="BodyText"/>
                              <w:kinsoku w:val="0"/>
                              <w:overflowPunct w:val="0"/>
                              <w:ind w:right="264"/>
                              <w:rPr>
                                <w:rFonts w:ascii="Arial" w:hAnsi="Arial"/>
                                <w:sz w:val="26"/>
                                <w:szCs w:val="26"/>
                              </w:rPr>
                            </w:pPr>
                          </w:p>
                          <w:p w:rsidR="00056548" w:rsidRPr="005F4E2D" w:rsidRDefault="005F4E2D" w:rsidP="005F4E2D">
                            <w:pPr>
                              <w:pStyle w:val="titre1"/>
                              <w:tabs>
                                <w:tab w:val="left" w:pos="946"/>
                              </w:tabs>
                              <w:rPr>
                                <w:rFonts w:asciiTheme="minorHAnsi" w:hAnsiTheme="minorHAnsi"/>
                                <w:color w:val="auto"/>
                                <w:sz w:val="26"/>
                                <w:szCs w:val="26"/>
                                <w:lang w:val="sv-SE"/>
                              </w:rPr>
                            </w:pPr>
                            <w:r>
                              <w:rPr>
                                <w:rFonts w:asciiTheme="minorHAnsi" w:hAnsiTheme="minorHAnsi"/>
                                <w:color w:val="auto"/>
                                <w:sz w:val="26"/>
                                <w:szCs w:val="26"/>
                                <w:lang w:val="sv-SE"/>
                              </w:rPr>
                              <w:t xml:space="preserve">            </w:t>
                            </w:r>
                            <w:r w:rsidR="001D5E35" w:rsidRPr="005F4E2D">
                              <w:rPr>
                                <w:rFonts w:asciiTheme="minorHAnsi" w:hAnsiTheme="minorHAnsi"/>
                                <w:color w:val="auto"/>
                                <w:sz w:val="26"/>
                                <w:szCs w:val="26"/>
                                <w:lang w:val="sv-SE"/>
                              </w:rPr>
                              <w:t>Var gäller försäkringen</w:t>
                            </w:r>
                            <w:r w:rsidR="00FE46B3" w:rsidRPr="005F4E2D">
                              <w:rPr>
                                <w:rFonts w:asciiTheme="minorHAnsi" w:hAnsiTheme="minorHAnsi"/>
                                <w:color w:val="auto"/>
                                <w:sz w:val="26"/>
                                <w:szCs w:val="26"/>
                                <w:lang w:val="sv-SE"/>
                              </w:rPr>
                              <w:t>?</w:t>
                            </w:r>
                          </w:p>
                          <w:p w:rsidR="00B070F1" w:rsidRPr="008A68A2" w:rsidRDefault="008A68A2" w:rsidP="008A68A2">
                            <w:pPr>
                              <w:pStyle w:val="BodyText"/>
                              <w:kinsoku w:val="0"/>
                              <w:overflowPunct w:val="0"/>
                              <w:spacing w:before="3"/>
                              <w:ind w:left="794" w:right="264"/>
                              <w:jc w:val="both"/>
                              <w:rPr>
                                <w:rFonts w:ascii="Calibri" w:hAnsi="Calibri"/>
                                <w:sz w:val="22"/>
                                <w:szCs w:val="22"/>
                                <w:lang w:val="sv-SE"/>
                              </w:rPr>
                            </w:pPr>
                            <w:r w:rsidRPr="008A68A2">
                              <w:rPr>
                                <w:rFonts w:ascii="Calibri" w:hAnsi="Calibri"/>
                                <w:sz w:val="22"/>
                                <w:szCs w:val="22"/>
                                <w:lang w:val="sv-SE"/>
                              </w:rPr>
                              <w:t>Försäkringen är i kraft överallt i världen. För att ersättning för arbetslöshet kan utgå måste arbetslösheten inträffat i Norden.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0;margin-top:17.25pt;width:539.25pt;height:78.75pt;z-index:2516526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" o:allowincell="f" fillcolor="#d8d8d8 [2732]" strokecolor="white [3212]" strokeweight=".96pt">
                <v:textbox inset="0,0,0,0">
                  <w:txbxContent>
                    <w:p w:rsidR="00FE46B3" w:rsidRPr="00CF0F93" w:rsidRDefault="00FE46B3" w:rsidP="0065194C">
                      <w:pPr>
                        <w:pStyle w:val="BodyText"/>
                        <w:kinsoku w:val="0"/>
                        <w:overflowPunct w:val="0"/>
                        <w:ind w:right="264"/>
                        <w:rPr>
                          <w:rFonts w:ascii="Arial" w:hAnsi="Arial"/>
                          <w:sz w:val="26"/>
                          <w:szCs w:val="26"/>
                        </w:rPr>
                      </w:pPr>
                    </w:p>
                    <w:p w:rsidR="00056548" w:rsidRPr="005F4E2D" w:rsidRDefault="005F4E2D" w:rsidP="005F4E2D">
                      <w:pPr>
                        <w:pStyle w:val="titre1"/>
                        <w:tabs>
                          <w:tab w:val="left" w:pos="946"/>
                        </w:tabs>
                        <w:rPr>
                          <w:rFonts w:asciiTheme="minorHAnsi" w:hAnsiTheme="minorHAnsi"/>
                          <w:color w:val="auto"/>
                          <w:sz w:val="26"/>
                          <w:szCs w:val="26"/>
                          <w:lang w:val="sv-SE"/>
                        </w:rPr>
                      </w:pPr>
                      <w:r>
                        <w:rPr>
                          <w:rFonts w:asciiTheme="minorHAnsi" w:hAnsiTheme="minorHAnsi"/>
                          <w:color w:val="auto"/>
                          <w:sz w:val="26"/>
                          <w:szCs w:val="26"/>
                          <w:lang w:val="sv-SE"/>
                        </w:rPr>
                        <w:t xml:space="preserve">            </w:t>
                      </w:r>
                      <w:r w:rsidR="001D5E35" w:rsidRPr="005F4E2D">
                        <w:rPr>
                          <w:rFonts w:asciiTheme="minorHAnsi" w:hAnsiTheme="minorHAnsi"/>
                          <w:color w:val="auto"/>
                          <w:sz w:val="26"/>
                          <w:szCs w:val="26"/>
                          <w:lang w:val="sv-SE"/>
                        </w:rPr>
                        <w:t>Var gäller försäkringen</w:t>
                      </w:r>
                      <w:r w:rsidR="00FE46B3" w:rsidRPr="005F4E2D">
                        <w:rPr>
                          <w:rFonts w:asciiTheme="minorHAnsi" w:hAnsiTheme="minorHAnsi"/>
                          <w:color w:val="auto"/>
                          <w:sz w:val="26"/>
                          <w:szCs w:val="26"/>
                          <w:lang w:val="sv-SE"/>
                        </w:rPr>
                        <w:t>?</w:t>
                      </w:r>
                    </w:p>
                    <w:p w:rsidR="00B070F1" w:rsidRPr="008A68A2" w:rsidRDefault="008A68A2" w:rsidP="008A68A2">
                      <w:pPr>
                        <w:pStyle w:val="BodyText"/>
                        <w:kinsoku w:val="0"/>
                        <w:overflowPunct w:val="0"/>
                        <w:spacing w:before="3"/>
                        <w:ind w:left="794" w:right="264"/>
                        <w:jc w:val="both"/>
                        <w:rPr>
                          <w:rFonts w:ascii="Calibri" w:hAnsi="Calibri"/>
                          <w:sz w:val="22"/>
                          <w:szCs w:val="22"/>
                          <w:lang w:val="sv-SE"/>
                        </w:rPr>
                      </w:pPr>
                      <w:r w:rsidRPr="008A68A2">
                        <w:rPr>
                          <w:rFonts w:ascii="Calibri" w:hAnsi="Calibri"/>
                          <w:sz w:val="22"/>
                          <w:szCs w:val="22"/>
                          <w:lang w:val="sv-SE"/>
                        </w:rPr>
                        <w:t>Försäkringen är i kraft överallt i världen. För att ersättning för arbetslöshet kan utgå måste arbetslösheten inträffat i Norden.</w:t>
                      </w:r>
                    </w:p>
                  </w:txbxContent>
                </v:textbox>
                <w10:wrap anchorx="page" anchory="page"/>
              </v:shape>
            </w:pict>
          </mc:Fallback>
        </mc:AlternateContent>
      </w:r>
    </w:p>
    <w:sectPr w:rsidR="00CA2E31" w:rsidRPr="008A68A2" w:rsidSect="005A61D7">
      <w:pgSz w:w="11910" w:h="16840"/>
      <w:pgMar w:top="993" w:right="711" w:bottom="760" w:left="426" w:header="0" w:footer="776" w:gutter="0"/>
      <w:cols w:space="720" w:equalWidth="0">
        <w:col w:w="1068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08E" w:rsidRDefault="000D408E">
      <w:r>
        <w:separator/>
      </w:r>
    </w:p>
  </w:endnote>
  <w:endnote w:type="continuationSeparator" w:id="0">
    <w:p w:rsidR="000D408E" w:rsidRDefault="000D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Corbel"/>
    <w:charset w:val="00"/>
    <w:family w:val="swiss"/>
    <w:pitch w:val="variable"/>
    <w:sig w:usb0="00000001"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08E" w:rsidRDefault="000D408E">
      <w:r>
        <w:separator/>
      </w:r>
    </w:p>
  </w:footnote>
  <w:footnote w:type="continuationSeparator" w:id="0">
    <w:p w:rsidR="000D408E" w:rsidRDefault="000D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97" w:hanging="509"/>
      </w:pPr>
      <w:rPr>
        <w:rFonts w:ascii="Wingdings" w:hAnsi="Wingdings"/>
        <w:b w:val="0"/>
        <w:color w:val="00AF50"/>
        <w:spacing w:val="-13"/>
        <w:w w:val="99"/>
        <w:sz w:val="18"/>
      </w:rPr>
    </w:lvl>
    <w:lvl w:ilvl="1">
      <w:numFmt w:val="bullet"/>
      <w:lvlText w:val="•"/>
      <w:lvlJc w:val="left"/>
      <w:pPr>
        <w:ind w:left="783" w:hanging="509"/>
      </w:pPr>
    </w:lvl>
    <w:lvl w:ilvl="2">
      <w:numFmt w:val="bullet"/>
      <w:lvlText w:val="•"/>
      <w:lvlJc w:val="left"/>
      <w:pPr>
        <w:ind w:left="1267" w:hanging="509"/>
      </w:pPr>
    </w:lvl>
    <w:lvl w:ilvl="3">
      <w:numFmt w:val="bullet"/>
      <w:lvlText w:val="•"/>
      <w:lvlJc w:val="left"/>
      <w:pPr>
        <w:ind w:left="1750" w:hanging="509"/>
      </w:pPr>
    </w:lvl>
    <w:lvl w:ilvl="4">
      <w:numFmt w:val="bullet"/>
      <w:lvlText w:val="•"/>
      <w:lvlJc w:val="left"/>
      <w:pPr>
        <w:ind w:left="2234" w:hanging="509"/>
      </w:pPr>
    </w:lvl>
    <w:lvl w:ilvl="5">
      <w:numFmt w:val="bullet"/>
      <w:lvlText w:val="•"/>
      <w:lvlJc w:val="left"/>
      <w:pPr>
        <w:ind w:left="2718" w:hanging="509"/>
      </w:pPr>
    </w:lvl>
    <w:lvl w:ilvl="6">
      <w:numFmt w:val="bullet"/>
      <w:lvlText w:val="•"/>
      <w:lvlJc w:val="left"/>
      <w:pPr>
        <w:ind w:left="3201" w:hanging="509"/>
      </w:pPr>
    </w:lvl>
    <w:lvl w:ilvl="7">
      <w:numFmt w:val="bullet"/>
      <w:lvlText w:val="•"/>
      <w:lvlJc w:val="left"/>
      <w:pPr>
        <w:ind w:left="3685" w:hanging="509"/>
      </w:pPr>
    </w:lvl>
    <w:lvl w:ilvl="8">
      <w:numFmt w:val="bullet"/>
      <w:lvlText w:val="•"/>
      <w:lvlJc w:val="left"/>
      <w:pPr>
        <w:ind w:left="4168" w:hanging="509"/>
      </w:pPr>
    </w:lvl>
  </w:abstractNum>
  <w:abstractNum w:abstractNumId="1" w15:restartNumberingAfterBreak="0">
    <w:nsid w:val="00000403"/>
    <w:multiLevelType w:val="multilevel"/>
    <w:tmpl w:val="9CEEC7F4"/>
    <w:lvl w:ilvl="0">
      <w:numFmt w:val="bullet"/>
      <w:lvlText w:val="!"/>
      <w:lvlJc w:val="left"/>
      <w:pPr>
        <w:ind w:left="489" w:hanging="360"/>
      </w:pPr>
      <w:rPr>
        <w:rFonts w:ascii="Arial" w:eastAsia="Times New Roman" w:hAnsi="Arial" w:hint="default"/>
        <w:b/>
        <w:color w:val="C00000"/>
        <w:spacing w:val="-2"/>
        <w:w w:val="100"/>
        <w:sz w:val="26"/>
      </w:rPr>
    </w:lvl>
    <w:lvl w:ilvl="1">
      <w:numFmt w:val="bullet"/>
      <w:lvlText w:val="•"/>
      <w:lvlJc w:val="left"/>
      <w:pPr>
        <w:ind w:left="974" w:hanging="360"/>
      </w:pPr>
    </w:lvl>
    <w:lvl w:ilvl="2">
      <w:numFmt w:val="bullet"/>
      <w:lvlText w:val="•"/>
      <w:lvlJc w:val="left"/>
      <w:pPr>
        <w:ind w:left="1468" w:hanging="360"/>
      </w:pPr>
    </w:lvl>
    <w:lvl w:ilvl="3">
      <w:numFmt w:val="bullet"/>
      <w:lvlText w:val="•"/>
      <w:lvlJc w:val="left"/>
      <w:pPr>
        <w:ind w:left="1962" w:hanging="360"/>
      </w:pPr>
    </w:lvl>
    <w:lvl w:ilvl="4">
      <w:numFmt w:val="bullet"/>
      <w:lvlText w:val="•"/>
      <w:lvlJc w:val="left"/>
      <w:pPr>
        <w:ind w:left="2456" w:hanging="360"/>
      </w:pPr>
    </w:lvl>
    <w:lvl w:ilvl="5">
      <w:numFmt w:val="bullet"/>
      <w:lvlText w:val="•"/>
      <w:lvlJc w:val="left"/>
      <w:pPr>
        <w:ind w:left="2950" w:hanging="360"/>
      </w:pPr>
    </w:lvl>
    <w:lvl w:ilvl="6">
      <w:numFmt w:val="bullet"/>
      <w:lvlText w:val="•"/>
      <w:lvlJc w:val="left"/>
      <w:pPr>
        <w:ind w:left="3445" w:hanging="360"/>
      </w:pPr>
    </w:lvl>
    <w:lvl w:ilvl="7">
      <w:numFmt w:val="bullet"/>
      <w:lvlText w:val="•"/>
      <w:lvlJc w:val="left"/>
      <w:pPr>
        <w:ind w:left="3939" w:hanging="360"/>
      </w:pPr>
    </w:lvl>
    <w:lvl w:ilvl="8">
      <w:numFmt w:val="bullet"/>
      <w:lvlText w:val="•"/>
      <w:lvlJc w:val="left"/>
      <w:pPr>
        <w:ind w:left="4433" w:hanging="360"/>
      </w:pPr>
    </w:lvl>
  </w:abstractNum>
  <w:abstractNum w:abstractNumId="2" w15:restartNumberingAfterBreak="0">
    <w:nsid w:val="00000404"/>
    <w:multiLevelType w:val="multilevel"/>
    <w:tmpl w:val="00000887"/>
    <w:lvl w:ilvl="0">
      <w:numFmt w:val="bullet"/>
      <w:lvlText w:val=""/>
      <w:lvlJc w:val="left"/>
      <w:pPr>
        <w:ind w:left="1517" w:hanging="360"/>
      </w:pPr>
      <w:rPr>
        <w:rFonts w:ascii="Wingdings" w:hAnsi="Wingdings"/>
        <w:b w:val="0"/>
        <w:color w:val="1F487C"/>
        <w:spacing w:val="-23"/>
        <w:w w:val="99"/>
        <w:sz w:val="18"/>
      </w:rPr>
    </w:lvl>
    <w:lvl w:ilvl="1">
      <w:numFmt w:val="bullet"/>
      <w:lvlText w:val="•"/>
      <w:lvlJc w:val="left"/>
      <w:pPr>
        <w:ind w:left="2457" w:hanging="360"/>
      </w:pPr>
    </w:lvl>
    <w:lvl w:ilvl="2">
      <w:numFmt w:val="bullet"/>
      <w:lvlText w:val="•"/>
      <w:lvlJc w:val="left"/>
      <w:pPr>
        <w:ind w:left="3395" w:hanging="360"/>
      </w:pPr>
    </w:lvl>
    <w:lvl w:ilvl="3">
      <w:numFmt w:val="bullet"/>
      <w:lvlText w:val="•"/>
      <w:lvlJc w:val="left"/>
      <w:pPr>
        <w:ind w:left="4333" w:hanging="360"/>
      </w:pPr>
    </w:lvl>
    <w:lvl w:ilvl="4">
      <w:numFmt w:val="bullet"/>
      <w:lvlText w:val="•"/>
      <w:lvlJc w:val="left"/>
      <w:pPr>
        <w:ind w:left="5271" w:hanging="360"/>
      </w:pPr>
    </w:lvl>
    <w:lvl w:ilvl="5">
      <w:numFmt w:val="bullet"/>
      <w:lvlText w:val="•"/>
      <w:lvlJc w:val="left"/>
      <w:pPr>
        <w:ind w:left="6209" w:hanging="360"/>
      </w:pPr>
    </w:lvl>
    <w:lvl w:ilvl="6">
      <w:numFmt w:val="bullet"/>
      <w:lvlText w:val="•"/>
      <w:lvlJc w:val="left"/>
      <w:pPr>
        <w:ind w:left="7146" w:hanging="360"/>
      </w:pPr>
    </w:lvl>
    <w:lvl w:ilvl="7">
      <w:numFmt w:val="bullet"/>
      <w:lvlText w:val="•"/>
      <w:lvlJc w:val="left"/>
      <w:pPr>
        <w:ind w:left="8084" w:hanging="360"/>
      </w:pPr>
    </w:lvl>
    <w:lvl w:ilvl="8">
      <w:numFmt w:val="bullet"/>
      <w:lvlText w:val="•"/>
      <w:lvlJc w:val="left"/>
      <w:pPr>
        <w:ind w:left="9022" w:hanging="360"/>
      </w:pPr>
    </w:lvl>
  </w:abstractNum>
  <w:abstractNum w:abstractNumId="3" w15:restartNumberingAfterBreak="0">
    <w:nsid w:val="00000405"/>
    <w:multiLevelType w:val="multilevel"/>
    <w:tmpl w:val="00000888"/>
    <w:lvl w:ilvl="0">
      <w:numFmt w:val="bullet"/>
      <w:lvlText w:val="-"/>
      <w:lvlJc w:val="left"/>
      <w:pPr>
        <w:ind w:left="1670" w:hanging="360"/>
      </w:pPr>
      <w:rPr>
        <w:rFonts w:ascii="Arial" w:hAnsi="Arial"/>
        <w:b w:val="0"/>
        <w:w w:val="100"/>
        <w:sz w:val="22"/>
      </w:rPr>
    </w:lvl>
    <w:lvl w:ilvl="1">
      <w:numFmt w:val="bullet"/>
      <w:lvlText w:val="•"/>
      <w:lvlJc w:val="left"/>
      <w:pPr>
        <w:ind w:left="2601" w:hanging="360"/>
      </w:pPr>
    </w:lvl>
    <w:lvl w:ilvl="2">
      <w:numFmt w:val="bullet"/>
      <w:lvlText w:val="•"/>
      <w:lvlJc w:val="left"/>
      <w:pPr>
        <w:ind w:left="3523" w:hanging="360"/>
      </w:pPr>
    </w:lvl>
    <w:lvl w:ilvl="3">
      <w:numFmt w:val="bullet"/>
      <w:lvlText w:val="•"/>
      <w:lvlJc w:val="left"/>
      <w:pPr>
        <w:ind w:left="4445" w:hanging="360"/>
      </w:pPr>
    </w:lvl>
    <w:lvl w:ilvl="4">
      <w:numFmt w:val="bullet"/>
      <w:lvlText w:val="•"/>
      <w:lvlJc w:val="left"/>
      <w:pPr>
        <w:ind w:left="5367" w:hanging="360"/>
      </w:pPr>
    </w:lvl>
    <w:lvl w:ilvl="5">
      <w:numFmt w:val="bullet"/>
      <w:lvlText w:val="•"/>
      <w:lvlJc w:val="left"/>
      <w:pPr>
        <w:ind w:left="6289" w:hanging="360"/>
      </w:pPr>
    </w:lvl>
    <w:lvl w:ilvl="6">
      <w:numFmt w:val="bullet"/>
      <w:lvlText w:val="•"/>
      <w:lvlJc w:val="left"/>
      <w:pPr>
        <w:ind w:left="7210" w:hanging="360"/>
      </w:pPr>
    </w:lvl>
    <w:lvl w:ilvl="7">
      <w:numFmt w:val="bullet"/>
      <w:lvlText w:val="•"/>
      <w:lvlJc w:val="left"/>
      <w:pPr>
        <w:ind w:left="8132" w:hanging="360"/>
      </w:pPr>
    </w:lvl>
    <w:lvl w:ilvl="8">
      <w:numFmt w:val="bullet"/>
      <w:lvlText w:val="•"/>
      <w:lvlJc w:val="left"/>
      <w:pPr>
        <w:ind w:left="9054" w:hanging="360"/>
      </w:pPr>
    </w:lvl>
  </w:abstractNum>
  <w:abstractNum w:abstractNumId="4" w15:restartNumberingAfterBreak="0">
    <w:nsid w:val="00EE5B6A"/>
    <w:multiLevelType w:val="hybridMultilevel"/>
    <w:tmpl w:val="8F82E350"/>
    <w:lvl w:ilvl="0" w:tplc="35160460">
      <w:numFmt w:val="bullet"/>
      <w:lvlText w:val=""/>
      <w:lvlJc w:val="left"/>
      <w:pPr>
        <w:ind w:left="947" w:hanging="360"/>
      </w:pPr>
      <w:rPr>
        <w:rFonts w:ascii="Wingdings" w:eastAsia="Times New Roman" w:hAnsi="Wingdings" w:hint="default"/>
        <w:color w:val="C00000"/>
        <w:w w:val="100"/>
        <w:position w:val="-5"/>
        <w:sz w:val="28"/>
      </w:rPr>
    </w:lvl>
    <w:lvl w:ilvl="1" w:tplc="040C0003" w:tentative="1">
      <w:start w:val="1"/>
      <w:numFmt w:val="bullet"/>
      <w:lvlText w:val="o"/>
      <w:lvlJc w:val="left"/>
      <w:pPr>
        <w:ind w:left="1667" w:hanging="360"/>
      </w:pPr>
      <w:rPr>
        <w:rFonts w:ascii="Courier New" w:hAnsi="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2F6C7E51"/>
    <w:multiLevelType w:val="hybridMultilevel"/>
    <w:tmpl w:val="452029AA"/>
    <w:lvl w:ilvl="0" w:tplc="B12C5AA8">
      <w:numFmt w:val="bullet"/>
      <w:lvlText w:val="!"/>
      <w:lvlJc w:val="left"/>
      <w:pPr>
        <w:ind w:left="489" w:hanging="360"/>
      </w:pPr>
      <w:rPr>
        <w:rFonts w:ascii="Source Sans Pro" w:eastAsia="Times New Roman" w:hAnsi="Source Sans Pro" w:hint="default"/>
        <w:b/>
        <w:color w:val="C00000"/>
        <w:w w:val="100"/>
        <w:sz w:val="26"/>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EB718D"/>
    <w:multiLevelType w:val="hybridMultilevel"/>
    <w:tmpl w:val="B2C267C2"/>
    <w:lvl w:ilvl="0" w:tplc="13760836">
      <w:start w:val="1"/>
      <w:numFmt w:val="bullet"/>
      <w:lvlText w:val=""/>
      <w:lvlJc w:val="left"/>
      <w:pPr>
        <w:ind w:left="927" w:hanging="360"/>
      </w:pPr>
      <w:rPr>
        <w:rFonts w:ascii="Symbol" w:hAnsi="Symbol"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0C05F6"/>
    <w:multiLevelType w:val="hybridMultilevel"/>
    <w:tmpl w:val="48F8E040"/>
    <w:lvl w:ilvl="0" w:tplc="72A0F910">
      <w:numFmt w:val="bullet"/>
      <w:lvlText w:val="!"/>
      <w:lvlJc w:val="left"/>
      <w:pPr>
        <w:ind w:left="489" w:hanging="360"/>
      </w:pPr>
      <w:rPr>
        <w:rFonts w:ascii="Source Sans Pro" w:eastAsia="Times New Roman" w:hAnsi="Source Sans Pro" w:hint="default"/>
        <w:b/>
        <w:color w:val="C00000"/>
        <w:w w:val="100"/>
        <w:sz w:val="2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1420C7"/>
    <w:multiLevelType w:val="hybridMultilevel"/>
    <w:tmpl w:val="368E4252"/>
    <w:lvl w:ilvl="0" w:tplc="066EEC5C">
      <w:numFmt w:val="bullet"/>
      <w:lvlText w:val=""/>
      <w:lvlJc w:val="left"/>
      <w:pPr>
        <w:ind w:left="587" w:hanging="360"/>
      </w:pPr>
      <w:rPr>
        <w:rFonts w:ascii="Wingdings" w:eastAsia="Times New Roman" w:hAnsi="Wingdings" w:hint="default"/>
        <w:color w:val="C00000"/>
        <w:sz w:val="28"/>
      </w:rPr>
    </w:lvl>
    <w:lvl w:ilvl="1" w:tplc="040C0003" w:tentative="1">
      <w:start w:val="1"/>
      <w:numFmt w:val="bullet"/>
      <w:lvlText w:val="o"/>
      <w:lvlJc w:val="left"/>
      <w:pPr>
        <w:ind w:left="1307" w:hanging="360"/>
      </w:pPr>
      <w:rPr>
        <w:rFonts w:ascii="Courier New" w:hAnsi="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9" w15:restartNumberingAfterBreak="0">
    <w:nsid w:val="3F8F0B53"/>
    <w:multiLevelType w:val="hybridMultilevel"/>
    <w:tmpl w:val="CD7C87AA"/>
    <w:lvl w:ilvl="0" w:tplc="E7DCA308">
      <w:numFmt w:val="bullet"/>
      <w:lvlText w:val="-"/>
      <w:lvlJc w:val="left"/>
      <w:pPr>
        <w:ind w:left="489" w:hanging="360"/>
      </w:pPr>
      <w:rPr>
        <w:rFonts w:ascii="Source Sans Pro" w:eastAsia="Times New Roman" w:hAnsi="Source Sans Pro" w:cs="Arial" w:hint="default"/>
        <w:b/>
      </w:rPr>
    </w:lvl>
    <w:lvl w:ilvl="1" w:tplc="040C0003" w:tentative="1">
      <w:start w:val="1"/>
      <w:numFmt w:val="bullet"/>
      <w:lvlText w:val="o"/>
      <w:lvlJc w:val="left"/>
      <w:pPr>
        <w:ind w:left="1209" w:hanging="360"/>
      </w:pPr>
      <w:rPr>
        <w:rFonts w:ascii="Courier New" w:hAnsi="Courier New" w:cs="Courier New" w:hint="default"/>
      </w:rPr>
    </w:lvl>
    <w:lvl w:ilvl="2" w:tplc="040C0005" w:tentative="1">
      <w:start w:val="1"/>
      <w:numFmt w:val="bullet"/>
      <w:lvlText w:val=""/>
      <w:lvlJc w:val="left"/>
      <w:pPr>
        <w:ind w:left="1929" w:hanging="360"/>
      </w:pPr>
      <w:rPr>
        <w:rFonts w:ascii="Wingdings" w:hAnsi="Wingdings" w:hint="default"/>
      </w:rPr>
    </w:lvl>
    <w:lvl w:ilvl="3" w:tplc="040C0001" w:tentative="1">
      <w:start w:val="1"/>
      <w:numFmt w:val="bullet"/>
      <w:lvlText w:val=""/>
      <w:lvlJc w:val="left"/>
      <w:pPr>
        <w:ind w:left="2649" w:hanging="360"/>
      </w:pPr>
      <w:rPr>
        <w:rFonts w:ascii="Symbol" w:hAnsi="Symbol" w:hint="default"/>
      </w:rPr>
    </w:lvl>
    <w:lvl w:ilvl="4" w:tplc="040C0003" w:tentative="1">
      <w:start w:val="1"/>
      <w:numFmt w:val="bullet"/>
      <w:lvlText w:val="o"/>
      <w:lvlJc w:val="left"/>
      <w:pPr>
        <w:ind w:left="3369" w:hanging="360"/>
      </w:pPr>
      <w:rPr>
        <w:rFonts w:ascii="Courier New" w:hAnsi="Courier New" w:cs="Courier New" w:hint="default"/>
      </w:rPr>
    </w:lvl>
    <w:lvl w:ilvl="5" w:tplc="040C0005" w:tentative="1">
      <w:start w:val="1"/>
      <w:numFmt w:val="bullet"/>
      <w:lvlText w:val=""/>
      <w:lvlJc w:val="left"/>
      <w:pPr>
        <w:ind w:left="4089" w:hanging="360"/>
      </w:pPr>
      <w:rPr>
        <w:rFonts w:ascii="Wingdings" w:hAnsi="Wingdings" w:hint="default"/>
      </w:rPr>
    </w:lvl>
    <w:lvl w:ilvl="6" w:tplc="040C0001" w:tentative="1">
      <w:start w:val="1"/>
      <w:numFmt w:val="bullet"/>
      <w:lvlText w:val=""/>
      <w:lvlJc w:val="left"/>
      <w:pPr>
        <w:ind w:left="4809" w:hanging="360"/>
      </w:pPr>
      <w:rPr>
        <w:rFonts w:ascii="Symbol" w:hAnsi="Symbol" w:hint="default"/>
      </w:rPr>
    </w:lvl>
    <w:lvl w:ilvl="7" w:tplc="040C0003" w:tentative="1">
      <w:start w:val="1"/>
      <w:numFmt w:val="bullet"/>
      <w:lvlText w:val="o"/>
      <w:lvlJc w:val="left"/>
      <w:pPr>
        <w:ind w:left="5529" w:hanging="360"/>
      </w:pPr>
      <w:rPr>
        <w:rFonts w:ascii="Courier New" w:hAnsi="Courier New" w:cs="Courier New" w:hint="default"/>
      </w:rPr>
    </w:lvl>
    <w:lvl w:ilvl="8" w:tplc="040C0005" w:tentative="1">
      <w:start w:val="1"/>
      <w:numFmt w:val="bullet"/>
      <w:lvlText w:val=""/>
      <w:lvlJc w:val="left"/>
      <w:pPr>
        <w:ind w:left="6249" w:hanging="360"/>
      </w:pPr>
      <w:rPr>
        <w:rFonts w:ascii="Wingdings" w:hAnsi="Wingdings" w:hint="default"/>
      </w:rPr>
    </w:lvl>
  </w:abstractNum>
  <w:abstractNum w:abstractNumId="10" w15:restartNumberingAfterBreak="0">
    <w:nsid w:val="50244B02"/>
    <w:multiLevelType w:val="multilevel"/>
    <w:tmpl w:val="86AE4398"/>
    <w:lvl w:ilvl="0">
      <w:numFmt w:val="bullet"/>
      <w:lvlText w:val="-"/>
      <w:lvlJc w:val="left"/>
      <w:pPr>
        <w:ind w:left="489" w:hanging="360"/>
      </w:pPr>
      <w:rPr>
        <w:rFonts w:ascii="Source Sans Pro" w:hAnsi="Source Sans Pro" w:hint="default"/>
        <w:b/>
        <w:spacing w:val="-2"/>
        <w:w w:val="99"/>
        <w:sz w:val="18"/>
      </w:rPr>
    </w:lvl>
    <w:lvl w:ilvl="1">
      <w:numFmt w:val="bullet"/>
      <w:lvlText w:val="•"/>
      <w:lvlJc w:val="left"/>
      <w:pPr>
        <w:ind w:left="974" w:hanging="360"/>
      </w:pPr>
    </w:lvl>
    <w:lvl w:ilvl="2">
      <w:numFmt w:val="bullet"/>
      <w:lvlText w:val="•"/>
      <w:lvlJc w:val="left"/>
      <w:pPr>
        <w:ind w:left="1468" w:hanging="360"/>
      </w:pPr>
    </w:lvl>
    <w:lvl w:ilvl="3">
      <w:numFmt w:val="bullet"/>
      <w:lvlText w:val="•"/>
      <w:lvlJc w:val="left"/>
      <w:pPr>
        <w:ind w:left="1962" w:hanging="360"/>
      </w:pPr>
    </w:lvl>
    <w:lvl w:ilvl="4">
      <w:numFmt w:val="bullet"/>
      <w:lvlText w:val="•"/>
      <w:lvlJc w:val="left"/>
      <w:pPr>
        <w:ind w:left="2456" w:hanging="360"/>
      </w:pPr>
    </w:lvl>
    <w:lvl w:ilvl="5">
      <w:numFmt w:val="bullet"/>
      <w:lvlText w:val="•"/>
      <w:lvlJc w:val="left"/>
      <w:pPr>
        <w:ind w:left="2950" w:hanging="360"/>
      </w:pPr>
    </w:lvl>
    <w:lvl w:ilvl="6">
      <w:numFmt w:val="bullet"/>
      <w:lvlText w:val="•"/>
      <w:lvlJc w:val="left"/>
      <w:pPr>
        <w:ind w:left="3445" w:hanging="360"/>
      </w:pPr>
    </w:lvl>
    <w:lvl w:ilvl="7">
      <w:numFmt w:val="bullet"/>
      <w:lvlText w:val="•"/>
      <w:lvlJc w:val="left"/>
      <w:pPr>
        <w:ind w:left="3939" w:hanging="360"/>
      </w:pPr>
    </w:lvl>
    <w:lvl w:ilvl="8">
      <w:numFmt w:val="bullet"/>
      <w:lvlText w:val="•"/>
      <w:lvlJc w:val="left"/>
      <w:pPr>
        <w:ind w:left="4433" w:hanging="360"/>
      </w:pPr>
    </w:lvl>
  </w:abstractNum>
  <w:abstractNum w:abstractNumId="11" w15:restartNumberingAfterBreak="0">
    <w:nsid w:val="64F55FA0"/>
    <w:multiLevelType w:val="hybridMultilevel"/>
    <w:tmpl w:val="9DCE7232"/>
    <w:lvl w:ilvl="0" w:tplc="3A5EB34A">
      <w:start w:val="1"/>
      <w:numFmt w:val="bullet"/>
      <w:lvlText w:val=""/>
      <w:lvlJc w:val="left"/>
      <w:pPr>
        <w:ind w:left="360" w:hanging="360"/>
      </w:pPr>
      <w:rPr>
        <w:rFonts w:ascii="Wingdings" w:hAnsi="Wingdings" w:hint="default"/>
        <w:color w:val="00B050"/>
      </w:rPr>
    </w:lvl>
    <w:lvl w:ilvl="1" w:tplc="08090003">
      <w:start w:val="1"/>
      <w:numFmt w:val="bullet"/>
      <w:lvlText w:val="o"/>
      <w:lvlJc w:val="left"/>
      <w:pPr>
        <w:ind w:left="1080" w:hanging="360"/>
      </w:pPr>
      <w:rPr>
        <w:rFonts w:ascii="Courier New" w:hAnsi="Courier New" w:cs="Courier New" w:hint="default"/>
      </w:rPr>
    </w:lvl>
    <w:lvl w:ilvl="2" w:tplc="5D62F83A">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577A9C"/>
    <w:multiLevelType w:val="hybridMultilevel"/>
    <w:tmpl w:val="9BF2298C"/>
    <w:lvl w:ilvl="0" w:tplc="3D903C34">
      <w:numFmt w:val="bullet"/>
      <w:lvlText w:val="-"/>
      <w:lvlJc w:val="left"/>
      <w:pPr>
        <w:ind w:left="489" w:hanging="360"/>
      </w:pPr>
      <w:rPr>
        <w:rFonts w:ascii="Source Sans Pro" w:eastAsia="Times New Roman" w:hAnsi="Source Sans Pro" w:cs="Arial" w:hint="default"/>
        <w:b/>
      </w:rPr>
    </w:lvl>
    <w:lvl w:ilvl="1" w:tplc="040C0003" w:tentative="1">
      <w:start w:val="1"/>
      <w:numFmt w:val="bullet"/>
      <w:lvlText w:val="o"/>
      <w:lvlJc w:val="left"/>
      <w:pPr>
        <w:ind w:left="1209" w:hanging="360"/>
      </w:pPr>
      <w:rPr>
        <w:rFonts w:ascii="Courier New" w:hAnsi="Courier New" w:cs="Courier New" w:hint="default"/>
      </w:rPr>
    </w:lvl>
    <w:lvl w:ilvl="2" w:tplc="040C0005" w:tentative="1">
      <w:start w:val="1"/>
      <w:numFmt w:val="bullet"/>
      <w:lvlText w:val=""/>
      <w:lvlJc w:val="left"/>
      <w:pPr>
        <w:ind w:left="1929" w:hanging="360"/>
      </w:pPr>
      <w:rPr>
        <w:rFonts w:ascii="Wingdings" w:hAnsi="Wingdings" w:hint="default"/>
      </w:rPr>
    </w:lvl>
    <w:lvl w:ilvl="3" w:tplc="040C0001" w:tentative="1">
      <w:start w:val="1"/>
      <w:numFmt w:val="bullet"/>
      <w:lvlText w:val=""/>
      <w:lvlJc w:val="left"/>
      <w:pPr>
        <w:ind w:left="2649" w:hanging="360"/>
      </w:pPr>
      <w:rPr>
        <w:rFonts w:ascii="Symbol" w:hAnsi="Symbol" w:hint="default"/>
      </w:rPr>
    </w:lvl>
    <w:lvl w:ilvl="4" w:tplc="040C0003" w:tentative="1">
      <w:start w:val="1"/>
      <w:numFmt w:val="bullet"/>
      <w:lvlText w:val="o"/>
      <w:lvlJc w:val="left"/>
      <w:pPr>
        <w:ind w:left="3369" w:hanging="360"/>
      </w:pPr>
      <w:rPr>
        <w:rFonts w:ascii="Courier New" w:hAnsi="Courier New" w:cs="Courier New" w:hint="default"/>
      </w:rPr>
    </w:lvl>
    <w:lvl w:ilvl="5" w:tplc="040C0005" w:tentative="1">
      <w:start w:val="1"/>
      <w:numFmt w:val="bullet"/>
      <w:lvlText w:val=""/>
      <w:lvlJc w:val="left"/>
      <w:pPr>
        <w:ind w:left="4089" w:hanging="360"/>
      </w:pPr>
      <w:rPr>
        <w:rFonts w:ascii="Wingdings" w:hAnsi="Wingdings" w:hint="default"/>
      </w:rPr>
    </w:lvl>
    <w:lvl w:ilvl="6" w:tplc="040C0001" w:tentative="1">
      <w:start w:val="1"/>
      <w:numFmt w:val="bullet"/>
      <w:lvlText w:val=""/>
      <w:lvlJc w:val="left"/>
      <w:pPr>
        <w:ind w:left="4809" w:hanging="360"/>
      </w:pPr>
      <w:rPr>
        <w:rFonts w:ascii="Symbol" w:hAnsi="Symbol" w:hint="default"/>
      </w:rPr>
    </w:lvl>
    <w:lvl w:ilvl="7" w:tplc="040C0003" w:tentative="1">
      <w:start w:val="1"/>
      <w:numFmt w:val="bullet"/>
      <w:lvlText w:val="o"/>
      <w:lvlJc w:val="left"/>
      <w:pPr>
        <w:ind w:left="5529" w:hanging="360"/>
      </w:pPr>
      <w:rPr>
        <w:rFonts w:ascii="Courier New" w:hAnsi="Courier New" w:cs="Courier New" w:hint="default"/>
      </w:rPr>
    </w:lvl>
    <w:lvl w:ilvl="8" w:tplc="040C0005" w:tentative="1">
      <w:start w:val="1"/>
      <w:numFmt w:val="bullet"/>
      <w:lvlText w:val=""/>
      <w:lvlJc w:val="left"/>
      <w:pPr>
        <w:ind w:left="6249"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8"/>
  </w:num>
  <w:num w:numId="7">
    <w:abstractNumId w:val="10"/>
  </w:num>
  <w:num w:numId="8">
    <w:abstractNumId w:val="5"/>
  </w:num>
  <w:num w:numId="9">
    <w:abstractNumId w:val="7"/>
  </w:num>
  <w:num w:numId="10">
    <w:abstractNumId w:val="12"/>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94"/>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31"/>
    <w:rsid w:val="0001380C"/>
    <w:rsid w:val="00014DFD"/>
    <w:rsid w:val="000507F8"/>
    <w:rsid w:val="0005621C"/>
    <w:rsid w:val="00056548"/>
    <w:rsid w:val="000A7CF7"/>
    <w:rsid w:val="000A7F23"/>
    <w:rsid w:val="000B15DC"/>
    <w:rsid w:val="000C66FD"/>
    <w:rsid w:val="000D34CB"/>
    <w:rsid w:val="000D408E"/>
    <w:rsid w:val="000F6AA2"/>
    <w:rsid w:val="00121E09"/>
    <w:rsid w:val="0012332A"/>
    <w:rsid w:val="00143D46"/>
    <w:rsid w:val="00144ECB"/>
    <w:rsid w:val="001514FB"/>
    <w:rsid w:val="00156B13"/>
    <w:rsid w:val="00167E0F"/>
    <w:rsid w:val="00170257"/>
    <w:rsid w:val="001724CB"/>
    <w:rsid w:val="001777C6"/>
    <w:rsid w:val="00177FB8"/>
    <w:rsid w:val="0019134F"/>
    <w:rsid w:val="001B1DBB"/>
    <w:rsid w:val="001B61FF"/>
    <w:rsid w:val="001B6847"/>
    <w:rsid w:val="001C1435"/>
    <w:rsid w:val="001C5B86"/>
    <w:rsid w:val="001D5E35"/>
    <w:rsid w:val="001D7F5B"/>
    <w:rsid w:val="001E16C3"/>
    <w:rsid w:val="001E24FF"/>
    <w:rsid w:val="001F3C24"/>
    <w:rsid w:val="0020312C"/>
    <w:rsid w:val="0020462D"/>
    <w:rsid w:val="00204E56"/>
    <w:rsid w:val="002062A8"/>
    <w:rsid w:val="00217211"/>
    <w:rsid w:val="00226B94"/>
    <w:rsid w:val="00236A81"/>
    <w:rsid w:val="0024046D"/>
    <w:rsid w:val="00264B10"/>
    <w:rsid w:val="00271682"/>
    <w:rsid w:val="00273109"/>
    <w:rsid w:val="00277E51"/>
    <w:rsid w:val="002859D6"/>
    <w:rsid w:val="002958E5"/>
    <w:rsid w:val="002B6B80"/>
    <w:rsid w:val="002C343D"/>
    <w:rsid w:val="002D12C1"/>
    <w:rsid w:val="002F20C7"/>
    <w:rsid w:val="00301891"/>
    <w:rsid w:val="0032054C"/>
    <w:rsid w:val="003233B4"/>
    <w:rsid w:val="003244B3"/>
    <w:rsid w:val="00333F45"/>
    <w:rsid w:val="00342EC7"/>
    <w:rsid w:val="00356EE6"/>
    <w:rsid w:val="00357E8E"/>
    <w:rsid w:val="0038008C"/>
    <w:rsid w:val="00385919"/>
    <w:rsid w:val="003956A9"/>
    <w:rsid w:val="003A5412"/>
    <w:rsid w:val="003B3F01"/>
    <w:rsid w:val="003C0C20"/>
    <w:rsid w:val="003C1D4B"/>
    <w:rsid w:val="003C6327"/>
    <w:rsid w:val="003C7527"/>
    <w:rsid w:val="003D05F0"/>
    <w:rsid w:val="003D41B6"/>
    <w:rsid w:val="003F614A"/>
    <w:rsid w:val="0040215B"/>
    <w:rsid w:val="004036DF"/>
    <w:rsid w:val="00414091"/>
    <w:rsid w:val="00415DD7"/>
    <w:rsid w:val="00416022"/>
    <w:rsid w:val="0042030C"/>
    <w:rsid w:val="00431BCD"/>
    <w:rsid w:val="00482D1C"/>
    <w:rsid w:val="00497B07"/>
    <w:rsid w:val="004A1A0B"/>
    <w:rsid w:val="004A53E5"/>
    <w:rsid w:val="004A7318"/>
    <w:rsid w:val="004C13B5"/>
    <w:rsid w:val="004D0143"/>
    <w:rsid w:val="004D2285"/>
    <w:rsid w:val="004D2409"/>
    <w:rsid w:val="004D4BAB"/>
    <w:rsid w:val="004E6002"/>
    <w:rsid w:val="00504322"/>
    <w:rsid w:val="00511590"/>
    <w:rsid w:val="005320DA"/>
    <w:rsid w:val="00534526"/>
    <w:rsid w:val="00563451"/>
    <w:rsid w:val="005660F8"/>
    <w:rsid w:val="005715DA"/>
    <w:rsid w:val="005718D4"/>
    <w:rsid w:val="005A105B"/>
    <w:rsid w:val="005A5E60"/>
    <w:rsid w:val="005A61D7"/>
    <w:rsid w:val="005C0EDA"/>
    <w:rsid w:val="005D2C48"/>
    <w:rsid w:val="005D3042"/>
    <w:rsid w:val="005D3218"/>
    <w:rsid w:val="005E03F0"/>
    <w:rsid w:val="005E6220"/>
    <w:rsid w:val="005F2FB6"/>
    <w:rsid w:val="005F4E2D"/>
    <w:rsid w:val="00601FDF"/>
    <w:rsid w:val="0060299C"/>
    <w:rsid w:val="00603018"/>
    <w:rsid w:val="00604984"/>
    <w:rsid w:val="0065194C"/>
    <w:rsid w:val="00662348"/>
    <w:rsid w:val="00675985"/>
    <w:rsid w:val="00676BF1"/>
    <w:rsid w:val="00685353"/>
    <w:rsid w:val="00686E79"/>
    <w:rsid w:val="00695D85"/>
    <w:rsid w:val="00696AEC"/>
    <w:rsid w:val="006A2967"/>
    <w:rsid w:val="006C49D0"/>
    <w:rsid w:val="006C5B03"/>
    <w:rsid w:val="00730258"/>
    <w:rsid w:val="007338B7"/>
    <w:rsid w:val="00733AF1"/>
    <w:rsid w:val="00740281"/>
    <w:rsid w:val="00740FA1"/>
    <w:rsid w:val="007457E3"/>
    <w:rsid w:val="00750251"/>
    <w:rsid w:val="00756100"/>
    <w:rsid w:val="0076022F"/>
    <w:rsid w:val="007835AE"/>
    <w:rsid w:val="0079502B"/>
    <w:rsid w:val="00797773"/>
    <w:rsid w:val="007A547D"/>
    <w:rsid w:val="007B5AFA"/>
    <w:rsid w:val="007F7A2E"/>
    <w:rsid w:val="00801E9E"/>
    <w:rsid w:val="00810A5E"/>
    <w:rsid w:val="00813CFC"/>
    <w:rsid w:val="008457CF"/>
    <w:rsid w:val="00846778"/>
    <w:rsid w:val="00846C1A"/>
    <w:rsid w:val="00860415"/>
    <w:rsid w:val="00865A57"/>
    <w:rsid w:val="00896A59"/>
    <w:rsid w:val="008A68A2"/>
    <w:rsid w:val="008C2A95"/>
    <w:rsid w:val="008C4956"/>
    <w:rsid w:val="008C6935"/>
    <w:rsid w:val="008D3416"/>
    <w:rsid w:val="008F40FC"/>
    <w:rsid w:val="00914660"/>
    <w:rsid w:val="009366C9"/>
    <w:rsid w:val="009368C0"/>
    <w:rsid w:val="00944E26"/>
    <w:rsid w:val="00960654"/>
    <w:rsid w:val="00980F7C"/>
    <w:rsid w:val="009C5F04"/>
    <w:rsid w:val="009C5FA1"/>
    <w:rsid w:val="009C6780"/>
    <w:rsid w:val="009D70EF"/>
    <w:rsid w:val="009E50DB"/>
    <w:rsid w:val="009F5204"/>
    <w:rsid w:val="009F6ABB"/>
    <w:rsid w:val="009F6C33"/>
    <w:rsid w:val="009F6CC7"/>
    <w:rsid w:val="00A01A0A"/>
    <w:rsid w:val="00A1655E"/>
    <w:rsid w:val="00A17745"/>
    <w:rsid w:val="00A431F7"/>
    <w:rsid w:val="00A513F9"/>
    <w:rsid w:val="00A6584D"/>
    <w:rsid w:val="00A717E0"/>
    <w:rsid w:val="00A941E9"/>
    <w:rsid w:val="00AA183D"/>
    <w:rsid w:val="00AC1E20"/>
    <w:rsid w:val="00AD2972"/>
    <w:rsid w:val="00AD2EC8"/>
    <w:rsid w:val="00AD56CD"/>
    <w:rsid w:val="00AE26B1"/>
    <w:rsid w:val="00AF6F7A"/>
    <w:rsid w:val="00B070F1"/>
    <w:rsid w:val="00B108B0"/>
    <w:rsid w:val="00B24B8F"/>
    <w:rsid w:val="00B25E05"/>
    <w:rsid w:val="00B3731D"/>
    <w:rsid w:val="00B37BEE"/>
    <w:rsid w:val="00B421E4"/>
    <w:rsid w:val="00B60B2F"/>
    <w:rsid w:val="00B83243"/>
    <w:rsid w:val="00B93577"/>
    <w:rsid w:val="00BA47F0"/>
    <w:rsid w:val="00BB0E12"/>
    <w:rsid w:val="00BB6D56"/>
    <w:rsid w:val="00BC1B8B"/>
    <w:rsid w:val="00BE7A05"/>
    <w:rsid w:val="00C05896"/>
    <w:rsid w:val="00C7716D"/>
    <w:rsid w:val="00C80C4E"/>
    <w:rsid w:val="00C86F86"/>
    <w:rsid w:val="00C959FF"/>
    <w:rsid w:val="00CA2E31"/>
    <w:rsid w:val="00CA45F0"/>
    <w:rsid w:val="00CB2766"/>
    <w:rsid w:val="00CB3731"/>
    <w:rsid w:val="00CB779F"/>
    <w:rsid w:val="00CC3840"/>
    <w:rsid w:val="00CD14CA"/>
    <w:rsid w:val="00CD3036"/>
    <w:rsid w:val="00CE6461"/>
    <w:rsid w:val="00CF0F93"/>
    <w:rsid w:val="00CF73C6"/>
    <w:rsid w:val="00D05EAD"/>
    <w:rsid w:val="00D302A4"/>
    <w:rsid w:val="00D30CCD"/>
    <w:rsid w:val="00D33C4F"/>
    <w:rsid w:val="00D4102C"/>
    <w:rsid w:val="00D50F58"/>
    <w:rsid w:val="00D52130"/>
    <w:rsid w:val="00D60DCB"/>
    <w:rsid w:val="00D72A24"/>
    <w:rsid w:val="00D732E6"/>
    <w:rsid w:val="00D74676"/>
    <w:rsid w:val="00D74ED2"/>
    <w:rsid w:val="00DB0AE5"/>
    <w:rsid w:val="00DB2C1B"/>
    <w:rsid w:val="00DB62EB"/>
    <w:rsid w:val="00DD04DA"/>
    <w:rsid w:val="00DD2AD5"/>
    <w:rsid w:val="00DE198F"/>
    <w:rsid w:val="00DE1E83"/>
    <w:rsid w:val="00E05771"/>
    <w:rsid w:val="00E122AA"/>
    <w:rsid w:val="00E1742A"/>
    <w:rsid w:val="00E2632E"/>
    <w:rsid w:val="00E330EB"/>
    <w:rsid w:val="00E61B83"/>
    <w:rsid w:val="00E75005"/>
    <w:rsid w:val="00E761BF"/>
    <w:rsid w:val="00E82F9B"/>
    <w:rsid w:val="00E97579"/>
    <w:rsid w:val="00EA0949"/>
    <w:rsid w:val="00EA67CD"/>
    <w:rsid w:val="00EB151C"/>
    <w:rsid w:val="00EE26D4"/>
    <w:rsid w:val="00EE4FEF"/>
    <w:rsid w:val="00EF21A8"/>
    <w:rsid w:val="00F03C96"/>
    <w:rsid w:val="00F04EDB"/>
    <w:rsid w:val="00F10BFE"/>
    <w:rsid w:val="00F34866"/>
    <w:rsid w:val="00F44DEF"/>
    <w:rsid w:val="00F471FE"/>
    <w:rsid w:val="00F57914"/>
    <w:rsid w:val="00F66982"/>
    <w:rsid w:val="00F66AED"/>
    <w:rsid w:val="00F74D3E"/>
    <w:rsid w:val="00F8276B"/>
    <w:rsid w:val="00F85287"/>
    <w:rsid w:val="00FB4FEE"/>
    <w:rsid w:val="00FB7E47"/>
    <w:rsid w:val="00FC286A"/>
    <w:rsid w:val="00FE4133"/>
    <w:rsid w:val="00FE46B3"/>
    <w:rsid w:val="00FF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chartTrackingRefBased/>
  <w15:docId w15:val="{A952D579-9140-463D-9DA3-0CAB58F9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Arial" w:hAnsi="Arial" w:cs="Arial"/>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7E8E"/>
    <w:rPr>
      <w:rFonts w:ascii="Source Sans Pro" w:hAnsi="Source Sans Pro"/>
      <w:sz w:val="18"/>
      <w:szCs w:val="18"/>
    </w:rPr>
  </w:style>
  <w:style w:type="character" w:customStyle="1" w:styleId="BodyTextChar">
    <w:name w:val="Body Text Char"/>
    <w:link w:val="BodyText"/>
    <w:uiPriority w:val="1"/>
    <w:locked/>
    <w:rsid w:val="00357E8E"/>
    <w:rPr>
      <w:rFonts w:ascii="Source Sans Pro" w:hAnsi="Source Sans Pro" w:cs="Arial"/>
      <w:sz w:val="18"/>
      <w:szCs w:val="18"/>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rsid w:val="00DE198F"/>
    <w:pPr>
      <w:ind w:left="297"/>
    </w:pPr>
    <w:rPr>
      <w:rFonts w:ascii="Source Sans Pro" w:hAnsi="Source Sans Pro"/>
    </w:rPr>
  </w:style>
  <w:style w:type="paragraph" w:customStyle="1" w:styleId="titre1">
    <w:name w:val="titre_1"/>
    <w:basedOn w:val="BodyText"/>
    <w:uiPriority w:val="1"/>
    <w:qFormat/>
    <w:rsid w:val="00CA2E31"/>
    <w:pPr>
      <w:kinsoku w:val="0"/>
      <w:overflowPunct w:val="0"/>
      <w:spacing w:before="120"/>
      <w:ind w:left="140"/>
      <w:jc w:val="both"/>
    </w:pPr>
    <w:rPr>
      <w:b/>
      <w:bCs/>
      <w:color w:val="00008F"/>
      <w:sz w:val="24"/>
      <w:szCs w:val="24"/>
    </w:rPr>
  </w:style>
  <w:style w:type="paragraph" w:styleId="Header">
    <w:name w:val="header"/>
    <w:basedOn w:val="Normal"/>
    <w:link w:val="HeaderChar"/>
    <w:uiPriority w:val="99"/>
    <w:unhideWhenUsed/>
    <w:rsid w:val="00357E8E"/>
    <w:pPr>
      <w:tabs>
        <w:tab w:val="center" w:pos="4513"/>
        <w:tab w:val="right" w:pos="9026"/>
      </w:tabs>
    </w:pPr>
  </w:style>
  <w:style w:type="character" w:customStyle="1" w:styleId="HeaderChar">
    <w:name w:val="Header Char"/>
    <w:link w:val="Header"/>
    <w:uiPriority w:val="99"/>
    <w:locked/>
    <w:rsid w:val="00357E8E"/>
    <w:rPr>
      <w:rFonts w:ascii="Arial" w:hAnsi="Arial" w:cs="Arial"/>
      <w:sz w:val="24"/>
      <w:szCs w:val="24"/>
    </w:rPr>
  </w:style>
  <w:style w:type="paragraph" w:styleId="Footer">
    <w:name w:val="footer"/>
    <w:basedOn w:val="Normal"/>
    <w:link w:val="FooterChar"/>
    <w:uiPriority w:val="99"/>
    <w:unhideWhenUsed/>
    <w:rsid w:val="00357E8E"/>
    <w:pPr>
      <w:tabs>
        <w:tab w:val="center" w:pos="4513"/>
        <w:tab w:val="right" w:pos="9026"/>
      </w:tabs>
    </w:pPr>
  </w:style>
  <w:style w:type="character" w:customStyle="1" w:styleId="FooterChar">
    <w:name w:val="Footer Char"/>
    <w:link w:val="Footer"/>
    <w:uiPriority w:val="99"/>
    <w:locked/>
    <w:rsid w:val="00357E8E"/>
    <w:rPr>
      <w:rFonts w:ascii="Arial" w:hAnsi="Arial" w:cs="Arial"/>
      <w:sz w:val="24"/>
      <w:szCs w:val="24"/>
    </w:rPr>
  </w:style>
  <w:style w:type="table" w:styleId="TableGrid">
    <w:name w:val="Table Grid"/>
    <w:basedOn w:val="TableNormal"/>
    <w:uiPriority w:val="59"/>
    <w:rsid w:val="001C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2E6"/>
    <w:rPr>
      <w:rFonts w:ascii="Tahoma" w:hAnsi="Tahoma" w:cs="Tahoma"/>
      <w:sz w:val="16"/>
      <w:szCs w:val="16"/>
    </w:rPr>
  </w:style>
  <w:style w:type="character" w:customStyle="1" w:styleId="BalloonTextChar">
    <w:name w:val="Balloon Text Char"/>
    <w:link w:val="BalloonText"/>
    <w:uiPriority w:val="99"/>
    <w:semiHidden/>
    <w:locked/>
    <w:rsid w:val="00D732E6"/>
    <w:rPr>
      <w:rFonts w:ascii="Tahoma" w:hAnsi="Tahoma" w:cs="Tahoma"/>
      <w:sz w:val="16"/>
      <w:szCs w:val="16"/>
    </w:rPr>
  </w:style>
  <w:style w:type="character" w:styleId="Hyperlink">
    <w:name w:val="Hyperlink"/>
    <w:uiPriority w:val="99"/>
    <w:unhideWhenUsed/>
    <w:rsid w:val="003C1D4B"/>
    <w:rPr>
      <w:color w:val="0563C1"/>
      <w:u w:val="single"/>
    </w:rPr>
  </w:style>
  <w:style w:type="paragraph" w:customStyle="1" w:styleId="Default">
    <w:name w:val="Default"/>
    <w:rsid w:val="002859D6"/>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6F5A3-BC69-45FB-9666-E7B0B78B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302</Words>
  <Characters>1793</Characters>
  <Application>Microsoft Office Word</Application>
  <DocSecurity>0</DocSecurity>
  <Lines>14</Lines>
  <Paragraphs>4</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
      <vt:lpstr/>
      <vt:lpstr/>
    </vt:vector>
  </TitlesOfParts>
  <Company>AXA</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NEVEU Jannick</dc:creator>
  <cp:keywords/>
  <cp:lastModifiedBy>Tuutti, Oscar (LPI)</cp:lastModifiedBy>
  <cp:revision>5</cp:revision>
  <cp:lastPrinted>2017-10-06T09:49:00Z</cp:lastPrinted>
  <dcterms:created xsi:type="dcterms:W3CDTF">2018-09-20T16:24:00Z</dcterms:created>
  <dcterms:modified xsi:type="dcterms:W3CDTF">2018-09-27T15:52:00Z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