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ADD26" w14:textId="750E5AB4" w:rsidR="007A7B04" w:rsidRPr="00FE0FE2" w:rsidRDefault="007A7B04" w:rsidP="004C43BA">
      <w:pPr>
        <w:pStyle w:val="cwText"/>
        <w:rPr>
          <w:rFonts w:ascii="Arial" w:hAnsi="Arial" w:cs="Arial"/>
        </w:rPr>
      </w:pPr>
    </w:p>
    <w:p w14:paraId="31FBBD3A" w14:textId="77777777" w:rsidR="000B04E7" w:rsidRPr="000B04E7" w:rsidRDefault="000B04E7" w:rsidP="000B04E7">
      <w:pPr>
        <w:spacing w:before="240" w:line="276" w:lineRule="auto"/>
        <w:rPr>
          <w:rFonts w:ascii="Arial" w:hAnsi="Arial" w:cs="Arial"/>
          <w:b/>
          <w:sz w:val="32"/>
          <w:szCs w:val="30"/>
        </w:rPr>
      </w:pPr>
      <w:commentRangeStart w:id="0"/>
      <w:r w:rsidRPr="000B04E7">
        <w:rPr>
          <w:rFonts w:ascii="Arial" w:hAnsi="Arial" w:cs="Arial"/>
          <w:b/>
          <w:sz w:val="32"/>
          <w:szCs w:val="30"/>
        </w:rPr>
        <w:t>charity</w:t>
      </w:r>
      <w:commentRangeEnd w:id="0"/>
      <w:r w:rsidR="006F2BEF">
        <w:rPr>
          <w:rStyle w:val="CommentReference"/>
        </w:rPr>
        <w:commentReference w:id="0"/>
      </w:r>
      <w:r w:rsidRPr="000B04E7">
        <w:rPr>
          <w:rFonts w:ascii="Arial" w:hAnsi="Arial" w:cs="Arial"/>
          <w:b/>
          <w:sz w:val="32"/>
          <w:szCs w:val="30"/>
        </w:rPr>
        <w:t>: water MAP Framework Results</w:t>
      </w:r>
    </w:p>
    <w:p w14:paraId="21971C29" w14:textId="77777777" w:rsidR="000B04E7" w:rsidRPr="000B04E7" w:rsidRDefault="000B04E7" w:rsidP="000B04E7">
      <w:pPr>
        <w:spacing w:before="240" w:after="0" w:line="276" w:lineRule="auto"/>
        <w:rPr>
          <w:rFonts w:ascii="Arial" w:hAnsi="Arial" w:cs="Arial"/>
          <w:sz w:val="32"/>
          <w:szCs w:val="30"/>
        </w:rPr>
      </w:pPr>
      <w:r w:rsidRPr="000B04E7">
        <w:rPr>
          <w:rFonts w:ascii="Arial" w:hAnsi="Arial" w:cs="Arial"/>
          <w:sz w:val="32"/>
          <w:szCs w:val="30"/>
        </w:rPr>
        <w:t xml:space="preserve">Post-Implementation Monitoring </w:t>
      </w:r>
      <w:r w:rsidRPr="000B04E7">
        <w:rPr>
          <w:rFonts w:ascii="Arial" w:hAnsi="Arial" w:cs="Arial"/>
          <w:color w:val="FF0000"/>
          <w:sz w:val="32"/>
          <w:szCs w:val="30"/>
        </w:rPr>
        <w:t>YEAR</w:t>
      </w:r>
    </w:p>
    <w:p w14:paraId="3D200C50" w14:textId="5166D3A0" w:rsidR="000B04E7" w:rsidRPr="000B04E7" w:rsidRDefault="000B04E7" w:rsidP="000B04E7">
      <w:pPr>
        <w:spacing w:before="240" w:after="0" w:line="276" w:lineRule="auto"/>
        <w:rPr>
          <w:rFonts w:ascii="Arial" w:hAnsi="Arial" w:cs="Arial"/>
          <w:color w:val="FF0000"/>
          <w:sz w:val="32"/>
          <w:szCs w:val="30"/>
        </w:rPr>
      </w:pPr>
      <w:r w:rsidRPr="000B04E7">
        <w:rPr>
          <w:rFonts w:ascii="Arial" w:hAnsi="Arial" w:cs="Arial"/>
          <w:color w:val="FF0000"/>
          <w:sz w:val="32"/>
          <w:szCs w:val="30"/>
        </w:rPr>
        <w:t>Partner Country</w:t>
      </w:r>
    </w:p>
    <w:p w14:paraId="7D52C86E" w14:textId="48D10B8C" w:rsidR="007A7B04" w:rsidRPr="00FE0FE2" w:rsidRDefault="007A7B04" w:rsidP="004C43BA">
      <w:pPr>
        <w:pStyle w:val="cwText"/>
        <w:rPr>
          <w:rFonts w:ascii="Arial" w:hAnsi="Arial" w:cs="Arial"/>
        </w:rPr>
      </w:pPr>
    </w:p>
    <w:p w14:paraId="05042B63" w14:textId="48E66AAA" w:rsidR="004C43BA" w:rsidRPr="00FE0FE2" w:rsidRDefault="004C43BA" w:rsidP="004C43BA">
      <w:pPr>
        <w:pStyle w:val="cwText"/>
        <w:rPr>
          <w:rFonts w:ascii="Arial" w:hAnsi="Arial" w:cs="Arial"/>
        </w:rPr>
      </w:pPr>
    </w:p>
    <w:p w14:paraId="4B6661D1" w14:textId="5018F9AC" w:rsidR="002449CB" w:rsidRPr="00FE0FE2" w:rsidRDefault="000B04E7" w:rsidP="004125FC">
      <w:pPr>
        <w:pStyle w:val="cwHeading1"/>
        <w:rPr>
          <w:rFonts w:ascii="Arial" w:hAnsi="Arial" w:cs="Arial"/>
        </w:rPr>
      </w:pPr>
      <w:bookmarkStart w:id="1" w:name="_Toc525913192"/>
      <w:bookmarkStart w:id="2" w:name="_Toc79529131"/>
      <w:r>
        <w:rPr>
          <w:rFonts w:ascii="Arial" w:hAnsi="Arial" w:cs="Arial"/>
        </w:rPr>
        <w:t>E</w:t>
      </w:r>
      <w:r w:rsidR="002449CB" w:rsidRPr="00FE0FE2">
        <w:rPr>
          <w:rFonts w:ascii="Arial" w:hAnsi="Arial" w:cs="Arial"/>
        </w:rPr>
        <w:t>XECUTIVE SUMMARY</w:t>
      </w:r>
      <w:bookmarkEnd w:id="1"/>
      <w:bookmarkEnd w:id="2"/>
    </w:p>
    <w:p w14:paraId="61555E01" w14:textId="77777777" w:rsidR="00417D85" w:rsidRPr="00FE0FE2" w:rsidRDefault="00417D85" w:rsidP="006B12FD">
      <w:pPr>
        <w:pStyle w:val="cwText"/>
        <w:rPr>
          <w:rFonts w:ascii="Arial" w:hAnsi="Arial" w:cs="Arial"/>
          <w:color w:val="auto"/>
        </w:rPr>
      </w:pPr>
      <w:bookmarkStart w:id="3" w:name="_Toc525913193"/>
      <w:r w:rsidRPr="00FE0FE2">
        <w:rPr>
          <w:rFonts w:ascii="Arial" w:hAnsi="Arial" w:cs="Arial"/>
          <w:color w:val="auto"/>
        </w:rPr>
        <w:t xml:space="preserve">This Executive Summary has the highest-level summary of the results of the Post Implementation Monitoring evaluation. </w:t>
      </w:r>
    </w:p>
    <w:p w14:paraId="33293B43" w14:textId="60B3807E" w:rsidR="002449CB" w:rsidRPr="00FE0FE2" w:rsidRDefault="002449CB" w:rsidP="007A7B04">
      <w:pPr>
        <w:pStyle w:val="cwHeading2"/>
        <w:rPr>
          <w:rFonts w:ascii="Arial" w:hAnsi="Arial" w:cs="Arial"/>
        </w:rPr>
      </w:pPr>
      <w:bookmarkStart w:id="4" w:name="_Toc79529132"/>
      <w:r w:rsidRPr="00FE0FE2">
        <w:rPr>
          <w:rFonts w:ascii="Arial" w:hAnsi="Arial" w:cs="Arial"/>
        </w:rPr>
        <w:t>Introduction</w:t>
      </w:r>
      <w:bookmarkEnd w:id="3"/>
      <w:bookmarkEnd w:id="4"/>
    </w:p>
    <w:p w14:paraId="4602B361" w14:textId="6C7D670E" w:rsidR="000B04E7" w:rsidRPr="000B04E7" w:rsidRDefault="000B04E7" w:rsidP="000B04E7">
      <w:pPr>
        <w:pStyle w:val="cwBulletlist"/>
        <w:rPr>
          <w:rFonts w:ascii="Arial" w:hAnsi="Arial" w:cs="Arial"/>
          <w:color w:val="auto"/>
        </w:rPr>
      </w:pPr>
      <w:bookmarkStart w:id="5" w:name="_Toc525913194"/>
      <w:r w:rsidRPr="000B04E7">
        <w:rPr>
          <w:rFonts w:ascii="Arial" w:hAnsi="Arial" w:cs="Arial"/>
          <w:color w:val="FF0000"/>
        </w:rPr>
        <w:t>PARNTER</w:t>
      </w:r>
      <w:r w:rsidRPr="000B04E7">
        <w:rPr>
          <w:rFonts w:ascii="Arial" w:hAnsi="Arial" w:cs="Arial"/>
          <w:color w:val="auto"/>
        </w:rPr>
        <w:t xml:space="preserve"> conducted a water, sanitation, and </w:t>
      </w:r>
      <w:r>
        <w:rPr>
          <w:rFonts w:ascii="Arial" w:hAnsi="Arial" w:cs="Arial"/>
          <w:color w:val="auto"/>
        </w:rPr>
        <w:t>hygiene (WASH) evaluation of [</w:t>
      </w:r>
      <w:r w:rsidRPr="000B04E7">
        <w:rPr>
          <w:rFonts w:ascii="Arial" w:hAnsi="Arial" w:cs="Arial"/>
          <w:color w:val="FF0000"/>
        </w:rPr>
        <w:t>NUMBER</w:t>
      </w:r>
      <w:r>
        <w:rPr>
          <w:rFonts w:ascii="Arial" w:hAnsi="Arial" w:cs="Arial"/>
          <w:color w:val="auto"/>
        </w:rPr>
        <w:t>]</w:t>
      </w:r>
      <w:r w:rsidRPr="000B04E7">
        <w:rPr>
          <w:rFonts w:ascii="Arial" w:hAnsi="Arial" w:cs="Arial"/>
          <w:color w:val="auto"/>
        </w:rPr>
        <w:t xml:space="preserve"> communities that had previously been served by c</w:t>
      </w:r>
      <w:r>
        <w:rPr>
          <w:rFonts w:ascii="Arial" w:hAnsi="Arial" w:cs="Arial"/>
          <w:color w:val="auto"/>
        </w:rPr>
        <w:t xml:space="preserve">harity: water grants between </w:t>
      </w:r>
      <w:r w:rsidRPr="000B04E7">
        <w:rPr>
          <w:rFonts w:ascii="Arial" w:hAnsi="Arial" w:cs="Arial"/>
          <w:color w:val="FF0000"/>
        </w:rPr>
        <w:t>[YEAR]</w:t>
      </w:r>
      <w:r>
        <w:rPr>
          <w:rFonts w:ascii="Arial" w:hAnsi="Arial" w:cs="Arial"/>
          <w:color w:val="auto"/>
        </w:rPr>
        <w:t xml:space="preserve"> and </w:t>
      </w:r>
      <w:r w:rsidRPr="000B04E7">
        <w:rPr>
          <w:rFonts w:ascii="Arial" w:hAnsi="Arial" w:cs="Arial"/>
          <w:color w:val="FF0000"/>
        </w:rPr>
        <w:t>[YEAR]</w:t>
      </w:r>
      <w:r w:rsidRPr="000B04E7">
        <w:rPr>
          <w:rFonts w:ascii="Arial" w:hAnsi="Arial" w:cs="Arial"/>
          <w:color w:val="auto"/>
        </w:rPr>
        <w:t xml:space="preserve"> in the </w:t>
      </w:r>
      <w:r>
        <w:rPr>
          <w:rFonts w:ascii="Arial" w:hAnsi="Arial" w:cs="Arial"/>
          <w:color w:val="auto"/>
        </w:rPr>
        <w:t>[</w:t>
      </w:r>
      <w:r w:rsidRPr="000B04E7">
        <w:rPr>
          <w:rFonts w:ascii="Arial" w:hAnsi="Arial" w:cs="Arial"/>
          <w:color w:val="FF0000"/>
        </w:rPr>
        <w:t>REGION/LOCATION</w:t>
      </w:r>
      <w:r>
        <w:rPr>
          <w:rFonts w:ascii="Arial" w:hAnsi="Arial" w:cs="Arial"/>
          <w:color w:val="auto"/>
        </w:rPr>
        <w:t>]</w:t>
      </w:r>
      <w:r w:rsidRPr="000B04E7">
        <w:rPr>
          <w:rFonts w:ascii="Arial" w:hAnsi="Arial" w:cs="Arial"/>
          <w:color w:val="auto"/>
        </w:rPr>
        <w:t xml:space="preserve"> </w:t>
      </w:r>
      <w:r>
        <w:rPr>
          <w:rFonts w:ascii="Arial" w:hAnsi="Arial" w:cs="Arial"/>
          <w:color w:val="auto"/>
        </w:rPr>
        <w:t>of</w:t>
      </w:r>
      <w:r w:rsidRPr="000B04E7">
        <w:rPr>
          <w:rFonts w:ascii="Arial" w:hAnsi="Arial" w:cs="Arial"/>
          <w:color w:val="auto"/>
        </w:rPr>
        <w:t xml:space="preserve"> </w:t>
      </w:r>
      <w:r>
        <w:rPr>
          <w:rFonts w:ascii="Arial" w:hAnsi="Arial" w:cs="Arial"/>
          <w:color w:val="auto"/>
        </w:rPr>
        <w:t>[</w:t>
      </w:r>
      <w:r w:rsidRPr="000B04E7">
        <w:rPr>
          <w:rFonts w:ascii="Arial" w:hAnsi="Arial" w:cs="Arial"/>
          <w:color w:val="FF0000"/>
        </w:rPr>
        <w:t>COUNTRY</w:t>
      </w:r>
      <w:r>
        <w:rPr>
          <w:rFonts w:ascii="Arial" w:hAnsi="Arial" w:cs="Arial"/>
          <w:color w:val="auto"/>
        </w:rPr>
        <w:t>]</w:t>
      </w:r>
      <w:r w:rsidRPr="000B04E7">
        <w:rPr>
          <w:rFonts w:ascii="Arial" w:hAnsi="Arial" w:cs="Arial"/>
          <w:color w:val="auto"/>
        </w:rPr>
        <w:t xml:space="preserve">. This included </w:t>
      </w:r>
      <w:r>
        <w:rPr>
          <w:rFonts w:ascii="Arial" w:hAnsi="Arial" w:cs="Arial"/>
          <w:color w:val="auto"/>
        </w:rPr>
        <w:t>[</w:t>
      </w:r>
      <w:r w:rsidRPr="000B04E7">
        <w:rPr>
          <w:rFonts w:ascii="Arial" w:hAnsi="Arial" w:cs="Arial"/>
          <w:color w:val="FF0000"/>
        </w:rPr>
        <w:t>NUMBER</w:t>
      </w:r>
      <w:r>
        <w:rPr>
          <w:rFonts w:ascii="Arial" w:hAnsi="Arial" w:cs="Arial"/>
          <w:color w:val="auto"/>
        </w:rPr>
        <w:t>]</w:t>
      </w:r>
      <w:r w:rsidRPr="000B04E7">
        <w:rPr>
          <w:rFonts w:ascii="Arial" w:hAnsi="Arial" w:cs="Arial"/>
          <w:color w:val="auto"/>
        </w:rPr>
        <w:t xml:space="preserve"> charity: water funded water points (</w:t>
      </w:r>
      <w:r>
        <w:rPr>
          <w:rFonts w:ascii="Arial" w:hAnsi="Arial" w:cs="Arial"/>
          <w:color w:val="FF0000"/>
        </w:rPr>
        <w:t>% of TYPE and % of</w:t>
      </w:r>
      <w:r w:rsidRPr="000B04E7">
        <w:rPr>
          <w:rFonts w:ascii="Arial" w:hAnsi="Arial" w:cs="Arial"/>
          <w:color w:val="FF0000"/>
        </w:rPr>
        <w:t xml:space="preserve"> TYPE</w:t>
      </w:r>
      <w:r w:rsidRPr="000B04E7">
        <w:rPr>
          <w:rFonts w:ascii="Arial" w:hAnsi="Arial" w:cs="Arial"/>
          <w:color w:val="auto"/>
        </w:rPr>
        <w:t>).</w:t>
      </w:r>
    </w:p>
    <w:p w14:paraId="70A85C10" w14:textId="5B16EF4B" w:rsidR="000B04E7" w:rsidRPr="000B04E7" w:rsidRDefault="000B04E7" w:rsidP="000B04E7">
      <w:pPr>
        <w:pStyle w:val="cwBulletlist"/>
        <w:rPr>
          <w:rFonts w:ascii="Arial" w:hAnsi="Arial" w:cs="Arial"/>
          <w:color w:val="auto"/>
        </w:rPr>
      </w:pPr>
      <w:r>
        <w:rPr>
          <w:rFonts w:ascii="Arial" w:hAnsi="Arial" w:cs="Arial"/>
          <w:color w:val="auto"/>
        </w:rPr>
        <w:t>In [</w:t>
      </w:r>
      <w:r w:rsidRPr="000B04E7">
        <w:rPr>
          <w:rFonts w:ascii="Arial" w:hAnsi="Arial" w:cs="Arial"/>
          <w:color w:val="FF0000"/>
        </w:rPr>
        <w:t>MONTH</w:t>
      </w:r>
      <w:r>
        <w:rPr>
          <w:rFonts w:ascii="Arial" w:hAnsi="Arial" w:cs="Arial"/>
          <w:color w:val="FF0000"/>
        </w:rPr>
        <w:t>,</w:t>
      </w:r>
      <w:r w:rsidRPr="000B04E7">
        <w:rPr>
          <w:rFonts w:ascii="Arial" w:hAnsi="Arial" w:cs="Arial"/>
          <w:color w:val="FF0000"/>
        </w:rPr>
        <w:t xml:space="preserve"> YEAR</w:t>
      </w:r>
      <w:r>
        <w:rPr>
          <w:rFonts w:ascii="Arial" w:hAnsi="Arial" w:cs="Arial"/>
          <w:color w:val="auto"/>
        </w:rPr>
        <w:t>]</w:t>
      </w:r>
      <w:r w:rsidRPr="000B04E7">
        <w:rPr>
          <w:rFonts w:ascii="Arial" w:hAnsi="Arial" w:cs="Arial"/>
          <w:color w:val="auto"/>
        </w:rPr>
        <w:t>, surveys were conducted at communities, water points, and households. Water point samples were tested fo</w:t>
      </w:r>
      <w:r>
        <w:rPr>
          <w:rFonts w:ascii="Arial" w:hAnsi="Arial" w:cs="Arial"/>
          <w:color w:val="auto"/>
        </w:rPr>
        <w:t xml:space="preserve">r </w:t>
      </w:r>
      <w:r w:rsidRPr="000B04E7">
        <w:rPr>
          <w:rFonts w:ascii="Arial" w:hAnsi="Arial" w:cs="Arial"/>
          <w:i/>
          <w:color w:val="auto"/>
        </w:rPr>
        <w:t>E. coli</w:t>
      </w:r>
      <w:r w:rsidRPr="000B04E7">
        <w:rPr>
          <w:rFonts w:ascii="Arial" w:hAnsi="Arial" w:cs="Arial"/>
          <w:color w:val="auto"/>
        </w:rPr>
        <w:t xml:space="preserve">. </w:t>
      </w:r>
    </w:p>
    <w:p w14:paraId="28645A37" w14:textId="77777777" w:rsidR="002449CB" w:rsidRPr="00FE0FE2" w:rsidRDefault="002449CB" w:rsidP="007A7B04">
      <w:pPr>
        <w:pStyle w:val="cwHeading2"/>
        <w:rPr>
          <w:rFonts w:ascii="Arial" w:hAnsi="Arial" w:cs="Arial"/>
        </w:rPr>
      </w:pPr>
      <w:bookmarkStart w:id="6" w:name="_Toc79529133"/>
      <w:commentRangeStart w:id="7"/>
      <w:r w:rsidRPr="00FE0FE2">
        <w:rPr>
          <w:rFonts w:ascii="Arial" w:hAnsi="Arial" w:cs="Arial"/>
        </w:rPr>
        <w:t>Results</w:t>
      </w:r>
      <w:bookmarkEnd w:id="5"/>
      <w:commentRangeEnd w:id="7"/>
      <w:r w:rsidR="008B02AE">
        <w:rPr>
          <w:rStyle w:val="CommentReference"/>
          <w:rFonts w:asciiTheme="minorHAnsi" w:hAnsiTheme="minorHAnsi"/>
          <w:color w:val="auto"/>
        </w:rPr>
        <w:commentReference w:id="7"/>
      </w:r>
      <w:bookmarkEnd w:id="6"/>
    </w:p>
    <w:p w14:paraId="2CE5BC09" w14:textId="2C0BE8E1" w:rsidR="002449CB" w:rsidRPr="00FE0FE2" w:rsidRDefault="002449CB" w:rsidP="007A7B04">
      <w:pPr>
        <w:pStyle w:val="cwBulletlist"/>
        <w:rPr>
          <w:rFonts w:ascii="Arial" w:hAnsi="Arial" w:cs="Arial"/>
          <w:color w:val="auto"/>
        </w:rPr>
      </w:pPr>
      <w:r w:rsidRPr="00FE0FE2">
        <w:rPr>
          <w:rFonts w:ascii="Arial" w:hAnsi="Arial" w:cs="Arial"/>
          <w:b/>
          <w:color w:val="auto"/>
        </w:rPr>
        <w:t>Drinking water access</w:t>
      </w:r>
      <w:r w:rsidR="00417D85" w:rsidRPr="00FE0FE2">
        <w:rPr>
          <w:rFonts w:ascii="Arial" w:hAnsi="Arial" w:cs="Arial"/>
          <w:b/>
          <w:color w:val="auto"/>
        </w:rPr>
        <w:t xml:space="preserve"> </w:t>
      </w:r>
      <w:r w:rsidR="00417D85" w:rsidRPr="00FE0FE2">
        <w:rPr>
          <w:rFonts w:ascii="Arial" w:hAnsi="Arial" w:cs="Arial"/>
          <w:color w:val="auto"/>
        </w:rPr>
        <w:t>was</w:t>
      </w:r>
      <w:r w:rsidRPr="00FE0FE2">
        <w:rPr>
          <w:rFonts w:ascii="Arial" w:hAnsi="Arial" w:cs="Arial"/>
          <w:color w:val="auto"/>
        </w:rPr>
        <w:t>…</w:t>
      </w:r>
      <w:r w:rsidR="00244198" w:rsidRPr="00FE0FE2">
        <w:rPr>
          <w:rFonts w:ascii="Arial" w:hAnsi="Arial" w:cs="Arial"/>
          <w:color w:val="auto"/>
        </w:rPr>
        <w:t xml:space="preserve"> fill in short summary</w:t>
      </w:r>
      <w:r w:rsidR="00082FF1">
        <w:rPr>
          <w:rFonts w:ascii="Arial" w:hAnsi="Arial" w:cs="Arial"/>
          <w:color w:val="auto"/>
        </w:rPr>
        <w:t xml:space="preserve"> (5 sentences max)</w:t>
      </w:r>
    </w:p>
    <w:p w14:paraId="0D929765" w14:textId="0B6142B2" w:rsidR="002449CB" w:rsidRPr="00FE0FE2" w:rsidRDefault="002449CB" w:rsidP="007A7B04">
      <w:pPr>
        <w:pStyle w:val="cwBulletlist"/>
        <w:rPr>
          <w:rFonts w:ascii="Arial" w:hAnsi="Arial" w:cs="Arial"/>
          <w:color w:val="auto"/>
        </w:rPr>
      </w:pPr>
      <w:r w:rsidRPr="00FE0FE2">
        <w:rPr>
          <w:rFonts w:ascii="Arial" w:hAnsi="Arial" w:cs="Arial"/>
          <w:b/>
          <w:color w:val="auto"/>
        </w:rPr>
        <w:t>Drinking water quality</w:t>
      </w:r>
      <w:r w:rsidR="00417D85" w:rsidRPr="00FE0FE2">
        <w:rPr>
          <w:rFonts w:ascii="Arial" w:hAnsi="Arial" w:cs="Arial"/>
          <w:color w:val="auto"/>
        </w:rPr>
        <w:t xml:space="preserve"> was </w:t>
      </w:r>
      <w:r w:rsidRPr="00FE0FE2">
        <w:rPr>
          <w:rFonts w:ascii="Arial" w:hAnsi="Arial" w:cs="Arial"/>
          <w:color w:val="auto"/>
        </w:rPr>
        <w:t xml:space="preserve">…. </w:t>
      </w:r>
      <w:r w:rsidR="00244198" w:rsidRPr="00FE0FE2">
        <w:rPr>
          <w:rFonts w:ascii="Arial" w:hAnsi="Arial" w:cs="Arial"/>
          <w:color w:val="auto"/>
        </w:rPr>
        <w:t>fill in short summary</w:t>
      </w:r>
      <w:r w:rsidR="00082FF1">
        <w:rPr>
          <w:rFonts w:ascii="Arial" w:hAnsi="Arial" w:cs="Arial"/>
          <w:color w:val="auto"/>
        </w:rPr>
        <w:t xml:space="preserve"> (5 sentences max)</w:t>
      </w:r>
    </w:p>
    <w:p w14:paraId="09B00A4A" w14:textId="2F4C4FDC" w:rsidR="002449CB" w:rsidRPr="00FE0FE2" w:rsidRDefault="002449CB" w:rsidP="007A7B04">
      <w:pPr>
        <w:pStyle w:val="cwBulletlist"/>
        <w:rPr>
          <w:rFonts w:ascii="Arial" w:hAnsi="Arial" w:cs="Arial"/>
          <w:color w:val="auto"/>
        </w:rPr>
      </w:pPr>
      <w:r w:rsidRPr="00FE0FE2">
        <w:rPr>
          <w:rFonts w:ascii="Arial" w:hAnsi="Arial" w:cs="Arial"/>
          <w:b/>
          <w:color w:val="auto"/>
        </w:rPr>
        <w:t>WASH Management</w:t>
      </w:r>
      <w:r w:rsidR="00694CEA" w:rsidRPr="00FE0FE2">
        <w:rPr>
          <w:rFonts w:ascii="Arial" w:hAnsi="Arial" w:cs="Arial"/>
          <w:color w:val="auto"/>
        </w:rPr>
        <w:t>…</w:t>
      </w:r>
      <w:r w:rsidR="00C90065" w:rsidRPr="00FE0FE2">
        <w:rPr>
          <w:rFonts w:ascii="Arial" w:hAnsi="Arial" w:cs="Arial"/>
          <w:color w:val="auto"/>
        </w:rPr>
        <w:t xml:space="preserve"> </w:t>
      </w:r>
      <w:r w:rsidR="00244198" w:rsidRPr="00FE0FE2">
        <w:rPr>
          <w:rFonts w:ascii="Arial" w:hAnsi="Arial" w:cs="Arial"/>
          <w:color w:val="auto"/>
        </w:rPr>
        <w:t>fill in short summary</w:t>
      </w:r>
      <w:r w:rsidR="00082FF1">
        <w:rPr>
          <w:rFonts w:ascii="Arial" w:hAnsi="Arial" w:cs="Arial"/>
          <w:color w:val="auto"/>
        </w:rPr>
        <w:t xml:space="preserve"> (5 sentences max)</w:t>
      </w:r>
    </w:p>
    <w:p w14:paraId="3FD560F0" w14:textId="35E3B3C1" w:rsidR="002449CB" w:rsidRPr="00FE0FE2" w:rsidRDefault="000B04E7" w:rsidP="007A7B04">
      <w:pPr>
        <w:pStyle w:val="cwHeading2"/>
        <w:rPr>
          <w:rFonts w:ascii="Arial" w:hAnsi="Arial" w:cs="Arial"/>
        </w:rPr>
      </w:pPr>
      <w:bookmarkStart w:id="8" w:name="_Toc79529134"/>
      <w:bookmarkStart w:id="9" w:name="_Toc525913195"/>
      <w:r>
        <w:rPr>
          <w:rFonts w:ascii="Arial" w:hAnsi="Arial" w:cs="Arial"/>
        </w:rPr>
        <w:t>Conclusions</w:t>
      </w:r>
      <w:bookmarkEnd w:id="8"/>
      <w:r>
        <w:rPr>
          <w:rFonts w:ascii="Arial" w:hAnsi="Arial" w:cs="Arial"/>
        </w:rPr>
        <w:t xml:space="preserve"> </w:t>
      </w:r>
      <w:bookmarkEnd w:id="9"/>
    </w:p>
    <w:p w14:paraId="77F4AB1B" w14:textId="77777777" w:rsidR="007A7B04" w:rsidRPr="00FE0FE2" w:rsidRDefault="007A7B04" w:rsidP="007A7B04">
      <w:pPr>
        <w:pStyle w:val="cwBulletlist"/>
        <w:rPr>
          <w:rFonts w:ascii="Arial" w:hAnsi="Arial" w:cs="Arial"/>
          <w:color w:val="auto"/>
        </w:rPr>
      </w:pPr>
      <w:r w:rsidRPr="00FE0FE2">
        <w:rPr>
          <w:rFonts w:ascii="Arial" w:hAnsi="Arial" w:cs="Arial"/>
          <w:color w:val="auto"/>
        </w:rPr>
        <w:t xml:space="preserve">Bullet 1 </w:t>
      </w:r>
    </w:p>
    <w:p w14:paraId="00551570" w14:textId="77777777" w:rsidR="007A7B04" w:rsidRPr="00FE0FE2" w:rsidRDefault="007A7B04" w:rsidP="007A7B04">
      <w:pPr>
        <w:pStyle w:val="cwBulletlist"/>
        <w:rPr>
          <w:rFonts w:ascii="Arial" w:hAnsi="Arial" w:cs="Arial"/>
          <w:color w:val="auto"/>
        </w:rPr>
      </w:pPr>
      <w:r w:rsidRPr="00FE0FE2">
        <w:rPr>
          <w:rFonts w:ascii="Arial" w:hAnsi="Arial" w:cs="Arial"/>
          <w:color w:val="auto"/>
        </w:rPr>
        <w:t>Bullet 2</w:t>
      </w:r>
    </w:p>
    <w:p w14:paraId="3156A88A" w14:textId="6B691280" w:rsidR="002449CB" w:rsidRPr="00FE0FE2" w:rsidRDefault="002449CB" w:rsidP="00A43433">
      <w:pPr>
        <w:pStyle w:val="cwBulletlist"/>
        <w:rPr>
          <w:rFonts w:ascii="Arial" w:hAnsi="Arial" w:cs="Arial"/>
        </w:rPr>
      </w:pPr>
      <w:r w:rsidRPr="00FE0FE2">
        <w:rPr>
          <w:rFonts w:ascii="Arial" w:hAnsi="Arial" w:cs="Arial"/>
        </w:rPr>
        <w:br w:type="page"/>
      </w:r>
    </w:p>
    <w:p w14:paraId="68CFE78B" w14:textId="017A4B1A" w:rsidR="00B50257" w:rsidRPr="00FE0FE2" w:rsidRDefault="002449CB" w:rsidP="00D83FB8">
      <w:pPr>
        <w:pStyle w:val="cwHeading1"/>
        <w:rPr>
          <w:rFonts w:ascii="Arial" w:hAnsi="Arial" w:cs="Arial"/>
        </w:rPr>
      </w:pPr>
      <w:bookmarkStart w:id="10" w:name="_Toc525913196"/>
      <w:bookmarkStart w:id="11" w:name="_Toc79529135"/>
      <w:r w:rsidRPr="00FE0FE2">
        <w:rPr>
          <w:rFonts w:ascii="Arial" w:hAnsi="Arial" w:cs="Arial"/>
        </w:rPr>
        <w:lastRenderedPageBreak/>
        <w:t>TABLE OF CONTENTS</w:t>
      </w:r>
      <w:bookmarkEnd w:id="10"/>
      <w:bookmarkEnd w:id="11"/>
    </w:p>
    <w:p w14:paraId="2B852A7E" w14:textId="77777777" w:rsidR="0059604A" w:rsidRPr="00FE0FE2" w:rsidRDefault="0059604A">
      <w:pPr>
        <w:pStyle w:val="TOC1"/>
        <w:tabs>
          <w:tab w:val="right" w:leader="dot" w:pos="9350"/>
        </w:tabs>
        <w:rPr>
          <w:rFonts w:ascii="Arial" w:hAnsi="Arial" w:cs="Arial"/>
        </w:rPr>
      </w:pPr>
    </w:p>
    <w:p w14:paraId="5F32C880" w14:textId="5C8F00D4" w:rsidR="00285249" w:rsidRDefault="00D83FB8">
      <w:pPr>
        <w:pStyle w:val="TOC1"/>
        <w:tabs>
          <w:tab w:val="right" w:leader="dot" w:pos="9926"/>
        </w:tabs>
        <w:rPr>
          <w:rFonts w:asciiTheme="minorHAnsi" w:eastAsiaTheme="minorEastAsia" w:hAnsiTheme="minorHAnsi"/>
          <w:b w:val="0"/>
          <w:noProof/>
          <w:color w:val="auto"/>
        </w:rPr>
      </w:pPr>
      <w:r w:rsidRPr="00FE0FE2">
        <w:rPr>
          <w:rFonts w:ascii="Arial" w:hAnsi="Arial" w:cs="Arial"/>
        </w:rPr>
        <w:fldChar w:fldCharType="begin"/>
      </w:r>
      <w:r w:rsidRPr="00FE0FE2">
        <w:rPr>
          <w:rFonts w:ascii="Arial" w:hAnsi="Arial" w:cs="Arial"/>
        </w:rPr>
        <w:instrText xml:space="preserve"> TOC \h \z \t "cw Heading 1,1,cw Heading2,2,cw Heading3,3" </w:instrText>
      </w:r>
      <w:r w:rsidRPr="00FE0FE2">
        <w:rPr>
          <w:rFonts w:ascii="Arial" w:hAnsi="Arial" w:cs="Arial"/>
        </w:rPr>
        <w:fldChar w:fldCharType="separate"/>
      </w:r>
      <w:hyperlink w:anchor="_Toc79529131" w:history="1">
        <w:r w:rsidR="00285249" w:rsidRPr="00052569">
          <w:rPr>
            <w:rStyle w:val="Hyperlink"/>
            <w:rFonts w:ascii="Arial" w:hAnsi="Arial" w:cs="Arial"/>
            <w:noProof/>
          </w:rPr>
          <w:t>EXECUTIVE SUMMARY</w:t>
        </w:r>
        <w:r w:rsidR="00285249">
          <w:rPr>
            <w:noProof/>
            <w:webHidden/>
          </w:rPr>
          <w:tab/>
        </w:r>
        <w:r w:rsidR="00285249">
          <w:rPr>
            <w:noProof/>
            <w:webHidden/>
          </w:rPr>
          <w:fldChar w:fldCharType="begin"/>
        </w:r>
        <w:r w:rsidR="00285249">
          <w:rPr>
            <w:noProof/>
            <w:webHidden/>
          </w:rPr>
          <w:instrText xml:space="preserve"> PAGEREF _Toc79529131 \h </w:instrText>
        </w:r>
        <w:r w:rsidR="00285249">
          <w:rPr>
            <w:noProof/>
            <w:webHidden/>
          </w:rPr>
        </w:r>
        <w:r w:rsidR="00285249">
          <w:rPr>
            <w:noProof/>
            <w:webHidden/>
          </w:rPr>
          <w:fldChar w:fldCharType="separate"/>
        </w:r>
        <w:r w:rsidR="00285249">
          <w:rPr>
            <w:noProof/>
            <w:webHidden/>
          </w:rPr>
          <w:t>i</w:t>
        </w:r>
        <w:r w:rsidR="00285249">
          <w:rPr>
            <w:noProof/>
            <w:webHidden/>
          </w:rPr>
          <w:fldChar w:fldCharType="end"/>
        </w:r>
      </w:hyperlink>
    </w:p>
    <w:p w14:paraId="3A42AF5E" w14:textId="2C74A709" w:rsidR="00285249" w:rsidRDefault="00183DDE">
      <w:pPr>
        <w:pStyle w:val="TOC2"/>
        <w:tabs>
          <w:tab w:val="right" w:leader="dot" w:pos="9926"/>
        </w:tabs>
        <w:rPr>
          <w:rFonts w:asciiTheme="minorHAnsi" w:eastAsiaTheme="minorEastAsia" w:hAnsiTheme="minorHAnsi"/>
          <w:noProof/>
          <w:color w:val="auto"/>
        </w:rPr>
      </w:pPr>
      <w:hyperlink w:anchor="_Toc79529132" w:history="1">
        <w:r w:rsidR="00285249" w:rsidRPr="00052569">
          <w:rPr>
            <w:rStyle w:val="Hyperlink"/>
            <w:rFonts w:ascii="Arial" w:hAnsi="Arial" w:cs="Arial"/>
            <w:noProof/>
          </w:rPr>
          <w:t>Introduction</w:t>
        </w:r>
        <w:r w:rsidR="00285249">
          <w:rPr>
            <w:noProof/>
            <w:webHidden/>
          </w:rPr>
          <w:tab/>
        </w:r>
        <w:r w:rsidR="00285249">
          <w:rPr>
            <w:noProof/>
            <w:webHidden/>
          </w:rPr>
          <w:fldChar w:fldCharType="begin"/>
        </w:r>
        <w:r w:rsidR="00285249">
          <w:rPr>
            <w:noProof/>
            <w:webHidden/>
          </w:rPr>
          <w:instrText xml:space="preserve"> PAGEREF _Toc79529132 \h </w:instrText>
        </w:r>
        <w:r w:rsidR="00285249">
          <w:rPr>
            <w:noProof/>
            <w:webHidden/>
          </w:rPr>
        </w:r>
        <w:r w:rsidR="00285249">
          <w:rPr>
            <w:noProof/>
            <w:webHidden/>
          </w:rPr>
          <w:fldChar w:fldCharType="separate"/>
        </w:r>
        <w:r w:rsidR="00285249">
          <w:rPr>
            <w:noProof/>
            <w:webHidden/>
          </w:rPr>
          <w:t>i</w:t>
        </w:r>
        <w:r w:rsidR="00285249">
          <w:rPr>
            <w:noProof/>
            <w:webHidden/>
          </w:rPr>
          <w:fldChar w:fldCharType="end"/>
        </w:r>
      </w:hyperlink>
    </w:p>
    <w:p w14:paraId="2B4E6CF6" w14:textId="13A03F4A" w:rsidR="00285249" w:rsidRDefault="00183DDE">
      <w:pPr>
        <w:pStyle w:val="TOC2"/>
        <w:tabs>
          <w:tab w:val="right" w:leader="dot" w:pos="9926"/>
        </w:tabs>
        <w:rPr>
          <w:rFonts w:asciiTheme="minorHAnsi" w:eastAsiaTheme="minorEastAsia" w:hAnsiTheme="minorHAnsi"/>
          <w:noProof/>
          <w:color w:val="auto"/>
        </w:rPr>
      </w:pPr>
      <w:hyperlink w:anchor="_Toc79529133" w:history="1">
        <w:r w:rsidR="00285249" w:rsidRPr="00052569">
          <w:rPr>
            <w:rStyle w:val="Hyperlink"/>
            <w:rFonts w:ascii="Arial" w:hAnsi="Arial" w:cs="Arial"/>
            <w:noProof/>
          </w:rPr>
          <w:t>Results</w:t>
        </w:r>
        <w:r w:rsidR="00285249">
          <w:rPr>
            <w:noProof/>
            <w:webHidden/>
          </w:rPr>
          <w:tab/>
        </w:r>
        <w:r w:rsidR="00285249">
          <w:rPr>
            <w:noProof/>
            <w:webHidden/>
          </w:rPr>
          <w:fldChar w:fldCharType="begin"/>
        </w:r>
        <w:r w:rsidR="00285249">
          <w:rPr>
            <w:noProof/>
            <w:webHidden/>
          </w:rPr>
          <w:instrText xml:space="preserve"> PAGEREF _Toc79529133 \h </w:instrText>
        </w:r>
        <w:r w:rsidR="00285249">
          <w:rPr>
            <w:noProof/>
            <w:webHidden/>
          </w:rPr>
        </w:r>
        <w:r w:rsidR="00285249">
          <w:rPr>
            <w:noProof/>
            <w:webHidden/>
          </w:rPr>
          <w:fldChar w:fldCharType="separate"/>
        </w:r>
        <w:r w:rsidR="00285249">
          <w:rPr>
            <w:noProof/>
            <w:webHidden/>
          </w:rPr>
          <w:t>i</w:t>
        </w:r>
        <w:r w:rsidR="00285249">
          <w:rPr>
            <w:noProof/>
            <w:webHidden/>
          </w:rPr>
          <w:fldChar w:fldCharType="end"/>
        </w:r>
      </w:hyperlink>
    </w:p>
    <w:p w14:paraId="7AB6DB9A" w14:textId="58217918" w:rsidR="00285249" w:rsidRDefault="00183DDE">
      <w:pPr>
        <w:pStyle w:val="TOC2"/>
        <w:tabs>
          <w:tab w:val="right" w:leader="dot" w:pos="9926"/>
        </w:tabs>
        <w:rPr>
          <w:rFonts w:asciiTheme="minorHAnsi" w:eastAsiaTheme="minorEastAsia" w:hAnsiTheme="minorHAnsi"/>
          <w:noProof/>
          <w:color w:val="auto"/>
        </w:rPr>
      </w:pPr>
      <w:hyperlink w:anchor="_Toc79529134" w:history="1">
        <w:r w:rsidR="00285249" w:rsidRPr="00052569">
          <w:rPr>
            <w:rStyle w:val="Hyperlink"/>
            <w:rFonts w:ascii="Arial" w:hAnsi="Arial" w:cs="Arial"/>
            <w:noProof/>
          </w:rPr>
          <w:t>Conclusions</w:t>
        </w:r>
        <w:r w:rsidR="00285249">
          <w:rPr>
            <w:noProof/>
            <w:webHidden/>
          </w:rPr>
          <w:tab/>
        </w:r>
        <w:r w:rsidR="00285249">
          <w:rPr>
            <w:noProof/>
            <w:webHidden/>
          </w:rPr>
          <w:fldChar w:fldCharType="begin"/>
        </w:r>
        <w:r w:rsidR="00285249">
          <w:rPr>
            <w:noProof/>
            <w:webHidden/>
          </w:rPr>
          <w:instrText xml:space="preserve"> PAGEREF _Toc79529134 \h </w:instrText>
        </w:r>
        <w:r w:rsidR="00285249">
          <w:rPr>
            <w:noProof/>
            <w:webHidden/>
          </w:rPr>
        </w:r>
        <w:r w:rsidR="00285249">
          <w:rPr>
            <w:noProof/>
            <w:webHidden/>
          </w:rPr>
          <w:fldChar w:fldCharType="separate"/>
        </w:r>
        <w:r w:rsidR="00285249">
          <w:rPr>
            <w:noProof/>
            <w:webHidden/>
          </w:rPr>
          <w:t>i</w:t>
        </w:r>
        <w:r w:rsidR="00285249">
          <w:rPr>
            <w:noProof/>
            <w:webHidden/>
          </w:rPr>
          <w:fldChar w:fldCharType="end"/>
        </w:r>
      </w:hyperlink>
    </w:p>
    <w:p w14:paraId="541392AA" w14:textId="532743C7" w:rsidR="00285249" w:rsidRDefault="00183DDE">
      <w:pPr>
        <w:pStyle w:val="TOC1"/>
        <w:tabs>
          <w:tab w:val="right" w:leader="dot" w:pos="9926"/>
        </w:tabs>
        <w:rPr>
          <w:rFonts w:asciiTheme="minorHAnsi" w:eastAsiaTheme="minorEastAsia" w:hAnsiTheme="minorHAnsi"/>
          <w:b w:val="0"/>
          <w:noProof/>
          <w:color w:val="auto"/>
        </w:rPr>
      </w:pPr>
      <w:hyperlink w:anchor="_Toc79529135" w:history="1">
        <w:r w:rsidR="00285249" w:rsidRPr="00052569">
          <w:rPr>
            <w:rStyle w:val="Hyperlink"/>
            <w:rFonts w:ascii="Arial" w:hAnsi="Arial" w:cs="Arial"/>
            <w:noProof/>
          </w:rPr>
          <w:t>TABLE OF CONTENTS</w:t>
        </w:r>
        <w:r w:rsidR="00285249">
          <w:rPr>
            <w:noProof/>
            <w:webHidden/>
          </w:rPr>
          <w:tab/>
        </w:r>
        <w:r w:rsidR="00285249">
          <w:rPr>
            <w:noProof/>
            <w:webHidden/>
          </w:rPr>
          <w:fldChar w:fldCharType="begin"/>
        </w:r>
        <w:r w:rsidR="00285249">
          <w:rPr>
            <w:noProof/>
            <w:webHidden/>
          </w:rPr>
          <w:instrText xml:space="preserve"> PAGEREF _Toc79529135 \h </w:instrText>
        </w:r>
        <w:r w:rsidR="00285249">
          <w:rPr>
            <w:noProof/>
            <w:webHidden/>
          </w:rPr>
        </w:r>
        <w:r w:rsidR="00285249">
          <w:rPr>
            <w:noProof/>
            <w:webHidden/>
          </w:rPr>
          <w:fldChar w:fldCharType="separate"/>
        </w:r>
        <w:r w:rsidR="00285249">
          <w:rPr>
            <w:noProof/>
            <w:webHidden/>
          </w:rPr>
          <w:t>ii</w:t>
        </w:r>
        <w:r w:rsidR="00285249">
          <w:rPr>
            <w:noProof/>
            <w:webHidden/>
          </w:rPr>
          <w:fldChar w:fldCharType="end"/>
        </w:r>
      </w:hyperlink>
    </w:p>
    <w:p w14:paraId="0DEE5702" w14:textId="38BE87B7" w:rsidR="00285249" w:rsidRDefault="00183DDE">
      <w:pPr>
        <w:pStyle w:val="TOC1"/>
        <w:tabs>
          <w:tab w:val="right" w:leader="dot" w:pos="9926"/>
        </w:tabs>
        <w:rPr>
          <w:rFonts w:asciiTheme="minorHAnsi" w:eastAsiaTheme="minorEastAsia" w:hAnsiTheme="minorHAnsi"/>
          <w:b w:val="0"/>
          <w:noProof/>
          <w:color w:val="auto"/>
        </w:rPr>
      </w:pPr>
      <w:hyperlink w:anchor="_Toc79529136" w:history="1">
        <w:r w:rsidR="00285249" w:rsidRPr="00052569">
          <w:rPr>
            <w:rStyle w:val="Hyperlink"/>
            <w:rFonts w:ascii="Arial" w:hAnsi="Arial" w:cs="Arial"/>
            <w:noProof/>
          </w:rPr>
          <w:t>1. INTRODUCTION</w:t>
        </w:r>
        <w:r w:rsidR="00285249">
          <w:rPr>
            <w:noProof/>
            <w:webHidden/>
          </w:rPr>
          <w:tab/>
        </w:r>
        <w:r w:rsidR="00285249">
          <w:rPr>
            <w:noProof/>
            <w:webHidden/>
          </w:rPr>
          <w:fldChar w:fldCharType="begin"/>
        </w:r>
        <w:r w:rsidR="00285249">
          <w:rPr>
            <w:noProof/>
            <w:webHidden/>
          </w:rPr>
          <w:instrText xml:space="preserve"> PAGEREF _Toc79529136 \h </w:instrText>
        </w:r>
        <w:r w:rsidR="00285249">
          <w:rPr>
            <w:noProof/>
            <w:webHidden/>
          </w:rPr>
        </w:r>
        <w:r w:rsidR="00285249">
          <w:rPr>
            <w:noProof/>
            <w:webHidden/>
          </w:rPr>
          <w:fldChar w:fldCharType="separate"/>
        </w:r>
        <w:r w:rsidR="00285249">
          <w:rPr>
            <w:noProof/>
            <w:webHidden/>
          </w:rPr>
          <w:t>3</w:t>
        </w:r>
        <w:r w:rsidR="00285249">
          <w:rPr>
            <w:noProof/>
            <w:webHidden/>
          </w:rPr>
          <w:fldChar w:fldCharType="end"/>
        </w:r>
      </w:hyperlink>
    </w:p>
    <w:p w14:paraId="0B8C93A3" w14:textId="7F61726D" w:rsidR="00285249" w:rsidRDefault="00183DDE">
      <w:pPr>
        <w:pStyle w:val="TOC1"/>
        <w:tabs>
          <w:tab w:val="right" w:leader="dot" w:pos="9926"/>
        </w:tabs>
        <w:rPr>
          <w:rFonts w:asciiTheme="minorHAnsi" w:eastAsiaTheme="minorEastAsia" w:hAnsiTheme="minorHAnsi"/>
          <w:b w:val="0"/>
          <w:noProof/>
          <w:color w:val="auto"/>
        </w:rPr>
      </w:pPr>
      <w:hyperlink w:anchor="_Toc79529137" w:history="1">
        <w:r w:rsidR="00285249" w:rsidRPr="00052569">
          <w:rPr>
            <w:rStyle w:val="Hyperlink"/>
            <w:rFonts w:ascii="Arial" w:hAnsi="Arial" w:cs="Arial"/>
            <w:noProof/>
          </w:rPr>
          <w:t>2. METHODS</w:t>
        </w:r>
        <w:r w:rsidR="00285249">
          <w:rPr>
            <w:noProof/>
            <w:webHidden/>
          </w:rPr>
          <w:tab/>
        </w:r>
        <w:r w:rsidR="00285249">
          <w:rPr>
            <w:noProof/>
            <w:webHidden/>
          </w:rPr>
          <w:fldChar w:fldCharType="begin"/>
        </w:r>
        <w:r w:rsidR="00285249">
          <w:rPr>
            <w:noProof/>
            <w:webHidden/>
          </w:rPr>
          <w:instrText xml:space="preserve"> PAGEREF _Toc79529137 \h </w:instrText>
        </w:r>
        <w:r w:rsidR="00285249">
          <w:rPr>
            <w:noProof/>
            <w:webHidden/>
          </w:rPr>
        </w:r>
        <w:r w:rsidR="00285249">
          <w:rPr>
            <w:noProof/>
            <w:webHidden/>
          </w:rPr>
          <w:fldChar w:fldCharType="separate"/>
        </w:r>
        <w:r w:rsidR="00285249">
          <w:rPr>
            <w:noProof/>
            <w:webHidden/>
          </w:rPr>
          <w:t>3</w:t>
        </w:r>
        <w:r w:rsidR="00285249">
          <w:rPr>
            <w:noProof/>
            <w:webHidden/>
          </w:rPr>
          <w:fldChar w:fldCharType="end"/>
        </w:r>
      </w:hyperlink>
    </w:p>
    <w:p w14:paraId="2B0898A0" w14:textId="7BFBD13C" w:rsidR="00285249" w:rsidRDefault="00183DDE">
      <w:pPr>
        <w:pStyle w:val="TOC2"/>
        <w:tabs>
          <w:tab w:val="right" w:leader="dot" w:pos="9926"/>
        </w:tabs>
        <w:rPr>
          <w:rFonts w:asciiTheme="minorHAnsi" w:eastAsiaTheme="minorEastAsia" w:hAnsiTheme="minorHAnsi"/>
          <w:noProof/>
          <w:color w:val="auto"/>
        </w:rPr>
      </w:pPr>
      <w:hyperlink w:anchor="_Toc79529138" w:history="1">
        <w:r w:rsidR="00285249" w:rsidRPr="00052569">
          <w:rPr>
            <w:rStyle w:val="Hyperlink"/>
            <w:rFonts w:ascii="Arial" w:hAnsi="Arial" w:cs="Arial"/>
            <w:noProof/>
          </w:rPr>
          <w:t>2.1 Survey Methods</w:t>
        </w:r>
        <w:r w:rsidR="00285249">
          <w:rPr>
            <w:noProof/>
            <w:webHidden/>
          </w:rPr>
          <w:tab/>
        </w:r>
        <w:r w:rsidR="00285249">
          <w:rPr>
            <w:noProof/>
            <w:webHidden/>
          </w:rPr>
          <w:fldChar w:fldCharType="begin"/>
        </w:r>
        <w:r w:rsidR="00285249">
          <w:rPr>
            <w:noProof/>
            <w:webHidden/>
          </w:rPr>
          <w:instrText xml:space="preserve"> PAGEREF _Toc79529138 \h </w:instrText>
        </w:r>
        <w:r w:rsidR="00285249">
          <w:rPr>
            <w:noProof/>
            <w:webHidden/>
          </w:rPr>
        </w:r>
        <w:r w:rsidR="00285249">
          <w:rPr>
            <w:noProof/>
            <w:webHidden/>
          </w:rPr>
          <w:fldChar w:fldCharType="separate"/>
        </w:r>
        <w:r w:rsidR="00285249">
          <w:rPr>
            <w:noProof/>
            <w:webHidden/>
          </w:rPr>
          <w:t>3</w:t>
        </w:r>
        <w:r w:rsidR="00285249">
          <w:rPr>
            <w:noProof/>
            <w:webHidden/>
          </w:rPr>
          <w:fldChar w:fldCharType="end"/>
        </w:r>
      </w:hyperlink>
    </w:p>
    <w:p w14:paraId="03D405C0" w14:textId="55BEBC05" w:rsidR="00285249" w:rsidRDefault="00183DDE">
      <w:pPr>
        <w:pStyle w:val="TOC2"/>
        <w:tabs>
          <w:tab w:val="right" w:leader="dot" w:pos="9926"/>
        </w:tabs>
        <w:rPr>
          <w:rFonts w:asciiTheme="minorHAnsi" w:eastAsiaTheme="minorEastAsia" w:hAnsiTheme="minorHAnsi"/>
          <w:noProof/>
          <w:color w:val="auto"/>
        </w:rPr>
      </w:pPr>
      <w:hyperlink w:anchor="_Toc79529139" w:history="1">
        <w:r w:rsidR="00285249" w:rsidRPr="00052569">
          <w:rPr>
            <w:rStyle w:val="Hyperlink"/>
            <w:rFonts w:ascii="Arial" w:hAnsi="Arial" w:cs="Arial"/>
            <w:noProof/>
          </w:rPr>
          <w:t>2.2 Water Quality Test Methods</w:t>
        </w:r>
        <w:r w:rsidR="00285249">
          <w:rPr>
            <w:noProof/>
            <w:webHidden/>
          </w:rPr>
          <w:tab/>
        </w:r>
        <w:r w:rsidR="00285249">
          <w:rPr>
            <w:noProof/>
            <w:webHidden/>
          </w:rPr>
          <w:fldChar w:fldCharType="begin"/>
        </w:r>
        <w:r w:rsidR="00285249">
          <w:rPr>
            <w:noProof/>
            <w:webHidden/>
          </w:rPr>
          <w:instrText xml:space="preserve"> PAGEREF _Toc79529139 \h </w:instrText>
        </w:r>
        <w:r w:rsidR="00285249">
          <w:rPr>
            <w:noProof/>
            <w:webHidden/>
          </w:rPr>
        </w:r>
        <w:r w:rsidR="00285249">
          <w:rPr>
            <w:noProof/>
            <w:webHidden/>
          </w:rPr>
          <w:fldChar w:fldCharType="separate"/>
        </w:r>
        <w:r w:rsidR="00285249">
          <w:rPr>
            <w:noProof/>
            <w:webHidden/>
          </w:rPr>
          <w:t>3</w:t>
        </w:r>
        <w:r w:rsidR="00285249">
          <w:rPr>
            <w:noProof/>
            <w:webHidden/>
          </w:rPr>
          <w:fldChar w:fldCharType="end"/>
        </w:r>
      </w:hyperlink>
    </w:p>
    <w:p w14:paraId="77ED3F22" w14:textId="1D1143F5" w:rsidR="00285249" w:rsidRDefault="00183DDE">
      <w:pPr>
        <w:pStyle w:val="TOC2"/>
        <w:tabs>
          <w:tab w:val="right" w:leader="dot" w:pos="9926"/>
        </w:tabs>
        <w:rPr>
          <w:rFonts w:asciiTheme="minorHAnsi" w:eastAsiaTheme="minorEastAsia" w:hAnsiTheme="minorHAnsi"/>
          <w:noProof/>
          <w:color w:val="auto"/>
        </w:rPr>
      </w:pPr>
      <w:hyperlink w:anchor="_Toc79529140" w:history="1">
        <w:r w:rsidR="00285249" w:rsidRPr="00052569">
          <w:rPr>
            <w:rStyle w:val="Hyperlink"/>
            <w:rFonts w:ascii="Arial" w:hAnsi="Arial" w:cs="Arial"/>
            <w:noProof/>
          </w:rPr>
          <w:t>2.3 Data Analysis</w:t>
        </w:r>
        <w:r w:rsidR="00285249">
          <w:rPr>
            <w:noProof/>
            <w:webHidden/>
          </w:rPr>
          <w:tab/>
        </w:r>
        <w:r w:rsidR="00285249">
          <w:rPr>
            <w:noProof/>
            <w:webHidden/>
          </w:rPr>
          <w:fldChar w:fldCharType="begin"/>
        </w:r>
        <w:r w:rsidR="00285249">
          <w:rPr>
            <w:noProof/>
            <w:webHidden/>
          </w:rPr>
          <w:instrText xml:space="preserve"> PAGEREF _Toc79529140 \h </w:instrText>
        </w:r>
        <w:r w:rsidR="00285249">
          <w:rPr>
            <w:noProof/>
            <w:webHidden/>
          </w:rPr>
        </w:r>
        <w:r w:rsidR="00285249">
          <w:rPr>
            <w:noProof/>
            <w:webHidden/>
          </w:rPr>
          <w:fldChar w:fldCharType="separate"/>
        </w:r>
        <w:r w:rsidR="00285249">
          <w:rPr>
            <w:noProof/>
            <w:webHidden/>
          </w:rPr>
          <w:t>4</w:t>
        </w:r>
        <w:r w:rsidR="00285249">
          <w:rPr>
            <w:noProof/>
            <w:webHidden/>
          </w:rPr>
          <w:fldChar w:fldCharType="end"/>
        </w:r>
      </w:hyperlink>
    </w:p>
    <w:p w14:paraId="639BF7E1" w14:textId="13AA2F8A" w:rsidR="00285249" w:rsidRDefault="00183DDE">
      <w:pPr>
        <w:pStyle w:val="TOC1"/>
        <w:tabs>
          <w:tab w:val="right" w:leader="dot" w:pos="9926"/>
        </w:tabs>
        <w:rPr>
          <w:rFonts w:asciiTheme="minorHAnsi" w:eastAsiaTheme="minorEastAsia" w:hAnsiTheme="minorHAnsi"/>
          <w:b w:val="0"/>
          <w:noProof/>
          <w:color w:val="auto"/>
        </w:rPr>
      </w:pPr>
      <w:hyperlink w:anchor="_Toc79529141" w:history="1">
        <w:r w:rsidR="00285249" w:rsidRPr="00052569">
          <w:rPr>
            <w:rStyle w:val="Hyperlink"/>
            <w:rFonts w:ascii="Arial" w:hAnsi="Arial" w:cs="Arial"/>
            <w:noProof/>
          </w:rPr>
          <w:t>3. RESULTS</w:t>
        </w:r>
        <w:r w:rsidR="00285249">
          <w:rPr>
            <w:noProof/>
            <w:webHidden/>
          </w:rPr>
          <w:tab/>
        </w:r>
        <w:r w:rsidR="00285249">
          <w:rPr>
            <w:noProof/>
            <w:webHidden/>
          </w:rPr>
          <w:fldChar w:fldCharType="begin"/>
        </w:r>
        <w:r w:rsidR="00285249">
          <w:rPr>
            <w:noProof/>
            <w:webHidden/>
          </w:rPr>
          <w:instrText xml:space="preserve"> PAGEREF _Toc79529141 \h </w:instrText>
        </w:r>
        <w:r w:rsidR="00285249">
          <w:rPr>
            <w:noProof/>
            <w:webHidden/>
          </w:rPr>
        </w:r>
        <w:r w:rsidR="00285249">
          <w:rPr>
            <w:noProof/>
            <w:webHidden/>
          </w:rPr>
          <w:fldChar w:fldCharType="separate"/>
        </w:r>
        <w:r w:rsidR="00285249">
          <w:rPr>
            <w:noProof/>
            <w:webHidden/>
          </w:rPr>
          <w:t>5</w:t>
        </w:r>
        <w:r w:rsidR="00285249">
          <w:rPr>
            <w:noProof/>
            <w:webHidden/>
          </w:rPr>
          <w:fldChar w:fldCharType="end"/>
        </w:r>
      </w:hyperlink>
    </w:p>
    <w:p w14:paraId="71816EBE" w14:textId="6FAD139A" w:rsidR="00285249" w:rsidRDefault="00183DDE">
      <w:pPr>
        <w:pStyle w:val="TOC2"/>
        <w:tabs>
          <w:tab w:val="right" w:leader="dot" w:pos="9926"/>
        </w:tabs>
        <w:rPr>
          <w:rFonts w:asciiTheme="minorHAnsi" w:eastAsiaTheme="minorEastAsia" w:hAnsiTheme="minorHAnsi"/>
          <w:noProof/>
          <w:color w:val="auto"/>
        </w:rPr>
      </w:pPr>
      <w:hyperlink w:anchor="_Toc79529142" w:history="1">
        <w:r w:rsidR="00285249" w:rsidRPr="00052569">
          <w:rPr>
            <w:rStyle w:val="Hyperlink"/>
            <w:rFonts w:ascii="Arial" w:hAnsi="Arial" w:cs="Arial"/>
            <w:noProof/>
          </w:rPr>
          <w:t>3.1 General Survey Results</w:t>
        </w:r>
        <w:r w:rsidR="00285249">
          <w:rPr>
            <w:noProof/>
            <w:webHidden/>
          </w:rPr>
          <w:tab/>
        </w:r>
        <w:r w:rsidR="00285249">
          <w:rPr>
            <w:noProof/>
            <w:webHidden/>
          </w:rPr>
          <w:fldChar w:fldCharType="begin"/>
        </w:r>
        <w:r w:rsidR="00285249">
          <w:rPr>
            <w:noProof/>
            <w:webHidden/>
          </w:rPr>
          <w:instrText xml:space="preserve"> PAGEREF _Toc79529142 \h </w:instrText>
        </w:r>
        <w:r w:rsidR="00285249">
          <w:rPr>
            <w:noProof/>
            <w:webHidden/>
          </w:rPr>
        </w:r>
        <w:r w:rsidR="00285249">
          <w:rPr>
            <w:noProof/>
            <w:webHidden/>
          </w:rPr>
          <w:fldChar w:fldCharType="separate"/>
        </w:r>
        <w:r w:rsidR="00285249">
          <w:rPr>
            <w:noProof/>
            <w:webHidden/>
          </w:rPr>
          <w:t>5</w:t>
        </w:r>
        <w:r w:rsidR="00285249">
          <w:rPr>
            <w:noProof/>
            <w:webHidden/>
          </w:rPr>
          <w:fldChar w:fldCharType="end"/>
        </w:r>
      </w:hyperlink>
    </w:p>
    <w:p w14:paraId="0D826078" w14:textId="0E5E4E07" w:rsidR="00285249" w:rsidRDefault="00183DDE">
      <w:pPr>
        <w:pStyle w:val="TOC2"/>
        <w:tabs>
          <w:tab w:val="right" w:leader="dot" w:pos="9926"/>
        </w:tabs>
        <w:rPr>
          <w:rFonts w:asciiTheme="minorHAnsi" w:eastAsiaTheme="minorEastAsia" w:hAnsiTheme="minorHAnsi"/>
          <w:noProof/>
          <w:color w:val="auto"/>
        </w:rPr>
      </w:pPr>
      <w:hyperlink w:anchor="_Toc79529143" w:history="1">
        <w:r w:rsidR="00285249" w:rsidRPr="00052569">
          <w:rPr>
            <w:rStyle w:val="Hyperlink"/>
            <w:rFonts w:ascii="Arial" w:hAnsi="Arial" w:cs="Arial"/>
            <w:noProof/>
          </w:rPr>
          <w:t>3.2 Community WASH Program Results</w:t>
        </w:r>
        <w:r w:rsidR="00285249">
          <w:rPr>
            <w:noProof/>
            <w:webHidden/>
          </w:rPr>
          <w:tab/>
        </w:r>
        <w:r w:rsidR="00285249">
          <w:rPr>
            <w:noProof/>
            <w:webHidden/>
          </w:rPr>
          <w:fldChar w:fldCharType="begin"/>
        </w:r>
        <w:r w:rsidR="00285249">
          <w:rPr>
            <w:noProof/>
            <w:webHidden/>
          </w:rPr>
          <w:instrText xml:space="preserve"> PAGEREF _Toc79529143 \h </w:instrText>
        </w:r>
        <w:r w:rsidR="00285249">
          <w:rPr>
            <w:noProof/>
            <w:webHidden/>
          </w:rPr>
        </w:r>
        <w:r w:rsidR="00285249">
          <w:rPr>
            <w:noProof/>
            <w:webHidden/>
          </w:rPr>
          <w:fldChar w:fldCharType="separate"/>
        </w:r>
        <w:r w:rsidR="00285249">
          <w:rPr>
            <w:noProof/>
            <w:webHidden/>
          </w:rPr>
          <w:t>5</w:t>
        </w:r>
        <w:r w:rsidR="00285249">
          <w:rPr>
            <w:noProof/>
            <w:webHidden/>
          </w:rPr>
          <w:fldChar w:fldCharType="end"/>
        </w:r>
      </w:hyperlink>
    </w:p>
    <w:p w14:paraId="5DBB8F5E" w14:textId="486643CD" w:rsidR="00285249" w:rsidRDefault="00183DDE">
      <w:pPr>
        <w:pStyle w:val="TOC3"/>
        <w:tabs>
          <w:tab w:val="right" w:leader="dot" w:pos="9926"/>
        </w:tabs>
        <w:rPr>
          <w:rFonts w:asciiTheme="minorHAnsi" w:eastAsiaTheme="minorEastAsia" w:hAnsiTheme="minorHAnsi"/>
          <w:noProof/>
          <w:color w:val="auto"/>
        </w:rPr>
      </w:pPr>
      <w:hyperlink w:anchor="_Toc79529144" w:history="1">
        <w:r w:rsidR="00285249" w:rsidRPr="00052569">
          <w:rPr>
            <w:rStyle w:val="Hyperlink"/>
            <w:rFonts w:ascii="Arial" w:hAnsi="Arial" w:cs="Arial"/>
            <w:noProof/>
          </w:rPr>
          <w:t>3.2.1. Water Access</w:t>
        </w:r>
        <w:r w:rsidR="00285249">
          <w:rPr>
            <w:noProof/>
            <w:webHidden/>
          </w:rPr>
          <w:tab/>
        </w:r>
        <w:r w:rsidR="00285249">
          <w:rPr>
            <w:noProof/>
            <w:webHidden/>
          </w:rPr>
          <w:fldChar w:fldCharType="begin"/>
        </w:r>
        <w:r w:rsidR="00285249">
          <w:rPr>
            <w:noProof/>
            <w:webHidden/>
          </w:rPr>
          <w:instrText xml:space="preserve"> PAGEREF _Toc79529144 \h </w:instrText>
        </w:r>
        <w:r w:rsidR="00285249">
          <w:rPr>
            <w:noProof/>
            <w:webHidden/>
          </w:rPr>
        </w:r>
        <w:r w:rsidR="00285249">
          <w:rPr>
            <w:noProof/>
            <w:webHidden/>
          </w:rPr>
          <w:fldChar w:fldCharType="separate"/>
        </w:r>
        <w:r w:rsidR="00285249">
          <w:rPr>
            <w:noProof/>
            <w:webHidden/>
          </w:rPr>
          <w:t>7</w:t>
        </w:r>
        <w:r w:rsidR="00285249">
          <w:rPr>
            <w:noProof/>
            <w:webHidden/>
          </w:rPr>
          <w:fldChar w:fldCharType="end"/>
        </w:r>
      </w:hyperlink>
    </w:p>
    <w:p w14:paraId="7F77F6B1" w14:textId="7A276741" w:rsidR="00285249" w:rsidRDefault="00183DDE">
      <w:pPr>
        <w:pStyle w:val="TOC3"/>
        <w:tabs>
          <w:tab w:val="right" w:leader="dot" w:pos="9926"/>
        </w:tabs>
        <w:rPr>
          <w:rFonts w:asciiTheme="minorHAnsi" w:eastAsiaTheme="minorEastAsia" w:hAnsiTheme="minorHAnsi"/>
          <w:noProof/>
          <w:color w:val="auto"/>
        </w:rPr>
      </w:pPr>
      <w:hyperlink w:anchor="_Toc79529145" w:history="1">
        <w:r w:rsidR="00285249" w:rsidRPr="00052569">
          <w:rPr>
            <w:rStyle w:val="Hyperlink"/>
            <w:rFonts w:ascii="Arial" w:hAnsi="Arial" w:cs="Arial"/>
            <w:noProof/>
          </w:rPr>
          <w:t>3.2.2 Water Quality</w:t>
        </w:r>
        <w:r w:rsidR="00285249">
          <w:rPr>
            <w:noProof/>
            <w:webHidden/>
          </w:rPr>
          <w:tab/>
        </w:r>
        <w:r w:rsidR="00285249">
          <w:rPr>
            <w:noProof/>
            <w:webHidden/>
          </w:rPr>
          <w:fldChar w:fldCharType="begin"/>
        </w:r>
        <w:r w:rsidR="00285249">
          <w:rPr>
            <w:noProof/>
            <w:webHidden/>
          </w:rPr>
          <w:instrText xml:space="preserve"> PAGEREF _Toc79529145 \h </w:instrText>
        </w:r>
        <w:r w:rsidR="00285249">
          <w:rPr>
            <w:noProof/>
            <w:webHidden/>
          </w:rPr>
        </w:r>
        <w:r w:rsidR="00285249">
          <w:rPr>
            <w:noProof/>
            <w:webHidden/>
          </w:rPr>
          <w:fldChar w:fldCharType="separate"/>
        </w:r>
        <w:r w:rsidR="00285249">
          <w:rPr>
            <w:noProof/>
            <w:webHidden/>
          </w:rPr>
          <w:t>10</w:t>
        </w:r>
        <w:r w:rsidR="00285249">
          <w:rPr>
            <w:noProof/>
            <w:webHidden/>
          </w:rPr>
          <w:fldChar w:fldCharType="end"/>
        </w:r>
      </w:hyperlink>
    </w:p>
    <w:p w14:paraId="383FD392" w14:textId="5E197757" w:rsidR="00285249" w:rsidRDefault="00183DDE">
      <w:pPr>
        <w:pStyle w:val="TOC3"/>
        <w:tabs>
          <w:tab w:val="right" w:leader="dot" w:pos="9926"/>
        </w:tabs>
        <w:rPr>
          <w:rFonts w:asciiTheme="minorHAnsi" w:eastAsiaTheme="minorEastAsia" w:hAnsiTheme="minorHAnsi"/>
          <w:noProof/>
          <w:color w:val="auto"/>
        </w:rPr>
      </w:pPr>
      <w:hyperlink w:anchor="_Toc79529146" w:history="1">
        <w:r w:rsidR="00285249" w:rsidRPr="00052569">
          <w:rPr>
            <w:rStyle w:val="Hyperlink"/>
            <w:rFonts w:ascii="Arial" w:hAnsi="Arial" w:cs="Arial"/>
            <w:noProof/>
          </w:rPr>
          <w:t>3.2.5 WASH Management</w:t>
        </w:r>
        <w:r w:rsidR="00285249">
          <w:rPr>
            <w:noProof/>
            <w:webHidden/>
          </w:rPr>
          <w:tab/>
        </w:r>
        <w:r w:rsidR="00285249">
          <w:rPr>
            <w:noProof/>
            <w:webHidden/>
          </w:rPr>
          <w:fldChar w:fldCharType="begin"/>
        </w:r>
        <w:r w:rsidR="00285249">
          <w:rPr>
            <w:noProof/>
            <w:webHidden/>
          </w:rPr>
          <w:instrText xml:space="preserve"> PAGEREF _Toc79529146 \h </w:instrText>
        </w:r>
        <w:r w:rsidR="00285249">
          <w:rPr>
            <w:noProof/>
            <w:webHidden/>
          </w:rPr>
        </w:r>
        <w:r w:rsidR="00285249">
          <w:rPr>
            <w:noProof/>
            <w:webHidden/>
          </w:rPr>
          <w:fldChar w:fldCharType="separate"/>
        </w:r>
        <w:r w:rsidR="00285249">
          <w:rPr>
            <w:noProof/>
            <w:webHidden/>
          </w:rPr>
          <w:t>11</w:t>
        </w:r>
        <w:r w:rsidR="00285249">
          <w:rPr>
            <w:noProof/>
            <w:webHidden/>
          </w:rPr>
          <w:fldChar w:fldCharType="end"/>
        </w:r>
      </w:hyperlink>
    </w:p>
    <w:p w14:paraId="03A457D7" w14:textId="5D8AD467" w:rsidR="00285249" w:rsidRDefault="00183DDE">
      <w:pPr>
        <w:pStyle w:val="TOC1"/>
        <w:tabs>
          <w:tab w:val="right" w:leader="dot" w:pos="9926"/>
        </w:tabs>
        <w:rPr>
          <w:rFonts w:asciiTheme="minorHAnsi" w:eastAsiaTheme="minorEastAsia" w:hAnsiTheme="minorHAnsi"/>
          <w:b w:val="0"/>
          <w:noProof/>
          <w:color w:val="auto"/>
        </w:rPr>
      </w:pPr>
      <w:hyperlink w:anchor="_Toc79529147" w:history="1">
        <w:r w:rsidR="00285249" w:rsidRPr="00052569">
          <w:rPr>
            <w:rStyle w:val="Hyperlink"/>
            <w:rFonts w:ascii="Arial" w:hAnsi="Arial" w:cs="Arial"/>
            <w:noProof/>
          </w:rPr>
          <w:t>4. RESULTS SUMMARY</w:t>
        </w:r>
        <w:r w:rsidR="00285249">
          <w:rPr>
            <w:noProof/>
            <w:webHidden/>
          </w:rPr>
          <w:tab/>
        </w:r>
        <w:r w:rsidR="00285249">
          <w:rPr>
            <w:noProof/>
            <w:webHidden/>
          </w:rPr>
          <w:fldChar w:fldCharType="begin"/>
        </w:r>
        <w:r w:rsidR="00285249">
          <w:rPr>
            <w:noProof/>
            <w:webHidden/>
          </w:rPr>
          <w:instrText xml:space="preserve"> PAGEREF _Toc79529147 \h </w:instrText>
        </w:r>
        <w:r w:rsidR="00285249">
          <w:rPr>
            <w:noProof/>
            <w:webHidden/>
          </w:rPr>
        </w:r>
        <w:r w:rsidR="00285249">
          <w:rPr>
            <w:noProof/>
            <w:webHidden/>
          </w:rPr>
          <w:fldChar w:fldCharType="separate"/>
        </w:r>
        <w:r w:rsidR="00285249">
          <w:rPr>
            <w:noProof/>
            <w:webHidden/>
          </w:rPr>
          <w:t>12</w:t>
        </w:r>
        <w:r w:rsidR="00285249">
          <w:rPr>
            <w:noProof/>
            <w:webHidden/>
          </w:rPr>
          <w:fldChar w:fldCharType="end"/>
        </w:r>
      </w:hyperlink>
    </w:p>
    <w:p w14:paraId="52CA97BD" w14:textId="31DBCFAB" w:rsidR="00285249" w:rsidRDefault="00183DDE">
      <w:pPr>
        <w:pStyle w:val="TOC2"/>
        <w:tabs>
          <w:tab w:val="right" w:leader="dot" w:pos="9926"/>
        </w:tabs>
        <w:rPr>
          <w:rFonts w:asciiTheme="minorHAnsi" w:eastAsiaTheme="minorEastAsia" w:hAnsiTheme="minorHAnsi"/>
          <w:noProof/>
          <w:color w:val="auto"/>
        </w:rPr>
      </w:pPr>
      <w:hyperlink w:anchor="_Toc79529148" w:history="1">
        <w:r w:rsidR="00285249" w:rsidRPr="00052569">
          <w:rPr>
            <w:rStyle w:val="Hyperlink"/>
            <w:rFonts w:ascii="Arial" w:hAnsi="Arial" w:cs="Arial"/>
            <w:noProof/>
          </w:rPr>
          <w:t>4.1 Water Access</w:t>
        </w:r>
        <w:r w:rsidR="00285249">
          <w:rPr>
            <w:noProof/>
            <w:webHidden/>
          </w:rPr>
          <w:tab/>
        </w:r>
        <w:r w:rsidR="00285249">
          <w:rPr>
            <w:noProof/>
            <w:webHidden/>
          </w:rPr>
          <w:fldChar w:fldCharType="begin"/>
        </w:r>
        <w:r w:rsidR="00285249">
          <w:rPr>
            <w:noProof/>
            <w:webHidden/>
          </w:rPr>
          <w:instrText xml:space="preserve"> PAGEREF _Toc79529148 \h </w:instrText>
        </w:r>
        <w:r w:rsidR="00285249">
          <w:rPr>
            <w:noProof/>
            <w:webHidden/>
          </w:rPr>
        </w:r>
        <w:r w:rsidR="00285249">
          <w:rPr>
            <w:noProof/>
            <w:webHidden/>
          </w:rPr>
          <w:fldChar w:fldCharType="separate"/>
        </w:r>
        <w:r w:rsidR="00285249">
          <w:rPr>
            <w:noProof/>
            <w:webHidden/>
          </w:rPr>
          <w:t>12</w:t>
        </w:r>
        <w:r w:rsidR="00285249">
          <w:rPr>
            <w:noProof/>
            <w:webHidden/>
          </w:rPr>
          <w:fldChar w:fldCharType="end"/>
        </w:r>
      </w:hyperlink>
    </w:p>
    <w:p w14:paraId="412C162F" w14:textId="4F71A62A" w:rsidR="00285249" w:rsidRDefault="00183DDE">
      <w:pPr>
        <w:pStyle w:val="TOC2"/>
        <w:tabs>
          <w:tab w:val="right" w:leader="dot" w:pos="9926"/>
        </w:tabs>
        <w:rPr>
          <w:rFonts w:asciiTheme="minorHAnsi" w:eastAsiaTheme="minorEastAsia" w:hAnsiTheme="minorHAnsi"/>
          <w:noProof/>
          <w:color w:val="auto"/>
        </w:rPr>
      </w:pPr>
      <w:hyperlink w:anchor="_Toc79529149" w:history="1">
        <w:r w:rsidR="00285249" w:rsidRPr="00052569">
          <w:rPr>
            <w:rStyle w:val="Hyperlink"/>
            <w:rFonts w:ascii="Arial" w:hAnsi="Arial" w:cs="Arial"/>
            <w:noProof/>
          </w:rPr>
          <w:t>4.2 Water Quality</w:t>
        </w:r>
        <w:r w:rsidR="00285249">
          <w:rPr>
            <w:noProof/>
            <w:webHidden/>
          </w:rPr>
          <w:tab/>
        </w:r>
        <w:r w:rsidR="00285249">
          <w:rPr>
            <w:noProof/>
            <w:webHidden/>
          </w:rPr>
          <w:fldChar w:fldCharType="begin"/>
        </w:r>
        <w:r w:rsidR="00285249">
          <w:rPr>
            <w:noProof/>
            <w:webHidden/>
          </w:rPr>
          <w:instrText xml:space="preserve"> PAGEREF _Toc79529149 \h </w:instrText>
        </w:r>
        <w:r w:rsidR="00285249">
          <w:rPr>
            <w:noProof/>
            <w:webHidden/>
          </w:rPr>
        </w:r>
        <w:r w:rsidR="00285249">
          <w:rPr>
            <w:noProof/>
            <w:webHidden/>
          </w:rPr>
          <w:fldChar w:fldCharType="separate"/>
        </w:r>
        <w:r w:rsidR="00285249">
          <w:rPr>
            <w:noProof/>
            <w:webHidden/>
          </w:rPr>
          <w:t>12</w:t>
        </w:r>
        <w:r w:rsidR="00285249">
          <w:rPr>
            <w:noProof/>
            <w:webHidden/>
          </w:rPr>
          <w:fldChar w:fldCharType="end"/>
        </w:r>
      </w:hyperlink>
    </w:p>
    <w:p w14:paraId="535BF1D3" w14:textId="2E719AED" w:rsidR="00285249" w:rsidRDefault="00183DDE">
      <w:pPr>
        <w:pStyle w:val="TOC2"/>
        <w:tabs>
          <w:tab w:val="right" w:leader="dot" w:pos="9926"/>
        </w:tabs>
        <w:rPr>
          <w:rFonts w:asciiTheme="minorHAnsi" w:eastAsiaTheme="minorEastAsia" w:hAnsiTheme="minorHAnsi"/>
          <w:noProof/>
          <w:color w:val="auto"/>
        </w:rPr>
      </w:pPr>
      <w:hyperlink w:anchor="_Toc79529150" w:history="1">
        <w:r w:rsidR="00285249" w:rsidRPr="00052569">
          <w:rPr>
            <w:rStyle w:val="Hyperlink"/>
            <w:rFonts w:ascii="Arial" w:hAnsi="Arial" w:cs="Arial"/>
            <w:noProof/>
          </w:rPr>
          <w:t>4.3 WASH Management</w:t>
        </w:r>
        <w:r w:rsidR="00285249">
          <w:rPr>
            <w:noProof/>
            <w:webHidden/>
          </w:rPr>
          <w:tab/>
        </w:r>
        <w:r w:rsidR="00285249">
          <w:rPr>
            <w:noProof/>
            <w:webHidden/>
          </w:rPr>
          <w:fldChar w:fldCharType="begin"/>
        </w:r>
        <w:r w:rsidR="00285249">
          <w:rPr>
            <w:noProof/>
            <w:webHidden/>
          </w:rPr>
          <w:instrText xml:space="preserve"> PAGEREF _Toc79529150 \h </w:instrText>
        </w:r>
        <w:r w:rsidR="00285249">
          <w:rPr>
            <w:noProof/>
            <w:webHidden/>
          </w:rPr>
        </w:r>
        <w:r w:rsidR="00285249">
          <w:rPr>
            <w:noProof/>
            <w:webHidden/>
          </w:rPr>
          <w:fldChar w:fldCharType="separate"/>
        </w:r>
        <w:r w:rsidR="00285249">
          <w:rPr>
            <w:noProof/>
            <w:webHidden/>
          </w:rPr>
          <w:t>12</w:t>
        </w:r>
        <w:r w:rsidR="00285249">
          <w:rPr>
            <w:noProof/>
            <w:webHidden/>
          </w:rPr>
          <w:fldChar w:fldCharType="end"/>
        </w:r>
      </w:hyperlink>
    </w:p>
    <w:p w14:paraId="095902F3" w14:textId="24929BC7" w:rsidR="00285249" w:rsidRDefault="00183DDE">
      <w:pPr>
        <w:pStyle w:val="TOC1"/>
        <w:tabs>
          <w:tab w:val="right" w:leader="dot" w:pos="9926"/>
        </w:tabs>
        <w:rPr>
          <w:rFonts w:asciiTheme="minorHAnsi" w:eastAsiaTheme="minorEastAsia" w:hAnsiTheme="minorHAnsi"/>
          <w:b w:val="0"/>
          <w:noProof/>
          <w:color w:val="auto"/>
        </w:rPr>
      </w:pPr>
      <w:hyperlink w:anchor="_Toc79529151" w:history="1">
        <w:r w:rsidR="00285249" w:rsidRPr="00052569">
          <w:rPr>
            <w:rStyle w:val="Hyperlink"/>
            <w:noProof/>
          </w:rPr>
          <w:t>5. CONCLUSIONS</w:t>
        </w:r>
        <w:r w:rsidR="00285249">
          <w:rPr>
            <w:noProof/>
            <w:webHidden/>
          </w:rPr>
          <w:tab/>
        </w:r>
        <w:r w:rsidR="00285249">
          <w:rPr>
            <w:noProof/>
            <w:webHidden/>
          </w:rPr>
          <w:fldChar w:fldCharType="begin"/>
        </w:r>
        <w:r w:rsidR="00285249">
          <w:rPr>
            <w:noProof/>
            <w:webHidden/>
          </w:rPr>
          <w:instrText xml:space="preserve"> PAGEREF _Toc79529151 \h </w:instrText>
        </w:r>
        <w:r w:rsidR="00285249">
          <w:rPr>
            <w:noProof/>
            <w:webHidden/>
          </w:rPr>
        </w:r>
        <w:r w:rsidR="00285249">
          <w:rPr>
            <w:noProof/>
            <w:webHidden/>
          </w:rPr>
          <w:fldChar w:fldCharType="separate"/>
        </w:r>
        <w:r w:rsidR="00285249">
          <w:rPr>
            <w:noProof/>
            <w:webHidden/>
          </w:rPr>
          <w:t>12</w:t>
        </w:r>
        <w:r w:rsidR="00285249">
          <w:rPr>
            <w:noProof/>
            <w:webHidden/>
          </w:rPr>
          <w:fldChar w:fldCharType="end"/>
        </w:r>
      </w:hyperlink>
    </w:p>
    <w:p w14:paraId="40A34583" w14:textId="3498A65B" w:rsidR="002C20E9" w:rsidRPr="00FE0FE2" w:rsidRDefault="00D83FB8" w:rsidP="004C43BA">
      <w:pPr>
        <w:pStyle w:val="cwText"/>
        <w:rPr>
          <w:rFonts w:ascii="Arial" w:hAnsi="Arial" w:cs="Arial"/>
        </w:rPr>
        <w:sectPr w:rsidR="002C20E9" w:rsidRPr="00FE0FE2" w:rsidSect="00F017D5">
          <w:footerReference w:type="default" r:id="rId10"/>
          <w:pgSz w:w="12240" w:h="15840"/>
          <w:pgMar w:top="1152" w:right="1152" w:bottom="1152" w:left="1152" w:header="720" w:footer="455" w:gutter="0"/>
          <w:pgNumType w:fmt="lowerRoman"/>
          <w:cols w:space="720"/>
          <w:titlePg/>
          <w:docGrid w:linePitch="360"/>
        </w:sectPr>
      </w:pPr>
      <w:r w:rsidRPr="00FE0FE2">
        <w:rPr>
          <w:rFonts w:ascii="Arial" w:hAnsi="Arial" w:cs="Arial"/>
        </w:rPr>
        <w:fldChar w:fldCharType="end"/>
      </w:r>
    </w:p>
    <w:p w14:paraId="6DEFE8E4" w14:textId="77777777" w:rsidR="002449CB" w:rsidRPr="00FE0FE2" w:rsidRDefault="00472376" w:rsidP="00472376">
      <w:pPr>
        <w:pStyle w:val="cwHeading1"/>
        <w:rPr>
          <w:rFonts w:ascii="Arial" w:hAnsi="Arial" w:cs="Arial"/>
        </w:rPr>
      </w:pPr>
      <w:bookmarkStart w:id="12" w:name="_Toc525913197"/>
      <w:bookmarkStart w:id="13" w:name="_Toc79529136"/>
      <w:r w:rsidRPr="00FE0FE2">
        <w:rPr>
          <w:rFonts w:ascii="Arial" w:hAnsi="Arial" w:cs="Arial"/>
        </w:rPr>
        <w:lastRenderedPageBreak/>
        <w:t>1. INTRODUCTION</w:t>
      </w:r>
      <w:bookmarkEnd w:id="12"/>
      <w:bookmarkEnd w:id="13"/>
    </w:p>
    <w:p w14:paraId="6E82877C" w14:textId="7FB23023" w:rsidR="00FA5C4A" w:rsidRDefault="000B04E7" w:rsidP="00FA5C4A">
      <w:pPr>
        <w:pStyle w:val="cwText"/>
        <w:rPr>
          <w:rFonts w:ascii="Arial" w:hAnsi="Arial" w:cs="Arial"/>
          <w:color w:val="auto"/>
        </w:rPr>
      </w:pPr>
      <w:r>
        <w:rPr>
          <w:rFonts w:ascii="Arial" w:hAnsi="Arial" w:cs="Arial"/>
          <w:color w:val="auto"/>
        </w:rPr>
        <w:t>[Fill in short description of the historical work that the program has implemented with charity: water funding, including a table or description of the years</w:t>
      </w:r>
      <w:r w:rsidRPr="000B04E7">
        <w:rPr>
          <w:rFonts w:ascii="Arial" w:hAnsi="Arial" w:cs="Arial"/>
          <w:color w:val="auto"/>
        </w:rPr>
        <w:t xml:space="preserve"> funded, </w:t>
      </w:r>
      <w:r>
        <w:rPr>
          <w:rFonts w:ascii="Arial" w:hAnsi="Arial" w:cs="Arial"/>
          <w:color w:val="auto"/>
        </w:rPr>
        <w:t xml:space="preserve">approximate number of </w:t>
      </w:r>
      <w:r w:rsidRPr="000B04E7">
        <w:rPr>
          <w:rFonts w:ascii="Arial" w:hAnsi="Arial" w:cs="Arial"/>
          <w:color w:val="auto"/>
        </w:rPr>
        <w:t>project</w:t>
      </w:r>
      <w:r>
        <w:rPr>
          <w:rFonts w:ascii="Arial" w:hAnsi="Arial" w:cs="Arial"/>
          <w:color w:val="auto"/>
        </w:rPr>
        <w:t>s and type of projects,</w:t>
      </w:r>
      <w:r w:rsidRPr="000B04E7">
        <w:rPr>
          <w:rFonts w:ascii="Arial" w:hAnsi="Arial" w:cs="Arial"/>
          <w:color w:val="auto"/>
        </w:rPr>
        <w:t xml:space="preserve"> </w:t>
      </w:r>
      <w:r>
        <w:rPr>
          <w:rFonts w:ascii="Arial" w:hAnsi="Arial" w:cs="Arial"/>
          <w:color w:val="auto"/>
        </w:rPr>
        <w:t>and</w:t>
      </w:r>
      <w:r w:rsidR="00FA5C4A">
        <w:rPr>
          <w:rFonts w:ascii="Arial" w:hAnsi="Arial" w:cs="Arial"/>
          <w:color w:val="auto"/>
        </w:rPr>
        <w:t xml:space="preserve"> dollars invested]</w:t>
      </w:r>
    </w:p>
    <w:p w14:paraId="6E760D03" w14:textId="4B8BED46" w:rsidR="00454CD0" w:rsidRPr="000B04E7" w:rsidRDefault="00FA5C4A" w:rsidP="00FA5C4A">
      <w:pPr>
        <w:pStyle w:val="cwText"/>
        <w:rPr>
          <w:rFonts w:ascii="Arial" w:hAnsi="Arial" w:cs="Arial"/>
          <w:color w:val="auto"/>
        </w:rPr>
      </w:pPr>
      <w:r>
        <w:rPr>
          <w:rFonts w:ascii="Arial" w:hAnsi="Arial" w:cs="Arial"/>
          <w:color w:val="auto"/>
        </w:rPr>
        <w:t>[Fill in some brief information about the methodology</w:t>
      </w:r>
      <w:r w:rsidR="00141F98">
        <w:rPr>
          <w:rFonts w:ascii="Arial" w:hAnsi="Arial" w:cs="Arial"/>
          <w:color w:val="auto"/>
        </w:rPr>
        <w:t xml:space="preserve"> used</w:t>
      </w:r>
      <w:r>
        <w:rPr>
          <w:rFonts w:ascii="Arial" w:hAnsi="Arial" w:cs="Arial"/>
          <w:color w:val="auto"/>
        </w:rPr>
        <w:t xml:space="preserve"> overall. Here is an example that can be edited</w:t>
      </w:r>
      <w:r w:rsidRPr="00FA5C4A">
        <w:rPr>
          <w:rFonts w:ascii="Arial" w:hAnsi="Arial" w:cs="Arial"/>
          <w:color w:val="auto"/>
        </w:rPr>
        <w:t>:</w:t>
      </w:r>
    </w:p>
    <w:p w14:paraId="1217B095" w14:textId="564F2D07" w:rsidR="00454CD0" w:rsidRPr="000B04E7" w:rsidRDefault="000B04E7" w:rsidP="00D53A88">
      <w:pPr>
        <w:pStyle w:val="cwText"/>
        <w:rPr>
          <w:rFonts w:ascii="Arial" w:hAnsi="Arial" w:cs="Arial"/>
          <w:color w:val="auto"/>
        </w:rPr>
      </w:pPr>
      <w:r w:rsidRPr="000B04E7">
        <w:rPr>
          <w:rFonts w:ascii="Arial" w:hAnsi="Arial" w:cs="Arial"/>
          <w:color w:val="FF0000"/>
        </w:rPr>
        <w:t>PARTNER</w:t>
      </w:r>
      <w:r w:rsidRPr="000B04E7">
        <w:rPr>
          <w:rFonts w:ascii="Arial" w:hAnsi="Arial" w:cs="Arial"/>
          <w:color w:val="auto"/>
        </w:rPr>
        <w:t xml:space="preserve"> conducted a water, sanitation, and hygiene (WASH) evaluation of communities that had been previously served by charity: water funding from </w:t>
      </w:r>
      <w:r>
        <w:rPr>
          <w:rFonts w:ascii="Arial" w:hAnsi="Arial" w:cs="Arial"/>
          <w:color w:val="auto"/>
        </w:rPr>
        <w:t>[</w:t>
      </w:r>
      <w:r w:rsidRPr="000B04E7">
        <w:rPr>
          <w:rFonts w:ascii="Arial" w:hAnsi="Arial" w:cs="Arial"/>
          <w:color w:val="FF0000"/>
        </w:rPr>
        <w:t>YEAR</w:t>
      </w:r>
      <w:r>
        <w:rPr>
          <w:rFonts w:ascii="Arial" w:hAnsi="Arial" w:cs="Arial"/>
          <w:color w:val="FF0000"/>
        </w:rPr>
        <w:t>]</w:t>
      </w:r>
      <w:r w:rsidRPr="000B04E7">
        <w:rPr>
          <w:rFonts w:ascii="Arial" w:hAnsi="Arial" w:cs="Arial"/>
          <w:color w:val="FF0000"/>
        </w:rPr>
        <w:t xml:space="preserve"> </w:t>
      </w:r>
      <w:r>
        <w:rPr>
          <w:rFonts w:ascii="Arial" w:hAnsi="Arial" w:cs="Arial"/>
          <w:color w:val="FF0000"/>
        </w:rPr>
        <w:t>–</w:t>
      </w:r>
      <w:r w:rsidRPr="000B04E7">
        <w:rPr>
          <w:rFonts w:ascii="Arial" w:hAnsi="Arial" w:cs="Arial"/>
          <w:color w:val="FF0000"/>
        </w:rPr>
        <w:t xml:space="preserve"> </w:t>
      </w:r>
      <w:r>
        <w:rPr>
          <w:rFonts w:ascii="Arial" w:hAnsi="Arial" w:cs="Arial"/>
          <w:color w:val="FF0000"/>
        </w:rPr>
        <w:t>[</w:t>
      </w:r>
      <w:r w:rsidRPr="000B04E7">
        <w:rPr>
          <w:rFonts w:ascii="Arial" w:hAnsi="Arial" w:cs="Arial"/>
          <w:color w:val="FF0000"/>
        </w:rPr>
        <w:t>YEAR</w:t>
      </w:r>
      <w:r>
        <w:rPr>
          <w:rFonts w:ascii="Arial" w:hAnsi="Arial" w:cs="Arial"/>
          <w:color w:val="FF0000"/>
        </w:rPr>
        <w:t>]</w:t>
      </w:r>
      <w:r w:rsidRPr="000B04E7">
        <w:rPr>
          <w:rFonts w:ascii="Arial" w:hAnsi="Arial" w:cs="Arial"/>
          <w:color w:val="auto"/>
        </w:rPr>
        <w:t xml:space="preserve"> in the </w:t>
      </w:r>
      <w:r>
        <w:rPr>
          <w:rFonts w:ascii="Arial" w:hAnsi="Arial" w:cs="Arial"/>
          <w:color w:val="auto"/>
        </w:rPr>
        <w:t>[</w:t>
      </w:r>
      <w:r w:rsidRPr="000B04E7">
        <w:rPr>
          <w:rFonts w:ascii="Arial" w:hAnsi="Arial" w:cs="Arial"/>
          <w:color w:val="FF0000"/>
        </w:rPr>
        <w:t>REGION</w:t>
      </w:r>
      <w:r>
        <w:rPr>
          <w:rFonts w:ascii="Arial" w:hAnsi="Arial" w:cs="Arial"/>
          <w:color w:val="auto"/>
        </w:rPr>
        <w:t>]</w:t>
      </w:r>
      <w:r w:rsidRPr="000B04E7">
        <w:rPr>
          <w:rFonts w:ascii="Arial" w:hAnsi="Arial" w:cs="Arial"/>
          <w:color w:val="auto"/>
        </w:rPr>
        <w:t xml:space="preserve"> of </w:t>
      </w:r>
      <w:r>
        <w:rPr>
          <w:rFonts w:ascii="Arial" w:hAnsi="Arial" w:cs="Arial"/>
          <w:color w:val="auto"/>
        </w:rPr>
        <w:t>[</w:t>
      </w:r>
      <w:r w:rsidRPr="000B04E7">
        <w:rPr>
          <w:rFonts w:ascii="Arial" w:hAnsi="Arial" w:cs="Arial"/>
          <w:color w:val="FF0000"/>
        </w:rPr>
        <w:t>COUNTRY</w:t>
      </w:r>
      <w:r>
        <w:rPr>
          <w:rFonts w:ascii="Arial" w:hAnsi="Arial" w:cs="Arial"/>
          <w:color w:val="auto"/>
        </w:rPr>
        <w:t>]</w:t>
      </w:r>
      <w:r w:rsidRPr="000B04E7">
        <w:rPr>
          <w:rFonts w:ascii="Arial" w:hAnsi="Arial" w:cs="Arial"/>
          <w:color w:val="auto"/>
        </w:rPr>
        <w:t>. These projects include those that were constructed or r</w:t>
      </w:r>
      <w:r>
        <w:rPr>
          <w:rFonts w:ascii="Arial" w:hAnsi="Arial" w:cs="Arial"/>
          <w:color w:val="auto"/>
        </w:rPr>
        <w:t>ehabilitated by [</w:t>
      </w:r>
      <w:r w:rsidRPr="000B04E7">
        <w:rPr>
          <w:rFonts w:ascii="Arial" w:hAnsi="Arial" w:cs="Arial"/>
          <w:color w:val="FF0000"/>
        </w:rPr>
        <w:t>PARTNER</w:t>
      </w:r>
      <w:r>
        <w:rPr>
          <w:rFonts w:ascii="Arial" w:hAnsi="Arial" w:cs="Arial"/>
          <w:color w:val="auto"/>
        </w:rPr>
        <w:t>]</w:t>
      </w:r>
      <w:r w:rsidRPr="000B04E7">
        <w:rPr>
          <w:rFonts w:ascii="Arial" w:hAnsi="Arial" w:cs="Arial"/>
          <w:color w:val="auto"/>
        </w:rPr>
        <w:t xml:space="preserve"> with charity: water funding.</w:t>
      </w:r>
      <w:r w:rsidR="00FA5C4A">
        <w:rPr>
          <w:rFonts w:ascii="Arial" w:hAnsi="Arial" w:cs="Arial"/>
          <w:color w:val="auto"/>
        </w:rPr>
        <w:t xml:space="preserve"> The methodology for the evaluation followed the Post-Implementation Monitoring (PIM) methods of the MAP Framework.]</w:t>
      </w:r>
    </w:p>
    <w:p w14:paraId="00356E51" w14:textId="77777777" w:rsidR="002449CB" w:rsidRPr="00FE0FE2" w:rsidRDefault="00472376" w:rsidP="00472376">
      <w:pPr>
        <w:pStyle w:val="cwHeading1"/>
        <w:rPr>
          <w:rFonts w:ascii="Arial" w:hAnsi="Arial" w:cs="Arial"/>
        </w:rPr>
      </w:pPr>
      <w:bookmarkStart w:id="14" w:name="_Toc525913198"/>
      <w:bookmarkStart w:id="15" w:name="_Toc79529137"/>
      <w:r w:rsidRPr="00FE0FE2">
        <w:rPr>
          <w:rFonts w:ascii="Arial" w:hAnsi="Arial" w:cs="Arial"/>
        </w:rPr>
        <w:t>2. METHODS</w:t>
      </w:r>
      <w:bookmarkEnd w:id="14"/>
      <w:bookmarkEnd w:id="15"/>
    </w:p>
    <w:p w14:paraId="1CD5CB55" w14:textId="77777777" w:rsidR="002449CB" w:rsidRPr="00FE0FE2" w:rsidRDefault="002449CB" w:rsidP="002863BC">
      <w:pPr>
        <w:pStyle w:val="cwHeading2"/>
        <w:rPr>
          <w:rFonts w:ascii="Arial" w:hAnsi="Arial" w:cs="Arial"/>
        </w:rPr>
      </w:pPr>
      <w:bookmarkStart w:id="16" w:name="_Toc525913199"/>
      <w:bookmarkStart w:id="17" w:name="_Toc79529138"/>
      <w:r w:rsidRPr="00FE0FE2">
        <w:rPr>
          <w:rFonts w:ascii="Arial" w:hAnsi="Arial" w:cs="Arial"/>
        </w:rPr>
        <w:t>2.1 Survey Methods</w:t>
      </w:r>
      <w:bookmarkEnd w:id="16"/>
      <w:bookmarkEnd w:id="17"/>
    </w:p>
    <w:p w14:paraId="7D7E8575" w14:textId="77777777" w:rsidR="000B04E7" w:rsidRPr="000B04E7" w:rsidRDefault="000B04E7" w:rsidP="002449CB">
      <w:pPr>
        <w:pStyle w:val="cwText"/>
        <w:rPr>
          <w:rFonts w:ascii="Arial" w:hAnsi="Arial" w:cs="Arial"/>
          <w:b/>
          <w:color w:val="auto"/>
        </w:rPr>
      </w:pPr>
      <w:r w:rsidRPr="000B04E7">
        <w:rPr>
          <w:rFonts w:ascii="Arial" w:hAnsi="Arial" w:cs="Arial"/>
          <w:b/>
          <w:color w:val="auto"/>
        </w:rPr>
        <w:t xml:space="preserve">Site Selection </w:t>
      </w:r>
    </w:p>
    <w:p w14:paraId="50E62E4E" w14:textId="738B29FA" w:rsidR="00340D67" w:rsidRDefault="000B04E7" w:rsidP="002449CB">
      <w:pPr>
        <w:pStyle w:val="cwText"/>
        <w:rPr>
          <w:rFonts w:ascii="Arial" w:hAnsi="Arial" w:cs="Arial"/>
          <w:color w:val="auto"/>
        </w:rPr>
      </w:pPr>
      <w:r>
        <w:rPr>
          <w:rFonts w:ascii="Arial" w:hAnsi="Arial" w:cs="Arial"/>
          <w:color w:val="auto"/>
        </w:rPr>
        <w:t xml:space="preserve">charity: water </w:t>
      </w:r>
      <w:r w:rsidR="00FA5C4A">
        <w:rPr>
          <w:rFonts w:ascii="Arial" w:hAnsi="Arial" w:cs="Arial"/>
          <w:color w:val="auto"/>
        </w:rPr>
        <w:t>selected sites randomly and provided them to [</w:t>
      </w:r>
      <w:r w:rsidR="00FA5C4A" w:rsidRPr="00FA5C4A">
        <w:rPr>
          <w:rFonts w:ascii="Arial" w:hAnsi="Arial" w:cs="Arial"/>
          <w:color w:val="FF0000"/>
        </w:rPr>
        <w:t>PARTNER</w:t>
      </w:r>
      <w:r w:rsidR="00FA5C4A">
        <w:rPr>
          <w:rFonts w:ascii="Arial" w:hAnsi="Arial" w:cs="Arial"/>
          <w:color w:val="auto"/>
        </w:rPr>
        <w:t>]. Sites were selected by simple random sampling from the database of projects implemented by [</w:t>
      </w:r>
      <w:r w:rsidR="00FA5C4A" w:rsidRPr="00FA5C4A">
        <w:rPr>
          <w:rFonts w:ascii="Arial" w:hAnsi="Arial" w:cs="Arial"/>
          <w:color w:val="FF0000"/>
        </w:rPr>
        <w:t>PARTNER</w:t>
      </w:r>
      <w:r w:rsidR="00FA5C4A">
        <w:rPr>
          <w:rFonts w:ascii="Arial" w:hAnsi="Arial" w:cs="Arial"/>
          <w:color w:val="auto"/>
        </w:rPr>
        <w:t>] with charity: water funding between 1-10 years prior.</w:t>
      </w:r>
    </w:p>
    <w:p w14:paraId="0F1B5140" w14:textId="5783508E" w:rsidR="000B04E7" w:rsidRPr="00FA5C4A" w:rsidRDefault="000B04E7" w:rsidP="002449CB">
      <w:pPr>
        <w:pStyle w:val="cwText"/>
        <w:rPr>
          <w:rFonts w:ascii="Arial" w:hAnsi="Arial" w:cs="Arial"/>
          <w:b/>
          <w:color w:val="auto"/>
        </w:rPr>
      </w:pPr>
      <w:r w:rsidRPr="00FA5C4A">
        <w:rPr>
          <w:rFonts w:ascii="Arial" w:hAnsi="Arial" w:cs="Arial"/>
          <w:b/>
          <w:color w:val="auto"/>
        </w:rPr>
        <w:t>Survey Methods</w:t>
      </w:r>
    </w:p>
    <w:p w14:paraId="63B6431B" w14:textId="494D5138" w:rsidR="000B04E7" w:rsidRPr="00FA5C4A" w:rsidRDefault="00FA5C4A" w:rsidP="002449CB">
      <w:pPr>
        <w:pStyle w:val="cwText"/>
        <w:rPr>
          <w:rFonts w:ascii="Arial" w:hAnsi="Arial" w:cs="Arial"/>
          <w:color w:val="auto"/>
        </w:rPr>
      </w:pPr>
      <w:r w:rsidRPr="00FA5C4A">
        <w:rPr>
          <w:rFonts w:ascii="Arial" w:hAnsi="Arial" w:cs="Arial"/>
          <w:color w:val="auto"/>
        </w:rPr>
        <w:t>[</w:t>
      </w:r>
      <w:r w:rsidR="000B04E7" w:rsidRPr="00FA5C4A">
        <w:rPr>
          <w:rFonts w:ascii="Arial" w:hAnsi="Arial" w:cs="Arial"/>
          <w:color w:val="auto"/>
        </w:rPr>
        <w:t xml:space="preserve">Fill in </w:t>
      </w:r>
      <w:r w:rsidRPr="00FA5C4A">
        <w:rPr>
          <w:rFonts w:ascii="Arial" w:hAnsi="Arial" w:cs="Arial"/>
          <w:color w:val="auto"/>
        </w:rPr>
        <w:t xml:space="preserve">methods used, such as the different surveys random household selection method. </w:t>
      </w:r>
      <w:r>
        <w:rPr>
          <w:rFonts w:ascii="Arial" w:hAnsi="Arial" w:cs="Arial"/>
          <w:color w:val="auto"/>
        </w:rPr>
        <w:t>Here is an example that can be edited</w:t>
      </w:r>
      <w:r w:rsidR="00632715">
        <w:rPr>
          <w:rFonts w:ascii="Arial" w:hAnsi="Arial" w:cs="Arial"/>
          <w:color w:val="auto"/>
        </w:rPr>
        <w:t xml:space="preserve"> to match what was done</w:t>
      </w:r>
      <w:r w:rsidRPr="00FA5C4A">
        <w:rPr>
          <w:rFonts w:ascii="Arial" w:hAnsi="Arial" w:cs="Arial"/>
          <w:color w:val="auto"/>
        </w:rPr>
        <w:t xml:space="preserve">: </w:t>
      </w:r>
    </w:p>
    <w:p w14:paraId="11D3CB3A" w14:textId="0CB34ADE" w:rsidR="00FA5C4A" w:rsidRPr="00FA5C4A" w:rsidRDefault="00FA5C4A" w:rsidP="00FA5C4A">
      <w:pPr>
        <w:pStyle w:val="cwText"/>
        <w:rPr>
          <w:rFonts w:ascii="Arial" w:hAnsi="Arial" w:cs="Arial"/>
          <w:color w:val="auto"/>
        </w:rPr>
      </w:pPr>
      <w:r w:rsidRPr="00FA5C4A">
        <w:rPr>
          <w:rFonts w:ascii="Arial" w:hAnsi="Arial" w:cs="Arial"/>
          <w:color w:val="auto"/>
        </w:rPr>
        <w:t>In each community, enumerators conducted one community survey with a community leader or water committee member. They then conducted a water point survey at one water point funded by charity: water within that community, and collected water samples for water quality analysis. Enumerators then surveyed six households in each community that were intended daily water users of the surveyed water point. Household were selected either by simple random sampling with a random number generator from a list of households provided by a water committee member (if available), or by semi-random sampling by spinning a bottle on the ground to indicate direction, and interviewing households in that direction, selected by skipping a set number of households. Household surveys were performed preferentially with female heads of household after respondents provided informed consent</w:t>
      </w:r>
      <w:proofErr w:type="gramStart"/>
      <w:r w:rsidRPr="00FA5C4A">
        <w:rPr>
          <w:rFonts w:ascii="Arial" w:hAnsi="Arial" w:cs="Arial"/>
          <w:color w:val="auto"/>
        </w:rPr>
        <w:t xml:space="preserve">. </w:t>
      </w:r>
      <w:r>
        <w:rPr>
          <w:rFonts w:ascii="Arial" w:hAnsi="Arial" w:cs="Arial"/>
          <w:color w:val="auto"/>
        </w:rPr>
        <w:t>]</w:t>
      </w:r>
      <w:proofErr w:type="gramEnd"/>
    </w:p>
    <w:p w14:paraId="298B57EE" w14:textId="77777777" w:rsidR="002449CB" w:rsidRPr="00FE0FE2" w:rsidRDefault="002449CB" w:rsidP="002863BC">
      <w:pPr>
        <w:pStyle w:val="cwHeading2"/>
        <w:rPr>
          <w:rFonts w:ascii="Arial" w:hAnsi="Arial" w:cs="Arial"/>
        </w:rPr>
      </w:pPr>
      <w:bookmarkStart w:id="18" w:name="_Toc525913200"/>
      <w:bookmarkStart w:id="19" w:name="_Toc79529139"/>
      <w:r w:rsidRPr="00FE0FE2">
        <w:rPr>
          <w:rFonts w:ascii="Arial" w:hAnsi="Arial" w:cs="Arial"/>
        </w:rPr>
        <w:t>2.2 Water Quality Test Methods</w:t>
      </w:r>
      <w:bookmarkEnd w:id="18"/>
      <w:bookmarkEnd w:id="19"/>
    </w:p>
    <w:p w14:paraId="61B90705" w14:textId="1AE3B5B3" w:rsidR="00340D67" w:rsidRPr="00FA5C4A" w:rsidRDefault="00632715" w:rsidP="00340D67">
      <w:pPr>
        <w:pStyle w:val="cwText"/>
        <w:rPr>
          <w:rFonts w:ascii="Arial" w:hAnsi="Arial" w:cs="Arial"/>
          <w:color w:val="auto"/>
        </w:rPr>
      </w:pPr>
      <w:r>
        <w:rPr>
          <w:rFonts w:ascii="Arial" w:hAnsi="Arial" w:cs="Arial"/>
          <w:color w:val="auto"/>
        </w:rPr>
        <w:t>[</w:t>
      </w:r>
      <w:r w:rsidR="000B04E7" w:rsidRPr="00FA5C4A">
        <w:rPr>
          <w:rFonts w:ascii="Arial" w:hAnsi="Arial" w:cs="Arial"/>
          <w:color w:val="auto"/>
        </w:rPr>
        <w:t xml:space="preserve">Fill in </w:t>
      </w:r>
      <w:r>
        <w:rPr>
          <w:rFonts w:ascii="Arial" w:hAnsi="Arial" w:cs="Arial"/>
          <w:color w:val="auto"/>
        </w:rPr>
        <w:t>the sampling and water testing methods used. Here is an example that can be edited:</w:t>
      </w:r>
    </w:p>
    <w:p w14:paraId="30EC989F" w14:textId="02013696" w:rsidR="00FA5C4A" w:rsidRPr="00FA5C4A" w:rsidRDefault="00FA5C4A" w:rsidP="00FA5C4A">
      <w:pPr>
        <w:pStyle w:val="cwText"/>
        <w:rPr>
          <w:rFonts w:ascii="Arial" w:hAnsi="Arial" w:cs="Arial"/>
          <w:color w:val="auto"/>
        </w:rPr>
      </w:pPr>
      <w:r w:rsidRPr="00FA5C4A">
        <w:rPr>
          <w:rFonts w:ascii="Arial" w:hAnsi="Arial" w:cs="Arial"/>
          <w:color w:val="auto"/>
        </w:rPr>
        <w:lastRenderedPageBreak/>
        <w:t>Enumerators collected water samples directly from each surveyed wate</w:t>
      </w:r>
      <w:r w:rsidR="00632715">
        <w:rPr>
          <w:rFonts w:ascii="Arial" w:hAnsi="Arial" w:cs="Arial"/>
          <w:color w:val="auto"/>
        </w:rPr>
        <w:t xml:space="preserve">r point if water was available. </w:t>
      </w:r>
      <w:r w:rsidRPr="00FA5C4A">
        <w:rPr>
          <w:rFonts w:ascii="Arial" w:hAnsi="Arial" w:cs="Arial"/>
          <w:color w:val="auto"/>
        </w:rPr>
        <w:t xml:space="preserve">Microbiological testing on samples from water points was performed with the </w:t>
      </w:r>
      <w:proofErr w:type="spellStart"/>
      <w:r w:rsidRPr="00FA5C4A">
        <w:rPr>
          <w:rFonts w:ascii="Arial" w:hAnsi="Arial" w:cs="Arial"/>
          <w:color w:val="auto"/>
        </w:rPr>
        <w:t>Aquagenx</w:t>
      </w:r>
      <w:proofErr w:type="spellEnd"/>
      <w:r w:rsidRPr="00FA5C4A">
        <w:rPr>
          <w:rFonts w:ascii="Arial" w:hAnsi="Arial" w:cs="Arial"/>
          <w:color w:val="auto"/>
        </w:rPr>
        <w:t xml:space="preserve"> Compartment Bag Test most probable number (MPN) technique. Enumerators collected water point samples directly from the water point. Samples were processed on site, and carried in a cooler to a field location where they were i</w:t>
      </w:r>
      <w:r w:rsidR="00632715">
        <w:rPr>
          <w:rFonts w:ascii="Arial" w:hAnsi="Arial" w:cs="Arial"/>
          <w:color w:val="auto"/>
        </w:rPr>
        <w:t xml:space="preserve">ncubated in an incubator at 35 </w:t>
      </w:r>
      <w:proofErr w:type="spellStart"/>
      <w:r w:rsidR="00632715">
        <w:rPr>
          <w:rFonts w:ascii="Arial" w:hAnsi="Arial" w:cs="Arial"/>
          <w:color w:val="auto"/>
        </w:rPr>
        <w:t>degC</w:t>
      </w:r>
      <w:proofErr w:type="spellEnd"/>
      <w:r w:rsidRPr="00FA5C4A">
        <w:rPr>
          <w:rFonts w:ascii="Arial" w:hAnsi="Arial" w:cs="Arial"/>
          <w:color w:val="auto"/>
        </w:rPr>
        <w:t xml:space="preserve"> for 24 hours.</w:t>
      </w:r>
      <w:r w:rsidR="00632715">
        <w:rPr>
          <w:rFonts w:ascii="Arial" w:hAnsi="Arial" w:cs="Arial"/>
          <w:color w:val="auto"/>
        </w:rPr>
        <w:t>]</w:t>
      </w:r>
    </w:p>
    <w:p w14:paraId="124F488D" w14:textId="77777777" w:rsidR="002449CB" w:rsidRPr="00FE0FE2" w:rsidRDefault="002449CB" w:rsidP="002863BC">
      <w:pPr>
        <w:pStyle w:val="cwHeading2"/>
        <w:rPr>
          <w:rFonts w:ascii="Arial" w:hAnsi="Arial" w:cs="Arial"/>
        </w:rPr>
      </w:pPr>
      <w:bookmarkStart w:id="20" w:name="_Toc525913201"/>
      <w:bookmarkStart w:id="21" w:name="_Toc79529140"/>
      <w:r w:rsidRPr="00FE0FE2">
        <w:rPr>
          <w:rFonts w:ascii="Arial" w:hAnsi="Arial" w:cs="Arial"/>
        </w:rPr>
        <w:t>2.3 Data Analysis</w:t>
      </w:r>
      <w:bookmarkEnd w:id="20"/>
      <w:bookmarkEnd w:id="21"/>
    </w:p>
    <w:p w14:paraId="069EF4C3" w14:textId="340943D2" w:rsidR="00340D67" w:rsidRPr="00FE0FE2" w:rsidRDefault="00632715" w:rsidP="00340D67">
      <w:pPr>
        <w:pStyle w:val="cwText"/>
        <w:rPr>
          <w:rFonts w:ascii="Arial" w:hAnsi="Arial" w:cs="Arial"/>
          <w:color w:val="auto"/>
        </w:rPr>
      </w:pPr>
      <w:r>
        <w:rPr>
          <w:rFonts w:ascii="Arial" w:hAnsi="Arial" w:cs="Arial"/>
          <w:color w:val="auto"/>
        </w:rPr>
        <w:t>[</w:t>
      </w:r>
      <w:r w:rsidR="000B04E7">
        <w:rPr>
          <w:rFonts w:ascii="Arial" w:hAnsi="Arial" w:cs="Arial"/>
          <w:color w:val="auto"/>
        </w:rPr>
        <w:t>Fill in</w:t>
      </w:r>
      <w:r>
        <w:rPr>
          <w:rFonts w:ascii="Arial" w:hAnsi="Arial" w:cs="Arial"/>
          <w:color w:val="auto"/>
        </w:rPr>
        <w:t xml:space="preserve"> brief description of who did data cleaning and analysis, and what software was used.]</w:t>
      </w:r>
    </w:p>
    <w:p w14:paraId="1B207E69" w14:textId="687659EA" w:rsidR="00E25B7F" w:rsidRPr="00FE0FE2" w:rsidRDefault="00E25B7F">
      <w:pPr>
        <w:rPr>
          <w:rFonts w:ascii="Arial" w:hAnsi="Arial" w:cs="Arial"/>
          <w:color w:val="3F4749" w:themeColor="text1"/>
          <w:sz w:val="20"/>
        </w:rPr>
      </w:pPr>
      <w:r w:rsidRPr="00FE0FE2">
        <w:rPr>
          <w:rFonts w:ascii="Arial" w:hAnsi="Arial" w:cs="Arial"/>
        </w:rPr>
        <w:br w:type="page"/>
      </w:r>
    </w:p>
    <w:p w14:paraId="489E4402" w14:textId="77777777" w:rsidR="002449CB" w:rsidRPr="00FE0FE2" w:rsidRDefault="002449CB" w:rsidP="00472376">
      <w:pPr>
        <w:pStyle w:val="cwHeading1"/>
        <w:rPr>
          <w:rFonts w:ascii="Arial" w:hAnsi="Arial" w:cs="Arial"/>
        </w:rPr>
      </w:pPr>
      <w:bookmarkStart w:id="22" w:name="_Toc525913202"/>
      <w:bookmarkStart w:id="23" w:name="_Toc79529141"/>
      <w:r w:rsidRPr="00FE0FE2">
        <w:rPr>
          <w:rFonts w:ascii="Arial" w:hAnsi="Arial" w:cs="Arial"/>
        </w:rPr>
        <w:lastRenderedPageBreak/>
        <w:t>3. RESULTS</w:t>
      </w:r>
      <w:bookmarkEnd w:id="22"/>
      <w:bookmarkEnd w:id="23"/>
    </w:p>
    <w:p w14:paraId="7AA3CD9A" w14:textId="77777777" w:rsidR="002449CB" w:rsidRPr="00FE0FE2" w:rsidRDefault="002449CB" w:rsidP="00F74354">
      <w:pPr>
        <w:pStyle w:val="cwHeading2"/>
        <w:rPr>
          <w:rFonts w:ascii="Arial" w:hAnsi="Arial" w:cs="Arial"/>
        </w:rPr>
      </w:pPr>
      <w:bookmarkStart w:id="24" w:name="_Toc525913203"/>
      <w:bookmarkStart w:id="25" w:name="_Toc79529142"/>
      <w:r w:rsidRPr="00FE0FE2">
        <w:rPr>
          <w:rFonts w:ascii="Arial" w:hAnsi="Arial" w:cs="Arial"/>
        </w:rPr>
        <w:t>3.1 General Survey Results</w:t>
      </w:r>
      <w:bookmarkEnd w:id="24"/>
      <w:bookmarkEnd w:id="25"/>
      <w:r w:rsidRPr="00FE0FE2">
        <w:rPr>
          <w:rFonts w:ascii="Arial" w:hAnsi="Arial" w:cs="Arial"/>
        </w:rPr>
        <w:t xml:space="preserve"> </w:t>
      </w:r>
    </w:p>
    <w:p w14:paraId="791374B8" w14:textId="1BCC0A40" w:rsidR="002449CB" w:rsidRPr="00FE0FE2" w:rsidRDefault="00482618" w:rsidP="00242AED">
      <w:pPr>
        <w:pStyle w:val="cwHeading4"/>
        <w:rPr>
          <w:rFonts w:ascii="Arial" w:hAnsi="Arial" w:cs="Arial"/>
          <w:color w:val="auto"/>
        </w:rPr>
      </w:pPr>
      <w:bookmarkStart w:id="26" w:name="_Toc525913204"/>
      <w:r>
        <w:rPr>
          <w:rFonts w:ascii="Arial" w:hAnsi="Arial" w:cs="Arial"/>
          <w:color w:val="auto"/>
        </w:rPr>
        <w:t>Visited Sites</w:t>
      </w:r>
      <w:r w:rsidR="004E33E5" w:rsidRPr="00FE0FE2">
        <w:rPr>
          <w:rFonts w:ascii="Arial" w:hAnsi="Arial" w:cs="Arial"/>
          <w:color w:val="auto"/>
        </w:rPr>
        <w:t xml:space="preserve"> and Completed Surveys</w:t>
      </w:r>
      <w:r w:rsidR="002449CB" w:rsidRPr="00FE0FE2">
        <w:rPr>
          <w:rFonts w:ascii="Arial" w:hAnsi="Arial" w:cs="Arial"/>
          <w:color w:val="auto"/>
        </w:rPr>
        <w:t xml:space="preserve"> </w:t>
      </w:r>
      <w:bookmarkEnd w:id="26"/>
    </w:p>
    <w:p w14:paraId="7A71A6B5" w14:textId="69A3123C" w:rsidR="00730950" w:rsidRDefault="00ED10EE" w:rsidP="002449CB">
      <w:pPr>
        <w:pStyle w:val="cwText"/>
        <w:rPr>
          <w:rFonts w:ascii="Arial" w:hAnsi="Arial" w:cs="Arial"/>
          <w:color w:val="auto"/>
        </w:rPr>
      </w:pPr>
      <w:r>
        <w:rPr>
          <w:rFonts w:ascii="Arial" w:hAnsi="Arial" w:cs="Arial"/>
          <w:color w:val="auto"/>
        </w:rPr>
        <w:t xml:space="preserve">[Fill in </w:t>
      </w:r>
      <w:r w:rsidR="00730950" w:rsidRPr="00FE0FE2">
        <w:rPr>
          <w:rFonts w:ascii="Arial" w:hAnsi="Arial" w:cs="Arial"/>
          <w:color w:val="auto"/>
        </w:rPr>
        <w:t>Text</w:t>
      </w:r>
      <w:r w:rsidR="00482618">
        <w:rPr>
          <w:rFonts w:ascii="Arial" w:hAnsi="Arial" w:cs="Arial"/>
          <w:color w:val="auto"/>
        </w:rPr>
        <w:t xml:space="preserve"> about how many sites were visited and how many surveys were done. Include any description of any difficulty in locating the selected sites]</w:t>
      </w:r>
    </w:p>
    <w:p w14:paraId="352161A9" w14:textId="77777777" w:rsidR="00EC7C81" w:rsidRPr="00FE0FE2" w:rsidRDefault="00EC7C81" w:rsidP="002449CB">
      <w:pPr>
        <w:pStyle w:val="cwText"/>
        <w:rPr>
          <w:rFonts w:ascii="Arial" w:hAnsi="Arial" w:cs="Arial"/>
          <w:color w:val="auto"/>
        </w:rPr>
      </w:pPr>
    </w:p>
    <w:p w14:paraId="046ED9D9" w14:textId="20CCC38E" w:rsidR="008753D3" w:rsidRPr="00FE0FE2" w:rsidRDefault="004E33E5" w:rsidP="00242AED">
      <w:pPr>
        <w:pStyle w:val="cwHeading4"/>
        <w:rPr>
          <w:rFonts w:ascii="Arial" w:hAnsi="Arial" w:cs="Arial"/>
          <w:color w:val="auto"/>
        </w:rPr>
      </w:pPr>
      <w:r w:rsidRPr="00FE0FE2">
        <w:rPr>
          <w:rFonts w:ascii="Arial" w:hAnsi="Arial" w:cs="Arial"/>
          <w:color w:val="auto"/>
        </w:rPr>
        <w:t>Demographics</w:t>
      </w:r>
      <w:r w:rsidR="00482618">
        <w:rPr>
          <w:rFonts w:ascii="Arial" w:hAnsi="Arial" w:cs="Arial"/>
          <w:color w:val="auto"/>
        </w:rPr>
        <w:t xml:space="preserve"> and Overall Characteristics</w:t>
      </w:r>
    </w:p>
    <w:p w14:paraId="7FF016BC" w14:textId="7ACE2509" w:rsidR="00482618" w:rsidRPr="00FE0FE2" w:rsidRDefault="00482618" w:rsidP="00F74354">
      <w:pPr>
        <w:pStyle w:val="cwText"/>
        <w:rPr>
          <w:rFonts w:ascii="Arial" w:hAnsi="Arial" w:cs="Arial"/>
          <w:color w:val="auto"/>
        </w:rPr>
      </w:pPr>
      <w:r>
        <w:rPr>
          <w:rFonts w:ascii="Arial" w:hAnsi="Arial" w:cs="Arial"/>
          <w:color w:val="auto"/>
        </w:rPr>
        <w:t>[Fill in summary statistics about some of the following relevant information: survey respondents, community population, water point types surveyed, household family sizes and respondent gender and age</w:t>
      </w:r>
      <w:r w:rsidR="00141F98">
        <w:rPr>
          <w:rFonts w:ascii="Arial" w:hAnsi="Arial" w:cs="Arial"/>
          <w:color w:val="auto"/>
        </w:rPr>
        <w:t>, and any other relevant general information</w:t>
      </w:r>
      <w:r>
        <w:rPr>
          <w:rFonts w:ascii="Arial" w:hAnsi="Arial" w:cs="Arial"/>
          <w:color w:val="auto"/>
        </w:rPr>
        <w:t>]</w:t>
      </w:r>
    </w:p>
    <w:p w14:paraId="32F78368" w14:textId="77777777" w:rsidR="004E33E5" w:rsidRPr="00FE0FE2" w:rsidRDefault="004E33E5" w:rsidP="00F74354">
      <w:pPr>
        <w:pStyle w:val="cwText"/>
        <w:rPr>
          <w:rFonts w:ascii="Arial" w:hAnsi="Arial" w:cs="Arial"/>
        </w:rPr>
      </w:pPr>
    </w:p>
    <w:p w14:paraId="1F982C78" w14:textId="77777777" w:rsidR="002449CB" w:rsidRPr="00FE0FE2" w:rsidRDefault="002449CB" w:rsidP="00F74354">
      <w:pPr>
        <w:pStyle w:val="cwHeading2"/>
        <w:rPr>
          <w:rFonts w:ascii="Arial" w:hAnsi="Arial" w:cs="Arial"/>
        </w:rPr>
      </w:pPr>
      <w:bookmarkStart w:id="27" w:name="_Toc525913206"/>
      <w:bookmarkStart w:id="28" w:name="_Toc79529143"/>
      <w:r w:rsidRPr="00FE0FE2">
        <w:rPr>
          <w:rFonts w:ascii="Arial" w:hAnsi="Arial" w:cs="Arial"/>
        </w:rPr>
        <w:t xml:space="preserve">3.2 </w:t>
      </w:r>
      <w:r w:rsidR="00912ABA" w:rsidRPr="00FE0FE2">
        <w:rPr>
          <w:rFonts w:ascii="Arial" w:hAnsi="Arial" w:cs="Arial"/>
        </w:rPr>
        <w:t>Community WASH Program Results</w:t>
      </w:r>
      <w:bookmarkEnd w:id="27"/>
      <w:bookmarkEnd w:id="28"/>
    </w:p>
    <w:p w14:paraId="072A4388" w14:textId="38D04E11" w:rsidR="00BF1158" w:rsidRPr="00FE0FE2" w:rsidRDefault="00BF1158" w:rsidP="00BF1158">
      <w:pPr>
        <w:pStyle w:val="cwText"/>
        <w:rPr>
          <w:rFonts w:ascii="Arial" w:hAnsi="Arial" w:cs="Arial"/>
          <w:color w:val="auto"/>
        </w:rPr>
      </w:pPr>
      <w:r w:rsidRPr="00FE0FE2">
        <w:rPr>
          <w:rFonts w:ascii="Arial" w:hAnsi="Arial" w:cs="Arial"/>
          <w:color w:val="auto"/>
        </w:rPr>
        <w:t xml:space="preserve">Program indicators for community WASH services are presented together in </w:t>
      </w:r>
      <w:r w:rsidR="00953B14" w:rsidRPr="00FE0FE2">
        <w:rPr>
          <w:rFonts w:ascii="Arial" w:hAnsi="Arial" w:cs="Arial"/>
          <w:color w:val="auto"/>
          <w:highlight w:val="yellow"/>
        </w:rPr>
        <w:fldChar w:fldCharType="begin"/>
      </w:r>
      <w:r w:rsidR="00953B14" w:rsidRPr="00FE0FE2">
        <w:rPr>
          <w:rFonts w:ascii="Arial" w:hAnsi="Arial" w:cs="Arial"/>
          <w:color w:val="auto"/>
        </w:rPr>
        <w:instrText xml:space="preserve"> REF _Ref526173775 \h </w:instrText>
      </w:r>
      <w:r w:rsidR="00244198" w:rsidRPr="00FE0FE2">
        <w:rPr>
          <w:rFonts w:ascii="Arial" w:hAnsi="Arial" w:cs="Arial"/>
          <w:color w:val="auto"/>
          <w:highlight w:val="yellow"/>
        </w:rPr>
        <w:instrText xml:space="preserve"> \* MERGEFORMAT </w:instrText>
      </w:r>
      <w:r w:rsidR="00953B14" w:rsidRPr="00FE0FE2">
        <w:rPr>
          <w:rFonts w:ascii="Arial" w:hAnsi="Arial" w:cs="Arial"/>
          <w:color w:val="auto"/>
          <w:highlight w:val="yellow"/>
        </w:rPr>
      </w:r>
      <w:r w:rsidR="00953B14" w:rsidRPr="00FE0FE2">
        <w:rPr>
          <w:rFonts w:ascii="Arial" w:hAnsi="Arial" w:cs="Arial"/>
          <w:color w:val="auto"/>
          <w:highlight w:val="yellow"/>
        </w:rPr>
        <w:fldChar w:fldCharType="separate"/>
      </w:r>
      <w:r w:rsidR="00953B14" w:rsidRPr="00FE0FE2">
        <w:rPr>
          <w:rFonts w:ascii="Arial" w:hAnsi="Arial" w:cs="Arial"/>
          <w:color w:val="auto"/>
        </w:rPr>
        <w:t xml:space="preserve">Table </w:t>
      </w:r>
      <w:r w:rsidR="00953B14" w:rsidRPr="00FE0FE2">
        <w:rPr>
          <w:rFonts w:ascii="Arial" w:hAnsi="Arial" w:cs="Arial"/>
          <w:noProof/>
          <w:color w:val="auto"/>
        </w:rPr>
        <w:t>1</w:t>
      </w:r>
      <w:r w:rsidR="00953B14" w:rsidRPr="00FE0FE2">
        <w:rPr>
          <w:rFonts w:ascii="Arial" w:hAnsi="Arial" w:cs="Arial"/>
          <w:color w:val="auto"/>
          <w:highlight w:val="yellow"/>
        </w:rPr>
        <w:fldChar w:fldCharType="end"/>
      </w:r>
      <w:r w:rsidRPr="00FE0FE2">
        <w:rPr>
          <w:rFonts w:ascii="Arial" w:hAnsi="Arial" w:cs="Arial"/>
          <w:color w:val="auto"/>
        </w:rPr>
        <w:t>. Indicators are also presented thematically in the subsequent section</w:t>
      </w:r>
      <w:r w:rsidR="00482618">
        <w:rPr>
          <w:rFonts w:ascii="Arial" w:hAnsi="Arial" w:cs="Arial"/>
          <w:color w:val="auto"/>
        </w:rPr>
        <w:t xml:space="preserve">s, grouped as: 1) water access </w:t>
      </w:r>
      <w:r w:rsidRPr="00FE0FE2">
        <w:rPr>
          <w:rFonts w:ascii="Arial" w:hAnsi="Arial" w:cs="Arial"/>
          <w:color w:val="auto"/>
        </w:rPr>
        <w:t xml:space="preserve">2) water quality, </w:t>
      </w:r>
      <w:r w:rsidR="00482618">
        <w:rPr>
          <w:rFonts w:ascii="Arial" w:hAnsi="Arial" w:cs="Arial"/>
          <w:color w:val="auto"/>
        </w:rPr>
        <w:t xml:space="preserve">and </w:t>
      </w:r>
      <w:r w:rsidRPr="00FE0FE2">
        <w:rPr>
          <w:rFonts w:ascii="Arial" w:hAnsi="Arial" w:cs="Arial"/>
          <w:color w:val="auto"/>
        </w:rPr>
        <w:t xml:space="preserve">3) WASH management indicators. </w:t>
      </w:r>
    </w:p>
    <w:p w14:paraId="665457CE" w14:textId="77777777" w:rsidR="008612DB" w:rsidRPr="00FE0FE2" w:rsidRDefault="008612DB">
      <w:pPr>
        <w:rPr>
          <w:rFonts w:ascii="Arial" w:hAnsi="Arial" w:cs="Arial"/>
          <w:i/>
          <w:color w:val="00006C" w:themeColor="text2"/>
          <w:sz w:val="18"/>
          <w:szCs w:val="18"/>
        </w:rPr>
      </w:pPr>
      <w:r w:rsidRPr="00FE0FE2">
        <w:rPr>
          <w:rFonts w:ascii="Arial" w:hAnsi="Arial" w:cs="Arial"/>
        </w:rPr>
        <w:br w:type="page"/>
      </w:r>
    </w:p>
    <w:p w14:paraId="4729F7E0" w14:textId="6885C474" w:rsidR="00953B14" w:rsidRPr="00FE0FE2" w:rsidRDefault="00953B14" w:rsidP="00953B14">
      <w:pPr>
        <w:pStyle w:val="cwCaption"/>
        <w:rPr>
          <w:rFonts w:ascii="Arial" w:hAnsi="Arial" w:cs="Arial"/>
        </w:rPr>
      </w:pPr>
      <w:bookmarkStart w:id="29" w:name="_Ref526173775"/>
      <w:r w:rsidRPr="00FE0FE2">
        <w:rPr>
          <w:rFonts w:ascii="Arial" w:hAnsi="Arial" w:cs="Arial"/>
        </w:rPr>
        <w:lastRenderedPageBreak/>
        <w:t xml:space="preserve">Table </w:t>
      </w:r>
      <w:r w:rsidR="00417867" w:rsidRPr="00FE0FE2">
        <w:rPr>
          <w:rFonts w:ascii="Arial" w:hAnsi="Arial" w:cs="Arial"/>
          <w:noProof/>
        </w:rPr>
        <w:fldChar w:fldCharType="begin"/>
      </w:r>
      <w:r w:rsidR="00417867" w:rsidRPr="00FE0FE2">
        <w:rPr>
          <w:rFonts w:ascii="Arial" w:hAnsi="Arial" w:cs="Arial"/>
          <w:noProof/>
        </w:rPr>
        <w:instrText xml:space="preserve"> SEQ Table \* ARABIC </w:instrText>
      </w:r>
      <w:r w:rsidR="00417867" w:rsidRPr="00FE0FE2">
        <w:rPr>
          <w:rFonts w:ascii="Arial" w:hAnsi="Arial" w:cs="Arial"/>
          <w:noProof/>
        </w:rPr>
        <w:fldChar w:fldCharType="separate"/>
      </w:r>
      <w:r w:rsidRPr="00FE0FE2">
        <w:rPr>
          <w:rFonts w:ascii="Arial" w:hAnsi="Arial" w:cs="Arial"/>
          <w:noProof/>
        </w:rPr>
        <w:t>1</w:t>
      </w:r>
      <w:r w:rsidR="00417867" w:rsidRPr="00FE0FE2">
        <w:rPr>
          <w:rFonts w:ascii="Arial" w:hAnsi="Arial" w:cs="Arial"/>
          <w:noProof/>
        </w:rPr>
        <w:fldChar w:fldCharType="end"/>
      </w:r>
      <w:bookmarkEnd w:id="29"/>
      <w:r w:rsidRPr="00FE0FE2">
        <w:rPr>
          <w:rFonts w:ascii="Arial" w:hAnsi="Arial" w:cs="Arial"/>
        </w:rPr>
        <w:t>: Program indicators for community WASH services</w:t>
      </w:r>
    </w:p>
    <w:tbl>
      <w:tblPr>
        <w:tblW w:w="5111" w:type="pct"/>
        <w:tblLayout w:type="fixed"/>
        <w:tblCellMar>
          <w:top w:w="115" w:type="dxa"/>
          <w:left w:w="115" w:type="dxa"/>
          <w:right w:w="115" w:type="dxa"/>
        </w:tblCellMar>
        <w:tblLook w:val="04A0" w:firstRow="1" w:lastRow="0" w:firstColumn="1" w:lastColumn="0" w:noHBand="0" w:noVBand="1"/>
      </w:tblPr>
      <w:tblGrid>
        <w:gridCol w:w="1342"/>
        <w:gridCol w:w="6129"/>
        <w:gridCol w:w="898"/>
        <w:gridCol w:w="715"/>
        <w:gridCol w:w="1073"/>
      </w:tblGrid>
      <w:tr w:rsidR="006F2622" w:rsidRPr="00FE0FE2" w14:paraId="4BE9E220" w14:textId="77777777" w:rsidTr="005B65E0">
        <w:trPr>
          <w:trHeight w:val="300"/>
        </w:trPr>
        <w:tc>
          <w:tcPr>
            <w:tcW w:w="3678" w:type="pct"/>
            <w:gridSpan w:val="2"/>
            <w:tcBorders>
              <w:top w:val="nil"/>
              <w:left w:val="nil"/>
              <w:right w:val="nil"/>
            </w:tcBorders>
            <w:shd w:val="clear" w:color="auto" w:fill="2E9DED" w:themeFill="accent2"/>
            <w:noWrap/>
            <w:vAlign w:val="center"/>
          </w:tcPr>
          <w:p w14:paraId="403205A0" w14:textId="77777777" w:rsidR="006F2622" w:rsidRPr="00FE0FE2" w:rsidRDefault="006F2622" w:rsidP="005F0A15">
            <w:pPr>
              <w:spacing w:after="0" w:line="360" w:lineRule="auto"/>
              <w:rPr>
                <w:rFonts w:ascii="Arial" w:eastAsia="Times New Roman" w:hAnsi="Arial" w:cs="Arial"/>
                <w:color w:val="FFFFFF"/>
                <w:sz w:val="20"/>
                <w:szCs w:val="20"/>
              </w:rPr>
            </w:pPr>
            <w:r w:rsidRPr="00FE0FE2">
              <w:rPr>
                <w:rFonts w:ascii="Arial" w:eastAsia="Times New Roman" w:hAnsi="Arial" w:cs="Arial"/>
                <w:b/>
                <w:color w:val="FFFFFF"/>
                <w:sz w:val="20"/>
                <w:szCs w:val="20"/>
              </w:rPr>
              <w:t>WATER ACCESS</w:t>
            </w:r>
          </w:p>
        </w:tc>
        <w:tc>
          <w:tcPr>
            <w:tcW w:w="1322" w:type="pct"/>
            <w:gridSpan w:val="3"/>
            <w:tcBorders>
              <w:top w:val="nil"/>
              <w:left w:val="nil"/>
              <w:right w:val="nil"/>
            </w:tcBorders>
            <w:shd w:val="clear" w:color="auto" w:fill="2E9DED" w:themeFill="accent2"/>
            <w:noWrap/>
            <w:vAlign w:val="center"/>
          </w:tcPr>
          <w:p w14:paraId="5A0EB273" w14:textId="0AE5026B" w:rsidR="006F2622" w:rsidRPr="00FE0FE2" w:rsidRDefault="006F2622" w:rsidP="005F0A15">
            <w:pPr>
              <w:spacing w:after="0" w:line="360" w:lineRule="auto"/>
              <w:jc w:val="center"/>
              <w:rPr>
                <w:rFonts w:ascii="Arial" w:eastAsia="Times New Roman" w:hAnsi="Arial" w:cs="Arial"/>
                <w:b/>
                <w:color w:val="FFFFFF"/>
                <w:sz w:val="20"/>
                <w:szCs w:val="20"/>
              </w:rPr>
            </w:pPr>
          </w:p>
        </w:tc>
      </w:tr>
      <w:tr w:rsidR="000E3BBF" w:rsidRPr="00FE0FE2" w14:paraId="3DD4594D" w14:textId="77777777" w:rsidTr="005B65E0">
        <w:trPr>
          <w:trHeight w:val="300"/>
        </w:trPr>
        <w:tc>
          <w:tcPr>
            <w:tcW w:w="661" w:type="pct"/>
            <w:tcBorders>
              <w:top w:val="nil"/>
              <w:left w:val="nil"/>
              <w:bottom w:val="single" w:sz="2" w:space="0" w:color="848484"/>
              <w:right w:val="nil"/>
            </w:tcBorders>
            <w:shd w:val="clear" w:color="auto" w:fill="E4F4FE" w:themeFill="background1" w:themeFillTint="33"/>
            <w:noWrap/>
            <w:vAlign w:val="center"/>
          </w:tcPr>
          <w:p w14:paraId="6694D0EC" w14:textId="77777777" w:rsidR="006F2622" w:rsidRPr="00FE0FE2" w:rsidRDefault="006F2622" w:rsidP="005F0A15">
            <w:pPr>
              <w:spacing w:after="0" w:line="360" w:lineRule="auto"/>
              <w:rPr>
                <w:rFonts w:ascii="Arial" w:eastAsia="Times New Roman" w:hAnsi="Arial" w:cs="Arial"/>
                <w:b/>
                <w:sz w:val="20"/>
                <w:szCs w:val="20"/>
              </w:rPr>
            </w:pPr>
            <w:r w:rsidRPr="00FE0FE2">
              <w:rPr>
                <w:rFonts w:ascii="Arial" w:eastAsia="Times New Roman" w:hAnsi="Arial" w:cs="Arial"/>
                <w:b/>
                <w:sz w:val="20"/>
                <w:szCs w:val="20"/>
              </w:rPr>
              <w:t>Survey</w:t>
            </w:r>
          </w:p>
        </w:tc>
        <w:tc>
          <w:tcPr>
            <w:tcW w:w="3017" w:type="pct"/>
            <w:tcBorders>
              <w:top w:val="nil"/>
              <w:left w:val="nil"/>
              <w:bottom w:val="single" w:sz="2" w:space="0" w:color="848484"/>
              <w:right w:val="nil"/>
            </w:tcBorders>
            <w:shd w:val="clear" w:color="auto" w:fill="E4F4FE" w:themeFill="background1" w:themeFillTint="33"/>
            <w:noWrap/>
            <w:vAlign w:val="center"/>
          </w:tcPr>
          <w:p w14:paraId="761FD73B" w14:textId="77777777" w:rsidR="006F2622" w:rsidRPr="00FE0FE2" w:rsidRDefault="006F2622" w:rsidP="005F0A15">
            <w:pPr>
              <w:spacing w:after="0" w:line="360" w:lineRule="auto"/>
              <w:rPr>
                <w:rFonts w:ascii="Arial" w:eastAsia="Times New Roman" w:hAnsi="Arial" w:cs="Arial"/>
                <w:b/>
                <w:sz w:val="20"/>
                <w:szCs w:val="20"/>
              </w:rPr>
            </w:pPr>
            <w:r w:rsidRPr="00FE0FE2">
              <w:rPr>
                <w:rFonts w:ascii="Arial" w:eastAsia="Times New Roman" w:hAnsi="Arial" w:cs="Arial"/>
                <w:b/>
                <w:sz w:val="20"/>
                <w:szCs w:val="20"/>
              </w:rPr>
              <w:t>Indicator</w:t>
            </w:r>
          </w:p>
        </w:tc>
        <w:tc>
          <w:tcPr>
            <w:tcW w:w="442" w:type="pct"/>
            <w:tcBorders>
              <w:top w:val="nil"/>
              <w:left w:val="nil"/>
              <w:bottom w:val="single" w:sz="2" w:space="0" w:color="848484"/>
              <w:right w:val="nil"/>
            </w:tcBorders>
            <w:shd w:val="clear" w:color="auto" w:fill="E4F4FE" w:themeFill="background1" w:themeFillTint="33"/>
            <w:noWrap/>
            <w:vAlign w:val="center"/>
          </w:tcPr>
          <w:p w14:paraId="3E90E90C" w14:textId="77777777" w:rsidR="006F2622" w:rsidRPr="00FE0FE2" w:rsidRDefault="006F2622" w:rsidP="005F0A15">
            <w:pPr>
              <w:spacing w:after="0" w:line="360" w:lineRule="auto"/>
              <w:jc w:val="center"/>
              <w:rPr>
                <w:rFonts w:ascii="Arial" w:eastAsia="Times New Roman" w:hAnsi="Arial" w:cs="Arial"/>
                <w:b/>
                <w:sz w:val="20"/>
                <w:szCs w:val="20"/>
              </w:rPr>
            </w:pPr>
            <w:r w:rsidRPr="00FE0FE2">
              <w:rPr>
                <w:rFonts w:ascii="Arial" w:eastAsia="Times New Roman" w:hAnsi="Arial" w:cs="Arial"/>
                <w:b/>
                <w:sz w:val="20"/>
                <w:szCs w:val="20"/>
              </w:rPr>
              <w:t>N</w:t>
            </w:r>
          </w:p>
        </w:tc>
        <w:tc>
          <w:tcPr>
            <w:tcW w:w="352" w:type="pct"/>
            <w:tcBorders>
              <w:top w:val="nil"/>
              <w:left w:val="nil"/>
              <w:bottom w:val="single" w:sz="2" w:space="0" w:color="848484"/>
              <w:right w:val="nil"/>
            </w:tcBorders>
            <w:shd w:val="clear" w:color="auto" w:fill="E4F4FE" w:themeFill="background1" w:themeFillTint="33"/>
            <w:noWrap/>
            <w:vAlign w:val="center"/>
          </w:tcPr>
          <w:p w14:paraId="58493984" w14:textId="77777777" w:rsidR="006F2622" w:rsidRPr="00FE0FE2" w:rsidRDefault="006F2622" w:rsidP="005F0A15">
            <w:pPr>
              <w:spacing w:after="0" w:line="360" w:lineRule="auto"/>
              <w:jc w:val="right"/>
              <w:rPr>
                <w:rFonts w:ascii="Arial" w:eastAsia="Times New Roman" w:hAnsi="Arial" w:cs="Arial"/>
                <w:sz w:val="20"/>
                <w:szCs w:val="20"/>
              </w:rPr>
            </w:pPr>
          </w:p>
        </w:tc>
        <w:tc>
          <w:tcPr>
            <w:tcW w:w="528" w:type="pct"/>
            <w:tcBorders>
              <w:top w:val="nil"/>
              <w:left w:val="nil"/>
              <w:bottom w:val="single" w:sz="2" w:space="0" w:color="848484"/>
              <w:right w:val="nil"/>
            </w:tcBorders>
            <w:shd w:val="clear" w:color="auto" w:fill="E4F4FE" w:themeFill="background1" w:themeFillTint="33"/>
            <w:vAlign w:val="center"/>
          </w:tcPr>
          <w:p w14:paraId="0C3053B9" w14:textId="77777777" w:rsidR="006F2622" w:rsidRPr="00FE0FE2" w:rsidRDefault="006F2622" w:rsidP="005F0A15">
            <w:pPr>
              <w:spacing w:after="0" w:line="360" w:lineRule="auto"/>
              <w:rPr>
                <w:rFonts w:ascii="Arial" w:eastAsia="Times New Roman" w:hAnsi="Arial" w:cs="Arial"/>
                <w:sz w:val="20"/>
                <w:szCs w:val="20"/>
              </w:rPr>
            </w:pPr>
          </w:p>
        </w:tc>
      </w:tr>
      <w:tr w:rsidR="00252D91" w:rsidRPr="00FE0FE2" w14:paraId="0F223EF1" w14:textId="77777777" w:rsidTr="005B65E0">
        <w:trPr>
          <w:trHeight w:val="379"/>
        </w:trPr>
        <w:tc>
          <w:tcPr>
            <w:tcW w:w="661" w:type="pct"/>
            <w:vMerge w:val="restart"/>
            <w:tcBorders>
              <w:top w:val="dotted" w:sz="4" w:space="0" w:color="848484"/>
              <w:left w:val="nil"/>
              <w:right w:val="nil"/>
            </w:tcBorders>
            <w:shd w:val="clear" w:color="auto" w:fill="auto"/>
            <w:noWrap/>
            <w:vAlign w:val="center"/>
            <w:hideMark/>
          </w:tcPr>
          <w:p w14:paraId="3DB80915" w14:textId="77777777" w:rsidR="00252D91" w:rsidRPr="00FE0FE2" w:rsidRDefault="00252D91" w:rsidP="005F0A15">
            <w:pPr>
              <w:spacing w:after="0" w:line="360" w:lineRule="auto"/>
              <w:rPr>
                <w:rFonts w:ascii="Arial" w:eastAsia="Times New Roman" w:hAnsi="Arial" w:cs="Arial"/>
                <w:sz w:val="20"/>
                <w:szCs w:val="20"/>
              </w:rPr>
            </w:pPr>
            <w:r w:rsidRPr="00FE0FE2">
              <w:rPr>
                <w:rFonts w:ascii="Arial" w:eastAsia="Times New Roman" w:hAnsi="Arial" w:cs="Arial"/>
                <w:sz w:val="20"/>
                <w:szCs w:val="20"/>
              </w:rPr>
              <w:t>Household</w:t>
            </w:r>
          </w:p>
        </w:tc>
        <w:tc>
          <w:tcPr>
            <w:tcW w:w="3017" w:type="pct"/>
            <w:tcBorders>
              <w:top w:val="dotted" w:sz="4" w:space="0" w:color="848484"/>
              <w:left w:val="nil"/>
              <w:bottom w:val="dotted" w:sz="4" w:space="0" w:color="848484"/>
              <w:right w:val="nil"/>
            </w:tcBorders>
            <w:shd w:val="clear" w:color="auto" w:fill="auto"/>
            <w:vAlign w:val="center"/>
            <w:hideMark/>
          </w:tcPr>
          <w:p w14:paraId="58413435" w14:textId="25A48C93" w:rsidR="00252D91" w:rsidRPr="00252D91" w:rsidRDefault="00252D91" w:rsidP="00252D91">
            <w:pPr>
              <w:spacing w:after="0" w:line="240" w:lineRule="auto"/>
              <w:ind w:left="326" w:hanging="416"/>
              <w:rPr>
                <w:rFonts w:ascii="Arial" w:eastAsia="Times New Roman" w:hAnsi="Arial" w:cs="Arial"/>
                <w:sz w:val="20"/>
                <w:szCs w:val="20"/>
              </w:rPr>
            </w:pPr>
            <w:r w:rsidRPr="00252D91">
              <w:rPr>
                <w:rFonts w:ascii="Arial" w:eastAsia="Times New Roman" w:hAnsi="Arial" w:cs="Arial"/>
                <w:sz w:val="20"/>
                <w:szCs w:val="20"/>
              </w:rPr>
              <w:t>N (%) of households reporting their primary water point is an improved</w:t>
            </w:r>
            <w:r w:rsidRPr="00252D91">
              <w:rPr>
                <w:rFonts w:ascii="Arial" w:eastAsia="Times New Roman" w:hAnsi="Arial" w:cs="Arial"/>
                <w:sz w:val="20"/>
                <w:szCs w:val="20"/>
                <w:vertAlign w:val="superscript"/>
              </w:rPr>
              <w:t>1</w:t>
            </w:r>
            <w:r w:rsidRPr="00252D91">
              <w:rPr>
                <w:rFonts w:ascii="Arial" w:eastAsia="Times New Roman" w:hAnsi="Arial" w:cs="Arial"/>
                <w:sz w:val="20"/>
                <w:szCs w:val="20"/>
              </w:rPr>
              <w:t xml:space="preserve"> source</w:t>
            </w:r>
          </w:p>
        </w:tc>
        <w:tc>
          <w:tcPr>
            <w:tcW w:w="442" w:type="pct"/>
            <w:tcBorders>
              <w:top w:val="dotted" w:sz="4" w:space="0" w:color="848484"/>
              <w:left w:val="nil"/>
              <w:bottom w:val="dotted" w:sz="4" w:space="0" w:color="848484"/>
              <w:right w:val="nil"/>
            </w:tcBorders>
            <w:shd w:val="clear" w:color="auto" w:fill="F8F8F8"/>
            <w:noWrap/>
            <w:vAlign w:val="center"/>
          </w:tcPr>
          <w:p w14:paraId="587CBD54" w14:textId="7706E0E9" w:rsidR="00252D91" w:rsidRPr="00FE0FE2" w:rsidRDefault="00252D91" w:rsidP="005F0A15">
            <w:pPr>
              <w:spacing w:after="0" w:line="360" w:lineRule="auto"/>
              <w:jc w:val="center"/>
              <w:rPr>
                <w:rFonts w:ascii="Arial" w:eastAsia="Times New Roman" w:hAnsi="Arial" w:cs="Arial"/>
                <w:sz w:val="20"/>
                <w:szCs w:val="20"/>
              </w:rPr>
            </w:pPr>
            <w:r w:rsidRPr="00FE0FE2">
              <w:rPr>
                <w:rFonts w:ascii="Arial" w:eastAsia="Times New Roman" w:hAnsi="Arial" w:cs="Arial"/>
                <w:sz w:val="20"/>
                <w:szCs w:val="20"/>
              </w:rPr>
              <w:t>#</w:t>
            </w:r>
          </w:p>
        </w:tc>
        <w:tc>
          <w:tcPr>
            <w:tcW w:w="352" w:type="pct"/>
            <w:tcBorders>
              <w:top w:val="dotted" w:sz="4" w:space="0" w:color="848484"/>
              <w:left w:val="nil"/>
              <w:bottom w:val="dotted" w:sz="4" w:space="0" w:color="848484"/>
              <w:right w:val="nil"/>
            </w:tcBorders>
            <w:shd w:val="clear" w:color="auto" w:fill="F8F8F8"/>
            <w:noWrap/>
            <w:vAlign w:val="center"/>
          </w:tcPr>
          <w:p w14:paraId="447824D2" w14:textId="0B8EA65A" w:rsidR="00252D91" w:rsidRPr="00FE0FE2" w:rsidRDefault="00252D91" w:rsidP="005F0A15">
            <w:pPr>
              <w:spacing w:after="0" w:line="360" w:lineRule="auto"/>
              <w:jc w:val="right"/>
              <w:rPr>
                <w:rFonts w:ascii="Arial" w:eastAsia="Times New Roman" w:hAnsi="Arial" w:cs="Arial"/>
                <w:sz w:val="20"/>
                <w:szCs w:val="20"/>
              </w:rPr>
            </w:pPr>
            <w:r w:rsidRPr="00FE0FE2">
              <w:rPr>
                <w:rFonts w:ascii="Arial" w:eastAsia="Times New Roman" w:hAnsi="Arial" w:cs="Arial"/>
                <w:sz w:val="20"/>
                <w:szCs w:val="20"/>
              </w:rPr>
              <w:t>#</w:t>
            </w:r>
          </w:p>
        </w:tc>
        <w:tc>
          <w:tcPr>
            <w:tcW w:w="528" w:type="pct"/>
            <w:tcBorders>
              <w:top w:val="dotted" w:sz="4" w:space="0" w:color="848484"/>
              <w:left w:val="nil"/>
              <w:bottom w:val="dotted" w:sz="4" w:space="0" w:color="848484"/>
              <w:right w:val="nil"/>
            </w:tcBorders>
            <w:shd w:val="clear" w:color="auto" w:fill="F8F8F8"/>
            <w:vAlign w:val="center"/>
          </w:tcPr>
          <w:p w14:paraId="502955F1" w14:textId="70A3259D" w:rsidR="00252D91" w:rsidRPr="00FE0FE2" w:rsidRDefault="00252D91" w:rsidP="00FE0FE2">
            <w:pPr>
              <w:spacing w:after="0" w:line="360" w:lineRule="auto"/>
              <w:rPr>
                <w:rFonts w:ascii="Arial" w:eastAsia="Times New Roman" w:hAnsi="Arial" w:cs="Arial"/>
                <w:sz w:val="20"/>
                <w:szCs w:val="20"/>
              </w:rPr>
            </w:pPr>
            <w:r w:rsidRPr="00FE0FE2">
              <w:rPr>
                <w:rFonts w:ascii="Arial" w:hAnsi="Arial" w:cs="Arial"/>
                <w:sz w:val="20"/>
                <w:szCs w:val="20"/>
              </w:rPr>
              <w:t>(%)</w:t>
            </w:r>
          </w:p>
        </w:tc>
      </w:tr>
      <w:tr w:rsidR="00252D91" w:rsidRPr="00FE0FE2" w14:paraId="351EEF81" w14:textId="77777777" w:rsidTr="005B65E0">
        <w:trPr>
          <w:trHeight w:val="20"/>
        </w:trPr>
        <w:tc>
          <w:tcPr>
            <w:tcW w:w="661" w:type="pct"/>
            <w:vMerge/>
            <w:tcBorders>
              <w:left w:val="nil"/>
              <w:right w:val="nil"/>
            </w:tcBorders>
            <w:shd w:val="clear" w:color="auto" w:fill="auto"/>
            <w:noWrap/>
            <w:vAlign w:val="center"/>
            <w:hideMark/>
          </w:tcPr>
          <w:p w14:paraId="2FD549C4" w14:textId="77777777" w:rsidR="00252D91" w:rsidRPr="00FE0FE2" w:rsidRDefault="00252D91" w:rsidP="005F0A15">
            <w:pPr>
              <w:spacing w:after="0" w:line="360" w:lineRule="auto"/>
              <w:rPr>
                <w:rFonts w:ascii="Arial" w:eastAsia="Times New Roman" w:hAnsi="Arial" w:cs="Arial"/>
                <w:sz w:val="20"/>
                <w:szCs w:val="20"/>
              </w:rPr>
            </w:pPr>
          </w:p>
        </w:tc>
        <w:tc>
          <w:tcPr>
            <w:tcW w:w="3017" w:type="pct"/>
            <w:tcBorders>
              <w:top w:val="dotted" w:sz="4" w:space="0" w:color="848484"/>
              <w:left w:val="nil"/>
              <w:bottom w:val="dotted" w:sz="4" w:space="0" w:color="848484"/>
              <w:right w:val="nil"/>
            </w:tcBorders>
            <w:shd w:val="clear" w:color="auto" w:fill="auto"/>
            <w:vAlign w:val="center"/>
            <w:hideMark/>
          </w:tcPr>
          <w:p w14:paraId="247BB01C" w14:textId="0284AE99" w:rsidR="00252D91" w:rsidRPr="00252D91" w:rsidRDefault="00252D91" w:rsidP="00252D91">
            <w:pPr>
              <w:spacing w:after="0" w:line="240" w:lineRule="auto"/>
              <w:ind w:left="326" w:hanging="416"/>
              <w:rPr>
                <w:rFonts w:ascii="Arial" w:eastAsia="Times New Roman" w:hAnsi="Arial" w:cs="Arial"/>
                <w:sz w:val="20"/>
                <w:szCs w:val="20"/>
              </w:rPr>
            </w:pPr>
            <w:r w:rsidRPr="00252D91">
              <w:rPr>
                <w:rFonts w:ascii="Arial" w:eastAsia="Times New Roman" w:hAnsi="Arial" w:cs="Arial"/>
                <w:sz w:val="20"/>
                <w:szCs w:val="20"/>
              </w:rPr>
              <w:t>N (%) of households with basic service (using an improved primary water point within 30 minutes collection)</w:t>
            </w:r>
          </w:p>
        </w:tc>
        <w:tc>
          <w:tcPr>
            <w:tcW w:w="442" w:type="pct"/>
            <w:tcBorders>
              <w:top w:val="dotted" w:sz="4" w:space="0" w:color="848484"/>
              <w:left w:val="nil"/>
              <w:bottom w:val="dotted" w:sz="4" w:space="0" w:color="848484"/>
              <w:right w:val="nil"/>
            </w:tcBorders>
            <w:shd w:val="clear" w:color="auto" w:fill="F8F8F8"/>
            <w:noWrap/>
            <w:vAlign w:val="center"/>
          </w:tcPr>
          <w:p w14:paraId="381FD5B9" w14:textId="2C641965" w:rsidR="00252D91" w:rsidRPr="00FE0FE2" w:rsidRDefault="00252D91" w:rsidP="005F0A15">
            <w:pPr>
              <w:spacing w:after="0" w:line="360" w:lineRule="auto"/>
              <w:jc w:val="center"/>
              <w:rPr>
                <w:rFonts w:ascii="Arial" w:eastAsia="Times New Roman" w:hAnsi="Arial" w:cs="Arial"/>
                <w:sz w:val="20"/>
                <w:szCs w:val="20"/>
              </w:rPr>
            </w:pPr>
            <w:r w:rsidRPr="00FE0FE2">
              <w:rPr>
                <w:rFonts w:ascii="Arial" w:eastAsia="Times New Roman" w:hAnsi="Arial" w:cs="Arial"/>
                <w:sz w:val="20"/>
                <w:szCs w:val="20"/>
              </w:rPr>
              <w:t>#</w:t>
            </w:r>
          </w:p>
        </w:tc>
        <w:tc>
          <w:tcPr>
            <w:tcW w:w="352" w:type="pct"/>
            <w:tcBorders>
              <w:top w:val="dotted" w:sz="4" w:space="0" w:color="848484"/>
              <w:left w:val="nil"/>
              <w:bottom w:val="dotted" w:sz="4" w:space="0" w:color="848484"/>
              <w:right w:val="nil"/>
            </w:tcBorders>
            <w:shd w:val="clear" w:color="auto" w:fill="F8F8F8"/>
            <w:noWrap/>
            <w:vAlign w:val="center"/>
          </w:tcPr>
          <w:p w14:paraId="3856F2D9" w14:textId="4636907D" w:rsidR="00252D91" w:rsidRPr="00FE0FE2" w:rsidRDefault="00252D91" w:rsidP="005F0A15">
            <w:pPr>
              <w:spacing w:after="0" w:line="360" w:lineRule="auto"/>
              <w:jc w:val="right"/>
              <w:rPr>
                <w:rFonts w:ascii="Arial" w:eastAsia="Times New Roman" w:hAnsi="Arial" w:cs="Arial"/>
                <w:sz w:val="20"/>
                <w:szCs w:val="20"/>
              </w:rPr>
            </w:pPr>
            <w:r w:rsidRPr="00FE0FE2">
              <w:rPr>
                <w:rFonts w:ascii="Arial" w:eastAsia="Times New Roman" w:hAnsi="Arial" w:cs="Arial"/>
                <w:sz w:val="20"/>
                <w:szCs w:val="20"/>
              </w:rPr>
              <w:t>#</w:t>
            </w:r>
          </w:p>
        </w:tc>
        <w:tc>
          <w:tcPr>
            <w:tcW w:w="528" w:type="pct"/>
            <w:tcBorders>
              <w:top w:val="dotted" w:sz="4" w:space="0" w:color="848484"/>
              <w:left w:val="nil"/>
              <w:bottom w:val="dotted" w:sz="4" w:space="0" w:color="848484"/>
              <w:right w:val="nil"/>
            </w:tcBorders>
            <w:shd w:val="clear" w:color="auto" w:fill="F8F8F8"/>
            <w:vAlign w:val="center"/>
          </w:tcPr>
          <w:p w14:paraId="7AAF4419" w14:textId="7201AF85" w:rsidR="00252D91" w:rsidRPr="00FE0FE2" w:rsidRDefault="00252D91" w:rsidP="00FE0FE2">
            <w:pPr>
              <w:spacing w:after="0" w:line="360" w:lineRule="auto"/>
              <w:rPr>
                <w:rFonts w:ascii="Arial" w:eastAsia="Times New Roman" w:hAnsi="Arial" w:cs="Arial"/>
                <w:sz w:val="20"/>
                <w:szCs w:val="20"/>
              </w:rPr>
            </w:pPr>
            <w:r w:rsidRPr="00FE0FE2">
              <w:rPr>
                <w:rFonts w:ascii="Arial" w:hAnsi="Arial" w:cs="Arial"/>
                <w:sz w:val="20"/>
                <w:szCs w:val="20"/>
              </w:rPr>
              <w:t>(%)</w:t>
            </w:r>
          </w:p>
        </w:tc>
      </w:tr>
      <w:tr w:rsidR="00252D91" w:rsidRPr="00FE0FE2" w14:paraId="56242581" w14:textId="77777777" w:rsidTr="005B65E0">
        <w:trPr>
          <w:trHeight w:val="172"/>
        </w:trPr>
        <w:tc>
          <w:tcPr>
            <w:tcW w:w="661" w:type="pct"/>
            <w:vMerge/>
            <w:tcBorders>
              <w:left w:val="nil"/>
              <w:right w:val="nil"/>
            </w:tcBorders>
            <w:shd w:val="clear" w:color="auto" w:fill="auto"/>
            <w:noWrap/>
            <w:vAlign w:val="center"/>
            <w:hideMark/>
          </w:tcPr>
          <w:p w14:paraId="7ED6EB25" w14:textId="77777777" w:rsidR="00252D91" w:rsidRPr="00FE0FE2" w:rsidRDefault="00252D91" w:rsidP="005F0A15">
            <w:pPr>
              <w:spacing w:after="0" w:line="360" w:lineRule="auto"/>
              <w:rPr>
                <w:rFonts w:ascii="Arial" w:eastAsia="Times New Roman" w:hAnsi="Arial" w:cs="Arial"/>
                <w:sz w:val="20"/>
                <w:szCs w:val="20"/>
              </w:rPr>
            </w:pPr>
          </w:p>
        </w:tc>
        <w:tc>
          <w:tcPr>
            <w:tcW w:w="3017" w:type="pct"/>
            <w:tcBorders>
              <w:top w:val="dotted" w:sz="4" w:space="0" w:color="848484"/>
              <w:left w:val="nil"/>
              <w:bottom w:val="dotted" w:sz="4" w:space="0" w:color="848484"/>
              <w:right w:val="nil"/>
            </w:tcBorders>
            <w:shd w:val="clear" w:color="auto" w:fill="auto"/>
            <w:vAlign w:val="center"/>
            <w:hideMark/>
          </w:tcPr>
          <w:p w14:paraId="1607EEFE" w14:textId="085760E7" w:rsidR="00252D91" w:rsidRPr="00252D91" w:rsidRDefault="00252D91" w:rsidP="00252D91">
            <w:pPr>
              <w:spacing w:after="0" w:line="240" w:lineRule="auto"/>
              <w:ind w:left="326" w:hanging="416"/>
              <w:rPr>
                <w:rFonts w:ascii="Arial" w:eastAsia="Times New Roman" w:hAnsi="Arial" w:cs="Arial"/>
                <w:sz w:val="20"/>
                <w:szCs w:val="20"/>
              </w:rPr>
            </w:pPr>
            <w:r w:rsidRPr="00252D91">
              <w:rPr>
                <w:rFonts w:ascii="Arial" w:eastAsia="Times New Roman" w:hAnsi="Arial" w:cs="Arial"/>
                <w:sz w:val="20"/>
                <w:szCs w:val="20"/>
              </w:rPr>
              <w:t>N (%) of households reporting their primary water point is reliable (has no seasonal shortages, and shutdowns are communicated)</w:t>
            </w:r>
          </w:p>
        </w:tc>
        <w:tc>
          <w:tcPr>
            <w:tcW w:w="442" w:type="pct"/>
            <w:tcBorders>
              <w:top w:val="dotted" w:sz="4" w:space="0" w:color="848484"/>
              <w:left w:val="nil"/>
              <w:bottom w:val="dotted" w:sz="4" w:space="0" w:color="848484"/>
              <w:right w:val="nil"/>
            </w:tcBorders>
            <w:shd w:val="clear" w:color="auto" w:fill="F8F8F8"/>
            <w:noWrap/>
            <w:vAlign w:val="center"/>
          </w:tcPr>
          <w:p w14:paraId="49684630" w14:textId="1352A611" w:rsidR="00252D91" w:rsidRPr="00FE0FE2" w:rsidRDefault="00252D91" w:rsidP="005F0A15">
            <w:pPr>
              <w:spacing w:after="0" w:line="360" w:lineRule="auto"/>
              <w:jc w:val="center"/>
              <w:rPr>
                <w:rFonts w:ascii="Arial" w:eastAsia="Times New Roman" w:hAnsi="Arial" w:cs="Arial"/>
                <w:sz w:val="20"/>
                <w:szCs w:val="20"/>
              </w:rPr>
            </w:pPr>
            <w:r w:rsidRPr="00FE0FE2">
              <w:rPr>
                <w:rFonts w:ascii="Arial" w:eastAsia="Times New Roman" w:hAnsi="Arial" w:cs="Arial"/>
                <w:sz w:val="20"/>
                <w:szCs w:val="20"/>
              </w:rPr>
              <w:t>#</w:t>
            </w:r>
          </w:p>
        </w:tc>
        <w:tc>
          <w:tcPr>
            <w:tcW w:w="352" w:type="pct"/>
            <w:tcBorders>
              <w:top w:val="dotted" w:sz="4" w:space="0" w:color="848484"/>
              <w:left w:val="nil"/>
              <w:bottom w:val="dotted" w:sz="4" w:space="0" w:color="848484"/>
              <w:right w:val="nil"/>
            </w:tcBorders>
            <w:shd w:val="clear" w:color="auto" w:fill="F8F8F8"/>
            <w:noWrap/>
            <w:vAlign w:val="center"/>
          </w:tcPr>
          <w:p w14:paraId="405976F4" w14:textId="793C30C4" w:rsidR="00252D91" w:rsidRPr="00FE0FE2" w:rsidRDefault="00252D91" w:rsidP="005F0A15">
            <w:pPr>
              <w:spacing w:after="0" w:line="360" w:lineRule="auto"/>
              <w:jc w:val="right"/>
              <w:rPr>
                <w:rFonts w:ascii="Arial" w:eastAsia="Times New Roman" w:hAnsi="Arial" w:cs="Arial"/>
                <w:sz w:val="20"/>
                <w:szCs w:val="20"/>
              </w:rPr>
            </w:pPr>
            <w:r w:rsidRPr="00FE0FE2">
              <w:rPr>
                <w:rFonts w:ascii="Arial" w:eastAsia="Times New Roman" w:hAnsi="Arial" w:cs="Arial"/>
                <w:sz w:val="20"/>
                <w:szCs w:val="20"/>
              </w:rPr>
              <w:t>#</w:t>
            </w:r>
          </w:p>
        </w:tc>
        <w:tc>
          <w:tcPr>
            <w:tcW w:w="528" w:type="pct"/>
            <w:tcBorders>
              <w:top w:val="dotted" w:sz="4" w:space="0" w:color="848484"/>
              <w:left w:val="nil"/>
              <w:bottom w:val="dotted" w:sz="4" w:space="0" w:color="848484"/>
              <w:right w:val="nil"/>
            </w:tcBorders>
            <w:shd w:val="clear" w:color="auto" w:fill="F8F8F8"/>
            <w:vAlign w:val="center"/>
          </w:tcPr>
          <w:p w14:paraId="43354E79" w14:textId="4B7F3E57" w:rsidR="00252D91" w:rsidRPr="00FE0FE2" w:rsidRDefault="00252D91" w:rsidP="00FE0FE2">
            <w:pPr>
              <w:spacing w:after="0" w:line="360" w:lineRule="auto"/>
              <w:rPr>
                <w:rFonts w:ascii="Arial" w:eastAsia="Times New Roman" w:hAnsi="Arial" w:cs="Arial"/>
                <w:sz w:val="20"/>
                <w:szCs w:val="20"/>
              </w:rPr>
            </w:pPr>
            <w:r w:rsidRPr="00FE0FE2">
              <w:rPr>
                <w:rFonts w:ascii="Arial" w:hAnsi="Arial" w:cs="Arial"/>
                <w:sz w:val="20"/>
                <w:szCs w:val="20"/>
              </w:rPr>
              <w:t>(%)</w:t>
            </w:r>
          </w:p>
        </w:tc>
      </w:tr>
      <w:tr w:rsidR="00252D91" w:rsidRPr="00FE0FE2" w14:paraId="7264B167" w14:textId="77777777" w:rsidTr="005B65E0">
        <w:trPr>
          <w:trHeight w:val="253"/>
        </w:trPr>
        <w:tc>
          <w:tcPr>
            <w:tcW w:w="661" w:type="pct"/>
            <w:vMerge/>
            <w:tcBorders>
              <w:left w:val="nil"/>
              <w:right w:val="nil"/>
            </w:tcBorders>
            <w:shd w:val="clear" w:color="auto" w:fill="auto"/>
            <w:noWrap/>
            <w:vAlign w:val="center"/>
            <w:hideMark/>
          </w:tcPr>
          <w:p w14:paraId="43BFB548" w14:textId="77777777" w:rsidR="00252D91" w:rsidRPr="00FE0FE2" w:rsidRDefault="00252D91" w:rsidP="005F0A15">
            <w:pPr>
              <w:spacing w:after="0" w:line="360" w:lineRule="auto"/>
              <w:rPr>
                <w:rFonts w:ascii="Arial" w:eastAsia="Times New Roman" w:hAnsi="Arial" w:cs="Arial"/>
                <w:sz w:val="20"/>
                <w:szCs w:val="20"/>
              </w:rPr>
            </w:pPr>
          </w:p>
        </w:tc>
        <w:tc>
          <w:tcPr>
            <w:tcW w:w="3017" w:type="pct"/>
            <w:tcBorders>
              <w:top w:val="dotted" w:sz="4" w:space="0" w:color="848484"/>
              <w:left w:val="nil"/>
              <w:bottom w:val="dotted" w:sz="4" w:space="0" w:color="848484"/>
              <w:right w:val="nil"/>
            </w:tcBorders>
            <w:shd w:val="clear" w:color="auto" w:fill="auto"/>
            <w:vAlign w:val="center"/>
          </w:tcPr>
          <w:p w14:paraId="2C9A68D1" w14:textId="564A6E89" w:rsidR="00252D91" w:rsidRPr="00252D91" w:rsidRDefault="00252D91" w:rsidP="00252D91">
            <w:pPr>
              <w:spacing w:after="0" w:line="240" w:lineRule="auto"/>
              <w:ind w:left="326" w:hanging="416"/>
              <w:rPr>
                <w:rFonts w:ascii="Arial" w:eastAsia="Times New Roman" w:hAnsi="Arial" w:cs="Arial"/>
                <w:sz w:val="20"/>
                <w:szCs w:val="20"/>
              </w:rPr>
            </w:pPr>
            <w:r w:rsidRPr="00252D91">
              <w:rPr>
                <w:rFonts w:ascii="Arial" w:eastAsia="Times New Roman" w:hAnsi="Arial" w:cs="Arial"/>
                <w:sz w:val="20"/>
                <w:szCs w:val="20"/>
              </w:rPr>
              <w:t>Median (range)</w:t>
            </w:r>
            <w:r w:rsidRPr="00252D91">
              <w:rPr>
                <w:rFonts w:ascii="Arial" w:hAnsi="Arial" w:cs="Arial"/>
                <w:sz w:val="20"/>
                <w:szCs w:val="20"/>
              </w:rPr>
              <w:t xml:space="preserve"> </w:t>
            </w:r>
            <w:r w:rsidRPr="00252D91">
              <w:rPr>
                <w:rFonts w:ascii="Arial" w:eastAsia="Times New Roman" w:hAnsi="Arial" w:cs="Arial"/>
                <w:sz w:val="20"/>
                <w:szCs w:val="20"/>
              </w:rPr>
              <w:t>per capita volume of water collected by households (L/person/day)</w:t>
            </w:r>
          </w:p>
        </w:tc>
        <w:tc>
          <w:tcPr>
            <w:tcW w:w="442" w:type="pct"/>
            <w:tcBorders>
              <w:top w:val="dotted" w:sz="4" w:space="0" w:color="848484"/>
              <w:left w:val="nil"/>
              <w:bottom w:val="dotted" w:sz="4" w:space="0" w:color="848484"/>
              <w:right w:val="nil"/>
            </w:tcBorders>
            <w:shd w:val="clear" w:color="auto" w:fill="F8F8F8"/>
            <w:noWrap/>
            <w:vAlign w:val="center"/>
          </w:tcPr>
          <w:p w14:paraId="3AB3F5B7" w14:textId="60E62B32" w:rsidR="00252D91" w:rsidRPr="00FE0FE2" w:rsidRDefault="00252D91" w:rsidP="005F0A15">
            <w:pPr>
              <w:spacing w:after="0" w:line="360" w:lineRule="auto"/>
              <w:jc w:val="center"/>
              <w:rPr>
                <w:rFonts w:ascii="Arial" w:eastAsia="Times New Roman" w:hAnsi="Arial" w:cs="Arial"/>
                <w:sz w:val="20"/>
                <w:szCs w:val="20"/>
              </w:rPr>
            </w:pPr>
            <w:r w:rsidRPr="00FE0FE2">
              <w:rPr>
                <w:rFonts w:ascii="Arial" w:eastAsia="Times New Roman" w:hAnsi="Arial" w:cs="Arial"/>
                <w:sz w:val="20"/>
                <w:szCs w:val="20"/>
              </w:rPr>
              <w:t>#</w:t>
            </w:r>
          </w:p>
        </w:tc>
        <w:tc>
          <w:tcPr>
            <w:tcW w:w="352" w:type="pct"/>
            <w:tcBorders>
              <w:top w:val="dotted" w:sz="4" w:space="0" w:color="848484"/>
              <w:left w:val="nil"/>
              <w:bottom w:val="dotted" w:sz="4" w:space="0" w:color="848484"/>
              <w:right w:val="nil"/>
            </w:tcBorders>
            <w:shd w:val="clear" w:color="auto" w:fill="F8F8F8"/>
            <w:noWrap/>
            <w:vAlign w:val="center"/>
          </w:tcPr>
          <w:p w14:paraId="24E63484" w14:textId="41C2E779" w:rsidR="00252D91" w:rsidRPr="00FE0FE2" w:rsidRDefault="00252D91" w:rsidP="005F0A15">
            <w:pPr>
              <w:spacing w:after="0" w:line="360" w:lineRule="auto"/>
              <w:jc w:val="right"/>
              <w:rPr>
                <w:rFonts w:ascii="Arial" w:eastAsia="Times New Roman" w:hAnsi="Arial" w:cs="Arial"/>
                <w:sz w:val="20"/>
                <w:szCs w:val="20"/>
              </w:rPr>
            </w:pPr>
            <w:r w:rsidRPr="00FE0FE2">
              <w:rPr>
                <w:rFonts w:ascii="Arial" w:eastAsia="Times New Roman" w:hAnsi="Arial" w:cs="Arial"/>
                <w:sz w:val="20"/>
                <w:szCs w:val="20"/>
              </w:rPr>
              <w:t>#</w:t>
            </w:r>
          </w:p>
        </w:tc>
        <w:tc>
          <w:tcPr>
            <w:tcW w:w="528" w:type="pct"/>
            <w:tcBorders>
              <w:top w:val="dotted" w:sz="4" w:space="0" w:color="848484"/>
              <w:left w:val="nil"/>
              <w:bottom w:val="dotted" w:sz="4" w:space="0" w:color="848484"/>
              <w:right w:val="nil"/>
            </w:tcBorders>
            <w:shd w:val="clear" w:color="auto" w:fill="F8F8F8"/>
            <w:vAlign w:val="center"/>
          </w:tcPr>
          <w:p w14:paraId="2E7966EC" w14:textId="2BFF6C21" w:rsidR="00252D91" w:rsidRPr="00FE0FE2" w:rsidRDefault="00252D91" w:rsidP="00FE0FE2">
            <w:pPr>
              <w:spacing w:after="0" w:line="360" w:lineRule="auto"/>
              <w:rPr>
                <w:rFonts w:ascii="Arial" w:eastAsia="Times New Roman" w:hAnsi="Arial" w:cs="Arial"/>
                <w:sz w:val="20"/>
                <w:szCs w:val="20"/>
              </w:rPr>
            </w:pPr>
            <w:r w:rsidRPr="00FE0FE2">
              <w:rPr>
                <w:rFonts w:ascii="Arial" w:hAnsi="Arial" w:cs="Arial"/>
                <w:sz w:val="20"/>
                <w:szCs w:val="20"/>
              </w:rPr>
              <w:t>(#</w:t>
            </w:r>
            <w:r>
              <w:rPr>
                <w:rFonts w:ascii="Arial" w:hAnsi="Arial" w:cs="Arial"/>
                <w:sz w:val="20"/>
                <w:szCs w:val="20"/>
              </w:rPr>
              <w:t xml:space="preserve"> - #</w:t>
            </w:r>
            <w:r w:rsidRPr="00FE0FE2">
              <w:rPr>
                <w:rFonts w:ascii="Arial" w:hAnsi="Arial" w:cs="Arial"/>
                <w:sz w:val="20"/>
                <w:szCs w:val="20"/>
              </w:rPr>
              <w:t>)</w:t>
            </w:r>
          </w:p>
        </w:tc>
      </w:tr>
      <w:tr w:rsidR="00252D91" w:rsidRPr="00FE0FE2" w14:paraId="3E3D6F95" w14:textId="77777777" w:rsidTr="005B65E0">
        <w:trPr>
          <w:trHeight w:val="20"/>
        </w:trPr>
        <w:tc>
          <w:tcPr>
            <w:tcW w:w="661" w:type="pct"/>
            <w:vMerge/>
            <w:tcBorders>
              <w:left w:val="nil"/>
              <w:right w:val="nil"/>
            </w:tcBorders>
            <w:shd w:val="clear" w:color="auto" w:fill="auto"/>
            <w:noWrap/>
            <w:vAlign w:val="center"/>
            <w:hideMark/>
          </w:tcPr>
          <w:p w14:paraId="1BF6B0C9" w14:textId="77777777" w:rsidR="00252D91" w:rsidRPr="00FE0FE2" w:rsidRDefault="00252D91" w:rsidP="00252D91">
            <w:pPr>
              <w:spacing w:after="0" w:line="360" w:lineRule="auto"/>
              <w:rPr>
                <w:rFonts w:ascii="Arial" w:eastAsia="Times New Roman" w:hAnsi="Arial" w:cs="Arial"/>
                <w:sz w:val="20"/>
                <w:szCs w:val="20"/>
              </w:rPr>
            </w:pPr>
          </w:p>
        </w:tc>
        <w:tc>
          <w:tcPr>
            <w:tcW w:w="3017" w:type="pct"/>
            <w:tcBorders>
              <w:top w:val="dotted" w:sz="4" w:space="0" w:color="848484"/>
              <w:left w:val="nil"/>
              <w:bottom w:val="dotted" w:sz="4" w:space="0" w:color="848484"/>
              <w:right w:val="nil"/>
            </w:tcBorders>
            <w:shd w:val="clear" w:color="auto" w:fill="auto"/>
            <w:vAlign w:val="center"/>
            <w:hideMark/>
          </w:tcPr>
          <w:p w14:paraId="61E8C5F1" w14:textId="524B0FC1" w:rsidR="00252D91" w:rsidRPr="00252D91" w:rsidRDefault="00252D91" w:rsidP="00252D91">
            <w:pPr>
              <w:spacing w:after="0" w:line="240" w:lineRule="auto"/>
              <w:ind w:left="326" w:hanging="416"/>
              <w:rPr>
                <w:rFonts w:ascii="Arial" w:eastAsia="Times New Roman" w:hAnsi="Arial" w:cs="Arial"/>
                <w:sz w:val="20"/>
                <w:szCs w:val="20"/>
              </w:rPr>
            </w:pPr>
            <w:r w:rsidRPr="00252D91">
              <w:rPr>
                <w:rFonts w:ascii="Arial" w:eastAsia="Times New Roman" w:hAnsi="Arial" w:cs="Arial"/>
                <w:sz w:val="20"/>
                <w:szCs w:val="20"/>
              </w:rPr>
              <w:t>Median (range) household water collection time per trip (minutes)</w:t>
            </w:r>
            <w:r w:rsidRPr="00252D91">
              <w:rPr>
                <w:rFonts w:ascii="Arial" w:eastAsia="Times New Roman" w:hAnsi="Arial" w:cs="Arial"/>
                <w:sz w:val="20"/>
                <w:szCs w:val="20"/>
                <w:vertAlign w:val="superscript"/>
              </w:rPr>
              <w:t>2</w:t>
            </w:r>
          </w:p>
        </w:tc>
        <w:tc>
          <w:tcPr>
            <w:tcW w:w="442" w:type="pct"/>
            <w:tcBorders>
              <w:top w:val="dotted" w:sz="4" w:space="0" w:color="848484"/>
              <w:left w:val="nil"/>
              <w:bottom w:val="dotted" w:sz="4" w:space="0" w:color="848484"/>
              <w:right w:val="nil"/>
            </w:tcBorders>
            <w:shd w:val="clear" w:color="auto" w:fill="F8F8F8"/>
            <w:noWrap/>
            <w:vAlign w:val="center"/>
          </w:tcPr>
          <w:p w14:paraId="39FE8DDC" w14:textId="3D24AE71" w:rsidR="00252D91" w:rsidRPr="00FE0FE2" w:rsidRDefault="00252D91" w:rsidP="00252D91">
            <w:pPr>
              <w:spacing w:after="0" w:line="360" w:lineRule="auto"/>
              <w:jc w:val="center"/>
              <w:rPr>
                <w:rFonts w:ascii="Arial" w:eastAsia="Times New Roman" w:hAnsi="Arial" w:cs="Arial"/>
                <w:sz w:val="20"/>
                <w:szCs w:val="20"/>
              </w:rPr>
            </w:pPr>
            <w:r w:rsidRPr="00FE0FE2">
              <w:rPr>
                <w:rFonts w:ascii="Arial" w:eastAsia="Times New Roman" w:hAnsi="Arial" w:cs="Arial"/>
                <w:sz w:val="20"/>
                <w:szCs w:val="20"/>
              </w:rPr>
              <w:t>#</w:t>
            </w:r>
          </w:p>
        </w:tc>
        <w:tc>
          <w:tcPr>
            <w:tcW w:w="352" w:type="pct"/>
            <w:tcBorders>
              <w:top w:val="dotted" w:sz="4" w:space="0" w:color="848484"/>
              <w:left w:val="nil"/>
              <w:bottom w:val="dotted" w:sz="4" w:space="0" w:color="848484"/>
              <w:right w:val="nil"/>
            </w:tcBorders>
            <w:shd w:val="clear" w:color="auto" w:fill="F8F8F8"/>
            <w:noWrap/>
            <w:vAlign w:val="center"/>
          </w:tcPr>
          <w:p w14:paraId="75950C8E" w14:textId="122DAE88" w:rsidR="00252D91" w:rsidRPr="00FE0FE2" w:rsidRDefault="00252D91" w:rsidP="00252D91">
            <w:pPr>
              <w:spacing w:after="0" w:line="360" w:lineRule="auto"/>
              <w:jc w:val="right"/>
              <w:rPr>
                <w:rFonts w:ascii="Arial" w:eastAsia="Times New Roman" w:hAnsi="Arial" w:cs="Arial"/>
                <w:sz w:val="20"/>
                <w:szCs w:val="20"/>
              </w:rPr>
            </w:pPr>
            <w:r w:rsidRPr="00FE0FE2">
              <w:rPr>
                <w:rFonts w:ascii="Arial" w:eastAsia="Times New Roman" w:hAnsi="Arial" w:cs="Arial"/>
                <w:sz w:val="20"/>
                <w:szCs w:val="20"/>
              </w:rPr>
              <w:t>#</w:t>
            </w:r>
          </w:p>
        </w:tc>
        <w:tc>
          <w:tcPr>
            <w:tcW w:w="528" w:type="pct"/>
            <w:tcBorders>
              <w:top w:val="dotted" w:sz="4" w:space="0" w:color="848484"/>
              <w:left w:val="nil"/>
              <w:bottom w:val="dotted" w:sz="4" w:space="0" w:color="848484"/>
              <w:right w:val="nil"/>
            </w:tcBorders>
            <w:shd w:val="clear" w:color="auto" w:fill="F8F8F8"/>
            <w:vAlign w:val="center"/>
          </w:tcPr>
          <w:p w14:paraId="720FA968" w14:textId="3C5769E8" w:rsidR="00252D91" w:rsidRPr="00FE0FE2" w:rsidRDefault="00252D91" w:rsidP="00252D91">
            <w:pPr>
              <w:spacing w:after="0" w:line="360" w:lineRule="auto"/>
              <w:rPr>
                <w:rFonts w:ascii="Arial" w:eastAsia="Times New Roman" w:hAnsi="Arial" w:cs="Arial"/>
                <w:sz w:val="20"/>
                <w:szCs w:val="20"/>
              </w:rPr>
            </w:pPr>
            <w:r w:rsidRPr="00FE0FE2">
              <w:rPr>
                <w:rFonts w:ascii="Arial" w:hAnsi="Arial" w:cs="Arial"/>
                <w:sz w:val="20"/>
                <w:szCs w:val="20"/>
              </w:rPr>
              <w:t>(# - #)</w:t>
            </w:r>
          </w:p>
        </w:tc>
      </w:tr>
      <w:tr w:rsidR="00252D91" w:rsidRPr="00FE0FE2" w14:paraId="6F8D47AC" w14:textId="77777777" w:rsidTr="005B65E0">
        <w:trPr>
          <w:trHeight w:val="298"/>
        </w:trPr>
        <w:tc>
          <w:tcPr>
            <w:tcW w:w="661" w:type="pct"/>
            <w:vMerge/>
            <w:tcBorders>
              <w:left w:val="nil"/>
              <w:right w:val="nil"/>
            </w:tcBorders>
            <w:shd w:val="clear" w:color="auto" w:fill="auto"/>
            <w:noWrap/>
            <w:vAlign w:val="center"/>
            <w:hideMark/>
          </w:tcPr>
          <w:p w14:paraId="55EE87EF" w14:textId="77777777" w:rsidR="00252D91" w:rsidRPr="00FE0FE2" w:rsidRDefault="00252D91" w:rsidP="00252D91">
            <w:pPr>
              <w:spacing w:after="0" w:line="360" w:lineRule="auto"/>
              <w:rPr>
                <w:rFonts w:ascii="Arial" w:eastAsia="Times New Roman" w:hAnsi="Arial" w:cs="Arial"/>
                <w:sz w:val="20"/>
                <w:szCs w:val="20"/>
              </w:rPr>
            </w:pPr>
          </w:p>
        </w:tc>
        <w:tc>
          <w:tcPr>
            <w:tcW w:w="3017" w:type="pct"/>
            <w:tcBorders>
              <w:top w:val="dotted" w:sz="4" w:space="0" w:color="848484"/>
              <w:left w:val="nil"/>
              <w:bottom w:val="dotted" w:sz="4" w:space="0" w:color="848484"/>
              <w:right w:val="nil"/>
            </w:tcBorders>
            <w:shd w:val="clear" w:color="auto" w:fill="auto"/>
            <w:vAlign w:val="center"/>
          </w:tcPr>
          <w:p w14:paraId="3AE1CFBD" w14:textId="5F3F3439" w:rsidR="00252D91" w:rsidRPr="00252D91" w:rsidRDefault="00252D91" w:rsidP="00252D91">
            <w:pPr>
              <w:spacing w:after="0" w:line="240" w:lineRule="auto"/>
              <w:ind w:left="326" w:hanging="416"/>
              <w:rPr>
                <w:rFonts w:ascii="Arial" w:eastAsia="Times New Roman" w:hAnsi="Arial" w:cs="Arial"/>
                <w:sz w:val="20"/>
                <w:szCs w:val="20"/>
              </w:rPr>
            </w:pPr>
            <w:r w:rsidRPr="00252D91">
              <w:rPr>
                <w:rFonts w:ascii="Arial" w:eastAsia="Times New Roman" w:hAnsi="Arial" w:cs="Arial"/>
                <w:sz w:val="20"/>
                <w:szCs w:val="20"/>
              </w:rPr>
              <w:t>N (%) of households reporting the charity: water funded water point as their primary water point</w:t>
            </w:r>
          </w:p>
        </w:tc>
        <w:tc>
          <w:tcPr>
            <w:tcW w:w="442" w:type="pct"/>
            <w:tcBorders>
              <w:top w:val="dotted" w:sz="4" w:space="0" w:color="848484"/>
              <w:left w:val="nil"/>
              <w:bottom w:val="dotted" w:sz="4" w:space="0" w:color="848484"/>
              <w:right w:val="nil"/>
            </w:tcBorders>
            <w:shd w:val="clear" w:color="auto" w:fill="F8F8F8"/>
            <w:noWrap/>
            <w:vAlign w:val="center"/>
          </w:tcPr>
          <w:p w14:paraId="03EB5F6E" w14:textId="63C29DDF" w:rsidR="00252D91" w:rsidRPr="00FE0FE2" w:rsidRDefault="00252D91" w:rsidP="00252D91">
            <w:pPr>
              <w:spacing w:after="0" w:line="360" w:lineRule="auto"/>
              <w:jc w:val="center"/>
              <w:rPr>
                <w:rFonts w:ascii="Arial" w:eastAsia="Times New Roman" w:hAnsi="Arial" w:cs="Arial"/>
                <w:sz w:val="20"/>
                <w:szCs w:val="20"/>
              </w:rPr>
            </w:pPr>
            <w:r w:rsidRPr="00FE0FE2">
              <w:rPr>
                <w:rFonts w:ascii="Arial" w:eastAsia="Times New Roman" w:hAnsi="Arial" w:cs="Arial"/>
                <w:sz w:val="20"/>
                <w:szCs w:val="20"/>
              </w:rPr>
              <w:t>#</w:t>
            </w:r>
          </w:p>
        </w:tc>
        <w:tc>
          <w:tcPr>
            <w:tcW w:w="352" w:type="pct"/>
            <w:tcBorders>
              <w:top w:val="dotted" w:sz="4" w:space="0" w:color="848484"/>
              <w:left w:val="nil"/>
              <w:bottom w:val="dotted" w:sz="4" w:space="0" w:color="848484"/>
              <w:right w:val="nil"/>
            </w:tcBorders>
            <w:shd w:val="clear" w:color="auto" w:fill="F8F8F8"/>
            <w:noWrap/>
            <w:vAlign w:val="center"/>
          </w:tcPr>
          <w:p w14:paraId="77B8A34C" w14:textId="0264FEFA" w:rsidR="00252D91" w:rsidRPr="00FE0FE2" w:rsidRDefault="00252D91" w:rsidP="00252D91">
            <w:pPr>
              <w:spacing w:after="0" w:line="360" w:lineRule="auto"/>
              <w:jc w:val="right"/>
              <w:rPr>
                <w:rFonts w:ascii="Arial" w:eastAsia="Times New Roman" w:hAnsi="Arial" w:cs="Arial"/>
                <w:sz w:val="20"/>
                <w:szCs w:val="20"/>
              </w:rPr>
            </w:pPr>
            <w:r w:rsidRPr="00FE0FE2">
              <w:rPr>
                <w:rFonts w:ascii="Arial" w:eastAsia="Times New Roman" w:hAnsi="Arial" w:cs="Arial"/>
                <w:sz w:val="20"/>
                <w:szCs w:val="20"/>
              </w:rPr>
              <w:t>#</w:t>
            </w:r>
          </w:p>
        </w:tc>
        <w:tc>
          <w:tcPr>
            <w:tcW w:w="528" w:type="pct"/>
            <w:tcBorders>
              <w:top w:val="dotted" w:sz="4" w:space="0" w:color="848484"/>
              <w:left w:val="nil"/>
              <w:bottom w:val="dotted" w:sz="4" w:space="0" w:color="848484"/>
              <w:right w:val="nil"/>
            </w:tcBorders>
            <w:shd w:val="clear" w:color="auto" w:fill="F8F8F8"/>
            <w:vAlign w:val="center"/>
          </w:tcPr>
          <w:p w14:paraId="015D9E7D" w14:textId="5F3BDD7B" w:rsidR="00252D91" w:rsidRPr="00FE0FE2" w:rsidRDefault="00252D91" w:rsidP="00252D91">
            <w:pPr>
              <w:spacing w:after="0" w:line="360" w:lineRule="auto"/>
              <w:rPr>
                <w:rFonts w:ascii="Arial" w:eastAsia="Times New Roman" w:hAnsi="Arial" w:cs="Arial"/>
                <w:sz w:val="20"/>
                <w:szCs w:val="20"/>
              </w:rPr>
            </w:pPr>
            <w:r w:rsidRPr="00FE0FE2">
              <w:rPr>
                <w:rFonts w:ascii="Arial" w:hAnsi="Arial" w:cs="Arial"/>
                <w:sz w:val="20"/>
                <w:szCs w:val="20"/>
              </w:rPr>
              <w:t>(</w:t>
            </w:r>
            <w:r>
              <w:rPr>
                <w:rFonts w:ascii="Arial" w:hAnsi="Arial" w:cs="Arial"/>
                <w:sz w:val="20"/>
                <w:szCs w:val="20"/>
              </w:rPr>
              <w:t>%</w:t>
            </w:r>
            <w:r w:rsidRPr="00FE0FE2">
              <w:rPr>
                <w:rFonts w:ascii="Arial" w:hAnsi="Arial" w:cs="Arial"/>
                <w:sz w:val="20"/>
                <w:szCs w:val="20"/>
              </w:rPr>
              <w:t>)</w:t>
            </w:r>
          </w:p>
        </w:tc>
      </w:tr>
      <w:tr w:rsidR="00252D91" w:rsidRPr="00FE0FE2" w14:paraId="2DED19BB" w14:textId="77777777" w:rsidTr="005B65E0">
        <w:trPr>
          <w:trHeight w:val="20"/>
        </w:trPr>
        <w:tc>
          <w:tcPr>
            <w:tcW w:w="661" w:type="pct"/>
            <w:vMerge w:val="restart"/>
            <w:tcBorders>
              <w:top w:val="dotted" w:sz="4" w:space="0" w:color="848484"/>
              <w:left w:val="nil"/>
              <w:right w:val="nil"/>
            </w:tcBorders>
            <w:shd w:val="clear" w:color="auto" w:fill="auto"/>
            <w:noWrap/>
            <w:vAlign w:val="center"/>
          </w:tcPr>
          <w:p w14:paraId="2272781D" w14:textId="3E17DF81" w:rsidR="00252D91" w:rsidRPr="00FE0FE2" w:rsidRDefault="00252D91" w:rsidP="00252D91">
            <w:pPr>
              <w:spacing w:after="0" w:line="360" w:lineRule="auto"/>
              <w:rPr>
                <w:rFonts w:ascii="Arial" w:eastAsia="Times New Roman" w:hAnsi="Arial" w:cs="Arial"/>
                <w:sz w:val="20"/>
                <w:szCs w:val="20"/>
              </w:rPr>
            </w:pPr>
            <w:r w:rsidRPr="00FE0FE2">
              <w:rPr>
                <w:rFonts w:ascii="Arial" w:eastAsia="Times New Roman" w:hAnsi="Arial" w:cs="Arial"/>
                <w:sz w:val="20"/>
                <w:szCs w:val="20"/>
              </w:rPr>
              <w:t>Water point</w:t>
            </w:r>
          </w:p>
        </w:tc>
        <w:tc>
          <w:tcPr>
            <w:tcW w:w="3017" w:type="pct"/>
            <w:tcBorders>
              <w:top w:val="dotted" w:sz="4" w:space="0" w:color="848484"/>
              <w:left w:val="nil"/>
              <w:bottom w:val="dotted" w:sz="4" w:space="0" w:color="848484"/>
              <w:right w:val="nil"/>
            </w:tcBorders>
            <w:shd w:val="clear" w:color="auto" w:fill="auto"/>
            <w:vAlign w:val="center"/>
          </w:tcPr>
          <w:p w14:paraId="1C76A2F7" w14:textId="45ACACAA" w:rsidR="00252D91" w:rsidRPr="00252D91" w:rsidRDefault="00252D91" w:rsidP="00252D91">
            <w:pPr>
              <w:spacing w:after="0" w:line="240" w:lineRule="auto"/>
              <w:ind w:left="326" w:hanging="416"/>
              <w:rPr>
                <w:rFonts w:ascii="Arial" w:eastAsia="Times New Roman" w:hAnsi="Arial" w:cs="Arial"/>
                <w:sz w:val="20"/>
                <w:szCs w:val="20"/>
              </w:rPr>
            </w:pPr>
            <w:r w:rsidRPr="00252D91">
              <w:rPr>
                <w:rFonts w:ascii="Arial" w:eastAsia="Times New Roman" w:hAnsi="Arial" w:cs="Arial"/>
                <w:sz w:val="20"/>
                <w:szCs w:val="20"/>
              </w:rPr>
              <w:t>Median (range) number of users per water point</w:t>
            </w:r>
          </w:p>
        </w:tc>
        <w:tc>
          <w:tcPr>
            <w:tcW w:w="442" w:type="pct"/>
            <w:tcBorders>
              <w:top w:val="dotted" w:sz="4" w:space="0" w:color="848484"/>
              <w:left w:val="nil"/>
              <w:bottom w:val="dotted" w:sz="4" w:space="0" w:color="848484"/>
              <w:right w:val="nil"/>
            </w:tcBorders>
            <w:shd w:val="clear" w:color="auto" w:fill="F8F8F8"/>
            <w:noWrap/>
            <w:vAlign w:val="center"/>
          </w:tcPr>
          <w:p w14:paraId="0E569A93" w14:textId="0FB3E97A" w:rsidR="00252D91" w:rsidRPr="00FE0FE2" w:rsidRDefault="00252D91" w:rsidP="00252D91">
            <w:pPr>
              <w:spacing w:after="0" w:line="360" w:lineRule="auto"/>
              <w:jc w:val="center"/>
              <w:rPr>
                <w:rFonts w:ascii="Arial" w:eastAsia="Times New Roman" w:hAnsi="Arial" w:cs="Arial"/>
                <w:sz w:val="20"/>
                <w:szCs w:val="20"/>
              </w:rPr>
            </w:pPr>
            <w:r w:rsidRPr="00FE0FE2">
              <w:rPr>
                <w:rFonts w:ascii="Arial" w:eastAsia="Times New Roman" w:hAnsi="Arial" w:cs="Arial"/>
                <w:sz w:val="20"/>
                <w:szCs w:val="20"/>
              </w:rPr>
              <w:t>#</w:t>
            </w:r>
          </w:p>
        </w:tc>
        <w:tc>
          <w:tcPr>
            <w:tcW w:w="352" w:type="pct"/>
            <w:tcBorders>
              <w:top w:val="dotted" w:sz="4" w:space="0" w:color="848484"/>
              <w:left w:val="nil"/>
              <w:bottom w:val="dotted" w:sz="4" w:space="0" w:color="848484"/>
              <w:right w:val="nil"/>
            </w:tcBorders>
            <w:shd w:val="clear" w:color="auto" w:fill="F8F8F8"/>
            <w:noWrap/>
            <w:vAlign w:val="center"/>
          </w:tcPr>
          <w:p w14:paraId="2B74BFC3" w14:textId="6C98A96C" w:rsidR="00252D91" w:rsidRPr="00FE0FE2" w:rsidRDefault="00252D91" w:rsidP="00252D91">
            <w:pPr>
              <w:spacing w:after="0" w:line="360" w:lineRule="auto"/>
              <w:jc w:val="right"/>
              <w:rPr>
                <w:rFonts w:ascii="Arial" w:hAnsi="Arial" w:cs="Arial"/>
                <w:sz w:val="20"/>
                <w:szCs w:val="20"/>
              </w:rPr>
            </w:pPr>
            <w:r w:rsidRPr="00FE0FE2">
              <w:rPr>
                <w:rFonts w:ascii="Arial" w:hAnsi="Arial" w:cs="Arial"/>
                <w:sz w:val="20"/>
                <w:szCs w:val="20"/>
              </w:rPr>
              <w:t>#</w:t>
            </w:r>
          </w:p>
        </w:tc>
        <w:tc>
          <w:tcPr>
            <w:tcW w:w="528" w:type="pct"/>
            <w:tcBorders>
              <w:top w:val="dotted" w:sz="4" w:space="0" w:color="848484"/>
              <w:left w:val="nil"/>
              <w:bottom w:val="dotted" w:sz="4" w:space="0" w:color="848484"/>
              <w:right w:val="nil"/>
            </w:tcBorders>
            <w:shd w:val="clear" w:color="auto" w:fill="F8F8F8"/>
            <w:vAlign w:val="center"/>
          </w:tcPr>
          <w:p w14:paraId="38ED64D2" w14:textId="68B9B5AA" w:rsidR="00252D91" w:rsidRPr="00FE0FE2" w:rsidRDefault="00252D91" w:rsidP="00252D91">
            <w:pPr>
              <w:spacing w:after="0" w:line="360" w:lineRule="auto"/>
              <w:rPr>
                <w:rFonts w:ascii="Arial" w:hAnsi="Arial" w:cs="Arial"/>
                <w:sz w:val="20"/>
                <w:szCs w:val="20"/>
              </w:rPr>
            </w:pPr>
            <w:r w:rsidRPr="00FE0FE2">
              <w:rPr>
                <w:rFonts w:ascii="Arial" w:hAnsi="Arial" w:cs="Arial"/>
                <w:sz w:val="20"/>
                <w:szCs w:val="20"/>
              </w:rPr>
              <w:t>(#)</w:t>
            </w:r>
          </w:p>
        </w:tc>
      </w:tr>
      <w:tr w:rsidR="00252D91" w:rsidRPr="00FE0FE2" w14:paraId="19D9D47B" w14:textId="77777777" w:rsidTr="005B65E0">
        <w:trPr>
          <w:trHeight w:val="280"/>
        </w:trPr>
        <w:tc>
          <w:tcPr>
            <w:tcW w:w="661" w:type="pct"/>
            <w:vMerge/>
            <w:tcBorders>
              <w:top w:val="dotted" w:sz="4" w:space="0" w:color="848484"/>
              <w:left w:val="nil"/>
              <w:right w:val="nil"/>
            </w:tcBorders>
            <w:shd w:val="clear" w:color="auto" w:fill="auto"/>
            <w:noWrap/>
            <w:vAlign w:val="center"/>
          </w:tcPr>
          <w:p w14:paraId="52BC264C" w14:textId="77777777" w:rsidR="00252D91" w:rsidRPr="00FE0FE2" w:rsidRDefault="00252D91" w:rsidP="00252D91">
            <w:pPr>
              <w:spacing w:after="0" w:line="360" w:lineRule="auto"/>
              <w:rPr>
                <w:rFonts w:ascii="Arial" w:eastAsia="Times New Roman" w:hAnsi="Arial" w:cs="Arial"/>
                <w:sz w:val="20"/>
                <w:szCs w:val="20"/>
              </w:rPr>
            </w:pPr>
          </w:p>
        </w:tc>
        <w:tc>
          <w:tcPr>
            <w:tcW w:w="3017" w:type="pct"/>
            <w:tcBorders>
              <w:top w:val="dotted" w:sz="4" w:space="0" w:color="848484"/>
              <w:left w:val="nil"/>
              <w:bottom w:val="dotted" w:sz="4" w:space="0" w:color="848484"/>
              <w:right w:val="nil"/>
            </w:tcBorders>
            <w:shd w:val="clear" w:color="auto" w:fill="auto"/>
            <w:vAlign w:val="center"/>
          </w:tcPr>
          <w:p w14:paraId="17160F46" w14:textId="765F6952" w:rsidR="00252D91" w:rsidRPr="00FE0FE2" w:rsidRDefault="00252D91" w:rsidP="00252D91">
            <w:pPr>
              <w:spacing w:after="0" w:line="240" w:lineRule="auto"/>
              <w:ind w:left="326" w:hanging="416"/>
              <w:rPr>
                <w:rFonts w:ascii="Arial" w:eastAsia="Times New Roman" w:hAnsi="Arial" w:cs="Arial"/>
                <w:sz w:val="20"/>
                <w:szCs w:val="20"/>
              </w:rPr>
            </w:pPr>
            <w:r>
              <w:rPr>
                <w:rFonts w:ascii="Arial" w:eastAsia="Times New Roman" w:hAnsi="Arial" w:cs="Arial"/>
                <w:sz w:val="20"/>
                <w:szCs w:val="20"/>
              </w:rPr>
              <w:t>Median (range</w:t>
            </w:r>
            <w:r w:rsidRPr="00FE0FE2">
              <w:rPr>
                <w:rFonts w:ascii="Arial" w:eastAsia="Times New Roman" w:hAnsi="Arial" w:cs="Arial"/>
                <w:sz w:val="20"/>
                <w:szCs w:val="20"/>
              </w:rPr>
              <w:t>) reported time to repair last water point breakdown (days)</w:t>
            </w:r>
          </w:p>
        </w:tc>
        <w:tc>
          <w:tcPr>
            <w:tcW w:w="442" w:type="pct"/>
            <w:tcBorders>
              <w:top w:val="dotted" w:sz="4" w:space="0" w:color="848484"/>
              <w:left w:val="nil"/>
              <w:bottom w:val="dotted" w:sz="4" w:space="0" w:color="848484"/>
              <w:right w:val="nil"/>
            </w:tcBorders>
            <w:shd w:val="clear" w:color="auto" w:fill="F8F8F8"/>
            <w:noWrap/>
            <w:vAlign w:val="center"/>
          </w:tcPr>
          <w:p w14:paraId="4454A5DB" w14:textId="24A4B0FA" w:rsidR="00252D91" w:rsidRPr="00FE0FE2" w:rsidRDefault="00252D91" w:rsidP="00252D91">
            <w:pPr>
              <w:spacing w:after="0" w:line="360" w:lineRule="auto"/>
              <w:jc w:val="center"/>
              <w:rPr>
                <w:rFonts w:ascii="Arial" w:eastAsia="Times New Roman" w:hAnsi="Arial" w:cs="Arial"/>
                <w:sz w:val="20"/>
                <w:szCs w:val="20"/>
              </w:rPr>
            </w:pPr>
            <w:r w:rsidRPr="00FE0FE2">
              <w:rPr>
                <w:rFonts w:ascii="Arial" w:eastAsia="Times New Roman" w:hAnsi="Arial" w:cs="Arial"/>
                <w:sz w:val="20"/>
                <w:szCs w:val="20"/>
              </w:rPr>
              <w:t>#</w:t>
            </w:r>
          </w:p>
        </w:tc>
        <w:tc>
          <w:tcPr>
            <w:tcW w:w="352" w:type="pct"/>
            <w:tcBorders>
              <w:top w:val="dotted" w:sz="4" w:space="0" w:color="848484"/>
              <w:left w:val="nil"/>
              <w:bottom w:val="dotted" w:sz="4" w:space="0" w:color="848484"/>
              <w:right w:val="nil"/>
            </w:tcBorders>
            <w:shd w:val="clear" w:color="auto" w:fill="F8F8F8"/>
            <w:noWrap/>
            <w:vAlign w:val="center"/>
          </w:tcPr>
          <w:p w14:paraId="7E6B8996" w14:textId="6A75A4E1" w:rsidR="00252D91" w:rsidRPr="00FE0FE2" w:rsidRDefault="00252D91" w:rsidP="00252D91">
            <w:pPr>
              <w:spacing w:after="0" w:line="360" w:lineRule="auto"/>
              <w:jc w:val="right"/>
              <w:rPr>
                <w:rFonts w:ascii="Arial" w:hAnsi="Arial" w:cs="Arial"/>
                <w:sz w:val="20"/>
                <w:szCs w:val="20"/>
              </w:rPr>
            </w:pPr>
            <w:r w:rsidRPr="00FE0FE2">
              <w:rPr>
                <w:rFonts w:ascii="Arial" w:hAnsi="Arial" w:cs="Arial"/>
                <w:sz w:val="20"/>
                <w:szCs w:val="20"/>
              </w:rPr>
              <w:t>#</w:t>
            </w:r>
          </w:p>
        </w:tc>
        <w:tc>
          <w:tcPr>
            <w:tcW w:w="528" w:type="pct"/>
            <w:tcBorders>
              <w:top w:val="dotted" w:sz="4" w:space="0" w:color="848484"/>
              <w:left w:val="nil"/>
              <w:bottom w:val="dotted" w:sz="4" w:space="0" w:color="848484"/>
              <w:right w:val="nil"/>
            </w:tcBorders>
            <w:shd w:val="clear" w:color="auto" w:fill="F8F8F8"/>
            <w:vAlign w:val="center"/>
          </w:tcPr>
          <w:p w14:paraId="7E8A472F" w14:textId="15D4A451" w:rsidR="00252D91" w:rsidRPr="00FE0FE2" w:rsidRDefault="00252D91" w:rsidP="00252D91">
            <w:pPr>
              <w:spacing w:after="0" w:line="360" w:lineRule="auto"/>
              <w:rPr>
                <w:rFonts w:ascii="Arial" w:eastAsia="Times New Roman" w:hAnsi="Arial" w:cs="Arial"/>
                <w:sz w:val="20"/>
                <w:szCs w:val="20"/>
              </w:rPr>
            </w:pPr>
            <w:r w:rsidRPr="00FE0FE2">
              <w:rPr>
                <w:rFonts w:ascii="Arial" w:eastAsia="Times New Roman" w:hAnsi="Arial" w:cs="Arial"/>
                <w:sz w:val="20"/>
                <w:szCs w:val="20"/>
              </w:rPr>
              <w:t>(#)</w:t>
            </w:r>
          </w:p>
        </w:tc>
      </w:tr>
      <w:tr w:rsidR="00252D91" w:rsidRPr="00FE0FE2" w14:paraId="60610E36" w14:textId="77777777" w:rsidTr="005B65E0">
        <w:trPr>
          <w:trHeight w:val="20"/>
        </w:trPr>
        <w:tc>
          <w:tcPr>
            <w:tcW w:w="661" w:type="pct"/>
            <w:vMerge/>
            <w:tcBorders>
              <w:left w:val="nil"/>
              <w:right w:val="nil"/>
            </w:tcBorders>
            <w:shd w:val="clear" w:color="auto" w:fill="auto"/>
            <w:noWrap/>
            <w:vAlign w:val="center"/>
            <w:hideMark/>
          </w:tcPr>
          <w:p w14:paraId="7C00E123" w14:textId="77777777" w:rsidR="00252D91" w:rsidRPr="00FE0FE2" w:rsidRDefault="00252D91" w:rsidP="00252D91">
            <w:pPr>
              <w:spacing w:after="0" w:line="360" w:lineRule="auto"/>
              <w:rPr>
                <w:rFonts w:ascii="Arial" w:eastAsia="Times New Roman" w:hAnsi="Arial" w:cs="Arial"/>
                <w:sz w:val="18"/>
                <w:szCs w:val="18"/>
              </w:rPr>
            </w:pPr>
          </w:p>
        </w:tc>
        <w:tc>
          <w:tcPr>
            <w:tcW w:w="3017" w:type="pct"/>
            <w:tcBorders>
              <w:top w:val="dotted" w:sz="4" w:space="0" w:color="848484"/>
              <w:left w:val="nil"/>
              <w:bottom w:val="dotted" w:sz="4" w:space="0" w:color="848484"/>
              <w:right w:val="nil"/>
            </w:tcBorders>
            <w:shd w:val="clear" w:color="auto" w:fill="auto"/>
            <w:vAlign w:val="center"/>
            <w:hideMark/>
          </w:tcPr>
          <w:p w14:paraId="48CA037C" w14:textId="2DE39097" w:rsidR="00252D91" w:rsidRPr="00FE0FE2" w:rsidRDefault="00252D91" w:rsidP="00252D91">
            <w:pPr>
              <w:spacing w:after="0" w:line="240" w:lineRule="auto"/>
              <w:ind w:left="326" w:hanging="416"/>
              <w:rPr>
                <w:rFonts w:ascii="Arial" w:eastAsia="Times New Roman" w:hAnsi="Arial" w:cs="Arial"/>
                <w:sz w:val="20"/>
                <w:szCs w:val="20"/>
              </w:rPr>
            </w:pPr>
            <w:r>
              <w:rPr>
                <w:rFonts w:ascii="Arial" w:eastAsia="Times New Roman" w:hAnsi="Arial" w:cs="Arial"/>
                <w:sz w:val="20"/>
                <w:szCs w:val="20"/>
              </w:rPr>
              <w:t xml:space="preserve">N (%) </w:t>
            </w:r>
            <w:r w:rsidRPr="00FE0FE2">
              <w:rPr>
                <w:rFonts w:ascii="Arial" w:eastAsia="Times New Roman" w:hAnsi="Arial" w:cs="Arial"/>
                <w:sz w:val="20"/>
                <w:szCs w:val="20"/>
              </w:rPr>
              <w:t>water points with water available on the day of visit</w:t>
            </w:r>
          </w:p>
        </w:tc>
        <w:tc>
          <w:tcPr>
            <w:tcW w:w="442" w:type="pct"/>
            <w:tcBorders>
              <w:top w:val="dotted" w:sz="4" w:space="0" w:color="848484"/>
              <w:left w:val="nil"/>
              <w:bottom w:val="dotted" w:sz="4" w:space="0" w:color="848484"/>
              <w:right w:val="nil"/>
            </w:tcBorders>
            <w:shd w:val="clear" w:color="auto" w:fill="F8F8F8"/>
            <w:noWrap/>
            <w:vAlign w:val="center"/>
          </w:tcPr>
          <w:p w14:paraId="08F48AFC" w14:textId="51C24C45" w:rsidR="00252D91" w:rsidRPr="00FE0FE2" w:rsidRDefault="00252D91" w:rsidP="00252D91">
            <w:pPr>
              <w:spacing w:after="0" w:line="360" w:lineRule="auto"/>
              <w:jc w:val="center"/>
              <w:rPr>
                <w:rFonts w:ascii="Arial" w:eastAsia="Times New Roman" w:hAnsi="Arial" w:cs="Arial"/>
                <w:sz w:val="20"/>
                <w:szCs w:val="20"/>
              </w:rPr>
            </w:pPr>
            <w:r w:rsidRPr="00FE0FE2">
              <w:rPr>
                <w:rFonts w:ascii="Arial" w:eastAsia="Times New Roman" w:hAnsi="Arial" w:cs="Arial"/>
                <w:sz w:val="20"/>
                <w:szCs w:val="20"/>
              </w:rPr>
              <w:t>#</w:t>
            </w:r>
          </w:p>
        </w:tc>
        <w:tc>
          <w:tcPr>
            <w:tcW w:w="352" w:type="pct"/>
            <w:tcBorders>
              <w:top w:val="dotted" w:sz="4" w:space="0" w:color="848484"/>
              <w:left w:val="nil"/>
              <w:bottom w:val="dotted" w:sz="4" w:space="0" w:color="848484"/>
              <w:right w:val="nil"/>
            </w:tcBorders>
            <w:shd w:val="clear" w:color="auto" w:fill="F8F8F8"/>
            <w:noWrap/>
            <w:vAlign w:val="center"/>
          </w:tcPr>
          <w:p w14:paraId="28849E58" w14:textId="771BB31A" w:rsidR="00252D91" w:rsidRPr="00FE0FE2" w:rsidRDefault="00252D91" w:rsidP="00252D91">
            <w:pPr>
              <w:spacing w:after="0" w:line="360" w:lineRule="auto"/>
              <w:jc w:val="right"/>
              <w:rPr>
                <w:rFonts w:ascii="Arial" w:eastAsia="Times New Roman" w:hAnsi="Arial" w:cs="Arial"/>
                <w:sz w:val="20"/>
                <w:szCs w:val="20"/>
              </w:rPr>
            </w:pPr>
            <w:r w:rsidRPr="00FE0FE2">
              <w:rPr>
                <w:rFonts w:ascii="Arial" w:eastAsia="Times New Roman" w:hAnsi="Arial" w:cs="Arial"/>
                <w:sz w:val="20"/>
                <w:szCs w:val="20"/>
              </w:rPr>
              <w:t>#</w:t>
            </w:r>
          </w:p>
        </w:tc>
        <w:tc>
          <w:tcPr>
            <w:tcW w:w="528" w:type="pct"/>
            <w:tcBorders>
              <w:top w:val="dotted" w:sz="4" w:space="0" w:color="848484"/>
              <w:left w:val="nil"/>
              <w:bottom w:val="dotted" w:sz="4" w:space="0" w:color="848484"/>
              <w:right w:val="nil"/>
            </w:tcBorders>
            <w:shd w:val="clear" w:color="auto" w:fill="F8F8F8"/>
            <w:vAlign w:val="center"/>
          </w:tcPr>
          <w:p w14:paraId="02BB63AC" w14:textId="3ED01526" w:rsidR="00252D91" w:rsidRPr="00FE0FE2" w:rsidRDefault="00252D91" w:rsidP="00252D91">
            <w:pPr>
              <w:spacing w:after="0" w:line="360" w:lineRule="auto"/>
              <w:rPr>
                <w:rFonts w:ascii="Arial" w:hAnsi="Arial" w:cs="Arial"/>
                <w:sz w:val="20"/>
                <w:szCs w:val="20"/>
              </w:rPr>
            </w:pPr>
            <w:r w:rsidRPr="00FE0FE2">
              <w:rPr>
                <w:rFonts w:ascii="Arial" w:hAnsi="Arial" w:cs="Arial"/>
                <w:sz w:val="20"/>
                <w:szCs w:val="20"/>
              </w:rPr>
              <w:t>(#%)</w:t>
            </w:r>
          </w:p>
        </w:tc>
      </w:tr>
      <w:tr w:rsidR="00252D91" w:rsidRPr="00FE0FE2" w14:paraId="21B6AB1D" w14:textId="77777777" w:rsidTr="005B65E0">
        <w:trPr>
          <w:trHeight w:val="217"/>
        </w:trPr>
        <w:tc>
          <w:tcPr>
            <w:tcW w:w="661" w:type="pct"/>
            <w:vMerge/>
            <w:tcBorders>
              <w:left w:val="nil"/>
              <w:bottom w:val="single" w:sz="2" w:space="0" w:color="848484"/>
              <w:right w:val="nil"/>
            </w:tcBorders>
            <w:shd w:val="clear" w:color="auto" w:fill="auto"/>
            <w:noWrap/>
            <w:vAlign w:val="center"/>
            <w:hideMark/>
          </w:tcPr>
          <w:p w14:paraId="066B213C" w14:textId="77777777" w:rsidR="00252D91" w:rsidRPr="00FE0FE2" w:rsidRDefault="00252D91" w:rsidP="00252D91">
            <w:pPr>
              <w:spacing w:after="0" w:line="360" w:lineRule="auto"/>
              <w:rPr>
                <w:rFonts w:ascii="Arial" w:eastAsia="Times New Roman" w:hAnsi="Arial" w:cs="Arial"/>
                <w:sz w:val="18"/>
                <w:szCs w:val="18"/>
              </w:rPr>
            </w:pPr>
          </w:p>
        </w:tc>
        <w:tc>
          <w:tcPr>
            <w:tcW w:w="3017" w:type="pct"/>
            <w:tcBorders>
              <w:top w:val="dotted" w:sz="4" w:space="0" w:color="848484"/>
              <w:left w:val="nil"/>
              <w:bottom w:val="single" w:sz="2" w:space="0" w:color="848484"/>
              <w:right w:val="nil"/>
            </w:tcBorders>
            <w:shd w:val="clear" w:color="auto" w:fill="auto"/>
            <w:vAlign w:val="center"/>
            <w:hideMark/>
          </w:tcPr>
          <w:p w14:paraId="56E6B8B0" w14:textId="2818EDD9" w:rsidR="00252D91" w:rsidRPr="00FE0FE2" w:rsidRDefault="00252D91" w:rsidP="00252D91">
            <w:pPr>
              <w:spacing w:after="0" w:line="240" w:lineRule="auto"/>
              <w:ind w:left="326" w:hanging="416"/>
              <w:rPr>
                <w:rFonts w:ascii="Arial" w:eastAsia="Times New Roman" w:hAnsi="Arial" w:cs="Arial"/>
                <w:sz w:val="20"/>
                <w:szCs w:val="20"/>
              </w:rPr>
            </w:pPr>
            <w:r>
              <w:rPr>
                <w:rFonts w:ascii="Arial" w:eastAsia="Times New Roman" w:hAnsi="Arial" w:cs="Arial"/>
                <w:sz w:val="20"/>
                <w:szCs w:val="20"/>
              </w:rPr>
              <w:t xml:space="preserve">N (%) </w:t>
            </w:r>
            <w:r w:rsidRPr="00FE0FE2">
              <w:rPr>
                <w:rFonts w:ascii="Arial" w:eastAsia="Times New Roman" w:hAnsi="Arial" w:cs="Arial"/>
                <w:sz w:val="20"/>
                <w:szCs w:val="20"/>
              </w:rPr>
              <w:t>water points fully functional on the day of visit</w:t>
            </w:r>
            <w:r w:rsidRPr="00FE0FE2">
              <w:rPr>
                <w:rFonts w:ascii="Arial" w:eastAsia="Times New Roman" w:hAnsi="Arial" w:cs="Arial"/>
                <w:sz w:val="20"/>
                <w:szCs w:val="20"/>
                <w:vertAlign w:val="superscript"/>
              </w:rPr>
              <w:t>3</w:t>
            </w:r>
            <w:r w:rsidRPr="00FE0FE2">
              <w:rPr>
                <w:rFonts w:ascii="Arial" w:eastAsia="Times New Roman" w:hAnsi="Arial" w:cs="Arial"/>
                <w:sz w:val="20"/>
                <w:szCs w:val="20"/>
              </w:rPr>
              <w:t xml:space="preserve"> </w:t>
            </w:r>
          </w:p>
        </w:tc>
        <w:tc>
          <w:tcPr>
            <w:tcW w:w="442" w:type="pct"/>
            <w:tcBorders>
              <w:top w:val="dotted" w:sz="4" w:space="0" w:color="848484"/>
              <w:left w:val="nil"/>
              <w:bottom w:val="single" w:sz="2" w:space="0" w:color="848484"/>
              <w:right w:val="nil"/>
            </w:tcBorders>
            <w:shd w:val="clear" w:color="auto" w:fill="F8F8F8"/>
            <w:noWrap/>
            <w:vAlign w:val="center"/>
          </w:tcPr>
          <w:p w14:paraId="6C48131F" w14:textId="1BEB19E0" w:rsidR="00252D91" w:rsidRPr="00FE0FE2" w:rsidRDefault="00252D91" w:rsidP="00252D91">
            <w:pPr>
              <w:spacing w:after="0" w:line="360" w:lineRule="auto"/>
              <w:jc w:val="center"/>
              <w:rPr>
                <w:rFonts w:ascii="Arial" w:eastAsia="Times New Roman" w:hAnsi="Arial" w:cs="Arial"/>
                <w:sz w:val="20"/>
                <w:szCs w:val="20"/>
              </w:rPr>
            </w:pPr>
            <w:r w:rsidRPr="00FE0FE2">
              <w:rPr>
                <w:rFonts w:ascii="Arial" w:eastAsia="Times New Roman" w:hAnsi="Arial" w:cs="Arial"/>
                <w:sz w:val="20"/>
                <w:szCs w:val="20"/>
              </w:rPr>
              <w:t>#</w:t>
            </w:r>
          </w:p>
        </w:tc>
        <w:tc>
          <w:tcPr>
            <w:tcW w:w="352" w:type="pct"/>
            <w:tcBorders>
              <w:top w:val="dotted" w:sz="4" w:space="0" w:color="848484"/>
              <w:left w:val="nil"/>
              <w:bottom w:val="single" w:sz="2" w:space="0" w:color="848484"/>
              <w:right w:val="nil"/>
            </w:tcBorders>
            <w:shd w:val="clear" w:color="auto" w:fill="F8F8F8"/>
            <w:noWrap/>
            <w:vAlign w:val="center"/>
          </w:tcPr>
          <w:p w14:paraId="24128EA4" w14:textId="7574F642" w:rsidR="00252D91" w:rsidRPr="00FE0FE2" w:rsidRDefault="00252D91" w:rsidP="00252D91">
            <w:pPr>
              <w:spacing w:after="0" w:line="360" w:lineRule="auto"/>
              <w:jc w:val="right"/>
              <w:rPr>
                <w:rFonts w:ascii="Arial" w:eastAsia="Times New Roman" w:hAnsi="Arial" w:cs="Arial"/>
                <w:sz w:val="20"/>
                <w:szCs w:val="20"/>
              </w:rPr>
            </w:pPr>
            <w:r w:rsidRPr="00FE0FE2">
              <w:rPr>
                <w:rFonts w:ascii="Arial" w:eastAsia="Times New Roman" w:hAnsi="Arial" w:cs="Arial"/>
                <w:sz w:val="20"/>
                <w:szCs w:val="20"/>
              </w:rPr>
              <w:t>#</w:t>
            </w:r>
          </w:p>
        </w:tc>
        <w:tc>
          <w:tcPr>
            <w:tcW w:w="528" w:type="pct"/>
            <w:tcBorders>
              <w:top w:val="dotted" w:sz="4" w:space="0" w:color="848484"/>
              <w:left w:val="nil"/>
              <w:bottom w:val="single" w:sz="2" w:space="0" w:color="848484"/>
              <w:right w:val="nil"/>
            </w:tcBorders>
            <w:shd w:val="clear" w:color="auto" w:fill="F8F8F8"/>
            <w:vAlign w:val="center"/>
          </w:tcPr>
          <w:p w14:paraId="76F6DF26" w14:textId="5C61FBD2" w:rsidR="00252D91" w:rsidRPr="00FE0FE2" w:rsidRDefault="00252D91" w:rsidP="00252D91">
            <w:pPr>
              <w:spacing w:after="0" w:line="360" w:lineRule="auto"/>
              <w:rPr>
                <w:rFonts w:ascii="Arial" w:eastAsia="Times New Roman" w:hAnsi="Arial" w:cs="Arial"/>
                <w:sz w:val="20"/>
                <w:szCs w:val="20"/>
              </w:rPr>
            </w:pPr>
            <w:r w:rsidRPr="00FE0FE2">
              <w:rPr>
                <w:rFonts w:ascii="Arial" w:hAnsi="Arial" w:cs="Arial"/>
                <w:sz w:val="20"/>
                <w:szCs w:val="20"/>
              </w:rPr>
              <w:t>(#%)</w:t>
            </w:r>
          </w:p>
        </w:tc>
      </w:tr>
      <w:tr w:rsidR="00252D91" w:rsidRPr="00FE0FE2" w14:paraId="0AD7D98C" w14:textId="77777777" w:rsidTr="005B65E0">
        <w:trPr>
          <w:trHeight w:val="164"/>
        </w:trPr>
        <w:tc>
          <w:tcPr>
            <w:tcW w:w="661" w:type="pct"/>
            <w:tcBorders>
              <w:left w:val="nil"/>
              <w:right w:val="nil"/>
            </w:tcBorders>
            <w:shd w:val="clear" w:color="auto" w:fill="auto"/>
            <w:noWrap/>
            <w:vAlign w:val="center"/>
          </w:tcPr>
          <w:p w14:paraId="6F2AC6F3" w14:textId="77777777" w:rsidR="00252D91" w:rsidRPr="005B65E0" w:rsidRDefault="00252D91" w:rsidP="00252D91">
            <w:pPr>
              <w:spacing w:after="0" w:line="360" w:lineRule="auto"/>
              <w:rPr>
                <w:rFonts w:ascii="Arial" w:eastAsia="Times New Roman" w:hAnsi="Arial" w:cs="Arial"/>
                <w:sz w:val="12"/>
                <w:szCs w:val="12"/>
              </w:rPr>
            </w:pPr>
          </w:p>
        </w:tc>
        <w:tc>
          <w:tcPr>
            <w:tcW w:w="3017" w:type="pct"/>
            <w:tcBorders>
              <w:left w:val="nil"/>
              <w:right w:val="nil"/>
            </w:tcBorders>
            <w:shd w:val="clear" w:color="auto" w:fill="auto"/>
            <w:vAlign w:val="center"/>
          </w:tcPr>
          <w:p w14:paraId="571F466C" w14:textId="77777777" w:rsidR="00252D91" w:rsidRPr="005B65E0" w:rsidRDefault="00252D91" w:rsidP="00252D91">
            <w:pPr>
              <w:spacing w:after="0" w:line="240" w:lineRule="auto"/>
              <w:rPr>
                <w:rFonts w:ascii="Arial" w:eastAsia="Times New Roman" w:hAnsi="Arial" w:cs="Arial"/>
                <w:sz w:val="12"/>
                <w:szCs w:val="12"/>
              </w:rPr>
            </w:pPr>
          </w:p>
        </w:tc>
        <w:tc>
          <w:tcPr>
            <w:tcW w:w="442" w:type="pct"/>
            <w:tcBorders>
              <w:left w:val="nil"/>
              <w:right w:val="nil"/>
            </w:tcBorders>
            <w:shd w:val="clear" w:color="auto" w:fill="auto"/>
            <w:noWrap/>
            <w:vAlign w:val="center"/>
          </w:tcPr>
          <w:p w14:paraId="65DD8E99" w14:textId="77777777" w:rsidR="00252D91" w:rsidRPr="005B65E0" w:rsidRDefault="00252D91" w:rsidP="00252D91">
            <w:pPr>
              <w:spacing w:after="0" w:line="360" w:lineRule="auto"/>
              <w:jc w:val="right"/>
              <w:rPr>
                <w:rFonts w:ascii="Arial" w:eastAsia="Times New Roman" w:hAnsi="Arial" w:cs="Arial"/>
                <w:sz w:val="12"/>
                <w:szCs w:val="12"/>
              </w:rPr>
            </w:pPr>
          </w:p>
        </w:tc>
        <w:tc>
          <w:tcPr>
            <w:tcW w:w="352" w:type="pct"/>
            <w:tcBorders>
              <w:left w:val="nil"/>
              <w:right w:val="nil"/>
            </w:tcBorders>
            <w:shd w:val="clear" w:color="auto" w:fill="auto"/>
            <w:noWrap/>
            <w:vAlign w:val="center"/>
          </w:tcPr>
          <w:p w14:paraId="7FB47CF6" w14:textId="77777777" w:rsidR="00252D91" w:rsidRPr="005B65E0" w:rsidRDefault="00252D91" w:rsidP="00252D91">
            <w:pPr>
              <w:spacing w:after="0" w:line="360" w:lineRule="auto"/>
              <w:jc w:val="right"/>
              <w:rPr>
                <w:rFonts w:ascii="Arial" w:eastAsia="Times New Roman" w:hAnsi="Arial" w:cs="Arial"/>
                <w:sz w:val="12"/>
                <w:szCs w:val="12"/>
              </w:rPr>
            </w:pPr>
          </w:p>
        </w:tc>
        <w:tc>
          <w:tcPr>
            <w:tcW w:w="528" w:type="pct"/>
            <w:tcBorders>
              <w:left w:val="nil"/>
              <w:right w:val="nil"/>
            </w:tcBorders>
            <w:vAlign w:val="center"/>
          </w:tcPr>
          <w:p w14:paraId="4A2AF376" w14:textId="77777777" w:rsidR="00252D91" w:rsidRPr="005B65E0" w:rsidRDefault="00252D91" w:rsidP="00252D91">
            <w:pPr>
              <w:spacing w:after="0" w:line="360" w:lineRule="auto"/>
              <w:rPr>
                <w:rFonts w:ascii="Arial" w:eastAsia="Times New Roman" w:hAnsi="Arial" w:cs="Arial"/>
                <w:sz w:val="12"/>
                <w:szCs w:val="12"/>
              </w:rPr>
            </w:pPr>
          </w:p>
        </w:tc>
      </w:tr>
      <w:tr w:rsidR="00252D91" w:rsidRPr="00FE0FE2" w14:paraId="05CED19C" w14:textId="77777777" w:rsidTr="005B65E0">
        <w:trPr>
          <w:trHeight w:val="300"/>
        </w:trPr>
        <w:tc>
          <w:tcPr>
            <w:tcW w:w="3678" w:type="pct"/>
            <w:gridSpan w:val="2"/>
            <w:tcBorders>
              <w:top w:val="nil"/>
              <w:left w:val="nil"/>
              <w:right w:val="nil"/>
            </w:tcBorders>
            <w:shd w:val="clear" w:color="auto" w:fill="2E9DED" w:themeFill="accent2"/>
            <w:noWrap/>
            <w:vAlign w:val="center"/>
          </w:tcPr>
          <w:p w14:paraId="7F9F5EE0" w14:textId="77777777" w:rsidR="00252D91" w:rsidRPr="00FE0FE2" w:rsidRDefault="00252D91" w:rsidP="00252D91">
            <w:pPr>
              <w:spacing w:after="0" w:line="360" w:lineRule="auto"/>
              <w:rPr>
                <w:rFonts w:ascii="Arial" w:eastAsia="Times New Roman" w:hAnsi="Arial" w:cs="Arial"/>
                <w:color w:val="FFFFFF"/>
                <w:sz w:val="20"/>
                <w:szCs w:val="20"/>
              </w:rPr>
            </w:pPr>
            <w:r w:rsidRPr="00FE0FE2">
              <w:rPr>
                <w:rFonts w:ascii="Arial" w:eastAsia="Times New Roman" w:hAnsi="Arial" w:cs="Arial"/>
                <w:b/>
                <w:color w:val="FFFFFF"/>
                <w:sz w:val="20"/>
                <w:szCs w:val="20"/>
              </w:rPr>
              <w:t>WATER QUALITY</w:t>
            </w:r>
          </w:p>
        </w:tc>
        <w:tc>
          <w:tcPr>
            <w:tcW w:w="1322" w:type="pct"/>
            <w:gridSpan w:val="3"/>
            <w:tcBorders>
              <w:top w:val="nil"/>
              <w:left w:val="nil"/>
              <w:right w:val="nil"/>
            </w:tcBorders>
            <w:shd w:val="clear" w:color="auto" w:fill="2E9DED" w:themeFill="accent2"/>
            <w:noWrap/>
            <w:vAlign w:val="center"/>
          </w:tcPr>
          <w:p w14:paraId="2007BBED" w14:textId="0E567182" w:rsidR="00252D91" w:rsidRPr="00FE0FE2" w:rsidRDefault="00252D91" w:rsidP="00252D91">
            <w:pPr>
              <w:spacing w:after="0" w:line="360" w:lineRule="auto"/>
              <w:jc w:val="center"/>
              <w:rPr>
                <w:rFonts w:ascii="Arial" w:eastAsia="Times New Roman" w:hAnsi="Arial" w:cs="Arial"/>
                <w:b/>
                <w:color w:val="FFFFFF"/>
                <w:sz w:val="20"/>
                <w:szCs w:val="20"/>
              </w:rPr>
            </w:pPr>
          </w:p>
        </w:tc>
      </w:tr>
      <w:tr w:rsidR="00252D91" w:rsidRPr="00FE0FE2" w14:paraId="7F907ACC" w14:textId="77777777" w:rsidTr="005B65E0">
        <w:trPr>
          <w:trHeight w:val="300"/>
        </w:trPr>
        <w:tc>
          <w:tcPr>
            <w:tcW w:w="661" w:type="pct"/>
            <w:tcBorders>
              <w:top w:val="nil"/>
              <w:left w:val="nil"/>
              <w:bottom w:val="single" w:sz="2" w:space="0" w:color="848484"/>
              <w:right w:val="nil"/>
            </w:tcBorders>
            <w:shd w:val="clear" w:color="auto" w:fill="E4F4FE" w:themeFill="background1" w:themeFillTint="33"/>
            <w:noWrap/>
            <w:vAlign w:val="center"/>
          </w:tcPr>
          <w:p w14:paraId="6A4C0724" w14:textId="77777777" w:rsidR="00252D91" w:rsidRPr="00FE0FE2" w:rsidRDefault="00252D91" w:rsidP="00252D91">
            <w:pPr>
              <w:spacing w:after="0" w:line="360" w:lineRule="auto"/>
              <w:rPr>
                <w:rFonts w:ascii="Arial" w:eastAsia="Times New Roman" w:hAnsi="Arial" w:cs="Arial"/>
                <w:b/>
                <w:sz w:val="20"/>
                <w:szCs w:val="20"/>
              </w:rPr>
            </w:pPr>
            <w:r w:rsidRPr="00FE0FE2">
              <w:rPr>
                <w:rFonts w:ascii="Arial" w:eastAsia="Times New Roman" w:hAnsi="Arial" w:cs="Arial"/>
                <w:b/>
                <w:sz w:val="20"/>
                <w:szCs w:val="20"/>
              </w:rPr>
              <w:t>Survey</w:t>
            </w:r>
          </w:p>
        </w:tc>
        <w:tc>
          <w:tcPr>
            <w:tcW w:w="3017" w:type="pct"/>
            <w:tcBorders>
              <w:top w:val="nil"/>
              <w:left w:val="nil"/>
              <w:bottom w:val="single" w:sz="2" w:space="0" w:color="848484"/>
              <w:right w:val="nil"/>
            </w:tcBorders>
            <w:shd w:val="clear" w:color="auto" w:fill="E4F4FE" w:themeFill="background1" w:themeFillTint="33"/>
            <w:vAlign w:val="center"/>
          </w:tcPr>
          <w:p w14:paraId="01BAD622" w14:textId="77777777" w:rsidR="00252D91" w:rsidRPr="00FE0FE2" w:rsidRDefault="00252D91" w:rsidP="00252D91">
            <w:pPr>
              <w:spacing w:after="0" w:line="360" w:lineRule="auto"/>
              <w:rPr>
                <w:rFonts w:ascii="Arial" w:eastAsia="Times New Roman" w:hAnsi="Arial" w:cs="Arial"/>
                <w:b/>
                <w:sz w:val="20"/>
                <w:szCs w:val="20"/>
              </w:rPr>
            </w:pPr>
            <w:r w:rsidRPr="00FE0FE2">
              <w:rPr>
                <w:rFonts w:ascii="Arial" w:eastAsia="Times New Roman" w:hAnsi="Arial" w:cs="Arial"/>
                <w:b/>
                <w:sz w:val="20"/>
                <w:szCs w:val="20"/>
              </w:rPr>
              <w:t>Indicator</w:t>
            </w:r>
          </w:p>
        </w:tc>
        <w:tc>
          <w:tcPr>
            <w:tcW w:w="442" w:type="pct"/>
            <w:tcBorders>
              <w:top w:val="nil"/>
              <w:left w:val="nil"/>
              <w:bottom w:val="single" w:sz="2" w:space="0" w:color="848484"/>
              <w:right w:val="nil"/>
            </w:tcBorders>
            <w:shd w:val="clear" w:color="auto" w:fill="E4F4FE" w:themeFill="background1" w:themeFillTint="33"/>
            <w:noWrap/>
            <w:vAlign w:val="center"/>
          </w:tcPr>
          <w:p w14:paraId="77B598F6" w14:textId="77777777" w:rsidR="00252D91" w:rsidRPr="00FE0FE2" w:rsidRDefault="00252D91" w:rsidP="00252D91">
            <w:pPr>
              <w:spacing w:after="0" w:line="360" w:lineRule="auto"/>
              <w:jc w:val="center"/>
              <w:rPr>
                <w:rFonts w:ascii="Arial" w:eastAsia="Times New Roman" w:hAnsi="Arial" w:cs="Arial"/>
                <w:sz w:val="20"/>
                <w:szCs w:val="20"/>
              </w:rPr>
            </w:pPr>
            <w:r w:rsidRPr="00FE0FE2">
              <w:rPr>
                <w:rFonts w:ascii="Arial" w:eastAsia="Times New Roman" w:hAnsi="Arial" w:cs="Arial"/>
                <w:b/>
                <w:sz w:val="20"/>
                <w:szCs w:val="20"/>
              </w:rPr>
              <w:t>N</w:t>
            </w:r>
          </w:p>
        </w:tc>
        <w:tc>
          <w:tcPr>
            <w:tcW w:w="352" w:type="pct"/>
            <w:tcBorders>
              <w:top w:val="nil"/>
              <w:left w:val="nil"/>
              <w:bottom w:val="single" w:sz="2" w:space="0" w:color="848484"/>
              <w:right w:val="nil"/>
            </w:tcBorders>
            <w:shd w:val="clear" w:color="auto" w:fill="E4F4FE" w:themeFill="background1" w:themeFillTint="33"/>
            <w:noWrap/>
            <w:vAlign w:val="center"/>
          </w:tcPr>
          <w:p w14:paraId="0CBA0192" w14:textId="77777777" w:rsidR="00252D91" w:rsidRPr="00FE0FE2" w:rsidRDefault="00252D91" w:rsidP="00252D91">
            <w:pPr>
              <w:spacing w:after="0" w:line="360" w:lineRule="auto"/>
              <w:jc w:val="right"/>
              <w:rPr>
                <w:rFonts w:ascii="Arial" w:eastAsia="Times New Roman" w:hAnsi="Arial" w:cs="Arial"/>
                <w:sz w:val="20"/>
                <w:szCs w:val="20"/>
              </w:rPr>
            </w:pPr>
            <w:r w:rsidRPr="00FE0FE2">
              <w:rPr>
                <w:rFonts w:ascii="Arial" w:eastAsia="Times New Roman" w:hAnsi="Arial" w:cs="Arial"/>
                <w:b/>
                <w:sz w:val="20"/>
                <w:szCs w:val="20"/>
              </w:rPr>
              <w:t>n</w:t>
            </w:r>
          </w:p>
        </w:tc>
        <w:tc>
          <w:tcPr>
            <w:tcW w:w="528" w:type="pct"/>
            <w:tcBorders>
              <w:top w:val="nil"/>
              <w:left w:val="nil"/>
              <w:bottom w:val="single" w:sz="2" w:space="0" w:color="848484"/>
              <w:right w:val="nil"/>
            </w:tcBorders>
            <w:shd w:val="clear" w:color="auto" w:fill="E4F4FE" w:themeFill="background1" w:themeFillTint="33"/>
            <w:vAlign w:val="center"/>
          </w:tcPr>
          <w:p w14:paraId="56DAED51" w14:textId="77777777" w:rsidR="00252D91" w:rsidRPr="00FE0FE2" w:rsidRDefault="00252D91" w:rsidP="00252D91">
            <w:pPr>
              <w:spacing w:after="0" w:line="360" w:lineRule="auto"/>
              <w:rPr>
                <w:rFonts w:ascii="Arial" w:eastAsia="Times New Roman" w:hAnsi="Arial" w:cs="Arial"/>
                <w:sz w:val="20"/>
                <w:szCs w:val="20"/>
              </w:rPr>
            </w:pPr>
            <w:r w:rsidRPr="00FE0FE2">
              <w:rPr>
                <w:rFonts w:ascii="Arial" w:eastAsia="Times New Roman" w:hAnsi="Arial" w:cs="Arial"/>
                <w:b/>
                <w:sz w:val="20"/>
                <w:szCs w:val="20"/>
              </w:rPr>
              <w:t>(%)</w:t>
            </w:r>
          </w:p>
        </w:tc>
      </w:tr>
      <w:tr w:rsidR="00252D91" w:rsidRPr="00FE0FE2" w14:paraId="27116C2E" w14:textId="77777777" w:rsidTr="005B65E0">
        <w:trPr>
          <w:trHeight w:val="325"/>
        </w:trPr>
        <w:tc>
          <w:tcPr>
            <w:tcW w:w="661" w:type="pct"/>
            <w:tcBorders>
              <w:left w:val="nil"/>
              <w:bottom w:val="single" w:sz="2" w:space="0" w:color="848484"/>
              <w:right w:val="nil"/>
            </w:tcBorders>
            <w:shd w:val="clear" w:color="auto" w:fill="auto"/>
            <w:noWrap/>
            <w:vAlign w:val="center"/>
          </w:tcPr>
          <w:p w14:paraId="6DFF4A66" w14:textId="459F4BAA" w:rsidR="00252D91" w:rsidRPr="00FE0FE2" w:rsidRDefault="00252D91" w:rsidP="00252D91">
            <w:pPr>
              <w:spacing w:after="0" w:line="360" w:lineRule="auto"/>
              <w:rPr>
                <w:rFonts w:ascii="Arial" w:eastAsia="Times New Roman" w:hAnsi="Arial" w:cs="Arial"/>
                <w:b/>
                <w:sz w:val="20"/>
                <w:szCs w:val="20"/>
              </w:rPr>
            </w:pPr>
            <w:r w:rsidRPr="00FE0FE2">
              <w:rPr>
                <w:rFonts w:ascii="Arial" w:eastAsia="Times New Roman" w:hAnsi="Arial" w:cs="Arial"/>
                <w:sz w:val="20"/>
                <w:szCs w:val="20"/>
              </w:rPr>
              <w:t>Water point</w:t>
            </w:r>
          </w:p>
        </w:tc>
        <w:tc>
          <w:tcPr>
            <w:tcW w:w="3017" w:type="pct"/>
            <w:tcBorders>
              <w:top w:val="dotted" w:sz="4" w:space="0" w:color="848484"/>
              <w:left w:val="nil"/>
              <w:bottom w:val="single" w:sz="2" w:space="0" w:color="848484"/>
              <w:right w:val="nil"/>
            </w:tcBorders>
            <w:shd w:val="clear" w:color="auto" w:fill="auto"/>
            <w:vAlign w:val="center"/>
          </w:tcPr>
          <w:p w14:paraId="75D60EC8" w14:textId="42CA7A9A" w:rsidR="00252D91" w:rsidRPr="00FE0FE2" w:rsidRDefault="00252D91" w:rsidP="00252D91">
            <w:pPr>
              <w:spacing w:after="0" w:line="240" w:lineRule="auto"/>
              <w:ind w:left="326" w:hanging="360"/>
              <w:rPr>
                <w:rFonts w:ascii="Arial" w:eastAsia="Times New Roman" w:hAnsi="Arial" w:cs="Arial"/>
                <w:sz w:val="20"/>
                <w:szCs w:val="20"/>
              </w:rPr>
            </w:pPr>
            <w:r w:rsidRPr="00FE0FE2">
              <w:rPr>
                <w:rFonts w:ascii="Arial" w:hAnsi="Arial" w:cs="Arial"/>
                <w:sz w:val="20"/>
                <w:szCs w:val="20"/>
              </w:rPr>
              <w:t>N (%)</w:t>
            </w:r>
            <w:r>
              <w:rPr>
                <w:rFonts w:ascii="Arial" w:hAnsi="Arial" w:cs="Arial"/>
                <w:sz w:val="20"/>
                <w:szCs w:val="20"/>
              </w:rPr>
              <w:t xml:space="preserve"> of water points with low</w:t>
            </w:r>
            <w:r w:rsidRPr="00FE0FE2">
              <w:rPr>
                <w:rFonts w:ascii="Arial" w:hAnsi="Arial" w:cs="Arial"/>
                <w:sz w:val="20"/>
                <w:szCs w:val="20"/>
              </w:rPr>
              <w:t xml:space="preserve"> diarrheal disease risk water         (</w:t>
            </w:r>
            <w:r w:rsidRPr="00FE0FE2">
              <w:rPr>
                <w:rFonts w:ascii="Arial" w:hAnsi="Arial" w:cs="Arial"/>
                <w:i/>
                <w:iCs/>
                <w:sz w:val="20"/>
                <w:szCs w:val="20"/>
              </w:rPr>
              <w:t>E. coli</w:t>
            </w:r>
            <w:r>
              <w:rPr>
                <w:rFonts w:ascii="Arial" w:hAnsi="Arial" w:cs="Arial"/>
                <w:sz w:val="20"/>
                <w:szCs w:val="20"/>
              </w:rPr>
              <w:t xml:space="preserve"> &lt;</w:t>
            </w:r>
            <w:r w:rsidRPr="00FE0FE2">
              <w:rPr>
                <w:rFonts w:ascii="Arial" w:hAnsi="Arial" w:cs="Arial"/>
                <w:sz w:val="20"/>
                <w:szCs w:val="20"/>
              </w:rPr>
              <w:t>10 MPN/100mL)</w:t>
            </w:r>
          </w:p>
        </w:tc>
        <w:tc>
          <w:tcPr>
            <w:tcW w:w="442" w:type="pct"/>
            <w:tcBorders>
              <w:top w:val="dotted" w:sz="4" w:space="0" w:color="848484"/>
              <w:left w:val="nil"/>
              <w:bottom w:val="single" w:sz="2" w:space="0" w:color="848484"/>
              <w:right w:val="nil"/>
            </w:tcBorders>
            <w:shd w:val="clear" w:color="auto" w:fill="F8F8F8"/>
            <w:noWrap/>
            <w:vAlign w:val="center"/>
          </w:tcPr>
          <w:p w14:paraId="300205DE" w14:textId="3344208B" w:rsidR="00252D91" w:rsidRPr="00FE0FE2" w:rsidRDefault="00252D91" w:rsidP="00252D91">
            <w:pPr>
              <w:spacing w:after="0" w:line="360" w:lineRule="auto"/>
              <w:jc w:val="center"/>
              <w:rPr>
                <w:rFonts w:ascii="Arial" w:eastAsia="Times New Roman" w:hAnsi="Arial" w:cs="Arial"/>
                <w:sz w:val="20"/>
                <w:szCs w:val="20"/>
              </w:rPr>
            </w:pPr>
            <w:r w:rsidRPr="00FE0FE2">
              <w:rPr>
                <w:rFonts w:ascii="Arial" w:eastAsia="Times New Roman" w:hAnsi="Arial" w:cs="Arial"/>
                <w:sz w:val="20"/>
                <w:szCs w:val="20"/>
              </w:rPr>
              <w:t>#</w:t>
            </w:r>
          </w:p>
        </w:tc>
        <w:tc>
          <w:tcPr>
            <w:tcW w:w="352" w:type="pct"/>
            <w:tcBorders>
              <w:top w:val="dotted" w:sz="4" w:space="0" w:color="848484"/>
              <w:left w:val="nil"/>
              <w:bottom w:val="single" w:sz="2" w:space="0" w:color="848484"/>
              <w:right w:val="nil"/>
            </w:tcBorders>
            <w:shd w:val="clear" w:color="auto" w:fill="F8F8F8"/>
            <w:noWrap/>
            <w:vAlign w:val="center"/>
          </w:tcPr>
          <w:p w14:paraId="58A7EF30" w14:textId="049C97FE" w:rsidR="00252D91" w:rsidRPr="00FE0FE2" w:rsidRDefault="00252D91" w:rsidP="00252D91">
            <w:pPr>
              <w:spacing w:after="0" w:line="360" w:lineRule="auto"/>
              <w:jc w:val="right"/>
              <w:rPr>
                <w:rFonts w:ascii="Arial" w:eastAsia="Times New Roman" w:hAnsi="Arial" w:cs="Arial"/>
                <w:sz w:val="20"/>
                <w:szCs w:val="20"/>
              </w:rPr>
            </w:pPr>
            <w:r w:rsidRPr="00FE0FE2">
              <w:rPr>
                <w:rFonts w:ascii="Arial" w:eastAsia="Times New Roman" w:hAnsi="Arial" w:cs="Arial"/>
                <w:sz w:val="20"/>
                <w:szCs w:val="20"/>
              </w:rPr>
              <w:t>#</w:t>
            </w:r>
          </w:p>
        </w:tc>
        <w:tc>
          <w:tcPr>
            <w:tcW w:w="528" w:type="pct"/>
            <w:tcBorders>
              <w:top w:val="dotted" w:sz="4" w:space="0" w:color="848484"/>
              <w:left w:val="nil"/>
              <w:bottom w:val="single" w:sz="2" w:space="0" w:color="848484"/>
              <w:right w:val="nil"/>
            </w:tcBorders>
            <w:shd w:val="clear" w:color="auto" w:fill="F8F8F8"/>
            <w:vAlign w:val="center"/>
          </w:tcPr>
          <w:p w14:paraId="3D8FE09A" w14:textId="73B1CD5B" w:rsidR="00252D91" w:rsidRPr="00FE0FE2" w:rsidRDefault="00252D91" w:rsidP="00252D91">
            <w:pPr>
              <w:spacing w:after="0" w:line="360" w:lineRule="auto"/>
              <w:rPr>
                <w:rFonts w:ascii="Arial" w:hAnsi="Arial" w:cs="Arial"/>
                <w:sz w:val="20"/>
                <w:szCs w:val="20"/>
              </w:rPr>
            </w:pPr>
            <w:r w:rsidRPr="00FE0FE2">
              <w:rPr>
                <w:rFonts w:ascii="Arial" w:hAnsi="Arial" w:cs="Arial"/>
                <w:sz w:val="20"/>
                <w:szCs w:val="20"/>
              </w:rPr>
              <w:t>(#%)</w:t>
            </w:r>
          </w:p>
        </w:tc>
      </w:tr>
      <w:tr w:rsidR="00252D91" w:rsidRPr="00FE0FE2" w14:paraId="06118D0C" w14:textId="77777777" w:rsidTr="005B65E0">
        <w:trPr>
          <w:trHeight w:val="300"/>
        </w:trPr>
        <w:tc>
          <w:tcPr>
            <w:tcW w:w="661" w:type="pct"/>
            <w:tcBorders>
              <w:left w:val="nil"/>
              <w:right w:val="nil"/>
            </w:tcBorders>
            <w:shd w:val="clear" w:color="auto" w:fill="auto"/>
            <w:noWrap/>
            <w:vAlign w:val="center"/>
          </w:tcPr>
          <w:p w14:paraId="1AB816AD" w14:textId="77777777" w:rsidR="00252D91" w:rsidRPr="005B65E0" w:rsidRDefault="00252D91" w:rsidP="00252D91">
            <w:pPr>
              <w:spacing w:after="0" w:line="360" w:lineRule="auto"/>
              <w:rPr>
                <w:rFonts w:ascii="Arial" w:eastAsia="Times New Roman" w:hAnsi="Arial" w:cs="Arial"/>
                <w:b/>
                <w:color w:val="848484"/>
                <w:sz w:val="12"/>
                <w:szCs w:val="12"/>
              </w:rPr>
            </w:pPr>
          </w:p>
        </w:tc>
        <w:tc>
          <w:tcPr>
            <w:tcW w:w="3017" w:type="pct"/>
            <w:tcBorders>
              <w:left w:val="nil"/>
              <w:right w:val="nil"/>
            </w:tcBorders>
            <w:shd w:val="clear" w:color="auto" w:fill="auto"/>
            <w:vAlign w:val="center"/>
          </w:tcPr>
          <w:p w14:paraId="234A9D94" w14:textId="77777777" w:rsidR="00252D91" w:rsidRPr="005B65E0" w:rsidRDefault="00252D91" w:rsidP="00252D91">
            <w:pPr>
              <w:spacing w:after="0" w:line="360" w:lineRule="auto"/>
              <w:rPr>
                <w:rFonts w:ascii="Arial" w:eastAsia="Times New Roman" w:hAnsi="Arial" w:cs="Arial"/>
                <w:color w:val="848484"/>
                <w:sz w:val="12"/>
                <w:szCs w:val="12"/>
              </w:rPr>
            </w:pPr>
          </w:p>
        </w:tc>
        <w:tc>
          <w:tcPr>
            <w:tcW w:w="442" w:type="pct"/>
            <w:tcBorders>
              <w:left w:val="nil"/>
              <w:right w:val="nil"/>
            </w:tcBorders>
            <w:shd w:val="clear" w:color="auto" w:fill="auto"/>
            <w:noWrap/>
            <w:vAlign w:val="center"/>
          </w:tcPr>
          <w:p w14:paraId="008BE91F" w14:textId="77777777" w:rsidR="00252D91" w:rsidRPr="005B65E0" w:rsidRDefault="00252D91" w:rsidP="00252D91">
            <w:pPr>
              <w:spacing w:after="0" w:line="360" w:lineRule="auto"/>
              <w:jc w:val="right"/>
              <w:rPr>
                <w:rFonts w:ascii="Arial" w:eastAsia="Times New Roman" w:hAnsi="Arial" w:cs="Arial"/>
                <w:color w:val="848484"/>
                <w:sz w:val="12"/>
                <w:szCs w:val="12"/>
              </w:rPr>
            </w:pPr>
          </w:p>
        </w:tc>
        <w:tc>
          <w:tcPr>
            <w:tcW w:w="352" w:type="pct"/>
            <w:tcBorders>
              <w:left w:val="nil"/>
              <w:right w:val="nil"/>
            </w:tcBorders>
            <w:shd w:val="clear" w:color="auto" w:fill="auto"/>
            <w:noWrap/>
            <w:vAlign w:val="center"/>
          </w:tcPr>
          <w:p w14:paraId="127B0023" w14:textId="77777777" w:rsidR="00252D91" w:rsidRPr="005B65E0" w:rsidRDefault="00252D91" w:rsidP="00252D91">
            <w:pPr>
              <w:spacing w:after="0" w:line="360" w:lineRule="auto"/>
              <w:jc w:val="right"/>
              <w:rPr>
                <w:rFonts w:ascii="Arial" w:eastAsia="Times New Roman" w:hAnsi="Arial" w:cs="Arial"/>
                <w:color w:val="848484"/>
                <w:sz w:val="12"/>
                <w:szCs w:val="12"/>
              </w:rPr>
            </w:pPr>
          </w:p>
        </w:tc>
        <w:tc>
          <w:tcPr>
            <w:tcW w:w="528" w:type="pct"/>
            <w:tcBorders>
              <w:left w:val="nil"/>
              <w:right w:val="nil"/>
            </w:tcBorders>
            <w:vAlign w:val="center"/>
          </w:tcPr>
          <w:p w14:paraId="13C10933" w14:textId="77777777" w:rsidR="00252D91" w:rsidRPr="005B65E0" w:rsidRDefault="00252D91" w:rsidP="00252D91">
            <w:pPr>
              <w:spacing w:after="0" w:line="360" w:lineRule="auto"/>
              <w:rPr>
                <w:rFonts w:ascii="Arial" w:eastAsia="Times New Roman" w:hAnsi="Arial" w:cs="Arial"/>
                <w:color w:val="848484"/>
                <w:sz w:val="12"/>
                <w:szCs w:val="12"/>
              </w:rPr>
            </w:pPr>
          </w:p>
        </w:tc>
      </w:tr>
      <w:tr w:rsidR="00252D91" w:rsidRPr="00FE0FE2" w14:paraId="779B2501" w14:textId="77777777" w:rsidTr="005B65E0">
        <w:trPr>
          <w:trHeight w:val="38"/>
        </w:trPr>
        <w:tc>
          <w:tcPr>
            <w:tcW w:w="3678" w:type="pct"/>
            <w:gridSpan w:val="2"/>
            <w:tcBorders>
              <w:top w:val="nil"/>
              <w:left w:val="nil"/>
              <w:right w:val="nil"/>
            </w:tcBorders>
            <w:shd w:val="clear" w:color="auto" w:fill="2E9DED" w:themeFill="accent2"/>
            <w:noWrap/>
            <w:vAlign w:val="center"/>
          </w:tcPr>
          <w:p w14:paraId="7D9473D9" w14:textId="77777777" w:rsidR="00252D91" w:rsidRPr="00FE0FE2" w:rsidRDefault="00252D91" w:rsidP="00252D91">
            <w:pPr>
              <w:spacing w:after="0" w:line="360" w:lineRule="auto"/>
              <w:rPr>
                <w:rFonts w:ascii="Arial" w:eastAsia="Times New Roman" w:hAnsi="Arial" w:cs="Arial"/>
                <w:color w:val="FFFFFF"/>
                <w:sz w:val="20"/>
                <w:szCs w:val="20"/>
              </w:rPr>
            </w:pPr>
            <w:r w:rsidRPr="00FE0FE2">
              <w:rPr>
                <w:rFonts w:ascii="Arial" w:eastAsia="Times New Roman" w:hAnsi="Arial" w:cs="Arial"/>
                <w:b/>
                <w:color w:val="FFFFFF"/>
                <w:sz w:val="20"/>
                <w:szCs w:val="20"/>
              </w:rPr>
              <w:t>WASH MANAGEMENT</w:t>
            </w:r>
          </w:p>
        </w:tc>
        <w:tc>
          <w:tcPr>
            <w:tcW w:w="1322" w:type="pct"/>
            <w:gridSpan w:val="3"/>
            <w:tcBorders>
              <w:top w:val="nil"/>
              <w:left w:val="nil"/>
              <w:right w:val="nil"/>
            </w:tcBorders>
            <w:shd w:val="clear" w:color="auto" w:fill="2E9DED" w:themeFill="accent2"/>
            <w:noWrap/>
            <w:vAlign w:val="center"/>
          </w:tcPr>
          <w:p w14:paraId="432D376E" w14:textId="3E1099BA" w:rsidR="00252D91" w:rsidRPr="00FE0FE2" w:rsidRDefault="00252D91" w:rsidP="00252D91">
            <w:pPr>
              <w:spacing w:after="0" w:line="360" w:lineRule="auto"/>
              <w:jc w:val="center"/>
              <w:rPr>
                <w:rFonts w:ascii="Arial" w:eastAsia="Times New Roman" w:hAnsi="Arial" w:cs="Arial"/>
                <w:b/>
                <w:color w:val="FFFFFF"/>
                <w:sz w:val="20"/>
                <w:szCs w:val="20"/>
              </w:rPr>
            </w:pPr>
          </w:p>
        </w:tc>
      </w:tr>
      <w:tr w:rsidR="00252D91" w:rsidRPr="00FE0FE2" w14:paraId="40D21ECE" w14:textId="77777777" w:rsidTr="005B65E0">
        <w:trPr>
          <w:trHeight w:val="200"/>
        </w:trPr>
        <w:tc>
          <w:tcPr>
            <w:tcW w:w="661" w:type="pct"/>
            <w:tcBorders>
              <w:top w:val="nil"/>
              <w:left w:val="nil"/>
              <w:bottom w:val="single" w:sz="2" w:space="0" w:color="848484"/>
              <w:right w:val="nil"/>
            </w:tcBorders>
            <w:shd w:val="clear" w:color="auto" w:fill="E4F4FE" w:themeFill="background1" w:themeFillTint="33"/>
            <w:noWrap/>
            <w:vAlign w:val="center"/>
          </w:tcPr>
          <w:p w14:paraId="15E79805" w14:textId="77777777" w:rsidR="00252D91" w:rsidRPr="00FE0FE2" w:rsidRDefault="00252D91" w:rsidP="00252D91">
            <w:pPr>
              <w:spacing w:after="0" w:line="360" w:lineRule="auto"/>
              <w:rPr>
                <w:rFonts w:ascii="Arial" w:eastAsia="Times New Roman" w:hAnsi="Arial" w:cs="Arial"/>
                <w:b/>
                <w:sz w:val="20"/>
                <w:szCs w:val="20"/>
              </w:rPr>
            </w:pPr>
            <w:r w:rsidRPr="00FE0FE2">
              <w:rPr>
                <w:rFonts w:ascii="Arial" w:eastAsia="Times New Roman" w:hAnsi="Arial" w:cs="Arial"/>
                <w:b/>
                <w:sz w:val="20"/>
                <w:szCs w:val="20"/>
              </w:rPr>
              <w:t>Survey</w:t>
            </w:r>
          </w:p>
        </w:tc>
        <w:tc>
          <w:tcPr>
            <w:tcW w:w="3017" w:type="pct"/>
            <w:tcBorders>
              <w:top w:val="nil"/>
              <w:left w:val="nil"/>
              <w:bottom w:val="single" w:sz="2" w:space="0" w:color="848484"/>
              <w:right w:val="nil"/>
            </w:tcBorders>
            <w:shd w:val="clear" w:color="auto" w:fill="E4F4FE" w:themeFill="background1" w:themeFillTint="33"/>
            <w:vAlign w:val="center"/>
          </w:tcPr>
          <w:p w14:paraId="70BFA6A5" w14:textId="77777777" w:rsidR="00252D91" w:rsidRPr="00FE0FE2" w:rsidRDefault="00252D91" w:rsidP="00252D91">
            <w:pPr>
              <w:spacing w:after="0" w:line="360" w:lineRule="auto"/>
              <w:rPr>
                <w:rFonts w:ascii="Arial" w:eastAsia="Times New Roman" w:hAnsi="Arial" w:cs="Arial"/>
                <w:sz w:val="20"/>
                <w:szCs w:val="20"/>
              </w:rPr>
            </w:pPr>
            <w:r w:rsidRPr="00FE0FE2">
              <w:rPr>
                <w:rFonts w:ascii="Arial" w:eastAsia="Times New Roman" w:hAnsi="Arial" w:cs="Arial"/>
                <w:b/>
                <w:sz w:val="20"/>
                <w:szCs w:val="20"/>
              </w:rPr>
              <w:t>Indicator</w:t>
            </w:r>
          </w:p>
        </w:tc>
        <w:tc>
          <w:tcPr>
            <w:tcW w:w="442" w:type="pct"/>
            <w:tcBorders>
              <w:top w:val="nil"/>
              <w:left w:val="nil"/>
              <w:bottom w:val="single" w:sz="2" w:space="0" w:color="848484"/>
              <w:right w:val="nil"/>
            </w:tcBorders>
            <w:shd w:val="clear" w:color="auto" w:fill="E4F4FE" w:themeFill="background1" w:themeFillTint="33"/>
            <w:noWrap/>
            <w:vAlign w:val="center"/>
          </w:tcPr>
          <w:p w14:paraId="0368F5F1" w14:textId="77777777" w:rsidR="00252D91" w:rsidRPr="00FE0FE2" w:rsidRDefault="00252D91" w:rsidP="00252D91">
            <w:pPr>
              <w:spacing w:after="0" w:line="360" w:lineRule="auto"/>
              <w:jc w:val="center"/>
              <w:rPr>
                <w:rFonts w:ascii="Arial" w:eastAsia="Times New Roman" w:hAnsi="Arial" w:cs="Arial"/>
                <w:b/>
                <w:sz w:val="20"/>
                <w:szCs w:val="20"/>
              </w:rPr>
            </w:pPr>
            <w:r w:rsidRPr="00FE0FE2">
              <w:rPr>
                <w:rFonts w:ascii="Arial" w:eastAsia="Times New Roman" w:hAnsi="Arial" w:cs="Arial"/>
                <w:b/>
                <w:sz w:val="20"/>
                <w:szCs w:val="20"/>
              </w:rPr>
              <w:t>N</w:t>
            </w:r>
          </w:p>
        </w:tc>
        <w:tc>
          <w:tcPr>
            <w:tcW w:w="352" w:type="pct"/>
            <w:tcBorders>
              <w:top w:val="nil"/>
              <w:left w:val="nil"/>
              <w:bottom w:val="single" w:sz="2" w:space="0" w:color="848484"/>
              <w:right w:val="nil"/>
            </w:tcBorders>
            <w:shd w:val="clear" w:color="auto" w:fill="E4F4FE" w:themeFill="background1" w:themeFillTint="33"/>
            <w:noWrap/>
            <w:vAlign w:val="center"/>
          </w:tcPr>
          <w:p w14:paraId="6CAFC489" w14:textId="77777777" w:rsidR="00252D91" w:rsidRPr="00FE0FE2" w:rsidRDefault="00252D91" w:rsidP="00252D91">
            <w:pPr>
              <w:spacing w:after="0" w:line="360" w:lineRule="auto"/>
              <w:jc w:val="right"/>
              <w:rPr>
                <w:rFonts w:ascii="Arial" w:eastAsia="Times New Roman" w:hAnsi="Arial" w:cs="Arial"/>
                <w:b/>
                <w:sz w:val="20"/>
                <w:szCs w:val="20"/>
              </w:rPr>
            </w:pPr>
            <w:r w:rsidRPr="00FE0FE2">
              <w:rPr>
                <w:rFonts w:ascii="Arial" w:eastAsia="Times New Roman" w:hAnsi="Arial" w:cs="Arial"/>
                <w:b/>
                <w:sz w:val="20"/>
                <w:szCs w:val="20"/>
              </w:rPr>
              <w:t>n</w:t>
            </w:r>
          </w:p>
        </w:tc>
        <w:tc>
          <w:tcPr>
            <w:tcW w:w="528" w:type="pct"/>
            <w:tcBorders>
              <w:top w:val="nil"/>
              <w:left w:val="nil"/>
              <w:bottom w:val="single" w:sz="2" w:space="0" w:color="848484"/>
              <w:right w:val="nil"/>
            </w:tcBorders>
            <w:shd w:val="clear" w:color="auto" w:fill="E4F4FE" w:themeFill="background1" w:themeFillTint="33"/>
            <w:vAlign w:val="center"/>
          </w:tcPr>
          <w:p w14:paraId="2E13BF7F" w14:textId="77777777" w:rsidR="00252D91" w:rsidRPr="00FE0FE2" w:rsidRDefault="00252D91" w:rsidP="00252D91">
            <w:pPr>
              <w:spacing w:after="0" w:line="360" w:lineRule="auto"/>
              <w:rPr>
                <w:rFonts w:ascii="Arial" w:eastAsia="Times New Roman" w:hAnsi="Arial" w:cs="Arial"/>
                <w:b/>
                <w:sz w:val="20"/>
                <w:szCs w:val="20"/>
              </w:rPr>
            </w:pPr>
            <w:r w:rsidRPr="00FE0FE2">
              <w:rPr>
                <w:rFonts w:ascii="Arial" w:eastAsia="Times New Roman" w:hAnsi="Arial" w:cs="Arial"/>
                <w:b/>
                <w:sz w:val="20"/>
                <w:szCs w:val="20"/>
              </w:rPr>
              <w:t>(%)</w:t>
            </w:r>
          </w:p>
        </w:tc>
      </w:tr>
      <w:tr w:rsidR="00252D91" w:rsidRPr="00FE0FE2" w14:paraId="51205EA1" w14:textId="77777777" w:rsidTr="005B65E0">
        <w:trPr>
          <w:trHeight w:val="20"/>
        </w:trPr>
        <w:tc>
          <w:tcPr>
            <w:tcW w:w="661" w:type="pct"/>
            <w:vMerge w:val="restart"/>
            <w:tcBorders>
              <w:top w:val="single" w:sz="2" w:space="0" w:color="848484"/>
              <w:left w:val="nil"/>
              <w:right w:val="nil"/>
            </w:tcBorders>
            <w:shd w:val="clear" w:color="auto" w:fill="auto"/>
            <w:noWrap/>
            <w:vAlign w:val="center"/>
          </w:tcPr>
          <w:p w14:paraId="57F4ADBC" w14:textId="77777777" w:rsidR="00252D91" w:rsidRPr="00FE0FE2" w:rsidRDefault="00252D91" w:rsidP="00252D91">
            <w:pPr>
              <w:spacing w:after="0" w:line="360" w:lineRule="auto"/>
              <w:rPr>
                <w:rFonts w:ascii="Arial" w:eastAsia="Times New Roman" w:hAnsi="Arial" w:cs="Arial"/>
                <w:b/>
                <w:sz w:val="20"/>
                <w:szCs w:val="20"/>
              </w:rPr>
            </w:pPr>
            <w:r w:rsidRPr="00FE0FE2">
              <w:rPr>
                <w:rFonts w:ascii="Arial" w:hAnsi="Arial" w:cs="Arial"/>
                <w:sz w:val="20"/>
                <w:szCs w:val="20"/>
              </w:rPr>
              <w:t>Community</w:t>
            </w:r>
          </w:p>
        </w:tc>
        <w:tc>
          <w:tcPr>
            <w:tcW w:w="3017" w:type="pct"/>
            <w:tcBorders>
              <w:top w:val="single" w:sz="2" w:space="0" w:color="848484"/>
              <w:left w:val="nil"/>
              <w:bottom w:val="dotted" w:sz="4" w:space="0" w:color="848484"/>
              <w:right w:val="nil"/>
            </w:tcBorders>
            <w:shd w:val="clear" w:color="auto" w:fill="auto"/>
            <w:vAlign w:val="center"/>
          </w:tcPr>
          <w:p w14:paraId="60B9EA86" w14:textId="3FDFCCCC" w:rsidR="00252D91" w:rsidRPr="00FE0FE2" w:rsidRDefault="00252D91" w:rsidP="00252D91">
            <w:pPr>
              <w:spacing w:after="0" w:line="240" w:lineRule="auto"/>
              <w:ind w:left="236" w:hanging="236"/>
              <w:rPr>
                <w:rFonts w:ascii="Arial" w:eastAsia="Times New Roman" w:hAnsi="Arial" w:cs="Arial"/>
                <w:sz w:val="20"/>
                <w:szCs w:val="20"/>
              </w:rPr>
            </w:pPr>
            <w:r w:rsidRPr="00FE0FE2">
              <w:rPr>
                <w:rFonts w:ascii="Arial" w:hAnsi="Arial" w:cs="Arial"/>
                <w:sz w:val="20"/>
                <w:szCs w:val="20"/>
              </w:rPr>
              <w:t>N (%) of communities with an operational WASH committee</w:t>
            </w:r>
            <w:r>
              <w:rPr>
                <w:rFonts w:ascii="Arial" w:hAnsi="Arial" w:cs="Arial"/>
                <w:sz w:val="20"/>
                <w:szCs w:val="20"/>
              </w:rPr>
              <w:t xml:space="preserve"> or Private Operator</w:t>
            </w:r>
            <w:r w:rsidRPr="00FE0FE2">
              <w:rPr>
                <w:rFonts w:ascii="Arial" w:hAnsi="Arial" w:cs="Arial"/>
                <w:sz w:val="20"/>
                <w:szCs w:val="20"/>
                <w:vertAlign w:val="superscript"/>
              </w:rPr>
              <w:t>4</w:t>
            </w:r>
          </w:p>
        </w:tc>
        <w:tc>
          <w:tcPr>
            <w:tcW w:w="442" w:type="pct"/>
            <w:tcBorders>
              <w:top w:val="single" w:sz="2" w:space="0" w:color="848484"/>
              <w:left w:val="nil"/>
              <w:bottom w:val="dotted" w:sz="4" w:space="0" w:color="848484"/>
              <w:right w:val="nil"/>
            </w:tcBorders>
            <w:shd w:val="clear" w:color="auto" w:fill="F8F8F8"/>
            <w:noWrap/>
            <w:vAlign w:val="center"/>
          </w:tcPr>
          <w:p w14:paraId="5766FFBA" w14:textId="45179090" w:rsidR="00252D91" w:rsidRPr="00FE0FE2" w:rsidRDefault="00252D91" w:rsidP="00252D91">
            <w:pPr>
              <w:spacing w:after="0" w:line="360" w:lineRule="auto"/>
              <w:jc w:val="center"/>
              <w:rPr>
                <w:rFonts w:ascii="Arial" w:eastAsia="Times New Roman" w:hAnsi="Arial" w:cs="Arial"/>
                <w:sz w:val="20"/>
                <w:szCs w:val="20"/>
              </w:rPr>
            </w:pPr>
            <w:r w:rsidRPr="00FE0FE2">
              <w:rPr>
                <w:rFonts w:ascii="Arial" w:eastAsia="Times New Roman" w:hAnsi="Arial" w:cs="Arial"/>
                <w:sz w:val="20"/>
                <w:szCs w:val="20"/>
              </w:rPr>
              <w:t>#</w:t>
            </w:r>
          </w:p>
        </w:tc>
        <w:tc>
          <w:tcPr>
            <w:tcW w:w="352" w:type="pct"/>
            <w:tcBorders>
              <w:top w:val="single" w:sz="2" w:space="0" w:color="848484"/>
              <w:left w:val="nil"/>
              <w:bottom w:val="dotted" w:sz="4" w:space="0" w:color="848484"/>
              <w:right w:val="nil"/>
            </w:tcBorders>
            <w:shd w:val="clear" w:color="auto" w:fill="F8F8F8"/>
            <w:noWrap/>
            <w:vAlign w:val="center"/>
          </w:tcPr>
          <w:p w14:paraId="256D75BD" w14:textId="256A2583" w:rsidR="00252D91" w:rsidRPr="00FE0FE2" w:rsidRDefault="00252D91" w:rsidP="00252D91">
            <w:pPr>
              <w:spacing w:after="0" w:line="360" w:lineRule="auto"/>
              <w:jc w:val="right"/>
              <w:rPr>
                <w:rFonts w:ascii="Arial" w:eastAsia="Times New Roman" w:hAnsi="Arial" w:cs="Arial"/>
                <w:sz w:val="20"/>
                <w:szCs w:val="20"/>
              </w:rPr>
            </w:pPr>
            <w:r w:rsidRPr="00FE0FE2">
              <w:rPr>
                <w:rFonts w:ascii="Arial" w:eastAsia="Times New Roman" w:hAnsi="Arial" w:cs="Arial"/>
                <w:sz w:val="20"/>
                <w:szCs w:val="20"/>
              </w:rPr>
              <w:t>#</w:t>
            </w:r>
          </w:p>
        </w:tc>
        <w:tc>
          <w:tcPr>
            <w:tcW w:w="528" w:type="pct"/>
            <w:tcBorders>
              <w:top w:val="single" w:sz="2" w:space="0" w:color="848484"/>
              <w:left w:val="nil"/>
              <w:bottom w:val="dotted" w:sz="4" w:space="0" w:color="848484"/>
              <w:right w:val="nil"/>
            </w:tcBorders>
            <w:shd w:val="clear" w:color="auto" w:fill="F8F8F8"/>
            <w:vAlign w:val="center"/>
          </w:tcPr>
          <w:p w14:paraId="734A8E1A" w14:textId="35AB1B86" w:rsidR="00252D91" w:rsidRPr="00FE0FE2" w:rsidRDefault="00252D91" w:rsidP="00252D91">
            <w:pPr>
              <w:spacing w:after="0" w:line="360" w:lineRule="auto"/>
              <w:rPr>
                <w:rFonts w:ascii="Arial" w:hAnsi="Arial" w:cs="Arial"/>
                <w:sz w:val="20"/>
                <w:szCs w:val="20"/>
              </w:rPr>
            </w:pPr>
            <w:r w:rsidRPr="00FE0FE2">
              <w:rPr>
                <w:rFonts w:ascii="Arial" w:hAnsi="Arial" w:cs="Arial"/>
                <w:sz w:val="20"/>
                <w:szCs w:val="20"/>
              </w:rPr>
              <w:t>(#%)</w:t>
            </w:r>
          </w:p>
        </w:tc>
      </w:tr>
      <w:tr w:rsidR="00252D91" w:rsidRPr="00FE0FE2" w14:paraId="3F332D22" w14:textId="77777777" w:rsidTr="005B65E0">
        <w:trPr>
          <w:trHeight w:val="20"/>
        </w:trPr>
        <w:tc>
          <w:tcPr>
            <w:tcW w:w="661" w:type="pct"/>
            <w:vMerge/>
            <w:tcBorders>
              <w:left w:val="nil"/>
              <w:bottom w:val="single" w:sz="2" w:space="0" w:color="848484"/>
              <w:right w:val="nil"/>
            </w:tcBorders>
            <w:shd w:val="clear" w:color="auto" w:fill="auto"/>
            <w:noWrap/>
            <w:vAlign w:val="center"/>
          </w:tcPr>
          <w:p w14:paraId="61DB22A6" w14:textId="77777777" w:rsidR="00252D91" w:rsidRPr="00FE0FE2" w:rsidRDefault="00252D91" w:rsidP="00252D91">
            <w:pPr>
              <w:spacing w:after="0" w:line="360" w:lineRule="auto"/>
              <w:rPr>
                <w:rFonts w:ascii="Arial" w:eastAsia="Times New Roman" w:hAnsi="Arial" w:cs="Arial"/>
                <w:b/>
                <w:sz w:val="20"/>
                <w:szCs w:val="20"/>
              </w:rPr>
            </w:pPr>
          </w:p>
        </w:tc>
        <w:tc>
          <w:tcPr>
            <w:tcW w:w="3017" w:type="pct"/>
            <w:tcBorders>
              <w:top w:val="dotted" w:sz="4" w:space="0" w:color="848484"/>
              <w:left w:val="nil"/>
              <w:bottom w:val="single" w:sz="2" w:space="0" w:color="848484"/>
              <w:right w:val="nil"/>
            </w:tcBorders>
            <w:shd w:val="clear" w:color="auto" w:fill="auto"/>
            <w:vAlign w:val="center"/>
          </w:tcPr>
          <w:p w14:paraId="2ECD242E" w14:textId="17A3591F" w:rsidR="00252D91" w:rsidRPr="00FE0FE2" w:rsidRDefault="00252D91" w:rsidP="00252D91">
            <w:pPr>
              <w:spacing w:after="0" w:line="240" w:lineRule="auto"/>
              <w:ind w:left="236" w:hanging="236"/>
              <w:rPr>
                <w:rFonts w:ascii="Arial" w:eastAsia="Times New Roman" w:hAnsi="Arial" w:cs="Arial"/>
                <w:sz w:val="20"/>
                <w:szCs w:val="20"/>
              </w:rPr>
            </w:pPr>
            <w:r w:rsidRPr="00FE0FE2">
              <w:rPr>
                <w:rFonts w:ascii="Arial" w:hAnsi="Arial" w:cs="Arial"/>
                <w:sz w:val="20"/>
                <w:szCs w:val="20"/>
              </w:rPr>
              <w:t>N (%) of communities where WASH committees report having financial savings</w:t>
            </w:r>
          </w:p>
        </w:tc>
        <w:tc>
          <w:tcPr>
            <w:tcW w:w="442" w:type="pct"/>
            <w:tcBorders>
              <w:top w:val="dotted" w:sz="4" w:space="0" w:color="848484"/>
              <w:left w:val="nil"/>
              <w:bottom w:val="single" w:sz="2" w:space="0" w:color="848484"/>
              <w:right w:val="nil"/>
            </w:tcBorders>
            <w:shd w:val="clear" w:color="auto" w:fill="F8F8F8"/>
            <w:noWrap/>
            <w:vAlign w:val="center"/>
          </w:tcPr>
          <w:p w14:paraId="0EF1C571" w14:textId="404BF230" w:rsidR="00252D91" w:rsidRPr="00FE0FE2" w:rsidRDefault="00252D91" w:rsidP="00252D91">
            <w:pPr>
              <w:spacing w:after="0" w:line="360" w:lineRule="auto"/>
              <w:jc w:val="center"/>
              <w:rPr>
                <w:rFonts w:ascii="Arial" w:eastAsia="Times New Roman" w:hAnsi="Arial" w:cs="Arial"/>
                <w:sz w:val="20"/>
                <w:szCs w:val="20"/>
              </w:rPr>
            </w:pPr>
            <w:r w:rsidRPr="00FE0FE2">
              <w:rPr>
                <w:rFonts w:ascii="Arial" w:eastAsia="Times New Roman" w:hAnsi="Arial" w:cs="Arial"/>
                <w:sz w:val="20"/>
                <w:szCs w:val="20"/>
              </w:rPr>
              <w:t>#</w:t>
            </w:r>
          </w:p>
        </w:tc>
        <w:tc>
          <w:tcPr>
            <w:tcW w:w="352" w:type="pct"/>
            <w:tcBorders>
              <w:top w:val="dotted" w:sz="4" w:space="0" w:color="848484"/>
              <w:left w:val="nil"/>
              <w:bottom w:val="single" w:sz="2" w:space="0" w:color="848484"/>
              <w:right w:val="nil"/>
            </w:tcBorders>
            <w:shd w:val="clear" w:color="auto" w:fill="F8F8F8"/>
            <w:noWrap/>
            <w:vAlign w:val="center"/>
          </w:tcPr>
          <w:p w14:paraId="6C303386" w14:textId="1A323D6B" w:rsidR="00252D91" w:rsidRPr="00FE0FE2" w:rsidRDefault="00252D91" w:rsidP="00252D91">
            <w:pPr>
              <w:spacing w:after="0" w:line="360" w:lineRule="auto"/>
              <w:jc w:val="right"/>
              <w:rPr>
                <w:rFonts w:ascii="Arial" w:eastAsia="Times New Roman" w:hAnsi="Arial" w:cs="Arial"/>
                <w:sz w:val="20"/>
                <w:szCs w:val="20"/>
              </w:rPr>
            </w:pPr>
            <w:r w:rsidRPr="00FE0FE2">
              <w:rPr>
                <w:rFonts w:ascii="Arial" w:eastAsia="Times New Roman" w:hAnsi="Arial" w:cs="Arial"/>
                <w:sz w:val="20"/>
                <w:szCs w:val="20"/>
              </w:rPr>
              <w:t>#</w:t>
            </w:r>
          </w:p>
        </w:tc>
        <w:tc>
          <w:tcPr>
            <w:tcW w:w="528" w:type="pct"/>
            <w:tcBorders>
              <w:top w:val="dotted" w:sz="4" w:space="0" w:color="848484"/>
              <w:left w:val="nil"/>
              <w:bottom w:val="single" w:sz="2" w:space="0" w:color="848484"/>
              <w:right w:val="nil"/>
            </w:tcBorders>
            <w:shd w:val="clear" w:color="auto" w:fill="F8F8F8"/>
            <w:vAlign w:val="center"/>
          </w:tcPr>
          <w:p w14:paraId="103593B8" w14:textId="15A2AD3E" w:rsidR="00252D91" w:rsidRPr="00FE0FE2" w:rsidRDefault="00252D91" w:rsidP="00252D91">
            <w:pPr>
              <w:spacing w:after="0" w:line="360" w:lineRule="auto"/>
              <w:rPr>
                <w:rFonts w:ascii="Arial" w:hAnsi="Arial" w:cs="Arial"/>
                <w:sz w:val="20"/>
                <w:szCs w:val="20"/>
              </w:rPr>
            </w:pPr>
            <w:r w:rsidRPr="00FE0FE2">
              <w:rPr>
                <w:rFonts w:ascii="Arial" w:hAnsi="Arial" w:cs="Arial"/>
                <w:sz w:val="20"/>
                <w:szCs w:val="20"/>
              </w:rPr>
              <w:t>(#%)</w:t>
            </w:r>
          </w:p>
        </w:tc>
      </w:tr>
    </w:tbl>
    <w:p w14:paraId="4528C19F" w14:textId="77777777" w:rsidR="00DC017D" w:rsidRPr="00FE0FE2" w:rsidRDefault="00DC017D" w:rsidP="005B65E0">
      <w:pPr>
        <w:pStyle w:val="cwTabletext"/>
        <w:spacing w:before="120"/>
        <w:ind w:left="273" w:hanging="187"/>
        <w:rPr>
          <w:rFonts w:ascii="Arial" w:hAnsi="Arial" w:cs="Arial"/>
          <w:color w:val="auto"/>
        </w:rPr>
      </w:pPr>
      <w:r w:rsidRPr="00FE0FE2">
        <w:rPr>
          <w:rFonts w:ascii="Arial" w:hAnsi="Arial" w:cs="Arial"/>
          <w:color w:val="auto"/>
        </w:rPr>
        <w:t>Notes:</w:t>
      </w:r>
    </w:p>
    <w:p w14:paraId="4798D132" w14:textId="77777777" w:rsidR="00DC017D" w:rsidRPr="00FE0FE2" w:rsidRDefault="00DC017D" w:rsidP="005B65E0">
      <w:pPr>
        <w:pStyle w:val="cwTabletext"/>
        <w:ind w:left="270" w:hanging="180"/>
        <w:rPr>
          <w:rFonts w:ascii="Arial" w:eastAsia="Times New Roman" w:hAnsi="Arial" w:cs="Arial"/>
          <w:color w:val="auto"/>
        </w:rPr>
      </w:pPr>
      <w:r w:rsidRPr="00FE0FE2">
        <w:rPr>
          <w:rFonts w:ascii="Arial" w:eastAsia="Times New Roman" w:hAnsi="Arial" w:cs="Arial"/>
          <w:color w:val="auto"/>
          <w:vertAlign w:val="superscript"/>
        </w:rPr>
        <w:t xml:space="preserve">1    </w:t>
      </w:r>
      <w:r w:rsidRPr="00FE0FE2">
        <w:rPr>
          <w:rFonts w:ascii="Arial" w:eastAsia="Times New Roman" w:hAnsi="Arial" w:cs="Arial"/>
          <w:color w:val="auto"/>
        </w:rPr>
        <w:t>Improved water points as defined by the WHO/UNICEF Joint Monitoring Program</w:t>
      </w:r>
    </w:p>
    <w:p w14:paraId="4C9E533D" w14:textId="77777777" w:rsidR="00DC017D" w:rsidRPr="00FE0FE2" w:rsidRDefault="00DC017D" w:rsidP="005B65E0">
      <w:pPr>
        <w:pStyle w:val="cwTabletext"/>
        <w:ind w:left="270" w:hanging="180"/>
        <w:rPr>
          <w:rFonts w:ascii="Arial" w:eastAsia="Times New Roman" w:hAnsi="Arial" w:cs="Arial"/>
          <w:color w:val="auto"/>
        </w:rPr>
      </w:pPr>
      <w:r w:rsidRPr="00FE0FE2">
        <w:rPr>
          <w:rFonts w:ascii="Arial" w:eastAsia="Times New Roman" w:hAnsi="Arial" w:cs="Arial"/>
          <w:color w:val="auto"/>
          <w:vertAlign w:val="superscript"/>
        </w:rPr>
        <w:t xml:space="preserve">2 </w:t>
      </w:r>
      <w:r w:rsidRPr="00FE0FE2">
        <w:rPr>
          <w:rFonts w:ascii="Arial" w:eastAsia="Times New Roman" w:hAnsi="Arial" w:cs="Arial"/>
          <w:color w:val="auto"/>
        </w:rPr>
        <w:t xml:space="preserve">  Water collection time includes round-trip walking time, plus queueing time for one trip to collect water.</w:t>
      </w:r>
    </w:p>
    <w:p w14:paraId="300C0EE3" w14:textId="5FC16868" w:rsidR="00DC017D" w:rsidRPr="00FE0FE2" w:rsidRDefault="00067967" w:rsidP="005B65E0">
      <w:pPr>
        <w:pStyle w:val="cwTabletext"/>
        <w:ind w:left="270" w:hanging="180"/>
        <w:rPr>
          <w:rFonts w:ascii="Arial" w:eastAsia="Times New Roman" w:hAnsi="Arial" w:cs="Arial"/>
          <w:color w:val="auto"/>
        </w:rPr>
      </w:pPr>
      <w:r w:rsidRPr="00FE0FE2">
        <w:rPr>
          <w:rFonts w:ascii="Arial" w:eastAsia="Times New Roman" w:hAnsi="Arial" w:cs="Arial"/>
          <w:color w:val="auto"/>
          <w:vertAlign w:val="superscript"/>
        </w:rPr>
        <w:t>3</w:t>
      </w:r>
      <w:r w:rsidR="00DC017D" w:rsidRPr="00FE0FE2">
        <w:rPr>
          <w:rFonts w:ascii="Arial" w:eastAsia="Times New Roman" w:hAnsi="Arial" w:cs="Arial"/>
          <w:color w:val="auto"/>
        </w:rPr>
        <w:t xml:space="preserve">   Fully functional is defined as providing sufficient quantity of water (20 L in 5 minutes), with no breakdowns or dry periods reported in the previous 14 days.</w:t>
      </w:r>
    </w:p>
    <w:p w14:paraId="3B11D101" w14:textId="34B23474" w:rsidR="00D05EAF" w:rsidRPr="00FE0FE2" w:rsidRDefault="00244198" w:rsidP="005B65E0">
      <w:pPr>
        <w:pStyle w:val="cwTabletext"/>
        <w:ind w:left="270" w:hanging="180"/>
        <w:rPr>
          <w:rFonts w:ascii="Arial" w:hAnsi="Arial" w:cs="Arial"/>
        </w:rPr>
      </w:pPr>
      <w:r w:rsidRPr="005B65E0">
        <w:rPr>
          <w:rFonts w:ascii="Arial" w:hAnsi="Arial" w:cs="Arial"/>
          <w:color w:val="auto"/>
          <w:vertAlign w:val="superscript"/>
        </w:rPr>
        <w:t>4</w:t>
      </w:r>
      <w:r w:rsidR="00DC017D" w:rsidRPr="00FE0FE2">
        <w:rPr>
          <w:rFonts w:ascii="Arial" w:hAnsi="Arial" w:cs="Arial"/>
          <w:color w:val="auto"/>
        </w:rPr>
        <w:t xml:space="preserve">   An operational WASH committee </w:t>
      </w:r>
      <w:r w:rsidR="00C32107">
        <w:rPr>
          <w:rFonts w:ascii="Arial" w:hAnsi="Arial" w:cs="Arial"/>
          <w:color w:val="auto"/>
        </w:rPr>
        <w:t xml:space="preserve">or Private Operator </w:t>
      </w:r>
      <w:r w:rsidR="00DC017D" w:rsidRPr="00FE0FE2">
        <w:rPr>
          <w:rFonts w:ascii="Arial" w:hAnsi="Arial" w:cs="Arial"/>
          <w:color w:val="auto"/>
        </w:rPr>
        <w:t>is defined as one with a basic level for three indices: administration (has a responsible member and has met within six months</w:t>
      </w:r>
      <w:r w:rsidR="00C32107">
        <w:rPr>
          <w:rFonts w:ascii="Arial" w:hAnsi="Arial" w:cs="Arial"/>
          <w:color w:val="auto"/>
        </w:rPr>
        <w:t>, or has vendors designated for each water point</w:t>
      </w:r>
      <w:r w:rsidR="00DC017D" w:rsidRPr="00FE0FE2">
        <w:rPr>
          <w:rFonts w:ascii="Arial" w:hAnsi="Arial" w:cs="Arial"/>
          <w:color w:val="auto"/>
        </w:rPr>
        <w:t xml:space="preserve">), finance (collects user fees), and maintenance (knowledge of someone available for water system repair). </w:t>
      </w:r>
      <w:r w:rsidR="00D05EAF" w:rsidRPr="00FE0FE2">
        <w:rPr>
          <w:rFonts w:ascii="Arial" w:hAnsi="Arial" w:cs="Arial"/>
        </w:rPr>
        <w:br w:type="page"/>
      </w:r>
    </w:p>
    <w:p w14:paraId="318B713A" w14:textId="32563815" w:rsidR="002449CB" w:rsidRPr="00FE0FE2" w:rsidRDefault="002449CB" w:rsidP="00912ABA">
      <w:pPr>
        <w:pStyle w:val="cwHeading3"/>
        <w:rPr>
          <w:rFonts w:ascii="Arial" w:hAnsi="Arial" w:cs="Arial"/>
        </w:rPr>
      </w:pPr>
      <w:bookmarkStart w:id="30" w:name="_Toc525913207"/>
      <w:bookmarkStart w:id="31" w:name="_Toc79529144"/>
      <w:r w:rsidRPr="00FE0FE2">
        <w:rPr>
          <w:rFonts w:ascii="Arial" w:hAnsi="Arial" w:cs="Arial"/>
        </w:rPr>
        <w:lastRenderedPageBreak/>
        <w:t>3.2.1. Water Access</w:t>
      </w:r>
      <w:bookmarkEnd w:id="30"/>
      <w:bookmarkEnd w:id="31"/>
    </w:p>
    <w:p w14:paraId="72F5D71E" w14:textId="33A90626" w:rsidR="00E2736B" w:rsidRPr="00FE0FE2" w:rsidRDefault="00E2736B" w:rsidP="00730950">
      <w:pPr>
        <w:pStyle w:val="cwHeading4"/>
        <w:rPr>
          <w:rFonts w:ascii="Arial" w:hAnsi="Arial" w:cs="Arial"/>
        </w:rPr>
      </w:pPr>
      <w:r w:rsidRPr="00FE0FE2">
        <w:rPr>
          <w:rFonts w:ascii="Arial" w:hAnsi="Arial" w:cs="Arial"/>
          <w:noProof/>
        </w:rPr>
        <mc:AlternateContent>
          <mc:Choice Requires="wps">
            <w:drawing>
              <wp:inline distT="0" distB="0" distL="0" distR="0" wp14:anchorId="2FCFC10D" wp14:editId="38ECAEF8">
                <wp:extent cx="6202680" cy="1404620"/>
                <wp:effectExtent l="0" t="0" r="762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404620"/>
                        </a:xfrm>
                        <a:prstGeom prst="rect">
                          <a:avLst/>
                        </a:prstGeom>
                        <a:solidFill>
                          <a:schemeClr val="bg1">
                            <a:lumMod val="20000"/>
                            <a:lumOff val="80000"/>
                          </a:schemeClr>
                        </a:solidFill>
                        <a:ln w="9525">
                          <a:noFill/>
                          <a:miter lim="800000"/>
                          <a:headEnd/>
                          <a:tailEnd/>
                        </a:ln>
                      </wps:spPr>
                      <wps:txbx>
                        <w:txbxContent>
                          <w:p w14:paraId="49AB7F0F" w14:textId="77777777" w:rsidR="000B04E7" w:rsidRPr="00244198" w:rsidRDefault="000B04E7" w:rsidP="00E2736B">
                            <w:pPr>
                              <w:pStyle w:val="cwHeading4"/>
                              <w:rPr>
                                <w:rFonts w:ascii="Arial" w:hAnsi="Arial" w:cs="Arial"/>
                                <w:color w:val="auto"/>
                              </w:rPr>
                            </w:pPr>
                            <w:r w:rsidRPr="00244198">
                              <w:rPr>
                                <w:rFonts w:ascii="Arial" w:hAnsi="Arial" w:cs="Arial"/>
                                <w:color w:val="auto"/>
                              </w:rPr>
                              <w:t>Water Access: Source Type and Users Indicators</w:t>
                            </w:r>
                          </w:p>
                          <w:p w14:paraId="6A8B21FE" w14:textId="5E264D48" w:rsidR="000B04E7" w:rsidRPr="00244198" w:rsidRDefault="000B04E7" w:rsidP="0088473A">
                            <w:pPr>
                              <w:pStyle w:val="cwText"/>
                              <w:rPr>
                                <w:rFonts w:ascii="Arial" w:hAnsi="Arial" w:cs="Arial"/>
                                <w:color w:val="auto"/>
                              </w:rPr>
                            </w:pPr>
                            <w:r w:rsidRPr="00244198">
                              <w:rPr>
                                <w:rFonts w:ascii="Arial" w:hAnsi="Arial" w:cs="Arial"/>
                                <w:color w:val="auto"/>
                              </w:rPr>
                              <w:t>The media</w:t>
                            </w:r>
                            <w:r w:rsidR="00285249">
                              <w:rPr>
                                <w:rFonts w:ascii="Arial" w:hAnsi="Arial" w:cs="Arial"/>
                                <w:color w:val="auto"/>
                              </w:rPr>
                              <w:t>n number of people per</w:t>
                            </w:r>
                            <w:r w:rsidRPr="00244198">
                              <w:rPr>
                                <w:rFonts w:ascii="Arial" w:hAnsi="Arial" w:cs="Arial"/>
                                <w:color w:val="auto"/>
                              </w:rPr>
                              <w:t xml:space="preserve"> water point was X (range: X – X,000 people, n=x). </w:t>
                            </w:r>
                          </w:p>
                          <w:p w14:paraId="63297C55" w14:textId="04718A22" w:rsidR="000B04E7" w:rsidRPr="00244198" w:rsidRDefault="000B04E7" w:rsidP="0088473A">
                            <w:pPr>
                              <w:pStyle w:val="cwText"/>
                              <w:rPr>
                                <w:rFonts w:ascii="Arial" w:hAnsi="Arial" w:cs="Arial"/>
                                <w:color w:val="auto"/>
                              </w:rPr>
                            </w:pPr>
                            <w:r w:rsidRPr="00244198">
                              <w:rPr>
                                <w:rFonts w:ascii="Arial" w:hAnsi="Arial" w:cs="Arial"/>
                                <w:color w:val="auto"/>
                              </w:rPr>
                              <w:t>Overall, X% of households reported their primary water point was an improved source,</w:t>
                            </w:r>
                            <w:r w:rsidR="00285249">
                              <w:rPr>
                                <w:rFonts w:ascii="Arial" w:hAnsi="Arial" w:cs="Arial"/>
                                <w:color w:val="auto"/>
                              </w:rPr>
                              <w:t xml:space="preserve"> and X% of households reported having basic service, or an improved water point within 30 minutes’ collection time. </w:t>
                            </w:r>
                          </w:p>
                          <w:p w14:paraId="72BAC3D1" w14:textId="0B97D23C" w:rsidR="000B04E7" w:rsidRPr="00244198" w:rsidRDefault="000B04E7" w:rsidP="0088473A">
                            <w:pPr>
                              <w:pStyle w:val="cwText"/>
                              <w:rPr>
                                <w:rFonts w:ascii="Arial" w:hAnsi="Arial" w:cs="Arial"/>
                                <w:color w:val="auto"/>
                              </w:rPr>
                            </w:pPr>
                            <w:r w:rsidRPr="00244198">
                              <w:rPr>
                                <w:rFonts w:ascii="Arial" w:hAnsi="Arial" w:cs="Arial"/>
                                <w:color w:val="auto"/>
                              </w:rPr>
                              <w:t xml:space="preserve">In total, X% of households reported that the charity: water funded water point was their primary water source (n=X). </w:t>
                            </w:r>
                          </w:p>
                        </w:txbxContent>
                      </wps:txbx>
                      <wps:bodyPr rot="0" vert="horz" wrap="square" lIns="91440" tIns="45720" rIns="91440" bIns="45720" anchor="t" anchorCtr="0">
                        <a:spAutoFit/>
                      </wps:bodyPr>
                    </wps:wsp>
                  </a:graphicData>
                </a:graphic>
              </wp:inline>
            </w:drawing>
          </mc:Choice>
          <mc:Fallback>
            <w:pict>
              <v:shapetype w14:anchorId="2FCFC10D" id="_x0000_t202" coordsize="21600,21600" o:spt="202" path="m,l,21600r21600,l21600,xe">
                <v:stroke joinstyle="miter"/>
                <v:path gradientshapeok="t" o:connecttype="rect"/>
              </v:shapetype>
              <v:shape id="Text Box 2" o:spid="_x0000_s1026" type="#_x0000_t202" style="width:488.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" fillcolor="#e4f4fe [668]" stroked="f">
                <v:textbox style="mso-fit-shape-to-text:t">
                  <w:txbxContent>
                    <w:p w14:paraId="49AB7F0F" w14:textId="77777777" w:rsidR="000B04E7" w:rsidRPr="00244198" w:rsidRDefault="000B04E7" w:rsidP="00E2736B">
                      <w:pPr>
                        <w:pStyle w:val="cwHeading4"/>
                        <w:rPr>
                          <w:rFonts w:ascii="Arial" w:hAnsi="Arial" w:cs="Arial"/>
                          <w:color w:val="auto"/>
                        </w:rPr>
                      </w:pPr>
                      <w:r w:rsidRPr="00244198">
                        <w:rPr>
                          <w:rFonts w:ascii="Arial" w:hAnsi="Arial" w:cs="Arial"/>
                          <w:color w:val="auto"/>
                        </w:rPr>
                        <w:t>Water Access: Source Type and Users Indicators</w:t>
                      </w:r>
                    </w:p>
                    <w:p w14:paraId="6A8B21FE" w14:textId="5E264D48" w:rsidR="000B04E7" w:rsidRPr="00244198" w:rsidRDefault="000B04E7" w:rsidP="0088473A">
                      <w:pPr>
                        <w:pStyle w:val="cwText"/>
                        <w:rPr>
                          <w:rFonts w:ascii="Arial" w:hAnsi="Arial" w:cs="Arial"/>
                          <w:color w:val="auto"/>
                        </w:rPr>
                      </w:pPr>
                      <w:r w:rsidRPr="00244198">
                        <w:rPr>
                          <w:rFonts w:ascii="Arial" w:hAnsi="Arial" w:cs="Arial"/>
                          <w:color w:val="auto"/>
                        </w:rPr>
                        <w:t>The media</w:t>
                      </w:r>
                      <w:r w:rsidR="00285249">
                        <w:rPr>
                          <w:rFonts w:ascii="Arial" w:hAnsi="Arial" w:cs="Arial"/>
                          <w:color w:val="auto"/>
                        </w:rPr>
                        <w:t>n number of people per</w:t>
                      </w:r>
                      <w:r w:rsidRPr="00244198">
                        <w:rPr>
                          <w:rFonts w:ascii="Arial" w:hAnsi="Arial" w:cs="Arial"/>
                          <w:color w:val="auto"/>
                        </w:rPr>
                        <w:t xml:space="preserve"> water point was X (range: X – X,000 people, n=x). </w:t>
                      </w:r>
                    </w:p>
                    <w:p w14:paraId="63297C55" w14:textId="04718A22" w:rsidR="000B04E7" w:rsidRPr="00244198" w:rsidRDefault="000B04E7" w:rsidP="0088473A">
                      <w:pPr>
                        <w:pStyle w:val="cwText"/>
                        <w:rPr>
                          <w:rFonts w:ascii="Arial" w:hAnsi="Arial" w:cs="Arial"/>
                          <w:color w:val="auto"/>
                        </w:rPr>
                      </w:pPr>
                      <w:r w:rsidRPr="00244198">
                        <w:rPr>
                          <w:rFonts w:ascii="Arial" w:hAnsi="Arial" w:cs="Arial"/>
                          <w:color w:val="auto"/>
                        </w:rPr>
                        <w:t>Overall, X% of households reported their primary water point was an improved source,</w:t>
                      </w:r>
                      <w:r w:rsidR="00285249">
                        <w:rPr>
                          <w:rFonts w:ascii="Arial" w:hAnsi="Arial" w:cs="Arial"/>
                          <w:color w:val="auto"/>
                        </w:rPr>
                        <w:t xml:space="preserve"> and X% of households reported having basic service, or an improved water point within 30 minutes’ collection time. </w:t>
                      </w:r>
                    </w:p>
                    <w:p w14:paraId="72BAC3D1" w14:textId="0B97D23C" w:rsidR="000B04E7" w:rsidRPr="00244198" w:rsidRDefault="000B04E7" w:rsidP="0088473A">
                      <w:pPr>
                        <w:pStyle w:val="cwText"/>
                        <w:rPr>
                          <w:rFonts w:ascii="Arial" w:hAnsi="Arial" w:cs="Arial"/>
                          <w:color w:val="auto"/>
                        </w:rPr>
                      </w:pPr>
                      <w:r w:rsidRPr="00244198">
                        <w:rPr>
                          <w:rFonts w:ascii="Arial" w:hAnsi="Arial" w:cs="Arial"/>
                          <w:color w:val="auto"/>
                        </w:rPr>
                        <w:t xml:space="preserve">In total, X% of households reported that the charity: water funded water point was their primary water source (n=X). </w:t>
                      </w:r>
                    </w:p>
                  </w:txbxContent>
                </v:textbox>
                <w10:anchorlock/>
              </v:shape>
            </w:pict>
          </mc:Fallback>
        </mc:AlternateContent>
      </w:r>
    </w:p>
    <w:p w14:paraId="1E0698F7" w14:textId="7B7BD203" w:rsidR="00E2736B" w:rsidRPr="00FE0FE2" w:rsidRDefault="00E2736B" w:rsidP="00730950">
      <w:pPr>
        <w:pStyle w:val="cwText"/>
        <w:rPr>
          <w:rFonts w:ascii="Arial" w:hAnsi="Arial" w:cs="Arial"/>
        </w:rPr>
      </w:pPr>
    </w:p>
    <w:p w14:paraId="5C4FBCD5" w14:textId="608C47A0" w:rsidR="0090076A" w:rsidRPr="00FE0FE2" w:rsidRDefault="0090076A" w:rsidP="00730950">
      <w:pPr>
        <w:pStyle w:val="cwText"/>
        <w:rPr>
          <w:rFonts w:ascii="Arial" w:hAnsi="Arial" w:cs="Arial"/>
        </w:rPr>
      </w:pPr>
    </w:p>
    <w:p w14:paraId="00A4C016" w14:textId="10EF2600" w:rsidR="00FC0DAB" w:rsidRPr="00FE0FE2" w:rsidRDefault="00FC0DAB" w:rsidP="00730950">
      <w:pPr>
        <w:pStyle w:val="cwText"/>
        <w:rPr>
          <w:rFonts w:ascii="Arial" w:hAnsi="Arial" w:cs="Arial"/>
        </w:rPr>
      </w:pPr>
    </w:p>
    <w:p w14:paraId="4666A468" w14:textId="77777777" w:rsidR="00FC0DAB" w:rsidRPr="00FE0FE2" w:rsidRDefault="00FC0DAB" w:rsidP="00FC0DAB">
      <w:pPr>
        <w:pStyle w:val="cwText"/>
        <w:rPr>
          <w:rFonts w:ascii="Arial" w:hAnsi="Arial" w:cs="Arial"/>
        </w:rPr>
      </w:pPr>
    </w:p>
    <w:p w14:paraId="279F8112" w14:textId="4ACD70A1" w:rsidR="002449CB" w:rsidRPr="00FE0FE2" w:rsidRDefault="002449CB" w:rsidP="00730950">
      <w:pPr>
        <w:pStyle w:val="cwHeading4"/>
        <w:rPr>
          <w:rFonts w:ascii="Arial" w:hAnsi="Arial" w:cs="Arial"/>
          <w:color w:val="auto"/>
        </w:rPr>
      </w:pPr>
      <w:r w:rsidRPr="00FE0FE2">
        <w:rPr>
          <w:rFonts w:ascii="Arial" w:hAnsi="Arial" w:cs="Arial"/>
          <w:color w:val="auto"/>
        </w:rPr>
        <w:t>Additional Source Type and Users Information</w:t>
      </w:r>
    </w:p>
    <w:p w14:paraId="12322062" w14:textId="77777777" w:rsidR="006B725E" w:rsidRPr="00FE0FE2" w:rsidRDefault="006B725E" w:rsidP="006B725E">
      <w:pPr>
        <w:pStyle w:val="cwText"/>
        <w:rPr>
          <w:rFonts w:ascii="Arial" w:hAnsi="Arial" w:cs="Arial"/>
          <w:color w:val="auto"/>
        </w:rPr>
      </w:pPr>
      <w:r>
        <w:rPr>
          <w:rFonts w:ascii="Arial" w:hAnsi="Arial" w:cs="Arial"/>
          <w:color w:val="auto"/>
        </w:rPr>
        <w:t>Text and graphs</w:t>
      </w:r>
    </w:p>
    <w:p w14:paraId="58A9E673" w14:textId="40FEB711" w:rsidR="00730950" w:rsidRPr="00FE0FE2" w:rsidRDefault="00730950" w:rsidP="009D79FA">
      <w:pPr>
        <w:pStyle w:val="cwText"/>
        <w:rPr>
          <w:rFonts w:ascii="Arial" w:hAnsi="Arial" w:cs="Arial"/>
          <w:color w:val="auto"/>
        </w:rPr>
      </w:pPr>
    </w:p>
    <w:p w14:paraId="766308C4" w14:textId="3C92DF6E" w:rsidR="007248E0" w:rsidRPr="00FE0FE2" w:rsidRDefault="007248E0" w:rsidP="002449CB">
      <w:pPr>
        <w:pStyle w:val="cwText"/>
        <w:rPr>
          <w:rFonts w:ascii="Arial" w:hAnsi="Arial" w:cs="Arial"/>
        </w:rPr>
      </w:pPr>
    </w:p>
    <w:p w14:paraId="69925427" w14:textId="6DE74D30" w:rsidR="007248E0" w:rsidRPr="00FE0FE2" w:rsidRDefault="007248E0" w:rsidP="002449CB">
      <w:pPr>
        <w:pStyle w:val="cwText"/>
        <w:rPr>
          <w:rFonts w:ascii="Arial" w:hAnsi="Arial" w:cs="Arial"/>
        </w:rPr>
      </w:pPr>
    </w:p>
    <w:p w14:paraId="5D890FBD" w14:textId="106130EB" w:rsidR="007248E0" w:rsidRPr="00FE0FE2" w:rsidRDefault="007248E0" w:rsidP="002449CB">
      <w:pPr>
        <w:pStyle w:val="cwText"/>
        <w:rPr>
          <w:rFonts w:ascii="Arial" w:hAnsi="Arial" w:cs="Arial"/>
        </w:rPr>
      </w:pPr>
    </w:p>
    <w:p w14:paraId="17DCFCBF" w14:textId="22EE4461" w:rsidR="007248E0" w:rsidRPr="00FE0FE2" w:rsidRDefault="007248E0" w:rsidP="002449CB">
      <w:pPr>
        <w:pStyle w:val="cwText"/>
        <w:rPr>
          <w:rFonts w:ascii="Arial" w:hAnsi="Arial" w:cs="Arial"/>
        </w:rPr>
      </w:pPr>
    </w:p>
    <w:p w14:paraId="542F937C" w14:textId="637BF2E7" w:rsidR="007248E0" w:rsidRPr="00FE0FE2" w:rsidRDefault="007248E0" w:rsidP="002449CB">
      <w:pPr>
        <w:pStyle w:val="cwText"/>
        <w:rPr>
          <w:rFonts w:ascii="Arial" w:hAnsi="Arial" w:cs="Arial"/>
        </w:rPr>
      </w:pPr>
    </w:p>
    <w:p w14:paraId="6C0505CB" w14:textId="69C83817" w:rsidR="00A14138" w:rsidRPr="00FE0FE2" w:rsidRDefault="00A14138" w:rsidP="00A14138">
      <w:pPr>
        <w:pStyle w:val="cwText"/>
        <w:rPr>
          <w:rFonts w:ascii="Arial" w:hAnsi="Arial" w:cs="Arial"/>
        </w:rPr>
      </w:pPr>
    </w:p>
    <w:p w14:paraId="58B43BCA" w14:textId="0CB34EBF" w:rsidR="00026C2A" w:rsidRPr="00FE0FE2" w:rsidRDefault="00026C2A" w:rsidP="00A729BF">
      <w:pPr>
        <w:pStyle w:val="cwText"/>
        <w:rPr>
          <w:rFonts w:ascii="Arial" w:hAnsi="Arial" w:cs="Arial"/>
          <w:sz w:val="24"/>
        </w:rPr>
      </w:pPr>
      <w:r w:rsidRPr="00FE0FE2">
        <w:rPr>
          <w:rFonts w:ascii="Arial" w:hAnsi="Arial" w:cs="Arial"/>
        </w:rPr>
        <w:br w:type="page"/>
      </w:r>
    </w:p>
    <w:p w14:paraId="6CA199AD" w14:textId="490F315F" w:rsidR="00BC706E" w:rsidRPr="00FE0FE2" w:rsidRDefault="00BC706E" w:rsidP="00730950">
      <w:pPr>
        <w:pStyle w:val="cwText"/>
        <w:rPr>
          <w:rFonts w:ascii="Arial" w:hAnsi="Arial" w:cs="Arial"/>
        </w:rPr>
      </w:pPr>
      <w:r w:rsidRPr="00FE0FE2">
        <w:rPr>
          <w:rFonts w:ascii="Arial" w:hAnsi="Arial" w:cs="Arial"/>
          <w:noProof/>
        </w:rPr>
        <w:lastRenderedPageBreak/>
        <mc:AlternateContent>
          <mc:Choice Requires="wps">
            <w:drawing>
              <wp:inline distT="0" distB="0" distL="0" distR="0" wp14:anchorId="11A83EA8" wp14:editId="4D81B124">
                <wp:extent cx="6316980" cy="1404620"/>
                <wp:effectExtent l="0" t="0" r="7620" b="95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404620"/>
                        </a:xfrm>
                        <a:prstGeom prst="rect">
                          <a:avLst/>
                        </a:prstGeom>
                        <a:solidFill>
                          <a:schemeClr val="bg1">
                            <a:lumMod val="20000"/>
                            <a:lumOff val="80000"/>
                          </a:schemeClr>
                        </a:solidFill>
                        <a:ln w="9525">
                          <a:noFill/>
                          <a:miter lim="800000"/>
                          <a:headEnd/>
                          <a:tailEnd/>
                        </a:ln>
                      </wps:spPr>
                      <wps:txbx>
                        <w:txbxContent>
                          <w:p w14:paraId="58982FF2" w14:textId="28A2E614" w:rsidR="000B04E7" w:rsidRPr="00244198" w:rsidRDefault="000B04E7" w:rsidP="00BC706E">
                            <w:pPr>
                              <w:pStyle w:val="cwHeading4"/>
                              <w:spacing w:line="276" w:lineRule="auto"/>
                              <w:rPr>
                                <w:rFonts w:ascii="Arial" w:hAnsi="Arial" w:cs="Arial"/>
                                <w:color w:val="auto"/>
                              </w:rPr>
                            </w:pPr>
                            <w:r w:rsidRPr="00244198">
                              <w:rPr>
                                <w:rFonts w:ascii="Arial" w:hAnsi="Arial" w:cs="Arial"/>
                                <w:color w:val="auto"/>
                              </w:rPr>
                              <w:t>W</w:t>
                            </w:r>
                            <w:r w:rsidR="00BF1A91">
                              <w:rPr>
                                <w:rFonts w:ascii="Arial" w:hAnsi="Arial" w:cs="Arial"/>
                                <w:color w:val="auto"/>
                              </w:rPr>
                              <w:t>ater Access: Collection Time</w:t>
                            </w:r>
                            <w:r w:rsidRPr="00244198">
                              <w:rPr>
                                <w:rFonts w:ascii="Arial" w:hAnsi="Arial" w:cs="Arial"/>
                                <w:color w:val="auto"/>
                              </w:rPr>
                              <w:t xml:space="preserve"> and Quantity Indicators</w:t>
                            </w:r>
                          </w:p>
                          <w:p w14:paraId="61743DF0" w14:textId="27F1969D" w:rsidR="000B04E7" w:rsidRPr="00244198" w:rsidRDefault="000B04E7" w:rsidP="0088473A">
                            <w:pPr>
                              <w:pStyle w:val="cwText"/>
                              <w:rPr>
                                <w:rFonts w:ascii="Arial" w:hAnsi="Arial" w:cs="Arial"/>
                                <w:color w:val="auto"/>
                              </w:rPr>
                            </w:pPr>
                            <w:r w:rsidRPr="00244198">
                              <w:rPr>
                                <w:rFonts w:ascii="Arial" w:hAnsi="Arial" w:cs="Arial"/>
                                <w:color w:val="auto"/>
                              </w:rPr>
                              <w:t>The median total time households reported spending to collect water from their primary source was X minutes (range: X minutes – X hours, n=X), including walking and waiting time.</w:t>
                            </w:r>
                          </w:p>
                          <w:p w14:paraId="03649B1D" w14:textId="10D6E49E" w:rsidR="000B04E7" w:rsidRPr="00244198" w:rsidRDefault="000B04E7" w:rsidP="0088473A">
                            <w:pPr>
                              <w:pStyle w:val="cwText"/>
                              <w:rPr>
                                <w:rFonts w:ascii="Arial" w:hAnsi="Arial" w:cs="Arial"/>
                                <w:color w:val="auto"/>
                              </w:rPr>
                            </w:pPr>
                            <w:r w:rsidRPr="00244198">
                              <w:rPr>
                                <w:rFonts w:ascii="Arial" w:hAnsi="Arial" w:cs="Arial"/>
                                <w:color w:val="auto"/>
                              </w:rPr>
                              <w:t>Households reported collecting an average of X liters per person p</w:t>
                            </w:r>
                            <w:r w:rsidR="00285249">
                              <w:rPr>
                                <w:rFonts w:ascii="Arial" w:hAnsi="Arial" w:cs="Arial"/>
                                <w:color w:val="auto"/>
                              </w:rPr>
                              <w:t>er day (range: X – X L/person</w:t>
                            </w:r>
                            <w:r w:rsidRPr="00244198">
                              <w:rPr>
                                <w:rFonts w:ascii="Arial" w:hAnsi="Arial" w:cs="Arial"/>
                                <w:color w:val="auto"/>
                              </w:rPr>
                              <w:t>, n=X).</w:t>
                            </w:r>
                          </w:p>
                        </w:txbxContent>
                      </wps:txbx>
                      <wps:bodyPr rot="0" vert="horz" wrap="square" lIns="91440" tIns="45720" rIns="91440" bIns="45720" anchor="t" anchorCtr="0">
                        <a:spAutoFit/>
                      </wps:bodyPr>
                    </wps:wsp>
                  </a:graphicData>
                </a:graphic>
              </wp:inline>
            </w:drawing>
          </mc:Choice>
          <mc:Fallback>
            <w:pict>
              <v:shape w14:anchorId="11A83EA8" id="_x0000_s1027" type="#_x0000_t202" style="width:497.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" fillcolor="#e4f4fe [668]" stroked="f">
                <v:textbox style="mso-fit-shape-to-text:t">
                  <w:txbxContent>
                    <w:p w14:paraId="58982FF2" w14:textId="28A2E614" w:rsidR="000B04E7" w:rsidRPr="00244198" w:rsidRDefault="000B04E7" w:rsidP="00BC706E">
                      <w:pPr>
                        <w:pStyle w:val="cwHeading4"/>
                        <w:spacing w:line="276" w:lineRule="auto"/>
                        <w:rPr>
                          <w:rFonts w:ascii="Arial" w:hAnsi="Arial" w:cs="Arial"/>
                          <w:color w:val="auto"/>
                        </w:rPr>
                      </w:pPr>
                      <w:r w:rsidRPr="00244198">
                        <w:rPr>
                          <w:rFonts w:ascii="Arial" w:hAnsi="Arial" w:cs="Arial"/>
                          <w:color w:val="auto"/>
                        </w:rPr>
                        <w:t>W</w:t>
                      </w:r>
                      <w:r w:rsidR="00BF1A91">
                        <w:rPr>
                          <w:rFonts w:ascii="Arial" w:hAnsi="Arial" w:cs="Arial"/>
                          <w:color w:val="auto"/>
                        </w:rPr>
                        <w:t>ater Access: Collection Time</w:t>
                      </w:r>
                      <w:r w:rsidRPr="00244198">
                        <w:rPr>
                          <w:rFonts w:ascii="Arial" w:hAnsi="Arial" w:cs="Arial"/>
                          <w:color w:val="auto"/>
                        </w:rPr>
                        <w:t xml:space="preserve"> and Quantity Indicators</w:t>
                      </w:r>
                    </w:p>
                    <w:p w14:paraId="61743DF0" w14:textId="27F1969D" w:rsidR="000B04E7" w:rsidRPr="00244198" w:rsidRDefault="000B04E7" w:rsidP="0088473A">
                      <w:pPr>
                        <w:pStyle w:val="cwText"/>
                        <w:rPr>
                          <w:rFonts w:ascii="Arial" w:hAnsi="Arial" w:cs="Arial"/>
                          <w:color w:val="auto"/>
                        </w:rPr>
                      </w:pPr>
                      <w:r w:rsidRPr="00244198">
                        <w:rPr>
                          <w:rFonts w:ascii="Arial" w:hAnsi="Arial" w:cs="Arial"/>
                          <w:color w:val="auto"/>
                        </w:rPr>
                        <w:t>The median total time households reported spending to collect water from their primary source was X minutes (range: X minutes – X hours, n=X), including walking and waiting time.</w:t>
                      </w:r>
                    </w:p>
                    <w:p w14:paraId="03649B1D" w14:textId="10D6E49E" w:rsidR="000B04E7" w:rsidRPr="00244198" w:rsidRDefault="000B04E7" w:rsidP="0088473A">
                      <w:pPr>
                        <w:pStyle w:val="cwText"/>
                        <w:rPr>
                          <w:rFonts w:ascii="Arial" w:hAnsi="Arial" w:cs="Arial"/>
                          <w:color w:val="auto"/>
                        </w:rPr>
                      </w:pPr>
                      <w:r w:rsidRPr="00244198">
                        <w:rPr>
                          <w:rFonts w:ascii="Arial" w:hAnsi="Arial" w:cs="Arial"/>
                          <w:color w:val="auto"/>
                        </w:rPr>
                        <w:t>Households reported collecting an average of X liters per person p</w:t>
                      </w:r>
                      <w:r w:rsidR="00285249">
                        <w:rPr>
                          <w:rFonts w:ascii="Arial" w:hAnsi="Arial" w:cs="Arial"/>
                          <w:color w:val="auto"/>
                        </w:rPr>
                        <w:t>er day (range: X – X L/person</w:t>
                      </w:r>
                      <w:r w:rsidRPr="00244198">
                        <w:rPr>
                          <w:rFonts w:ascii="Arial" w:hAnsi="Arial" w:cs="Arial"/>
                          <w:color w:val="auto"/>
                        </w:rPr>
                        <w:t>, n=X).</w:t>
                      </w:r>
                    </w:p>
                  </w:txbxContent>
                </v:textbox>
                <w10:anchorlock/>
              </v:shape>
            </w:pict>
          </mc:Fallback>
        </mc:AlternateContent>
      </w:r>
    </w:p>
    <w:p w14:paraId="334D8B7C" w14:textId="40ECD383" w:rsidR="00FC0DAB" w:rsidRPr="00FE0FE2" w:rsidRDefault="00FC0DAB" w:rsidP="00FC0DAB">
      <w:pPr>
        <w:pStyle w:val="cwText"/>
        <w:rPr>
          <w:rFonts w:ascii="Arial" w:hAnsi="Arial" w:cs="Arial"/>
        </w:rPr>
      </w:pPr>
    </w:p>
    <w:p w14:paraId="587B1CA9" w14:textId="357D7273" w:rsidR="00FC0DAB" w:rsidRPr="00FE0FE2" w:rsidRDefault="00FC0DAB" w:rsidP="00FC0DAB">
      <w:pPr>
        <w:pStyle w:val="cwText"/>
        <w:rPr>
          <w:rFonts w:ascii="Arial" w:hAnsi="Arial" w:cs="Arial"/>
        </w:rPr>
      </w:pPr>
    </w:p>
    <w:p w14:paraId="161FDDB0" w14:textId="1E118891" w:rsidR="002449CB" w:rsidRPr="00FE0FE2" w:rsidRDefault="002449CB" w:rsidP="00026C2A">
      <w:pPr>
        <w:pStyle w:val="cwHeading4"/>
        <w:rPr>
          <w:rFonts w:ascii="Arial" w:hAnsi="Arial" w:cs="Arial"/>
          <w:color w:val="auto"/>
        </w:rPr>
      </w:pPr>
      <w:r w:rsidRPr="00FE0FE2">
        <w:rPr>
          <w:rFonts w:ascii="Arial" w:hAnsi="Arial" w:cs="Arial"/>
          <w:color w:val="auto"/>
        </w:rPr>
        <w:t>Additional Collection and Quantity Information</w:t>
      </w:r>
    </w:p>
    <w:p w14:paraId="6968742B" w14:textId="74073BCD" w:rsidR="005B4DEB" w:rsidRPr="00FE0FE2" w:rsidRDefault="005B4DEB" w:rsidP="005B4DEB">
      <w:pPr>
        <w:pStyle w:val="cwText"/>
        <w:rPr>
          <w:rFonts w:ascii="Arial" w:hAnsi="Arial" w:cs="Arial"/>
          <w:color w:val="auto"/>
        </w:rPr>
      </w:pPr>
      <w:r>
        <w:rPr>
          <w:rFonts w:ascii="Arial" w:hAnsi="Arial" w:cs="Arial"/>
          <w:color w:val="auto"/>
        </w:rPr>
        <w:t>Text and graphs</w:t>
      </w:r>
    </w:p>
    <w:p w14:paraId="6104813E" w14:textId="255FA579" w:rsidR="00EE6714" w:rsidRPr="00FE0FE2" w:rsidRDefault="00EE6714" w:rsidP="00EE6714">
      <w:pPr>
        <w:pStyle w:val="cwText"/>
        <w:rPr>
          <w:rFonts w:ascii="Arial" w:hAnsi="Arial" w:cs="Arial"/>
          <w:color w:val="auto"/>
        </w:rPr>
      </w:pPr>
    </w:p>
    <w:p w14:paraId="1AFDE027" w14:textId="0B581FB3" w:rsidR="007248E0" w:rsidRPr="00FE0FE2" w:rsidRDefault="007248E0" w:rsidP="00EE6714">
      <w:pPr>
        <w:pStyle w:val="cwText"/>
        <w:rPr>
          <w:rFonts w:ascii="Arial" w:hAnsi="Arial" w:cs="Arial"/>
        </w:rPr>
      </w:pPr>
    </w:p>
    <w:p w14:paraId="4EC4CEAC" w14:textId="2B4FCE64" w:rsidR="007248E0" w:rsidRPr="00FE0FE2" w:rsidRDefault="007248E0" w:rsidP="00EE6714">
      <w:pPr>
        <w:pStyle w:val="cwText"/>
        <w:rPr>
          <w:rFonts w:ascii="Arial" w:hAnsi="Arial" w:cs="Arial"/>
        </w:rPr>
      </w:pPr>
    </w:p>
    <w:p w14:paraId="2FAD8D39" w14:textId="77777777" w:rsidR="007248E0" w:rsidRPr="00FE0FE2" w:rsidRDefault="007248E0" w:rsidP="00EE6714">
      <w:pPr>
        <w:pStyle w:val="cwText"/>
        <w:rPr>
          <w:rFonts w:ascii="Arial" w:hAnsi="Arial" w:cs="Arial"/>
        </w:rPr>
      </w:pPr>
    </w:p>
    <w:p w14:paraId="3BC610B8" w14:textId="387C2767" w:rsidR="00A14138" w:rsidRPr="00FE0FE2" w:rsidRDefault="00A14138" w:rsidP="00EE6714">
      <w:pPr>
        <w:pStyle w:val="cwText"/>
        <w:rPr>
          <w:rFonts w:ascii="Arial" w:hAnsi="Arial" w:cs="Arial"/>
        </w:rPr>
      </w:pPr>
    </w:p>
    <w:p w14:paraId="43A0EC54" w14:textId="77777777" w:rsidR="00A14138" w:rsidRPr="00FE0FE2" w:rsidRDefault="00A14138" w:rsidP="00A14138">
      <w:pPr>
        <w:pStyle w:val="cwText"/>
        <w:rPr>
          <w:rFonts w:ascii="Arial" w:hAnsi="Arial" w:cs="Arial"/>
        </w:rPr>
      </w:pPr>
    </w:p>
    <w:p w14:paraId="0E007BFA" w14:textId="77777777" w:rsidR="00A14138" w:rsidRPr="00FE0FE2" w:rsidRDefault="00A14138" w:rsidP="00EE6714">
      <w:pPr>
        <w:pStyle w:val="cwText"/>
        <w:rPr>
          <w:rFonts w:ascii="Arial" w:hAnsi="Arial" w:cs="Arial"/>
        </w:rPr>
      </w:pPr>
    </w:p>
    <w:p w14:paraId="1AD922C6" w14:textId="77777777" w:rsidR="00026C2A" w:rsidRPr="00FE0FE2" w:rsidRDefault="00026C2A">
      <w:pPr>
        <w:rPr>
          <w:rFonts w:ascii="Arial" w:hAnsi="Arial" w:cs="Arial"/>
          <w:b/>
          <w:color w:val="3F4749" w:themeColor="text1"/>
          <w:sz w:val="24"/>
        </w:rPr>
      </w:pPr>
      <w:r w:rsidRPr="00FE0FE2">
        <w:rPr>
          <w:rFonts w:ascii="Arial" w:hAnsi="Arial" w:cs="Arial"/>
        </w:rPr>
        <w:br w:type="page"/>
      </w:r>
    </w:p>
    <w:p w14:paraId="0BFD5B5F" w14:textId="1C00932B" w:rsidR="00730950" w:rsidRPr="00FE0FE2" w:rsidRDefault="00BC706E" w:rsidP="00730950">
      <w:pPr>
        <w:pStyle w:val="cwText"/>
        <w:rPr>
          <w:rFonts w:ascii="Arial" w:hAnsi="Arial" w:cs="Arial"/>
        </w:rPr>
      </w:pPr>
      <w:r w:rsidRPr="00FE0FE2">
        <w:rPr>
          <w:rFonts w:ascii="Arial" w:hAnsi="Arial" w:cs="Arial"/>
          <w:noProof/>
        </w:rPr>
        <w:lastRenderedPageBreak/>
        <mc:AlternateContent>
          <mc:Choice Requires="wps">
            <w:drawing>
              <wp:inline distT="0" distB="0" distL="0" distR="0" wp14:anchorId="397883D7" wp14:editId="1E1A2491">
                <wp:extent cx="6217920" cy="1404620"/>
                <wp:effectExtent l="0" t="0" r="0" b="952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04620"/>
                        </a:xfrm>
                        <a:prstGeom prst="rect">
                          <a:avLst/>
                        </a:prstGeom>
                        <a:solidFill>
                          <a:schemeClr val="bg1">
                            <a:lumMod val="20000"/>
                            <a:lumOff val="80000"/>
                          </a:schemeClr>
                        </a:solidFill>
                        <a:ln w="9525">
                          <a:noFill/>
                          <a:miter lim="800000"/>
                          <a:headEnd/>
                          <a:tailEnd/>
                        </a:ln>
                      </wps:spPr>
                      <wps:txbx>
                        <w:txbxContent>
                          <w:p w14:paraId="267F8E58" w14:textId="6D05C5CA" w:rsidR="000B04E7" w:rsidRPr="00244198" w:rsidRDefault="000B04E7" w:rsidP="00BC706E">
                            <w:pPr>
                              <w:pStyle w:val="cwHeading4"/>
                              <w:spacing w:line="276" w:lineRule="auto"/>
                              <w:rPr>
                                <w:rFonts w:ascii="Arial" w:hAnsi="Arial" w:cs="Arial"/>
                                <w:color w:val="auto"/>
                              </w:rPr>
                            </w:pPr>
                            <w:r w:rsidRPr="00244198">
                              <w:rPr>
                                <w:rFonts w:ascii="Arial" w:hAnsi="Arial" w:cs="Arial"/>
                                <w:color w:val="auto"/>
                              </w:rPr>
                              <w:t>Water Access: Reliability and Functionality Indicators</w:t>
                            </w:r>
                          </w:p>
                          <w:p w14:paraId="416694D2" w14:textId="6CE367B7" w:rsidR="000B04E7" w:rsidRPr="00244198" w:rsidRDefault="000B04E7" w:rsidP="0088473A">
                            <w:pPr>
                              <w:pStyle w:val="cwText"/>
                              <w:rPr>
                                <w:rFonts w:ascii="Arial" w:hAnsi="Arial" w:cs="Arial"/>
                                <w:color w:val="auto"/>
                              </w:rPr>
                            </w:pPr>
                            <w:r w:rsidRPr="00244198">
                              <w:rPr>
                                <w:rFonts w:ascii="Arial" w:hAnsi="Arial" w:cs="Arial"/>
                                <w:color w:val="auto"/>
                              </w:rPr>
                              <w:t xml:space="preserve">Overall, X% of households reported that their primary water source is reliable, which is defined as a source that does not experience seasonal dryness and that any management shutdowns are communicated. </w:t>
                            </w:r>
                          </w:p>
                          <w:p w14:paraId="6A7DA933" w14:textId="7EFF7AB9" w:rsidR="000B04E7" w:rsidRPr="00244198" w:rsidRDefault="000B04E7" w:rsidP="0088473A">
                            <w:pPr>
                              <w:pStyle w:val="cwText"/>
                              <w:rPr>
                                <w:rFonts w:ascii="Arial" w:hAnsi="Arial" w:cs="Arial"/>
                                <w:color w:val="auto"/>
                              </w:rPr>
                            </w:pPr>
                            <w:r w:rsidRPr="00244198">
                              <w:rPr>
                                <w:rFonts w:ascii="Arial" w:hAnsi="Arial" w:cs="Arial"/>
                                <w:color w:val="auto"/>
                              </w:rPr>
                              <w:t>Of the X water points visited, X% had water available at the time the survey was done</w:t>
                            </w:r>
                            <w:r w:rsidR="00E9369B">
                              <w:rPr>
                                <w:rFonts w:ascii="Arial" w:hAnsi="Arial" w:cs="Arial"/>
                                <w:color w:val="auto"/>
                              </w:rPr>
                              <w:t>, and X% were fully functional</w:t>
                            </w:r>
                            <w:r w:rsidRPr="00244198">
                              <w:rPr>
                                <w:rFonts w:ascii="Arial" w:hAnsi="Arial" w:cs="Arial"/>
                                <w:color w:val="auto"/>
                              </w:rPr>
                              <w:t>. Water point functio</w:t>
                            </w:r>
                            <w:r w:rsidR="00E9369B">
                              <w:rPr>
                                <w:rFonts w:ascii="Arial" w:hAnsi="Arial" w:cs="Arial"/>
                                <w:color w:val="auto"/>
                              </w:rPr>
                              <w:t>nality categories are defined below</w:t>
                            </w:r>
                            <w:r w:rsidRPr="00244198">
                              <w:rPr>
                                <w:rFonts w:ascii="Arial" w:hAnsi="Arial" w:cs="Arial"/>
                                <w:color w:val="auto"/>
                              </w:rPr>
                              <w:t>.</w:t>
                            </w:r>
                          </w:p>
                          <w:p w14:paraId="5D93E3A4" w14:textId="2E998954" w:rsidR="000B04E7" w:rsidRPr="00244198" w:rsidRDefault="000B04E7" w:rsidP="0088473A">
                            <w:pPr>
                              <w:pStyle w:val="cwText"/>
                              <w:rPr>
                                <w:rFonts w:ascii="Arial" w:hAnsi="Arial" w:cs="Arial"/>
                                <w:color w:val="auto"/>
                              </w:rPr>
                            </w:pPr>
                            <w:r w:rsidRPr="00244198">
                              <w:rPr>
                                <w:rFonts w:ascii="Arial" w:hAnsi="Arial" w:cs="Arial"/>
                                <w:color w:val="auto"/>
                              </w:rPr>
                              <w:t xml:space="preserve">Of X water points reported to have been broken within the past year (or longer ago), the median time to repair was X days (range: X days – X years). </w:t>
                            </w:r>
                          </w:p>
                        </w:txbxContent>
                      </wps:txbx>
                      <wps:bodyPr rot="0" vert="horz" wrap="square" lIns="91440" tIns="45720" rIns="91440" bIns="45720" anchor="t" anchorCtr="0">
                        <a:spAutoFit/>
                      </wps:bodyPr>
                    </wps:wsp>
                  </a:graphicData>
                </a:graphic>
              </wp:inline>
            </w:drawing>
          </mc:Choice>
          <mc:Fallback>
            <w:pict>
              <v:shape w14:anchorId="397883D7" id="_x0000_s1028" type="#_x0000_t202" style="width:489.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" fillcolor="#e4f4fe [668]" stroked="f">
                <v:textbox style="mso-fit-shape-to-text:t">
                  <w:txbxContent>
                    <w:p w14:paraId="267F8E58" w14:textId="6D05C5CA" w:rsidR="000B04E7" w:rsidRPr="00244198" w:rsidRDefault="000B04E7" w:rsidP="00BC706E">
                      <w:pPr>
                        <w:pStyle w:val="cwHeading4"/>
                        <w:spacing w:line="276" w:lineRule="auto"/>
                        <w:rPr>
                          <w:rFonts w:ascii="Arial" w:hAnsi="Arial" w:cs="Arial"/>
                          <w:color w:val="auto"/>
                        </w:rPr>
                      </w:pPr>
                      <w:r w:rsidRPr="00244198">
                        <w:rPr>
                          <w:rFonts w:ascii="Arial" w:hAnsi="Arial" w:cs="Arial"/>
                          <w:color w:val="auto"/>
                        </w:rPr>
                        <w:t>Water Access: Reliability and Functionality Indicators</w:t>
                      </w:r>
                    </w:p>
                    <w:p w14:paraId="416694D2" w14:textId="6CE367B7" w:rsidR="000B04E7" w:rsidRPr="00244198" w:rsidRDefault="000B04E7" w:rsidP="0088473A">
                      <w:pPr>
                        <w:pStyle w:val="cwText"/>
                        <w:rPr>
                          <w:rFonts w:ascii="Arial" w:hAnsi="Arial" w:cs="Arial"/>
                          <w:color w:val="auto"/>
                        </w:rPr>
                      </w:pPr>
                      <w:r w:rsidRPr="00244198">
                        <w:rPr>
                          <w:rFonts w:ascii="Arial" w:hAnsi="Arial" w:cs="Arial"/>
                          <w:color w:val="auto"/>
                        </w:rPr>
                        <w:t xml:space="preserve">Overall, X% of households reported that their primary water source is reliable, which is defined as a source that does not experience seasonal dryness and that any management shutdowns are communicated. </w:t>
                      </w:r>
                    </w:p>
                    <w:p w14:paraId="6A7DA933" w14:textId="7EFF7AB9" w:rsidR="000B04E7" w:rsidRPr="00244198" w:rsidRDefault="000B04E7" w:rsidP="0088473A">
                      <w:pPr>
                        <w:pStyle w:val="cwText"/>
                        <w:rPr>
                          <w:rFonts w:ascii="Arial" w:hAnsi="Arial" w:cs="Arial"/>
                          <w:color w:val="auto"/>
                        </w:rPr>
                      </w:pPr>
                      <w:r w:rsidRPr="00244198">
                        <w:rPr>
                          <w:rFonts w:ascii="Arial" w:hAnsi="Arial" w:cs="Arial"/>
                          <w:color w:val="auto"/>
                        </w:rPr>
                        <w:t>Of the X water points visited, X% had water available at the time the survey was done</w:t>
                      </w:r>
                      <w:r w:rsidR="00E9369B">
                        <w:rPr>
                          <w:rFonts w:ascii="Arial" w:hAnsi="Arial" w:cs="Arial"/>
                          <w:color w:val="auto"/>
                        </w:rPr>
                        <w:t>, and X% were fully functional</w:t>
                      </w:r>
                      <w:r w:rsidRPr="00244198">
                        <w:rPr>
                          <w:rFonts w:ascii="Arial" w:hAnsi="Arial" w:cs="Arial"/>
                          <w:color w:val="auto"/>
                        </w:rPr>
                        <w:t>. Water point functio</w:t>
                      </w:r>
                      <w:r w:rsidR="00E9369B">
                        <w:rPr>
                          <w:rFonts w:ascii="Arial" w:hAnsi="Arial" w:cs="Arial"/>
                          <w:color w:val="auto"/>
                        </w:rPr>
                        <w:t>nality categories are defined below</w:t>
                      </w:r>
                      <w:r w:rsidRPr="00244198">
                        <w:rPr>
                          <w:rFonts w:ascii="Arial" w:hAnsi="Arial" w:cs="Arial"/>
                          <w:color w:val="auto"/>
                        </w:rPr>
                        <w:t>.</w:t>
                      </w:r>
                    </w:p>
                    <w:p w14:paraId="5D93E3A4" w14:textId="2E998954" w:rsidR="000B04E7" w:rsidRPr="00244198" w:rsidRDefault="000B04E7" w:rsidP="0088473A">
                      <w:pPr>
                        <w:pStyle w:val="cwText"/>
                        <w:rPr>
                          <w:rFonts w:ascii="Arial" w:hAnsi="Arial" w:cs="Arial"/>
                          <w:color w:val="auto"/>
                        </w:rPr>
                      </w:pPr>
                      <w:r w:rsidRPr="00244198">
                        <w:rPr>
                          <w:rFonts w:ascii="Arial" w:hAnsi="Arial" w:cs="Arial"/>
                          <w:color w:val="auto"/>
                        </w:rPr>
                        <w:t xml:space="preserve">Of X water points reported to have been broken within the past year (or longer ago), the median time to repair was X days (range: X days – X years). </w:t>
                      </w:r>
                    </w:p>
                  </w:txbxContent>
                </v:textbox>
                <w10:anchorlock/>
              </v:shape>
            </w:pict>
          </mc:Fallback>
        </mc:AlternateContent>
      </w:r>
    </w:p>
    <w:p w14:paraId="0F8D014C" w14:textId="06075198" w:rsidR="00BC706E" w:rsidRPr="00FE0FE2" w:rsidRDefault="00BC706E" w:rsidP="00730950">
      <w:pPr>
        <w:pStyle w:val="cwText"/>
        <w:rPr>
          <w:rFonts w:ascii="Arial" w:hAnsi="Arial" w:cs="Arial"/>
        </w:rPr>
      </w:pPr>
    </w:p>
    <w:p w14:paraId="12A38F8D" w14:textId="212AC87B" w:rsidR="009914AC" w:rsidRPr="006171B5" w:rsidRDefault="00B77C6C" w:rsidP="0077150D">
      <w:pPr>
        <w:pStyle w:val="cwText"/>
        <w:rPr>
          <w:rFonts w:ascii="Arial" w:hAnsi="Arial" w:cs="Arial"/>
          <w:color w:val="auto"/>
        </w:rPr>
      </w:pPr>
      <w:r w:rsidRPr="006171B5">
        <w:rPr>
          <w:rFonts w:ascii="Arial" w:hAnsi="Arial" w:cs="Arial"/>
          <w:color w:val="auto"/>
        </w:rPr>
        <w:t xml:space="preserve">The water point functionality definition used by charity: water for this monitoring effort is defined below in </w:t>
      </w:r>
      <w:r w:rsidRPr="006171B5">
        <w:rPr>
          <w:rFonts w:ascii="Arial" w:hAnsi="Arial" w:cs="Arial"/>
          <w:color w:val="auto"/>
        </w:rPr>
        <w:fldChar w:fldCharType="begin"/>
      </w:r>
      <w:r w:rsidRPr="006171B5">
        <w:rPr>
          <w:rFonts w:ascii="Arial" w:hAnsi="Arial" w:cs="Arial"/>
          <w:color w:val="auto"/>
        </w:rPr>
        <w:instrText xml:space="preserve"> REF _Ref518299945 \h </w:instrText>
      </w:r>
      <w:r w:rsidR="00244198" w:rsidRPr="006171B5">
        <w:rPr>
          <w:rFonts w:ascii="Arial" w:hAnsi="Arial" w:cs="Arial"/>
          <w:color w:val="auto"/>
        </w:rPr>
        <w:instrText xml:space="preserve"> \* MERGEFORMAT </w:instrText>
      </w:r>
      <w:r w:rsidRPr="006171B5">
        <w:rPr>
          <w:rFonts w:ascii="Arial" w:hAnsi="Arial" w:cs="Arial"/>
          <w:color w:val="auto"/>
        </w:rPr>
      </w:r>
      <w:r w:rsidRPr="006171B5">
        <w:rPr>
          <w:rFonts w:ascii="Arial" w:hAnsi="Arial" w:cs="Arial"/>
          <w:color w:val="auto"/>
        </w:rPr>
        <w:fldChar w:fldCharType="separate"/>
      </w:r>
      <w:r w:rsidRPr="006171B5">
        <w:rPr>
          <w:rFonts w:ascii="Arial" w:hAnsi="Arial" w:cs="Arial"/>
          <w:color w:val="auto"/>
        </w:rPr>
        <w:t xml:space="preserve">Table </w:t>
      </w:r>
      <w:r w:rsidRPr="006171B5">
        <w:rPr>
          <w:rFonts w:ascii="Arial" w:hAnsi="Arial" w:cs="Arial"/>
          <w:noProof/>
          <w:color w:val="auto"/>
        </w:rPr>
        <w:t>2</w:t>
      </w:r>
      <w:r w:rsidRPr="006171B5">
        <w:rPr>
          <w:rFonts w:ascii="Arial" w:hAnsi="Arial" w:cs="Arial"/>
          <w:color w:val="auto"/>
        </w:rPr>
        <w:fldChar w:fldCharType="end"/>
      </w:r>
      <w:r w:rsidRPr="006171B5">
        <w:rPr>
          <w:rFonts w:ascii="Arial" w:hAnsi="Arial" w:cs="Arial"/>
          <w:color w:val="auto"/>
        </w:rPr>
        <w:t>. This was adapted from the USAID / Sanitation and Water for All Draft Standards for Monitoring Functionality of Communal Water Points, which was intended to be developed as industry standard definition.</w:t>
      </w:r>
    </w:p>
    <w:p w14:paraId="3F6BC1C9" w14:textId="77777777" w:rsidR="00713506" w:rsidRPr="00FE0FE2" w:rsidRDefault="00713506" w:rsidP="0077150D">
      <w:pPr>
        <w:pStyle w:val="cwText"/>
        <w:rPr>
          <w:rFonts w:ascii="Arial" w:hAnsi="Arial" w:cs="Arial"/>
        </w:rPr>
      </w:pPr>
    </w:p>
    <w:p w14:paraId="27C6CC32" w14:textId="372ADC04" w:rsidR="009914AC" w:rsidRPr="00FE0FE2" w:rsidRDefault="009914AC" w:rsidP="009914AC">
      <w:pPr>
        <w:pStyle w:val="cwCaption"/>
        <w:ind w:left="1620"/>
        <w:rPr>
          <w:rFonts w:ascii="Arial" w:hAnsi="Arial" w:cs="Arial"/>
        </w:rPr>
      </w:pPr>
      <w:bookmarkStart w:id="32" w:name="_Ref518299945"/>
      <w:r w:rsidRPr="00FE0FE2">
        <w:rPr>
          <w:rFonts w:ascii="Arial" w:hAnsi="Arial" w:cs="Arial"/>
        </w:rPr>
        <w:t xml:space="preserve">Table </w:t>
      </w:r>
      <w:r w:rsidR="00417867" w:rsidRPr="00FE0FE2">
        <w:rPr>
          <w:rFonts w:ascii="Arial" w:hAnsi="Arial" w:cs="Arial"/>
          <w:noProof/>
        </w:rPr>
        <w:fldChar w:fldCharType="begin"/>
      </w:r>
      <w:r w:rsidR="00417867" w:rsidRPr="00FE0FE2">
        <w:rPr>
          <w:rFonts w:ascii="Arial" w:hAnsi="Arial" w:cs="Arial"/>
          <w:noProof/>
        </w:rPr>
        <w:instrText xml:space="preserve"> SEQ Table \* ARABIC </w:instrText>
      </w:r>
      <w:r w:rsidR="00417867" w:rsidRPr="00FE0FE2">
        <w:rPr>
          <w:rFonts w:ascii="Arial" w:hAnsi="Arial" w:cs="Arial"/>
          <w:noProof/>
        </w:rPr>
        <w:fldChar w:fldCharType="separate"/>
      </w:r>
      <w:r w:rsidR="00953B14" w:rsidRPr="00FE0FE2">
        <w:rPr>
          <w:rFonts w:ascii="Arial" w:hAnsi="Arial" w:cs="Arial"/>
          <w:noProof/>
        </w:rPr>
        <w:t>2</w:t>
      </w:r>
      <w:r w:rsidR="00417867" w:rsidRPr="00FE0FE2">
        <w:rPr>
          <w:rFonts w:ascii="Arial" w:hAnsi="Arial" w:cs="Arial"/>
          <w:noProof/>
        </w:rPr>
        <w:fldChar w:fldCharType="end"/>
      </w:r>
      <w:bookmarkEnd w:id="32"/>
      <w:r w:rsidRPr="00FE0FE2">
        <w:rPr>
          <w:rFonts w:ascii="Arial" w:hAnsi="Arial" w:cs="Arial"/>
        </w:rPr>
        <w:t>: Functionality definition</w:t>
      </w:r>
    </w:p>
    <w:tbl>
      <w:tblPr>
        <w:tblStyle w:val="TableGrid"/>
        <w:tblW w:w="6570" w:type="dxa"/>
        <w:jc w:val="center"/>
        <w:tblBorders>
          <w:left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2070"/>
        <w:gridCol w:w="4500"/>
      </w:tblGrid>
      <w:tr w:rsidR="00244198" w:rsidRPr="00FE0FE2" w14:paraId="3988D6FA" w14:textId="77777777" w:rsidTr="002F66CC">
        <w:trPr>
          <w:trHeight w:val="465"/>
          <w:jc w:val="center"/>
        </w:trPr>
        <w:tc>
          <w:tcPr>
            <w:tcW w:w="2070" w:type="dxa"/>
            <w:tcBorders>
              <w:top w:val="single" w:sz="2" w:space="0" w:color="848484"/>
              <w:bottom w:val="single" w:sz="2" w:space="0" w:color="848484"/>
            </w:tcBorders>
            <w:shd w:val="clear" w:color="auto" w:fill="DFF3FF"/>
            <w:vAlign w:val="center"/>
          </w:tcPr>
          <w:p w14:paraId="109467F1" w14:textId="77777777" w:rsidR="009914AC" w:rsidRPr="00FE0FE2" w:rsidRDefault="009914AC" w:rsidP="009914AC">
            <w:pPr>
              <w:pStyle w:val="cwTabletext"/>
              <w:rPr>
                <w:rFonts w:ascii="Arial" w:hAnsi="Arial" w:cs="Arial"/>
                <w:b/>
                <w:color w:val="auto"/>
              </w:rPr>
            </w:pPr>
            <w:r w:rsidRPr="00FE0FE2">
              <w:rPr>
                <w:rFonts w:ascii="Arial" w:hAnsi="Arial" w:cs="Arial"/>
                <w:b/>
                <w:color w:val="auto"/>
              </w:rPr>
              <w:t xml:space="preserve">Functionality </w:t>
            </w:r>
          </w:p>
          <w:p w14:paraId="286450DC" w14:textId="77777777" w:rsidR="009914AC" w:rsidRPr="00FE0FE2" w:rsidRDefault="009914AC" w:rsidP="009914AC">
            <w:pPr>
              <w:pStyle w:val="cwTabletext"/>
              <w:rPr>
                <w:rFonts w:ascii="Arial" w:hAnsi="Arial" w:cs="Arial"/>
                <w:b/>
                <w:color w:val="auto"/>
              </w:rPr>
            </w:pPr>
            <w:r w:rsidRPr="00FE0FE2">
              <w:rPr>
                <w:rFonts w:ascii="Arial" w:hAnsi="Arial" w:cs="Arial"/>
                <w:b/>
                <w:color w:val="auto"/>
              </w:rPr>
              <w:t>Category</w:t>
            </w:r>
          </w:p>
        </w:tc>
        <w:tc>
          <w:tcPr>
            <w:tcW w:w="4500" w:type="dxa"/>
            <w:tcBorders>
              <w:top w:val="single" w:sz="2" w:space="0" w:color="848484"/>
              <w:bottom w:val="single" w:sz="2" w:space="0" w:color="848484"/>
            </w:tcBorders>
            <w:shd w:val="clear" w:color="auto" w:fill="DFF3FF"/>
            <w:vAlign w:val="center"/>
          </w:tcPr>
          <w:p w14:paraId="2B7EC644" w14:textId="77777777" w:rsidR="009914AC" w:rsidRPr="00FE0FE2" w:rsidRDefault="009914AC" w:rsidP="009914AC">
            <w:pPr>
              <w:pStyle w:val="cwTabletext"/>
              <w:rPr>
                <w:rFonts w:ascii="Arial" w:hAnsi="Arial" w:cs="Arial"/>
                <w:b/>
                <w:color w:val="auto"/>
              </w:rPr>
            </w:pPr>
            <w:r w:rsidRPr="00FE0FE2">
              <w:rPr>
                <w:rFonts w:ascii="Arial" w:hAnsi="Arial" w:cs="Arial"/>
                <w:b/>
                <w:color w:val="auto"/>
              </w:rPr>
              <w:t>Definition</w:t>
            </w:r>
          </w:p>
        </w:tc>
      </w:tr>
      <w:tr w:rsidR="00244198" w:rsidRPr="00FE0FE2" w14:paraId="110B537B" w14:textId="77777777" w:rsidTr="009914AC">
        <w:trPr>
          <w:trHeight w:val="330"/>
          <w:jc w:val="center"/>
        </w:trPr>
        <w:tc>
          <w:tcPr>
            <w:tcW w:w="2070" w:type="dxa"/>
            <w:tcBorders>
              <w:top w:val="single" w:sz="2" w:space="0" w:color="848484"/>
              <w:bottom w:val="dotted" w:sz="4" w:space="0" w:color="848484"/>
            </w:tcBorders>
            <w:vAlign w:val="center"/>
          </w:tcPr>
          <w:p w14:paraId="51ABF81B" w14:textId="77777777" w:rsidR="009914AC" w:rsidRPr="00FE0FE2" w:rsidRDefault="009914AC" w:rsidP="009914AC">
            <w:pPr>
              <w:pStyle w:val="cwTabletext"/>
              <w:rPr>
                <w:rFonts w:ascii="Arial" w:hAnsi="Arial" w:cs="Arial"/>
                <w:color w:val="auto"/>
              </w:rPr>
            </w:pPr>
            <w:r w:rsidRPr="00FE0FE2">
              <w:rPr>
                <w:rFonts w:ascii="Arial" w:hAnsi="Arial" w:cs="Arial"/>
                <w:color w:val="auto"/>
              </w:rPr>
              <w:t>Abandoned</w:t>
            </w:r>
          </w:p>
        </w:tc>
        <w:tc>
          <w:tcPr>
            <w:tcW w:w="4500" w:type="dxa"/>
            <w:tcBorders>
              <w:top w:val="single" w:sz="2" w:space="0" w:color="848484"/>
              <w:bottom w:val="dotted" w:sz="4" w:space="0" w:color="848484"/>
            </w:tcBorders>
            <w:vAlign w:val="center"/>
          </w:tcPr>
          <w:p w14:paraId="4D5A01FE" w14:textId="77777777" w:rsidR="009914AC" w:rsidRPr="00FE0FE2" w:rsidRDefault="009914AC" w:rsidP="009914AC">
            <w:pPr>
              <w:pStyle w:val="cwTabletext"/>
              <w:rPr>
                <w:rFonts w:ascii="Arial" w:hAnsi="Arial" w:cs="Arial"/>
                <w:color w:val="auto"/>
              </w:rPr>
            </w:pPr>
            <w:r w:rsidRPr="00FE0FE2">
              <w:rPr>
                <w:rFonts w:ascii="Arial" w:hAnsi="Arial" w:cs="Arial"/>
                <w:color w:val="auto"/>
              </w:rPr>
              <w:t>Broken down for &gt;1 year</w:t>
            </w:r>
          </w:p>
        </w:tc>
      </w:tr>
      <w:tr w:rsidR="00244198" w:rsidRPr="00FE0FE2" w14:paraId="140AF8C7" w14:textId="77777777" w:rsidTr="009914AC">
        <w:trPr>
          <w:trHeight w:val="496"/>
          <w:jc w:val="center"/>
        </w:trPr>
        <w:tc>
          <w:tcPr>
            <w:tcW w:w="2070" w:type="dxa"/>
            <w:tcBorders>
              <w:top w:val="dotted" w:sz="4" w:space="0" w:color="848484"/>
              <w:bottom w:val="dotted" w:sz="4" w:space="0" w:color="848484"/>
            </w:tcBorders>
            <w:vAlign w:val="center"/>
          </w:tcPr>
          <w:p w14:paraId="7A8E3FDD" w14:textId="77777777" w:rsidR="009914AC" w:rsidRPr="00FE0FE2" w:rsidRDefault="009914AC" w:rsidP="009914AC">
            <w:pPr>
              <w:pStyle w:val="cwTabletext"/>
              <w:rPr>
                <w:rFonts w:ascii="Arial" w:hAnsi="Arial" w:cs="Arial"/>
                <w:color w:val="auto"/>
              </w:rPr>
            </w:pPr>
            <w:r w:rsidRPr="00FE0FE2">
              <w:rPr>
                <w:rFonts w:ascii="Arial" w:hAnsi="Arial" w:cs="Arial"/>
                <w:color w:val="auto"/>
              </w:rPr>
              <w:t>Not Functional</w:t>
            </w:r>
          </w:p>
        </w:tc>
        <w:tc>
          <w:tcPr>
            <w:tcW w:w="4500" w:type="dxa"/>
            <w:tcBorders>
              <w:top w:val="dotted" w:sz="4" w:space="0" w:color="848484"/>
              <w:bottom w:val="dotted" w:sz="4" w:space="0" w:color="848484"/>
            </w:tcBorders>
            <w:vAlign w:val="center"/>
          </w:tcPr>
          <w:p w14:paraId="3E350B9A" w14:textId="1CF33065" w:rsidR="009914AC" w:rsidRPr="00FE0FE2" w:rsidRDefault="007B6B38" w:rsidP="009914AC">
            <w:pPr>
              <w:pStyle w:val="cwTabletext"/>
              <w:rPr>
                <w:rFonts w:ascii="Arial" w:hAnsi="Arial" w:cs="Arial"/>
                <w:color w:val="auto"/>
              </w:rPr>
            </w:pPr>
            <w:r w:rsidRPr="00FE0FE2">
              <w:rPr>
                <w:rFonts w:ascii="Arial" w:hAnsi="Arial" w:cs="Arial"/>
                <w:color w:val="auto"/>
              </w:rPr>
              <w:t>Not providing water today, but has been functional within previous 12 months</w:t>
            </w:r>
          </w:p>
        </w:tc>
      </w:tr>
      <w:tr w:rsidR="00244198" w:rsidRPr="00FE0FE2" w14:paraId="68BE03F7" w14:textId="77777777" w:rsidTr="009914AC">
        <w:trPr>
          <w:trHeight w:val="496"/>
          <w:jc w:val="center"/>
        </w:trPr>
        <w:tc>
          <w:tcPr>
            <w:tcW w:w="2070" w:type="dxa"/>
            <w:tcBorders>
              <w:top w:val="dotted" w:sz="4" w:space="0" w:color="848484"/>
              <w:bottom w:val="dotted" w:sz="4" w:space="0" w:color="848484"/>
            </w:tcBorders>
            <w:vAlign w:val="center"/>
          </w:tcPr>
          <w:p w14:paraId="03F69801" w14:textId="77777777" w:rsidR="009914AC" w:rsidRPr="00FE0FE2" w:rsidRDefault="009914AC" w:rsidP="009914AC">
            <w:pPr>
              <w:pStyle w:val="cwTabletext"/>
              <w:rPr>
                <w:rFonts w:ascii="Arial" w:hAnsi="Arial" w:cs="Arial"/>
                <w:color w:val="auto"/>
              </w:rPr>
            </w:pPr>
            <w:r w:rsidRPr="00FE0FE2">
              <w:rPr>
                <w:rFonts w:ascii="Arial" w:hAnsi="Arial" w:cs="Arial"/>
                <w:color w:val="auto"/>
              </w:rPr>
              <w:t>Partially functional 2</w:t>
            </w:r>
          </w:p>
        </w:tc>
        <w:tc>
          <w:tcPr>
            <w:tcW w:w="4500" w:type="dxa"/>
            <w:tcBorders>
              <w:top w:val="dotted" w:sz="4" w:space="0" w:color="848484"/>
              <w:bottom w:val="dotted" w:sz="4" w:space="0" w:color="848484"/>
            </w:tcBorders>
            <w:vAlign w:val="center"/>
          </w:tcPr>
          <w:p w14:paraId="26320A33" w14:textId="77777777" w:rsidR="009914AC" w:rsidRPr="00FE0FE2" w:rsidRDefault="009914AC" w:rsidP="009914AC">
            <w:pPr>
              <w:pStyle w:val="cwTabletext"/>
              <w:rPr>
                <w:rFonts w:ascii="Arial" w:hAnsi="Arial" w:cs="Arial"/>
                <w:color w:val="auto"/>
              </w:rPr>
            </w:pPr>
            <w:r w:rsidRPr="00FE0FE2">
              <w:rPr>
                <w:rFonts w:ascii="Arial" w:hAnsi="Arial" w:cs="Arial"/>
                <w:color w:val="auto"/>
              </w:rPr>
              <w:t>Delivers insufficient quantity (&lt;20L within 5 min), but no downtime in the last 14 days</w:t>
            </w:r>
          </w:p>
        </w:tc>
      </w:tr>
      <w:tr w:rsidR="00244198" w:rsidRPr="00FE0FE2" w14:paraId="1EAC9097" w14:textId="77777777" w:rsidTr="009914AC">
        <w:trPr>
          <w:trHeight w:val="505"/>
          <w:jc w:val="center"/>
        </w:trPr>
        <w:tc>
          <w:tcPr>
            <w:tcW w:w="2070" w:type="dxa"/>
            <w:tcBorders>
              <w:top w:val="dotted" w:sz="4" w:space="0" w:color="848484"/>
              <w:bottom w:val="dotted" w:sz="4" w:space="0" w:color="848484"/>
            </w:tcBorders>
            <w:vAlign w:val="center"/>
          </w:tcPr>
          <w:p w14:paraId="5CAB18D5" w14:textId="77777777" w:rsidR="009914AC" w:rsidRPr="00FE0FE2" w:rsidRDefault="009914AC" w:rsidP="009914AC">
            <w:pPr>
              <w:pStyle w:val="cwTabletext"/>
              <w:rPr>
                <w:rFonts w:ascii="Arial" w:hAnsi="Arial" w:cs="Arial"/>
                <w:color w:val="auto"/>
              </w:rPr>
            </w:pPr>
            <w:r w:rsidRPr="00FE0FE2">
              <w:rPr>
                <w:rFonts w:ascii="Arial" w:hAnsi="Arial" w:cs="Arial"/>
                <w:color w:val="auto"/>
              </w:rPr>
              <w:t>Partially functional 1</w:t>
            </w:r>
          </w:p>
        </w:tc>
        <w:tc>
          <w:tcPr>
            <w:tcW w:w="4500" w:type="dxa"/>
            <w:tcBorders>
              <w:top w:val="dotted" w:sz="4" w:space="0" w:color="848484"/>
              <w:bottom w:val="dotted" w:sz="4" w:space="0" w:color="848484"/>
            </w:tcBorders>
            <w:vAlign w:val="center"/>
          </w:tcPr>
          <w:p w14:paraId="2AE4981E" w14:textId="77777777" w:rsidR="009914AC" w:rsidRPr="00FE0FE2" w:rsidRDefault="009914AC" w:rsidP="009914AC">
            <w:pPr>
              <w:pStyle w:val="cwTabletext"/>
              <w:rPr>
                <w:rFonts w:ascii="Arial" w:hAnsi="Arial" w:cs="Arial"/>
                <w:color w:val="auto"/>
              </w:rPr>
            </w:pPr>
            <w:r w:rsidRPr="00FE0FE2">
              <w:rPr>
                <w:rFonts w:ascii="Arial" w:hAnsi="Arial" w:cs="Arial"/>
                <w:color w:val="auto"/>
              </w:rPr>
              <w:t>Delivers sufficient quantity (20L within 5 min), but downtime experienced in the last 14 days</w:t>
            </w:r>
          </w:p>
        </w:tc>
      </w:tr>
      <w:tr w:rsidR="009914AC" w:rsidRPr="00FE0FE2" w14:paraId="61CE16E2" w14:textId="77777777" w:rsidTr="009914AC">
        <w:trPr>
          <w:trHeight w:val="496"/>
          <w:jc w:val="center"/>
        </w:trPr>
        <w:tc>
          <w:tcPr>
            <w:tcW w:w="2070" w:type="dxa"/>
            <w:tcBorders>
              <w:top w:val="dotted" w:sz="4" w:space="0" w:color="848484"/>
              <w:bottom w:val="single" w:sz="2" w:space="0" w:color="848484"/>
            </w:tcBorders>
            <w:vAlign w:val="center"/>
          </w:tcPr>
          <w:p w14:paraId="5D33B497" w14:textId="30FF231B" w:rsidR="009914AC" w:rsidRPr="00FE0FE2" w:rsidRDefault="001834F5" w:rsidP="009914AC">
            <w:pPr>
              <w:pStyle w:val="cwTabletext"/>
              <w:rPr>
                <w:rFonts w:ascii="Arial" w:hAnsi="Arial" w:cs="Arial"/>
                <w:color w:val="auto"/>
              </w:rPr>
            </w:pPr>
            <w:r w:rsidRPr="00FE0FE2">
              <w:rPr>
                <w:rFonts w:ascii="Arial" w:hAnsi="Arial" w:cs="Arial"/>
                <w:color w:val="auto"/>
              </w:rPr>
              <w:t xml:space="preserve">Fully </w:t>
            </w:r>
            <w:r w:rsidR="009914AC" w:rsidRPr="00FE0FE2">
              <w:rPr>
                <w:rFonts w:ascii="Arial" w:hAnsi="Arial" w:cs="Arial"/>
                <w:color w:val="auto"/>
              </w:rPr>
              <w:t>Functional</w:t>
            </w:r>
          </w:p>
        </w:tc>
        <w:tc>
          <w:tcPr>
            <w:tcW w:w="4500" w:type="dxa"/>
            <w:tcBorders>
              <w:top w:val="dotted" w:sz="4" w:space="0" w:color="848484"/>
              <w:bottom w:val="single" w:sz="2" w:space="0" w:color="848484"/>
            </w:tcBorders>
            <w:vAlign w:val="center"/>
          </w:tcPr>
          <w:p w14:paraId="23A3E67D" w14:textId="77777777" w:rsidR="009914AC" w:rsidRPr="00FE0FE2" w:rsidRDefault="009914AC" w:rsidP="009914AC">
            <w:pPr>
              <w:pStyle w:val="cwTabletext"/>
              <w:rPr>
                <w:rFonts w:ascii="Arial" w:hAnsi="Arial" w:cs="Arial"/>
                <w:color w:val="auto"/>
              </w:rPr>
            </w:pPr>
            <w:r w:rsidRPr="00FE0FE2">
              <w:rPr>
                <w:rFonts w:ascii="Arial" w:hAnsi="Arial" w:cs="Arial"/>
                <w:color w:val="auto"/>
              </w:rPr>
              <w:t>Delivers sufficient quantity (20L within 5 min) and no downtime in the last 14 days</w:t>
            </w:r>
          </w:p>
        </w:tc>
      </w:tr>
    </w:tbl>
    <w:p w14:paraId="4E869571" w14:textId="77777777" w:rsidR="009914AC" w:rsidRPr="00FE0FE2" w:rsidRDefault="009914AC" w:rsidP="00EE6714">
      <w:pPr>
        <w:pStyle w:val="cwText"/>
        <w:rPr>
          <w:rFonts w:ascii="Arial" w:hAnsi="Arial" w:cs="Arial"/>
          <w:color w:val="auto"/>
        </w:rPr>
      </w:pPr>
    </w:p>
    <w:p w14:paraId="4A857FE6" w14:textId="0EEC18D2" w:rsidR="0077150D" w:rsidRPr="006171B5" w:rsidRDefault="0077150D" w:rsidP="0077150D">
      <w:pPr>
        <w:pStyle w:val="cwHeading4"/>
        <w:rPr>
          <w:rFonts w:ascii="Arial" w:hAnsi="Arial" w:cs="Arial"/>
          <w:color w:val="auto"/>
        </w:rPr>
      </w:pPr>
      <w:r w:rsidRPr="006171B5">
        <w:rPr>
          <w:rFonts w:ascii="Arial" w:hAnsi="Arial" w:cs="Arial"/>
          <w:color w:val="auto"/>
        </w:rPr>
        <w:t>Additional Reliability and Functionality Information</w:t>
      </w:r>
    </w:p>
    <w:p w14:paraId="08958FBC" w14:textId="15164F42" w:rsidR="00A14138" w:rsidRDefault="0077150D" w:rsidP="0077150D">
      <w:pPr>
        <w:pStyle w:val="cwText"/>
        <w:rPr>
          <w:rFonts w:ascii="Arial" w:hAnsi="Arial" w:cs="Arial"/>
          <w:color w:val="auto"/>
        </w:rPr>
      </w:pPr>
      <w:r w:rsidRPr="006171B5">
        <w:rPr>
          <w:rFonts w:ascii="Arial" w:hAnsi="Arial" w:cs="Arial"/>
          <w:color w:val="auto"/>
        </w:rPr>
        <w:t>Text</w:t>
      </w:r>
      <w:r w:rsidR="005B4DEB">
        <w:rPr>
          <w:rFonts w:ascii="Arial" w:hAnsi="Arial" w:cs="Arial"/>
          <w:color w:val="auto"/>
        </w:rPr>
        <w:t xml:space="preserve"> and graphs</w:t>
      </w:r>
    </w:p>
    <w:p w14:paraId="5025BA5C" w14:textId="77777777" w:rsidR="00BF1A91" w:rsidRPr="006171B5" w:rsidRDefault="00BF1A91" w:rsidP="0077150D">
      <w:pPr>
        <w:pStyle w:val="cwText"/>
        <w:rPr>
          <w:rFonts w:ascii="Arial" w:hAnsi="Arial" w:cs="Arial"/>
          <w:color w:val="auto"/>
        </w:rPr>
      </w:pPr>
    </w:p>
    <w:p w14:paraId="737B532F" w14:textId="77777777" w:rsidR="002449CB" w:rsidRPr="006171B5" w:rsidRDefault="002449CB" w:rsidP="00026C2A">
      <w:pPr>
        <w:pStyle w:val="cwHeading4"/>
        <w:rPr>
          <w:rFonts w:ascii="Arial" w:hAnsi="Arial" w:cs="Arial"/>
          <w:color w:val="auto"/>
        </w:rPr>
      </w:pPr>
      <w:commentRangeStart w:id="33"/>
      <w:r w:rsidRPr="006171B5">
        <w:rPr>
          <w:rFonts w:ascii="Arial" w:hAnsi="Arial" w:cs="Arial"/>
          <w:color w:val="auto"/>
        </w:rPr>
        <w:t>Water Access Results Summary</w:t>
      </w:r>
      <w:commentRangeEnd w:id="33"/>
      <w:r w:rsidR="00BF1A91">
        <w:rPr>
          <w:rStyle w:val="CommentReference"/>
          <w:rFonts w:asciiTheme="minorHAnsi" w:hAnsiTheme="minorHAnsi"/>
          <w:b w:val="0"/>
          <w:color w:val="auto"/>
        </w:rPr>
        <w:commentReference w:id="33"/>
      </w:r>
    </w:p>
    <w:p w14:paraId="78197646" w14:textId="643FF462" w:rsidR="00026C2A" w:rsidRPr="006171B5" w:rsidRDefault="00026C2A" w:rsidP="00026C2A">
      <w:pPr>
        <w:pStyle w:val="cwBulletlist"/>
        <w:rPr>
          <w:rFonts w:ascii="Arial" w:hAnsi="Arial" w:cs="Arial"/>
          <w:color w:val="auto"/>
        </w:rPr>
      </w:pPr>
      <w:r w:rsidRPr="006171B5">
        <w:rPr>
          <w:rFonts w:ascii="Arial" w:hAnsi="Arial" w:cs="Arial"/>
          <w:color w:val="auto"/>
        </w:rPr>
        <w:t>Bullet 1</w:t>
      </w:r>
    </w:p>
    <w:p w14:paraId="71699B0B" w14:textId="6A25DFEA" w:rsidR="00A729BF" w:rsidRPr="002101C5" w:rsidRDefault="00026C2A" w:rsidP="003F5E09">
      <w:pPr>
        <w:pStyle w:val="cwBulletlist"/>
        <w:rPr>
          <w:rFonts w:ascii="Arial" w:hAnsi="Arial" w:cs="Arial"/>
        </w:rPr>
      </w:pPr>
      <w:r w:rsidRPr="002101C5">
        <w:rPr>
          <w:rFonts w:ascii="Arial" w:hAnsi="Arial" w:cs="Arial"/>
          <w:color w:val="auto"/>
        </w:rPr>
        <w:t>Bullet 2</w:t>
      </w:r>
      <w:r w:rsidR="00A729BF" w:rsidRPr="002101C5">
        <w:rPr>
          <w:rFonts w:ascii="Arial" w:hAnsi="Arial" w:cs="Arial"/>
        </w:rPr>
        <w:br w:type="page"/>
      </w:r>
    </w:p>
    <w:p w14:paraId="5D332995" w14:textId="0DCE3AB7" w:rsidR="00023B3D" w:rsidRPr="00FE0FE2" w:rsidRDefault="00023B3D" w:rsidP="00912ABA">
      <w:pPr>
        <w:pStyle w:val="cwHeading3"/>
        <w:rPr>
          <w:rFonts w:ascii="Arial" w:hAnsi="Arial" w:cs="Arial"/>
        </w:rPr>
      </w:pPr>
      <w:bookmarkStart w:id="34" w:name="_Toc525913208"/>
      <w:bookmarkStart w:id="35" w:name="_Toc79529145"/>
      <w:r w:rsidRPr="00FE0FE2">
        <w:rPr>
          <w:rFonts w:ascii="Arial" w:hAnsi="Arial" w:cs="Arial"/>
        </w:rPr>
        <w:lastRenderedPageBreak/>
        <w:t>3.2.2 Water Quality</w:t>
      </w:r>
      <w:bookmarkEnd w:id="34"/>
      <w:bookmarkEnd w:id="35"/>
    </w:p>
    <w:p w14:paraId="130CB464" w14:textId="76B7A9C7" w:rsidR="00BC706E" w:rsidRPr="00FE0FE2" w:rsidRDefault="00BC706E" w:rsidP="00BC706E">
      <w:pPr>
        <w:pStyle w:val="cwText"/>
        <w:rPr>
          <w:rFonts w:ascii="Arial" w:hAnsi="Arial" w:cs="Arial"/>
        </w:rPr>
      </w:pPr>
      <w:r w:rsidRPr="00FE0FE2">
        <w:rPr>
          <w:rFonts w:ascii="Arial" w:hAnsi="Arial" w:cs="Arial"/>
          <w:noProof/>
        </w:rPr>
        <mc:AlternateContent>
          <mc:Choice Requires="wps">
            <w:drawing>
              <wp:inline distT="0" distB="0" distL="0" distR="0" wp14:anchorId="52DA78DC" wp14:editId="75A2B9AC">
                <wp:extent cx="6202680" cy="1404620"/>
                <wp:effectExtent l="0" t="0" r="7620" b="825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404620"/>
                        </a:xfrm>
                        <a:prstGeom prst="rect">
                          <a:avLst/>
                        </a:prstGeom>
                        <a:solidFill>
                          <a:schemeClr val="bg1">
                            <a:lumMod val="20000"/>
                            <a:lumOff val="80000"/>
                          </a:schemeClr>
                        </a:solidFill>
                        <a:ln w="9525">
                          <a:noFill/>
                          <a:miter lim="800000"/>
                          <a:headEnd/>
                          <a:tailEnd/>
                        </a:ln>
                      </wps:spPr>
                      <wps:txbx>
                        <w:txbxContent>
                          <w:p w14:paraId="40767CFE" w14:textId="77777777" w:rsidR="000B04E7" w:rsidRPr="00FE0FE2" w:rsidRDefault="000B04E7" w:rsidP="00BC706E">
                            <w:pPr>
                              <w:pStyle w:val="cwHeading4"/>
                              <w:rPr>
                                <w:rFonts w:ascii="Arial" w:hAnsi="Arial" w:cs="Arial"/>
                                <w:color w:val="auto"/>
                              </w:rPr>
                            </w:pPr>
                            <w:r w:rsidRPr="00FE0FE2">
                              <w:rPr>
                                <w:rFonts w:ascii="Arial" w:hAnsi="Arial" w:cs="Arial"/>
                                <w:color w:val="auto"/>
                              </w:rPr>
                              <w:t>Water Point Water Quality Indicators</w:t>
                            </w:r>
                          </w:p>
                          <w:p w14:paraId="7E478C18" w14:textId="02E163BF" w:rsidR="000B04E7" w:rsidRPr="00FE0FE2" w:rsidRDefault="000B04E7" w:rsidP="00BC706E">
                            <w:pPr>
                              <w:pStyle w:val="cwText"/>
                              <w:rPr>
                                <w:rFonts w:ascii="Arial" w:hAnsi="Arial" w:cs="Arial"/>
                                <w:color w:val="auto"/>
                              </w:rPr>
                            </w:pPr>
                            <w:r w:rsidRPr="00FE0FE2">
                              <w:rPr>
                                <w:rFonts w:ascii="Arial" w:hAnsi="Arial" w:cs="Arial"/>
                                <w:color w:val="auto"/>
                              </w:rPr>
                              <w:t xml:space="preserve">Of X water point samples tested for </w:t>
                            </w:r>
                            <w:r w:rsidRPr="00FE0FE2">
                              <w:rPr>
                                <w:rFonts w:ascii="Arial" w:hAnsi="Arial" w:cs="Arial"/>
                                <w:i/>
                                <w:color w:val="auto"/>
                              </w:rPr>
                              <w:t>E. coli</w:t>
                            </w:r>
                            <w:r w:rsidRPr="00FE0FE2">
                              <w:rPr>
                                <w:rFonts w:ascii="Arial" w:hAnsi="Arial" w:cs="Arial"/>
                                <w:color w:val="auto"/>
                              </w:rPr>
                              <w:t xml:space="preserve">, X% had undetectable </w:t>
                            </w:r>
                            <w:r w:rsidRPr="00FE0FE2">
                              <w:rPr>
                                <w:rFonts w:ascii="Arial" w:hAnsi="Arial" w:cs="Arial"/>
                                <w:i/>
                                <w:color w:val="auto"/>
                              </w:rPr>
                              <w:t>E. coli</w:t>
                            </w:r>
                            <w:r w:rsidRPr="00FE0FE2">
                              <w:rPr>
                                <w:rFonts w:ascii="Arial" w:hAnsi="Arial" w:cs="Arial"/>
                                <w:color w:val="auto"/>
                              </w:rPr>
                              <w:t xml:space="preserve"> (&lt;1 MPN/100 mL), X% were categorized as low risk (1 – 10 MPN/100 mL), X% were categorized as medium risk (11 – 100 MPN/100 mL), and X% were categorized as high risk with &gt;100 MPN/100 mL </w:t>
                            </w:r>
                            <w:r w:rsidRPr="00FE0FE2">
                              <w:rPr>
                                <w:rFonts w:ascii="Arial" w:hAnsi="Arial" w:cs="Arial"/>
                                <w:i/>
                                <w:color w:val="auto"/>
                              </w:rPr>
                              <w:t>E. coli</w:t>
                            </w:r>
                            <w:r w:rsidR="00285249">
                              <w:rPr>
                                <w:rFonts w:ascii="Arial" w:hAnsi="Arial" w:cs="Arial"/>
                                <w:color w:val="auto"/>
                              </w:rPr>
                              <w:t>.</w:t>
                            </w:r>
                          </w:p>
                        </w:txbxContent>
                      </wps:txbx>
                      <wps:bodyPr rot="0" vert="horz" wrap="square" lIns="91440" tIns="45720" rIns="91440" bIns="45720" anchor="t" anchorCtr="0">
                        <a:spAutoFit/>
                      </wps:bodyPr>
                    </wps:wsp>
                  </a:graphicData>
                </a:graphic>
              </wp:inline>
            </w:drawing>
          </mc:Choice>
          <mc:Fallback>
            <w:pict>
              <v:shape w14:anchorId="52DA78DC" id="_x0000_s1029" type="#_x0000_t202" style="width:488.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" fillcolor="#e4f4fe [668]" stroked="f">
                <v:textbox style="mso-fit-shape-to-text:t">
                  <w:txbxContent>
                    <w:p w14:paraId="40767CFE" w14:textId="77777777" w:rsidR="000B04E7" w:rsidRPr="00FE0FE2" w:rsidRDefault="000B04E7" w:rsidP="00BC706E">
                      <w:pPr>
                        <w:pStyle w:val="cwHeading4"/>
                        <w:rPr>
                          <w:rFonts w:ascii="Arial" w:hAnsi="Arial" w:cs="Arial"/>
                          <w:color w:val="auto"/>
                        </w:rPr>
                      </w:pPr>
                      <w:r w:rsidRPr="00FE0FE2">
                        <w:rPr>
                          <w:rFonts w:ascii="Arial" w:hAnsi="Arial" w:cs="Arial"/>
                          <w:color w:val="auto"/>
                        </w:rPr>
                        <w:t>Water Point Water Quality Indicators</w:t>
                      </w:r>
                    </w:p>
                    <w:p w14:paraId="7E478C18" w14:textId="02E163BF" w:rsidR="000B04E7" w:rsidRPr="00FE0FE2" w:rsidRDefault="000B04E7" w:rsidP="00BC706E">
                      <w:pPr>
                        <w:pStyle w:val="cwText"/>
                        <w:rPr>
                          <w:rFonts w:ascii="Arial" w:hAnsi="Arial" w:cs="Arial"/>
                          <w:color w:val="auto"/>
                        </w:rPr>
                      </w:pPr>
                      <w:r w:rsidRPr="00FE0FE2">
                        <w:rPr>
                          <w:rFonts w:ascii="Arial" w:hAnsi="Arial" w:cs="Arial"/>
                          <w:color w:val="auto"/>
                        </w:rPr>
                        <w:t xml:space="preserve">Of X water point samples tested for </w:t>
                      </w:r>
                      <w:r w:rsidRPr="00FE0FE2">
                        <w:rPr>
                          <w:rFonts w:ascii="Arial" w:hAnsi="Arial" w:cs="Arial"/>
                          <w:i/>
                          <w:color w:val="auto"/>
                        </w:rPr>
                        <w:t>E. coli</w:t>
                      </w:r>
                      <w:r w:rsidRPr="00FE0FE2">
                        <w:rPr>
                          <w:rFonts w:ascii="Arial" w:hAnsi="Arial" w:cs="Arial"/>
                          <w:color w:val="auto"/>
                        </w:rPr>
                        <w:t xml:space="preserve">, X% had undetectable </w:t>
                      </w:r>
                      <w:r w:rsidRPr="00FE0FE2">
                        <w:rPr>
                          <w:rFonts w:ascii="Arial" w:hAnsi="Arial" w:cs="Arial"/>
                          <w:i/>
                          <w:color w:val="auto"/>
                        </w:rPr>
                        <w:t>E. coli</w:t>
                      </w:r>
                      <w:r w:rsidRPr="00FE0FE2">
                        <w:rPr>
                          <w:rFonts w:ascii="Arial" w:hAnsi="Arial" w:cs="Arial"/>
                          <w:color w:val="auto"/>
                        </w:rPr>
                        <w:t xml:space="preserve"> (&lt;1 MPN/100 mL), X% were categorized as low risk (1 – 10 MPN/100 mL), X% were categorized as medium risk (11 – 100 MPN/100 mL), and X% were categorized as high risk with &gt;100 MPN/100 mL </w:t>
                      </w:r>
                      <w:r w:rsidRPr="00FE0FE2">
                        <w:rPr>
                          <w:rFonts w:ascii="Arial" w:hAnsi="Arial" w:cs="Arial"/>
                          <w:i/>
                          <w:color w:val="auto"/>
                        </w:rPr>
                        <w:t>E. coli</w:t>
                      </w:r>
                      <w:r w:rsidR="00285249">
                        <w:rPr>
                          <w:rFonts w:ascii="Arial" w:hAnsi="Arial" w:cs="Arial"/>
                          <w:color w:val="auto"/>
                        </w:rPr>
                        <w:t>.</w:t>
                      </w:r>
                    </w:p>
                  </w:txbxContent>
                </v:textbox>
                <w10:anchorlock/>
              </v:shape>
            </w:pict>
          </mc:Fallback>
        </mc:AlternateContent>
      </w:r>
    </w:p>
    <w:p w14:paraId="4599380B" w14:textId="0CDC95D8" w:rsidR="00CE50EB" w:rsidRPr="00FE0FE2" w:rsidRDefault="00CE50EB" w:rsidP="00CE50EB">
      <w:pPr>
        <w:pStyle w:val="cwText"/>
        <w:rPr>
          <w:rFonts w:ascii="Arial" w:hAnsi="Arial" w:cs="Arial"/>
        </w:rPr>
      </w:pPr>
    </w:p>
    <w:p w14:paraId="056D2B15" w14:textId="77777777" w:rsidR="00CE50EB" w:rsidRPr="00FE0FE2" w:rsidRDefault="00CE50EB" w:rsidP="00CE50EB">
      <w:pPr>
        <w:pStyle w:val="cwText"/>
        <w:rPr>
          <w:rFonts w:ascii="Arial" w:hAnsi="Arial" w:cs="Arial"/>
        </w:rPr>
      </w:pPr>
    </w:p>
    <w:p w14:paraId="5BABC15B" w14:textId="7CB6E97E" w:rsidR="00023B3D" w:rsidRPr="00FE0FE2" w:rsidRDefault="00023B3D" w:rsidP="00026C2A">
      <w:pPr>
        <w:pStyle w:val="cwHeading4"/>
        <w:rPr>
          <w:rFonts w:ascii="Arial" w:hAnsi="Arial" w:cs="Arial"/>
          <w:color w:val="auto"/>
        </w:rPr>
      </w:pPr>
      <w:r w:rsidRPr="00FE0FE2">
        <w:rPr>
          <w:rFonts w:ascii="Arial" w:hAnsi="Arial" w:cs="Arial"/>
          <w:color w:val="auto"/>
        </w:rPr>
        <w:t xml:space="preserve">Additional Water </w:t>
      </w:r>
      <w:r w:rsidR="001068E8" w:rsidRPr="00FE0FE2">
        <w:rPr>
          <w:rFonts w:ascii="Arial" w:hAnsi="Arial" w:cs="Arial"/>
          <w:color w:val="auto"/>
        </w:rPr>
        <w:t>Quality Information</w:t>
      </w:r>
    </w:p>
    <w:p w14:paraId="3694F62B" w14:textId="132AC573" w:rsidR="001068E8" w:rsidRPr="00FE0FE2" w:rsidRDefault="00E9369B" w:rsidP="001068E8">
      <w:pPr>
        <w:pStyle w:val="cwText"/>
        <w:rPr>
          <w:rFonts w:ascii="Arial" w:hAnsi="Arial" w:cs="Arial"/>
          <w:color w:val="auto"/>
        </w:rPr>
      </w:pPr>
      <w:r>
        <w:rPr>
          <w:rFonts w:ascii="Arial" w:hAnsi="Arial" w:cs="Arial"/>
          <w:color w:val="auto"/>
        </w:rPr>
        <w:t>Text</w:t>
      </w:r>
      <w:r w:rsidR="005B4DEB">
        <w:rPr>
          <w:rFonts w:ascii="Arial" w:hAnsi="Arial" w:cs="Arial"/>
          <w:color w:val="auto"/>
        </w:rPr>
        <w:t xml:space="preserve"> and graphs</w:t>
      </w:r>
    </w:p>
    <w:p w14:paraId="5D8E0F17" w14:textId="77777777" w:rsidR="00B5418A" w:rsidRPr="00FE0FE2" w:rsidRDefault="00B5418A" w:rsidP="00FC5464">
      <w:pPr>
        <w:pStyle w:val="cwText"/>
        <w:rPr>
          <w:rFonts w:ascii="Arial" w:hAnsi="Arial" w:cs="Arial"/>
        </w:rPr>
      </w:pPr>
    </w:p>
    <w:p w14:paraId="799073F6" w14:textId="77777777" w:rsidR="00424F60" w:rsidRPr="006171B5" w:rsidRDefault="00424F60" w:rsidP="00EE6714">
      <w:pPr>
        <w:pStyle w:val="cwText"/>
        <w:rPr>
          <w:rFonts w:ascii="Arial" w:hAnsi="Arial" w:cs="Arial"/>
          <w:color w:val="auto"/>
        </w:rPr>
      </w:pPr>
    </w:p>
    <w:p w14:paraId="14D26C32" w14:textId="34941E22" w:rsidR="0078615C" w:rsidRPr="006171B5" w:rsidRDefault="00EE6714" w:rsidP="00EE6714">
      <w:pPr>
        <w:pStyle w:val="cwHeading4"/>
        <w:rPr>
          <w:rFonts w:ascii="Arial" w:hAnsi="Arial" w:cs="Arial"/>
          <w:color w:val="auto"/>
        </w:rPr>
      </w:pPr>
      <w:commentRangeStart w:id="36"/>
      <w:r w:rsidRPr="006171B5">
        <w:rPr>
          <w:rFonts w:ascii="Arial" w:hAnsi="Arial" w:cs="Arial"/>
          <w:color w:val="auto"/>
        </w:rPr>
        <w:t>Water Quality Summary</w:t>
      </w:r>
      <w:commentRangeEnd w:id="36"/>
      <w:r w:rsidR="00BF1A91">
        <w:rPr>
          <w:rStyle w:val="CommentReference"/>
          <w:rFonts w:asciiTheme="minorHAnsi" w:hAnsiTheme="minorHAnsi"/>
          <w:b w:val="0"/>
          <w:color w:val="auto"/>
        </w:rPr>
        <w:commentReference w:id="36"/>
      </w:r>
    </w:p>
    <w:p w14:paraId="1AF74F84" w14:textId="77777777" w:rsidR="00EE6714" w:rsidRPr="006171B5" w:rsidRDefault="00EE6714" w:rsidP="00EE6714">
      <w:pPr>
        <w:pStyle w:val="cwBulletlist"/>
        <w:rPr>
          <w:rFonts w:ascii="Arial" w:hAnsi="Arial" w:cs="Arial"/>
          <w:color w:val="auto"/>
        </w:rPr>
      </w:pPr>
      <w:r w:rsidRPr="006171B5">
        <w:rPr>
          <w:rFonts w:ascii="Arial" w:hAnsi="Arial" w:cs="Arial"/>
          <w:color w:val="auto"/>
        </w:rPr>
        <w:t>Bullet 1</w:t>
      </w:r>
    </w:p>
    <w:p w14:paraId="1CB23746" w14:textId="77777777" w:rsidR="00EE6714" w:rsidRPr="006171B5" w:rsidRDefault="00EE6714" w:rsidP="00EE6714">
      <w:pPr>
        <w:pStyle w:val="cwBulletlist"/>
        <w:rPr>
          <w:rFonts w:ascii="Arial" w:hAnsi="Arial" w:cs="Arial"/>
          <w:color w:val="auto"/>
        </w:rPr>
      </w:pPr>
      <w:r w:rsidRPr="006171B5">
        <w:rPr>
          <w:rFonts w:ascii="Arial" w:hAnsi="Arial" w:cs="Arial"/>
          <w:color w:val="auto"/>
        </w:rPr>
        <w:t>Bullet 2</w:t>
      </w:r>
    </w:p>
    <w:p w14:paraId="3154BD84" w14:textId="643C0510" w:rsidR="00EE6714" w:rsidRPr="00FE0FE2" w:rsidRDefault="00EE6714" w:rsidP="002449CB">
      <w:pPr>
        <w:pStyle w:val="cwText"/>
        <w:rPr>
          <w:rFonts w:ascii="Arial" w:hAnsi="Arial" w:cs="Arial"/>
        </w:rPr>
      </w:pPr>
    </w:p>
    <w:p w14:paraId="2EE44DBB" w14:textId="33E2BA44" w:rsidR="00A729BF" w:rsidRPr="00FE0FE2" w:rsidRDefault="00A729BF">
      <w:pPr>
        <w:rPr>
          <w:rFonts w:ascii="Arial" w:hAnsi="Arial" w:cs="Arial"/>
          <w:color w:val="3F4749" w:themeColor="text1"/>
          <w:sz w:val="20"/>
        </w:rPr>
      </w:pPr>
      <w:r w:rsidRPr="00FE0FE2">
        <w:rPr>
          <w:rFonts w:ascii="Arial" w:hAnsi="Arial" w:cs="Arial"/>
        </w:rPr>
        <w:br w:type="page"/>
      </w:r>
    </w:p>
    <w:p w14:paraId="13341B2D" w14:textId="3044D492" w:rsidR="000B315B" w:rsidRPr="006171B5" w:rsidRDefault="000B315B" w:rsidP="00912ABA">
      <w:pPr>
        <w:pStyle w:val="cwHeading3"/>
        <w:rPr>
          <w:rFonts w:ascii="Arial" w:hAnsi="Arial" w:cs="Arial"/>
        </w:rPr>
      </w:pPr>
      <w:bookmarkStart w:id="37" w:name="_Toc525913211"/>
      <w:bookmarkStart w:id="38" w:name="_Toc79529146"/>
      <w:r w:rsidRPr="006171B5">
        <w:rPr>
          <w:rFonts w:ascii="Arial" w:hAnsi="Arial" w:cs="Arial"/>
        </w:rPr>
        <w:lastRenderedPageBreak/>
        <w:t>3.2.5 WASH M</w:t>
      </w:r>
      <w:r w:rsidR="006D3A58" w:rsidRPr="006171B5">
        <w:rPr>
          <w:rFonts w:ascii="Arial" w:hAnsi="Arial" w:cs="Arial"/>
        </w:rPr>
        <w:t>anagement</w:t>
      </w:r>
      <w:bookmarkEnd w:id="37"/>
      <w:bookmarkEnd w:id="38"/>
    </w:p>
    <w:p w14:paraId="7C93A439" w14:textId="6B47A7A0" w:rsidR="00290BE3" w:rsidRPr="00FE0FE2" w:rsidRDefault="00290BE3" w:rsidP="00730950">
      <w:pPr>
        <w:pStyle w:val="cwText"/>
        <w:rPr>
          <w:rFonts w:ascii="Arial" w:hAnsi="Arial" w:cs="Arial"/>
        </w:rPr>
      </w:pPr>
      <w:r w:rsidRPr="00FE0FE2">
        <w:rPr>
          <w:rFonts w:ascii="Arial" w:hAnsi="Arial" w:cs="Arial"/>
          <w:noProof/>
        </w:rPr>
        <mc:AlternateContent>
          <mc:Choice Requires="wps">
            <w:drawing>
              <wp:inline distT="0" distB="0" distL="0" distR="0" wp14:anchorId="36EBD6ED" wp14:editId="7CBE8973">
                <wp:extent cx="6400800" cy="1404620"/>
                <wp:effectExtent l="0" t="0" r="0" b="190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chemeClr val="bg1">
                            <a:lumMod val="20000"/>
                            <a:lumOff val="80000"/>
                          </a:schemeClr>
                        </a:solidFill>
                        <a:ln w="9525">
                          <a:noFill/>
                          <a:miter lim="800000"/>
                          <a:headEnd/>
                          <a:tailEnd/>
                        </a:ln>
                      </wps:spPr>
                      <wps:txbx>
                        <w:txbxContent>
                          <w:p w14:paraId="56F56B38" w14:textId="77777777" w:rsidR="000B04E7" w:rsidRPr="006171B5" w:rsidRDefault="000B04E7" w:rsidP="00290BE3">
                            <w:pPr>
                              <w:pStyle w:val="cwHeading4"/>
                              <w:rPr>
                                <w:rFonts w:ascii="Arial" w:hAnsi="Arial" w:cs="Arial"/>
                                <w:color w:val="auto"/>
                              </w:rPr>
                            </w:pPr>
                            <w:r w:rsidRPr="006171B5">
                              <w:rPr>
                                <w:rFonts w:ascii="Arial" w:hAnsi="Arial" w:cs="Arial"/>
                                <w:color w:val="auto"/>
                              </w:rPr>
                              <w:t>WASH Management Indicators</w:t>
                            </w:r>
                          </w:p>
                          <w:p w14:paraId="466D0F53" w14:textId="0DD174AD" w:rsidR="000B04E7" w:rsidRPr="006171B5" w:rsidRDefault="000B04E7" w:rsidP="00290BE3">
                            <w:pPr>
                              <w:pStyle w:val="cwText"/>
                              <w:rPr>
                                <w:rFonts w:ascii="Arial" w:hAnsi="Arial" w:cs="Arial"/>
                                <w:color w:val="auto"/>
                              </w:rPr>
                            </w:pPr>
                            <w:r w:rsidRPr="006171B5">
                              <w:rPr>
                                <w:rFonts w:ascii="Arial" w:hAnsi="Arial" w:cs="Arial"/>
                                <w:color w:val="auto"/>
                              </w:rPr>
                              <w:t xml:space="preserve">Overall, X% of communities reportedly had a WASH committee, </w:t>
                            </w:r>
                            <w:r w:rsidR="00285249">
                              <w:rPr>
                                <w:rFonts w:ascii="Arial" w:hAnsi="Arial" w:cs="Arial"/>
                                <w:color w:val="auto"/>
                              </w:rPr>
                              <w:t>and X% of communities</w:t>
                            </w:r>
                            <w:r w:rsidRPr="006171B5">
                              <w:rPr>
                                <w:rFonts w:ascii="Arial" w:hAnsi="Arial" w:cs="Arial"/>
                                <w:color w:val="auto"/>
                              </w:rPr>
                              <w:t xml:space="preserve"> had operation</w:t>
                            </w:r>
                            <w:r w:rsidR="00E9369B">
                              <w:rPr>
                                <w:rFonts w:ascii="Arial" w:hAnsi="Arial" w:cs="Arial"/>
                                <w:color w:val="auto"/>
                              </w:rPr>
                              <w:t>al</w:t>
                            </w:r>
                            <w:r w:rsidRPr="006171B5">
                              <w:rPr>
                                <w:rFonts w:ascii="Arial" w:hAnsi="Arial" w:cs="Arial"/>
                                <w:color w:val="auto"/>
                              </w:rPr>
                              <w:t xml:space="preserve"> WAS</w:t>
                            </w:r>
                            <w:r w:rsidR="00BF1A91">
                              <w:rPr>
                                <w:rFonts w:ascii="Arial" w:hAnsi="Arial" w:cs="Arial"/>
                                <w:color w:val="auto"/>
                              </w:rPr>
                              <w:t>H committees.</w:t>
                            </w:r>
                          </w:p>
                          <w:p w14:paraId="0F599F7E" w14:textId="14D5C51C" w:rsidR="000B04E7" w:rsidRPr="006171B5" w:rsidRDefault="000B04E7" w:rsidP="00290BE3">
                            <w:pPr>
                              <w:pStyle w:val="cwText"/>
                              <w:rPr>
                                <w:rFonts w:ascii="Arial" w:hAnsi="Arial" w:cs="Arial"/>
                                <w:color w:val="auto"/>
                              </w:rPr>
                            </w:pPr>
                            <w:r w:rsidRPr="006171B5">
                              <w:rPr>
                                <w:rFonts w:ascii="Arial" w:hAnsi="Arial" w:cs="Arial"/>
                                <w:color w:val="auto"/>
                              </w:rPr>
                              <w:t>Overall, X% of communities had a WASH committee that reported having financial savings.</w:t>
                            </w:r>
                          </w:p>
                        </w:txbxContent>
                      </wps:txbx>
                      <wps:bodyPr rot="0" vert="horz" wrap="square" lIns="91440" tIns="45720" rIns="91440" bIns="45720" anchor="t" anchorCtr="0">
                        <a:spAutoFit/>
                      </wps:bodyPr>
                    </wps:wsp>
                  </a:graphicData>
                </a:graphic>
              </wp:inline>
            </w:drawing>
          </mc:Choice>
          <mc:Fallback>
            <w:pict>
              <v:shape w14:anchorId="36EBD6ED" id="_x0000_s1030" type="#_x0000_t202" style="width:7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" fillcolor="#e4f4fe [668]" stroked="f">
                <v:textbox style="mso-fit-shape-to-text:t">
                  <w:txbxContent>
                    <w:p w14:paraId="56F56B38" w14:textId="77777777" w:rsidR="000B04E7" w:rsidRPr="006171B5" w:rsidRDefault="000B04E7" w:rsidP="00290BE3">
                      <w:pPr>
                        <w:pStyle w:val="cwHeading4"/>
                        <w:rPr>
                          <w:rFonts w:ascii="Arial" w:hAnsi="Arial" w:cs="Arial"/>
                          <w:color w:val="auto"/>
                        </w:rPr>
                      </w:pPr>
                      <w:r w:rsidRPr="006171B5">
                        <w:rPr>
                          <w:rFonts w:ascii="Arial" w:hAnsi="Arial" w:cs="Arial"/>
                          <w:color w:val="auto"/>
                        </w:rPr>
                        <w:t>WASH Management Indicators</w:t>
                      </w:r>
                    </w:p>
                    <w:p w14:paraId="466D0F53" w14:textId="0DD174AD" w:rsidR="000B04E7" w:rsidRPr="006171B5" w:rsidRDefault="000B04E7" w:rsidP="00290BE3">
                      <w:pPr>
                        <w:pStyle w:val="cwText"/>
                        <w:rPr>
                          <w:rFonts w:ascii="Arial" w:hAnsi="Arial" w:cs="Arial"/>
                          <w:color w:val="auto"/>
                        </w:rPr>
                      </w:pPr>
                      <w:r w:rsidRPr="006171B5">
                        <w:rPr>
                          <w:rFonts w:ascii="Arial" w:hAnsi="Arial" w:cs="Arial"/>
                          <w:color w:val="auto"/>
                        </w:rPr>
                        <w:t xml:space="preserve">Overall, X% of communities reportedly had a WASH committee, </w:t>
                      </w:r>
                      <w:r w:rsidR="00285249">
                        <w:rPr>
                          <w:rFonts w:ascii="Arial" w:hAnsi="Arial" w:cs="Arial"/>
                          <w:color w:val="auto"/>
                        </w:rPr>
                        <w:t>and X% of communities</w:t>
                      </w:r>
                      <w:r w:rsidRPr="006171B5">
                        <w:rPr>
                          <w:rFonts w:ascii="Arial" w:hAnsi="Arial" w:cs="Arial"/>
                          <w:color w:val="auto"/>
                        </w:rPr>
                        <w:t xml:space="preserve"> had operation</w:t>
                      </w:r>
                      <w:r w:rsidR="00E9369B">
                        <w:rPr>
                          <w:rFonts w:ascii="Arial" w:hAnsi="Arial" w:cs="Arial"/>
                          <w:color w:val="auto"/>
                        </w:rPr>
                        <w:t>al</w:t>
                      </w:r>
                      <w:r w:rsidRPr="006171B5">
                        <w:rPr>
                          <w:rFonts w:ascii="Arial" w:hAnsi="Arial" w:cs="Arial"/>
                          <w:color w:val="auto"/>
                        </w:rPr>
                        <w:t xml:space="preserve"> WAS</w:t>
                      </w:r>
                      <w:r w:rsidR="00BF1A91">
                        <w:rPr>
                          <w:rFonts w:ascii="Arial" w:hAnsi="Arial" w:cs="Arial"/>
                          <w:color w:val="auto"/>
                        </w:rPr>
                        <w:t>H committees.</w:t>
                      </w:r>
                    </w:p>
                    <w:p w14:paraId="0F599F7E" w14:textId="14D5C51C" w:rsidR="000B04E7" w:rsidRPr="006171B5" w:rsidRDefault="000B04E7" w:rsidP="00290BE3">
                      <w:pPr>
                        <w:pStyle w:val="cwText"/>
                        <w:rPr>
                          <w:rFonts w:ascii="Arial" w:hAnsi="Arial" w:cs="Arial"/>
                          <w:color w:val="auto"/>
                        </w:rPr>
                      </w:pPr>
                      <w:r w:rsidRPr="006171B5">
                        <w:rPr>
                          <w:rFonts w:ascii="Arial" w:hAnsi="Arial" w:cs="Arial"/>
                          <w:color w:val="auto"/>
                        </w:rPr>
                        <w:t>Overall, X% of communities had a WASH committee that reported having financial savings.</w:t>
                      </w:r>
                    </w:p>
                  </w:txbxContent>
                </v:textbox>
                <w10:anchorlock/>
              </v:shape>
            </w:pict>
          </mc:Fallback>
        </mc:AlternateContent>
      </w:r>
    </w:p>
    <w:p w14:paraId="6365C79E" w14:textId="4102D3BD" w:rsidR="00CE50EB" w:rsidRPr="00FE0FE2" w:rsidRDefault="00CE50EB" w:rsidP="00730950">
      <w:pPr>
        <w:pStyle w:val="cwText"/>
        <w:rPr>
          <w:rFonts w:ascii="Arial" w:hAnsi="Arial" w:cs="Arial"/>
        </w:rPr>
      </w:pPr>
    </w:p>
    <w:p w14:paraId="2481BE72" w14:textId="77148165" w:rsidR="00FC0DAB" w:rsidRPr="00FE0FE2" w:rsidRDefault="00FC0DAB" w:rsidP="00730950">
      <w:pPr>
        <w:pStyle w:val="cwText"/>
        <w:rPr>
          <w:rFonts w:ascii="Arial" w:hAnsi="Arial" w:cs="Arial"/>
        </w:rPr>
      </w:pPr>
    </w:p>
    <w:p w14:paraId="111634CF" w14:textId="0FA1A8B3" w:rsidR="002449CB" w:rsidRPr="006171B5" w:rsidRDefault="000B315B" w:rsidP="00EE6714">
      <w:pPr>
        <w:pStyle w:val="cwHeading4"/>
        <w:rPr>
          <w:rFonts w:ascii="Arial" w:hAnsi="Arial" w:cs="Arial"/>
          <w:color w:val="auto"/>
        </w:rPr>
      </w:pPr>
      <w:r w:rsidRPr="006171B5">
        <w:rPr>
          <w:rFonts w:ascii="Arial" w:hAnsi="Arial" w:cs="Arial"/>
          <w:color w:val="auto"/>
        </w:rPr>
        <w:t>Additional WASH Management Information</w:t>
      </w:r>
    </w:p>
    <w:p w14:paraId="3C6BFE1A" w14:textId="77777777" w:rsidR="005B4DEB" w:rsidRPr="00FE0FE2" w:rsidRDefault="005B4DEB" w:rsidP="005B4DEB">
      <w:pPr>
        <w:pStyle w:val="cwText"/>
        <w:rPr>
          <w:rFonts w:ascii="Arial" w:hAnsi="Arial" w:cs="Arial"/>
          <w:color w:val="auto"/>
        </w:rPr>
      </w:pPr>
      <w:r>
        <w:rPr>
          <w:rFonts w:ascii="Arial" w:hAnsi="Arial" w:cs="Arial"/>
          <w:color w:val="auto"/>
        </w:rPr>
        <w:t>Text and graphs</w:t>
      </w:r>
    </w:p>
    <w:p w14:paraId="75382FFC" w14:textId="77777777" w:rsidR="005B4DEB" w:rsidRDefault="005B4DEB" w:rsidP="005F0A15">
      <w:pPr>
        <w:pStyle w:val="cwHeading5"/>
        <w:rPr>
          <w:rFonts w:ascii="Arial" w:hAnsi="Arial" w:cs="Arial"/>
        </w:rPr>
      </w:pPr>
    </w:p>
    <w:p w14:paraId="120BCBF2" w14:textId="24D75DDA" w:rsidR="007A7B04" w:rsidRPr="006171B5" w:rsidRDefault="007A7B04" w:rsidP="005F0A15">
      <w:pPr>
        <w:pStyle w:val="cwHeading5"/>
        <w:rPr>
          <w:rFonts w:ascii="Arial" w:hAnsi="Arial" w:cs="Arial"/>
        </w:rPr>
      </w:pPr>
      <w:r w:rsidRPr="006171B5">
        <w:rPr>
          <w:rFonts w:ascii="Arial" w:hAnsi="Arial" w:cs="Arial"/>
        </w:rPr>
        <w:t>Administrative management components</w:t>
      </w:r>
    </w:p>
    <w:p w14:paraId="31A6CD05" w14:textId="478F6E29" w:rsidR="00EE6714" w:rsidRPr="006171B5" w:rsidRDefault="00EE6714" w:rsidP="000B315B">
      <w:pPr>
        <w:pStyle w:val="cwText"/>
        <w:rPr>
          <w:rFonts w:ascii="Arial" w:hAnsi="Arial" w:cs="Arial"/>
          <w:color w:val="auto"/>
        </w:rPr>
      </w:pPr>
      <w:r w:rsidRPr="006171B5">
        <w:rPr>
          <w:rFonts w:ascii="Arial" w:hAnsi="Arial" w:cs="Arial"/>
          <w:color w:val="auto"/>
        </w:rPr>
        <w:t>Text</w:t>
      </w:r>
    </w:p>
    <w:p w14:paraId="699BBCE8" w14:textId="71C8A9CF" w:rsidR="007A7B04" w:rsidRPr="006171B5" w:rsidRDefault="007A7B04" w:rsidP="005F0A15">
      <w:pPr>
        <w:pStyle w:val="cwHeading5"/>
        <w:rPr>
          <w:rFonts w:ascii="Arial" w:hAnsi="Arial" w:cs="Arial"/>
        </w:rPr>
      </w:pPr>
      <w:r w:rsidRPr="006171B5">
        <w:rPr>
          <w:rFonts w:ascii="Arial" w:hAnsi="Arial" w:cs="Arial"/>
        </w:rPr>
        <w:t>Maintenance components</w:t>
      </w:r>
    </w:p>
    <w:p w14:paraId="355F9B3D" w14:textId="342A101F" w:rsidR="00EE6714" w:rsidRPr="006171B5" w:rsidRDefault="00EE6714" w:rsidP="000B315B">
      <w:pPr>
        <w:pStyle w:val="cwText"/>
        <w:rPr>
          <w:rFonts w:ascii="Arial" w:hAnsi="Arial" w:cs="Arial"/>
          <w:color w:val="auto"/>
        </w:rPr>
      </w:pPr>
      <w:r w:rsidRPr="006171B5">
        <w:rPr>
          <w:rFonts w:ascii="Arial" w:hAnsi="Arial" w:cs="Arial"/>
          <w:color w:val="auto"/>
        </w:rPr>
        <w:t>Text</w:t>
      </w:r>
    </w:p>
    <w:p w14:paraId="16AB00C0" w14:textId="241C92A7" w:rsidR="007A7B04" w:rsidRPr="00FE0FE2" w:rsidRDefault="007A7B04" w:rsidP="005F0A15">
      <w:pPr>
        <w:pStyle w:val="cwHeading5"/>
        <w:rPr>
          <w:rFonts w:ascii="Arial" w:hAnsi="Arial" w:cs="Arial"/>
        </w:rPr>
      </w:pPr>
      <w:r w:rsidRPr="00FE0FE2">
        <w:rPr>
          <w:rFonts w:ascii="Arial" w:hAnsi="Arial" w:cs="Arial"/>
        </w:rPr>
        <w:t>Financial management components</w:t>
      </w:r>
    </w:p>
    <w:p w14:paraId="56B827AF" w14:textId="2825E7A9" w:rsidR="00EE6714" w:rsidRPr="006171B5" w:rsidRDefault="00EE6714" w:rsidP="00EE6714">
      <w:pPr>
        <w:pStyle w:val="cwText"/>
        <w:rPr>
          <w:rFonts w:ascii="Arial" w:hAnsi="Arial" w:cs="Arial"/>
          <w:color w:val="auto"/>
        </w:rPr>
      </w:pPr>
      <w:r w:rsidRPr="006171B5">
        <w:rPr>
          <w:rFonts w:ascii="Arial" w:hAnsi="Arial" w:cs="Arial"/>
          <w:color w:val="auto"/>
        </w:rPr>
        <w:t>Text</w:t>
      </w:r>
    </w:p>
    <w:p w14:paraId="2C41C366" w14:textId="04DBA5FE" w:rsidR="00E035C0" w:rsidRPr="00FE0FE2" w:rsidRDefault="00E035C0" w:rsidP="00EE6714">
      <w:pPr>
        <w:pStyle w:val="cwText"/>
        <w:rPr>
          <w:rFonts w:ascii="Arial" w:hAnsi="Arial" w:cs="Arial"/>
        </w:rPr>
      </w:pPr>
    </w:p>
    <w:p w14:paraId="39C1D08A" w14:textId="4C35B704" w:rsidR="00E035C0" w:rsidRPr="00FE0FE2" w:rsidRDefault="00E035C0" w:rsidP="00EE6714">
      <w:pPr>
        <w:pStyle w:val="cwText"/>
        <w:rPr>
          <w:rFonts w:ascii="Arial" w:hAnsi="Arial" w:cs="Arial"/>
        </w:rPr>
      </w:pPr>
    </w:p>
    <w:p w14:paraId="2BF29F0C" w14:textId="24CFE4CC" w:rsidR="00E035C0" w:rsidRPr="00FE0FE2" w:rsidRDefault="00E035C0" w:rsidP="00EE6714">
      <w:pPr>
        <w:pStyle w:val="cwText"/>
        <w:rPr>
          <w:rFonts w:ascii="Arial" w:hAnsi="Arial" w:cs="Arial"/>
        </w:rPr>
      </w:pPr>
    </w:p>
    <w:p w14:paraId="0EFCDE7A" w14:textId="5834319B" w:rsidR="002C1812" w:rsidRPr="00FE0FE2" w:rsidRDefault="002C1812" w:rsidP="00EE6714">
      <w:pPr>
        <w:pStyle w:val="cwText"/>
        <w:rPr>
          <w:rFonts w:ascii="Arial" w:hAnsi="Arial" w:cs="Arial"/>
        </w:rPr>
      </w:pPr>
    </w:p>
    <w:p w14:paraId="463A6573" w14:textId="755B8E76" w:rsidR="007A7B04" w:rsidRPr="006171B5" w:rsidRDefault="007A7B04" w:rsidP="00EE6714">
      <w:pPr>
        <w:pStyle w:val="cwHeading4"/>
        <w:rPr>
          <w:rFonts w:ascii="Arial" w:hAnsi="Arial" w:cs="Arial"/>
          <w:color w:val="auto"/>
        </w:rPr>
      </w:pPr>
      <w:commentRangeStart w:id="39"/>
      <w:r w:rsidRPr="006171B5">
        <w:rPr>
          <w:rFonts w:ascii="Arial" w:hAnsi="Arial" w:cs="Arial"/>
          <w:color w:val="auto"/>
        </w:rPr>
        <w:t>WASH Management Summary</w:t>
      </w:r>
      <w:commentRangeEnd w:id="39"/>
      <w:r w:rsidR="00BF1A91">
        <w:rPr>
          <w:rStyle w:val="CommentReference"/>
          <w:rFonts w:asciiTheme="minorHAnsi" w:hAnsiTheme="minorHAnsi"/>
          <w:b w:val="0"/>
          <w:color w:val="auto"/>
        </w:rPr>
        <w:commentReference w:id="39"/>
      </w:r>
    </w:p>
    <w:p w14:paraId="7783AE28" w14:textId="7D8B0184" w:rsidR="00EE6714" w:rsidRPr="006171B5" w:rsidRDefault="00EE6714" w:rsidP="00EE6714">
      <w:pPr>
        <w:pStyle w:val="cwBulletlist"/>
        <w:rPr>
          <w:rFonts w:ascii="Arial" w:hAnsi="Arial" w:cs="Arial"/>
          <w:color w:val="auto"/>
        </w:rPr>
      </w:pPr>
      <w:r w:rsidRPr="006171B5">
        <w:rPr>
          <w:rFonts w:ascii="Arial" w:hAnsi="Arial" w:cs="Arial"/>
          <w:color w:val="auto"/>
        </w:rPr>
        <w:t>Bullet 1</w:t>
      </w:r>
    </w:p>
    <w:p w14:paraId="7D402436" w14:textId="41968C54" w:rsidR="00EE6714" w:rsidRPr="006171B5" w:rsidRDefault="00EE6714" w:rsidP="00EE6714">
      <w:pPr>
        <w:pStyle w:val="cwBulletlist"/>
        <w:rPr>
          <w:rFonts w:ascii="Arial" w:hAnsi="Arial" w:cs="Arial"/>
          <w:color w:val="auto"/>
        </w:rPr>
      </w:pPr>
      <w:r w:rsidRPr="006171B5">
        <w:rPr>
          <w:rFonts w:ascii="Arial" w:hAnsi="Arial" w:cs="Arial"/>
          <w:color w:val="auto"/>
        </w:rPr>
        <w:t>Bullet 2</w:t>
      </w:r>
    </w:p>
    <w:p w14:paraId="5D3A649F" w14:textId="520129F9" w:rsidR="008627EC" w:rsidRPr="00FE0FE2" w:rsidRDefault="008627EC" w:rsidP="008627EC">
      <w:pPr>
        <w:pStyle w:val="cwBulletlist"/>
        <w:numPr>
          <w:ilvl w:val="0"/>
          <w:numId w:val="0"/>
        </w:numPr>
        <w:rPr>
          <w:rFonts w:ascii="Arial" w:hAnsi="Arial" w:cs="Arial"/>
        </w:rPr>
      </w:pPr>
    </w:p>
    <w:p w14:paraId="6C534DA8" w14:textId="777C78ED" w:rsidR="00AC0C8F" w:rsidRPr="00FE0FE2" w:rsidRDefault="008627EC" w:rsidP="00FE0FE2">
      <w:pPr>
        <w:rPr>
          <w:rFonts w:ascii="Arial" w:hAnsi="Arial" w:cs="Arial"/>
          <w:color w:val="3F4749" w:themeColor="text1"/>
          <w:sz w:val="20"/>
        </w:rPr>
      </w:pPr>
      <w:r w:rsidRPr="00FE0FE2">
        <w:rPr>
          <w:rFonts w:ascii="Arial" w:hAnsi="Arial" w:cs="Arial"/>
        </w:rPr>
        <w:br w:type="page"/>
      </w:r>
    </w:p>
    <w:p w14:paraId="27FED9DC" w14:textId="77A98126" w:rsidR="007A7B04" w:rsidRPr="00FE0FE2" w:rsidRDefault="007A7B04" w:rsidP="00472376">
      <w:pPr>
        <w:pStyle w:val="cwHeading1"/>
        <w:rPr>
          <w:rFonts w:ascii="Arial" w:hAnsi="Arial" w:cs="Arial"/>
        </w:rPr>
      </w:pPr>
      <w:bookmarkStart w:id="40" w:name="_Toc525913216"/>
      <w:bookmarkStart w:id="41" w:name="_Toc79529147"/>
      <w:commentRangeStart w:id="42"/>
      <w:r w:rsidRPr="00FE0FE2">
        <w:rPr>
          <w:rFonts w:ascii="Arial" w:hAnsi="Arial" w:cs="Arial"/>
        </w:rPr>
        <w:lastRenderedPageBreak/>
        <w:t>4. RESULTS SUMMARY</w:t>
      </w:r>
      <w:bookmarkEnd w:id="40"/>
      <w:commentRangeEnd w:id="42"/>
      <w:r w:rsidR="00082FF1">
        <w:rPr>
          <w:rStyle w:val="CommentReference"/>
          <w:rFonts w:asciiTheme="minorHAnsi" w:hAnsiTheme="minorHAnsi"/>
          <w:b w:val="0"/>
          <w:bCs w:val="0"/>
          <w:color w:val="auto"/>
        </w:rPr>
        <w:commentReference w:id="42"/>
      </w:r>
      <w:bookmarkEnd w:id="41"/>
      <w:r w:rsidR="00482618">
        <w:rPr>
          <w:rFonts w:ascii="Arial" w:hAnsi="Arial" w:cs="Arial"/>
        </w:rPr>
        <w:t xml:space="preserve"> </w:t>
      </w:r>
    </w:p>
    <w:p w14:paraId="5CA6EC84" w14:textId="59DF5155" w:rsidR="001569A1" w:rsidRPr="00FE0FE2" w:rsidRDefault="001569A1" w:rsidP="001569A1">
      <w:pPr>
        <w:pStyle w:val="cwText"/>
        <w:rPr>
          <w:rFonts w:ascii="Arial" w:hAnsi="Arial" w:cs="Arial"/>
          <w:color w:val="auto"/>
        </w:rPr>
      </w:pPr>
      <w:bookmarkStart w:id="43" w:name="_Toc525913217"/>
      <w:r w:rsidRPr="006171B5">
        <w:rPr>
          <w:rFonts w:ascii="Arial" w:hAnsi="Arial" w:cs="Arial"/>
          <w:color w:val="auto"/>
        </w:rPr>
        <w:t>This summary section includes summarized results about each category of program indicators.</w:t>
      </w:r>
    </w:p>
    <w:p w14:paraId="76F88E68" w14:textId="45272BDB" w:rsidR="007A7B04" w:rsidRPr="00FE0FE2" w:rsidRDefault="007A7B04" w:rsidP="00340D67">
      <w:pPr>
        <w:pStyle w:val="cwHeading2"/>
        <w:rPr>
          <w:rFonts w:ascii="Arial" w:hAnsi="Arial" w:cs="Arial"/>
        </w:rPr>
      </w:pPr>
      <w:bookmarkStart w:id="44" w:name="_Toc79529148"/>
      <w:r w:rsidRPr="00FE0FE2">
        <w:rPr>
          <w:rFonts w:ascii="Arial" w:hAnsi="Arial" w:cs="Arial"/>
        </w:rPr>
        <w:t>4.1 Water Access</w:t>
      </w:r>
      <w:bookmarkEnd w:id="43"/>
      <w:bookmarkEnd w:id="44"/>
      <w:r w:rsidR="002863BC" w:rsidRPr="00FE0FE2">
        <w:rPr>
          <w:rFonts w:ascii="Arial" w:hAnsi="Arial" w:cs="Arial"/>
        </w:rPr>
        <w:t xml:space="preserve"> </w:t>
      </w:r>
    </w:p>
    <w:p w14:paraId="4FA2472D" w14:textId="68E7A2A2" w:rsidR="001569A1" w:rsidRPr="00FE0FE2" w:rsidRDefault="001569A1" w:rsidP="001569A1">
      <w:pPr>
        <w:pStyle w:val="cwText"/>
        <w:rPr>
          <w:rFonts w:ascii="Arial" w:hAnsi="Arial" w:cs="Arial"/>
          <w:color w:val="auto"/>
        </w:rPr>
      </w:pPr>
      <w:r w:rsidRPr="00FE0FE2">
        <w:rPr>
          <w:rFonts w:ascii="Arial" w:hAnsi="Arial" w:cs="Arial"/>
          <w:color w:val="auto"/>
        </w:rPr>
        <w:t>Drinking water access was ______ in these communities.</w:t>
      </w:r>
    </w:p>
    <w:p w14:paraId="387C228B" w14:textId="07D348F3" w:rsidR="00340D67" w:rsidRPr="00FE0FE2" w:rsidRDefault="00340D67" w:rsidP="00340D67">
      <w:pPr>
        <w:pStyle w:val="cwBulletlist"/>
        <w:rPr>
          <w:rFonts w:ascii="Arial" w:hAnsi="Arial" w:cs="Arial"/>
          <w:color w:val="auto"/>
        </w:rPr>
      </w:pPr>
      <w:r w:rsidRPr="00FE0FE2">
        <w:rPr>
          <w:rFonts w:ascii="Arial" w:hAnsi="Arial" w:cs="Arial"/>
          <w:color w:val="auto"/>
        </w:rPr>
        <w:t>Bullet 1</w:t>
      </w:r>
    </w:p>
    <w:p w14:paraId="0D460498" w14:textId="77777777" w:rsidR="00340D67" w:rsidRPr="00FE0FE2" w:rsidRDefault="00340D67" w:rsidP="007A7B04">
      <w:pPr>
        <w:pStyle w:val="cwBulletlist"/>
        <w:rPr>
          <w:rFonts w:ascii="Arial" w:hAnsi="Arial" w:cs="Arial"/>
          <w:color w:val="auto"/>
        </w:rPr>
      </w:pPr>
      <w:r w:rsidRPr="00FE0FE2">
        <w:rPr>
          <w:rFonts w:ascii="Arial" w:hAnsi="Arial" w:cs="Arial"/>
          <w:color w:val="auto"/>
        </w:rPr>
        <w:t>Bullet 2</w:t>
      </w:r>
    </w:p>
    <w:p w14:paraId="1E31A676" w14:textId="1ABE0A55" w:rsidR="007A7B04" w:rsidRPr="00FE0FE2" w:rsidRDefault="007A7B04" w:rsidP="00340D67">
      <w:pPr>
        <w:pStyle w:val="cwHeading2"/>
        <w:rPr>
          <w:rFonts w:ascii="Arial" w:hAnsi="Arial" w:cs="Arial"/>
        </w:rPr>
      </w:pPr>
      <w:bookmarkStart w:id="45" w:name="_Toc525913218"/>
      <w:bookmarkStart w:id="46" w:name="_Toc79529149"/>
      <w:r w:rsidRPr="00FE0FE2">
        <w:rPr>
          <w:rFonts w:ascii="Arial" w:hAnsi="Arial" w:cs="Arial"/>
        </w:rPr>
        <w:t>4.2 Water Quality</w:t>
      </w:r>
      <w:bookmarkEnd w:id="45"/>
      <w:bookmarkEnd w:id="46"/>
    </w:p>
    <w:p w14:paraId="079F2384" w14:textId="1FECC3DF" w:rsidR="001569A1" w:rsidRPr="006171B5" w:rsidRDefault="001569A1" w:rsidP="001569A1">
      <w:pPr>
        <w:pStyle w:val="cwText"/>
        <w:rPr>
          <w:rFonts w:ascii="Arial" w:hAnsi="Arial" w:cs="Arial"/>
          <w:color w:val="auto"/>
        </w:rPr>
      </w:pPr>
      <w:r w:rsidRPr="006171B5">
        <w:rPr>
          <w:rFonts w:ascii="Arial" w:hAnsi="Arial" w:cs="Arial"/>
          <w:color w:val="auto"/>
        </w:rPr>
        <w:t>Drinking water quality was _______ in the charity: water funded water points.</w:t>
      </w:r>
    </w:p>
    <w:p w14:paraId="71CBC34C" w14:textId="77777777" w:rsidR="00340D67" w:rsidRPr="006171B5" w:rsidRDefault="00340D67" w:rsidP="00340D67">
      <w:pPr>
        <w:pStyle w:val="cwBulletlist"/>
        <w:rPr>
          <w:rFonts w:ascii="Arial" w:hAnsi="Arial" w:cs="Arial"/>
          <w:color w:val="auto"/>
        </w:rPr>
      </w:pPr>
      <w:r w:rsidRPr="006171B5">
        <w:rPr>
          <w:rFonts w:ascii="Arial" w:hAnsi="Arial" w:cs="Arial"/>
          <w:color w:val="auto"/>
        </w:rPr>
        <w:t>Bullet 1</w:t>
      </w:r>
    </w:p>
    <w:p w14:paraId="311030EC" w14:textId="77777777" w:rsidR="00340D67" w:rsidRPr="006171B5" w:rsidRDefault="00340D67" w:rsidP="007A7B04">
      <w:pPr>
        <w:pStyle w:val="cwBulletlist"/>
        <w:rPr>
          <w:rFonts w:ascii="Arial" w:hAnsi="Arial" w:cs="Arial"/>
          <w:color w:val="auto"/>
        </w:rPr>
      </w:pPr>
      <w:r w:rsidRPr="006171B5">
        <w:rPr>
          <w:rFonts w:ascii="Arial" w:hAnsi="Arial" w:cs="Arial"/>
          <w:color w:val="auto"/>
        </w:rPr>
        <w:t>Bullet 2</w:t>
      </w:r>
    </w:p>
    <w:p w14:paraId="009D336B" w14:textId="19C6C7BB" w:rsidR="007A7B04" w:rsidRPr="00FE0FE2" w:rsidRDefault="006171B5" w:rsidP="00340D67">
      <w:pPr>
        <w:pStyle w:val="cwHeading2"/>
        <w:rPr>
          <w:rFonts w:ascii="Arial" w:hAnsi="Arial" w:cs="Arial"/>
        </w:rPr>
      </w:pPr>
      <w:bookmarkStart w:id="47" w:name="_Toc525913221"/>
      <w:bookmarkStart w:id="48" w:name="_Toc79529150"/>
      <w:r>
        <w:rPr>
          <w:rFonts w:ascii="Arial" w:hAnsi="Arial" w:cs="Arial"/>
        </w:rPr>
        <w:t>4.3</w:t>
      </w:r>
      <w:r w:rsidR="007A7B04" w:rsidRPr="00FE0FE2">
        <w:rPr>
          <w:rFonts w:ascii="Arial" w:hAnsi="Arial" w:cs="Arial"/>
        </w:rPr>
        <w:t xml:space="preserve"> WASH Management</w:t>
      </w:r>
      <w:bookmarkEnd w:id="47"/>
      <w:bookmarkEnd w:id="48"/>
    </w:p>
    <w:p w14:paraId="64BCCD82" w14:textId="2EF3B455" w:rsidR="001569A1" w:rsidRPr="006171B5" w:rsidRDefault="001569A1" w:rsidP="001569A1">
      <w:pPr>
        <w:pStyle w:val="cwText"/>
        <w:rPr>
          <w:rFonts w:ascii="Arial" w:hAnsi="Arial" w:cs="Arial"/>
          <w:color w:val="auto"/>
        </w:rPr>
      </w:pPr>
      <w:r w:rsidRPr="006171B5">
        <w:rPr>
          <w:rFonts w:ascii="Arial" w:hAnsi="Arial" w:cs="Arial"/>
          <w:color w:val="auto"/>
        </w:rPr>
        <w:t>WASH management in these communities was ___________.</w:t>
      </w:r>
    </w:p>
    <w:p w14:paraId="29CA3D34" w14:textId="77777777" w:rsidR="00340D67" w:rsidRPr="006171B5" w:rsidRDefault="00340D67" w:rsidP="00340D67">
      <w:pPr>
        <w:pStyle w:val="cwBulletlist"/>
        <w:rPr>
          <w:rFonts w:ascii="Arial" w:hAnsi="Arial" w:cs="Arial"/>
          <w:color w:val="auto"/>
        </w:rPr>
      </w:pPr>
      <w:r w:rsidRPr="006171B5">
        <w:rPr>
          <w:rFonts w:ascii="Arial" w:hAnsi="Arial" w:cs="Arial"/>
          <w:color w:val="auto"/>
        </w:rPr>
        <w:t>Bullet 1</w:t>
      </w:r>
    </w:p>
    <w:p w14:paraId="4E9AC99C" w14:textId="77777777" w:rsidR="00340D67" w:rsidRPr="006171B5" w:rsidRDefault="00340D67" w:rsidP="00340D67">
      <w:pPr>
        <w:pStyle w:val="cwBulletlist"/>
        <w:rPr>
          <w:rFonts w:ascii="Arial" w:hAnsi="Arial" w:cs="Arial"/>
          <w:color w:val="auto"/>
        </w:rPr>
      </w:pPr>
      <w:r w:rsidRPr="006171B5">
        <w:rPr>
          <w:rFonts w:ascii="Arial" w:hAnsi="Arial" w:cs="Arial"/>
          <w:color w:val="auto"/>
        </w:rPr>
        <w:t>Bullet 2</w:t>
      </w:r>
      <w:bookmarkStart w:id="49" w:name="_GoBack"/>
      <w:bookmarkEnd w:id="49"/>
    </w:p>
    <w:p w14:paraId="0271E3F7" w14:textId="77777777" w:rsidR="00700BDB" w:rsidRPr="00FE0FE2" w:rsidRDefault="00700BDB" w:rsidP="00700BDB">
      <w:pPr>
        <w:pStyle w:val="cwText"/>
        <w:rPr>
          <w:rFonts w:ascii="Arial" w:hAnsi="Arial" w:cs="Arial"/>
        </w:rPr>
      </w:pPr>
    </w:p>
    <w:p w14:paraId="0D278EC5" w14:textId="797FCB14" w:rsidR="002449CB" w:rsidRDefault="00285249" w:rsidP="00285249">
      <w:pPr>
        <w:pStyle w:val="cwHeading1"/>
      </w:pPr>
      <w:bookmarkStart w:id="50" w:name="_Toc79529151"/>
      <w:r>
        <w:t xml:space="preserve">5. </w:t>
      </w:r>
      <w:r w:rsidR="00482618" w:rsidRPr="00482618">
        <w:t>CONCLUSIONS</w:t>
      </w:r>
      <w:bookmarkEnd w:id="50"/>
    </w:p>
    <w:p w14:paraId="08255A3A" w14:textId="279560A5" w:rsidR="00482618" w:rsidRPr="00482618" w:rsidRDefault="00482618" w:rsidP="00482618">
      <w:pPr>
        <w:pStyle w:val="cwText"/>
        <w:rPr>
          <w:rFonts w:ascii="Arial" w:hAnsi="Arial" w:cs="Arial"/>
          <w:b/>
          <w:bCs/>
          <w:color w:val="2E9DED" w:themeColor="accent2"/>
          <w:sz w:val="28"/>
          <w:szCs w:val="28"/>
        </w:rPr>
      </w:pPr>
      <w:r>
        <w:rPr>
          <w:rFonts w:ascii="Arial" w:hAnsi="Arial" w:cs="Arial"/>
          <w:color w:val="auto"/>
        </w:rPr>
        <w:t>Text</w:t>
      </w:r>
    </w:p>
    <w:sectPr w:rsidR="00482618" w:rsidRPr="00482618" w:rsidSect="0037518E">
      <w:pgSz w:w="12240" w:h="15840"/>
      <w:pgMar w:top="1152" w:right="1152" w:bottom="1152" w:left="1152" w:header="720" w:footer="455"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na Murray" w:date="2021-08-11T15:51:00Z" w:initials="AM">
    <w:p w14:paraId="41D89067" w14:textId="797F0EF6" w:rsidR="006F2BEF" w:rsidRDefault="006F2BEF">
      <w:pPr>
        <w:pStyle w:val="CommentText"/>
      </w:pPr>
      <w:r>
        <w:rPr>
          <w:rStyle w:val="CommentReference"/>
        </w:rPr>
        <w:annotationRef/>
      </w:r>
      <w:r>
        <w:t xml:space="preserve">NOTE: </w:t>
      </w:r>
    </w:p>
    <w:p w14:paraId="1A6DFBAA" w14:textId="34CF16EA" w:rsidR="006F2BEF" w:rsidRDefault="006F2BEF">
      <w:pPr>
        <w:pStyle w:val="CommentText"/>
      </w:pPr>
      <w:r>
        <w:t xml:space="preserve">Using this template is not required. </w:t>
      </w:r>
    </w:p>
    <w:p w14:paraId="0D097812" w14:textId="77777777" w:rsidR="006F2BEF" w:rsidRDefault="006F2BEF">
      <w:pPr>
        <w:pStyle w:val="CommentText"/>
      </w:pPr>
    </w:p>
    <w:p w14:paraId="2D2AB4E5" w14:textId="0770CA31" w:rsidR="006F2BEF" w:rsidRDefault="006F2BEF">
      <w:pPr>
        <w:pStyle w:val="CommentText"/>
      </w:pPr>
      <w:r>
        <w:t xml:space="preserve">Partners may choose to create their own reporting template, as long as it contains the following sections: </w:t>
      </w:r>
    </w:p>
    <w:p w14:paraId="77BC22E6" w14:textId="26ED0570" w:rsidR="006F2BEF" w:rsidRDefault="006F2BEF" w:rsidP="006F2BEF">
      <w:pPr>
        <w:pStyle w:val="CommentText"/>
        <w:numPr>
          <w:ilvl w:val="0"/>
          <w:numId w:val="9"/>
        </w:numPr>
      </w:pPr>
      <w:r>
        <w:t xml:space="preserve"> Executive Summary</w:t>
      </w:r>
    </w:p>
    <w:p w14:paraId="14080A12" w14:textId="47BCF680" w:rsidR="006F2BEF" w:rsidRDefault="006F2BEF" w:rsidP="006F2BEF">
      <w:pPr>
        <w:pStyle w:val="CommentText"/>
        <w:numPr>
          <w:ilvl w:val="0"/>
          <w:numId w:val="9"/>
        </w:numPr>
      </w:pPr>
      <w:r>
        <w:t xml:space="preserve"> Introduction</w:t>
      </w:r>
    </w:p>
    <w:p w14:paraId="24F3938A" w14:textId="2809CB0F" w:rsidR="006F2BEF" w:rsidRDefault="006F2BEF" w:rsidP="006F2BEF">
      <w:pPr>
        <w:pStyle w:val="CommentText"/>
        <w:numPr>
          <w:ilvl w:val="0"/>
          <w:numId w:val="9"/>
        </w:numPr>
      </w:pPr>
      <w:r>
        <w:t xml:space="preserve"> Methods</w:t>
      </w:r>
    </w:p>
    <w:p w14:paraId="70F7FDD1" w14:textId="33507F0D" w:rsidR="006F2BEF" w:rsidRDefault="006F2BEF" w:rsidP="006F2BEF">
      <w:pPr>
        <w:pStyle w:val="CommentText"/>
        <w:numPr>
          <w:ilvl w:val="0"/>
          <w:numId w:val="9"/>
        </w:numPr>
      </w:pPr>
      <w:r>
        <w:t xml:space="preserve"> Results</w:t>
      </w:r>
    </w:p>
    <w:p w14:paraId="3226F243" w14:textId="0F9642C2" w:rsidR="006F2BEF" w:rsidRDefault="006F2BEF" w:rsidP="006F2BEF">
      <w:pPr>
        <w:pStyle w:val="CommentText"/>
        <w:numPr>
          <w:ilvl w:val="0"/>
          <w:numId w:val="9"/>
        </w:numPr>
      </w:pPr>
      <w:r>
        <w:t xml:space="preserve"> Conclusions</w:t>
      </w:r>
    </w:p>
  </w:comment>
  <w:comment w:id="7" w:author="Anna Murray" w:date="2021-08-10T21:44:00Z" w:initials="AM">
    <w:p w14:paraId="36080406" w14:textId="2C92260A" w:rsidR="008B02AE" w:rsidRDefault="008B02AE">
      <w:pPr>
        <w:pStyle w:val="CommentText"/>
      </w:pPr>
      <w:r>
        <w:rPr>
          <w:rStyle w:val="CommentReference"/>
        </w:rPr>
        <w:annotationRef/>
      </w:r>
      <w:r>
        <w:t>These should be shorter versions of the summaries at the end of the report</w:t>
      </w:r>
    </w:p>
  </w:comment>
  <w:comment w:id="33" w:author="Anna Murray" w:date="2021-08-10T22:57:00Z" w:initials="AM">
    <w:p w14:paraId="27B0A1C4" w14:textId="0DDA7AD6" w:rsidR="00BF1A91" w:rsidRDefault="00BF1A91">
      <w:pPr>
        <w:pStyle w:val="CommentText"/>
      </w:pPr>
      <w:r>
        <w:rPr>
          <w:rStyle w:val="CommentReference"/>
        </w:rPr>
        <w:annotationRef/>
      </w:r>
      <w:r>
        <w:t>Summarize the main findings from this section</w:t>
      </w:r>
    </w:p>
  </w:comment>
  <w:comment w:id="36" w:author="Anna Murray" w:date="2021-08-10T22:57:00Z" w:initials="AM">
    <w:p w14:paraId="3DB692F7" w14:textId="77777777" w:rsidR="00BF1A91" w:rsidRDefault="00BF1A91" w:rsidP="00BF1A91">
      <w:pPr>
        <w:pStyle w:val="CommentText"/>
      </w:pPr>
      <w:r>
        <w:rPr>
          <w:rStyle w:val="CommentReference"/>
        </w:rPr>
        <w:annotationRef/>
      </w:r>
      <w:r>
        <w:t>Summarize the main findings from this section</w:t>
      </w:r>
    </w:p>
    <w:p w14:paraId="08CECD8F" w14:textId="00B096C2" w:rsidR="00BF1A91" w:rsidRDefault="00BF1A91">
      <w:pPr>
        <w:pStyle w:val="CommentText"/>
      </w:pPr>
    </w:p>
  </w:comment>
  <w:comment w:id="39" w:author="Anna Murray" w:date="2021-08-10T22:57:00Z" w:initials="AM">
    <w:p w14:paraId="6D29A337" w14:textId="77777777" w:rsidR="00BF1A91" w:rsidRDefault="00BF1A91" w:rsidP="00BF1A91">
      <w:pPr>
        <w:pStyle w:val="CommentText"/>
      </w:pPr>
      <w:r>
        <w:rPr>
          <w:rStyle w:val="CommentReference"/>
        </w:rPr>
        <w:annotationRef/>
      </w:r>
      <w:r>
        <w:t>Summarize the main findings from this section</w:t>
      </w:r>
    </w:p>
    <w:p w14:paraId="3A3E6C0F" w14:textId="07C44DF3" w:rsidR="00BF1A91" w:rsidRDefault="00BF1A91">
      <w:pPr>
        <w:pStyle w:val="CommentText"/>
      </w:pPr>
    </w:p>
  </w:comment>
  <w:comment w:id="42" w:author="Anna Murray" w:date="2021-08-05T17:40:00Z" w:initials="AM">
    <w:p w14:paraId="2DF04495" w14:textId="5A55F39B" w:rsidR="000B04E7" w:rsidRDefault="000B04E7">
      <w:pPr>
        <w:pStyle w:val="CommentText"/>
      </w:pPr>
      <w:r>
        <w:rPr>
          <w:rStyle w:val="CommentReference"/>
        </w:rPr>
        <w:annotationRef/>
      </w:r>
      <w:r>
        <w:t>This should be a copy-paste of the summaries included in each section above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26F243" w15:done="0"/>
  <w15:commentEx w15:paraId="36080406" w15:done="0"/>
  <w15:commentEx w15:paraId="27B0A1C4" w15:done="0"/>
  <w15:commentEx w15:paraId="08CECD8F" w15:done="0"/>
  <w15:commentEx w15:paraId="3A3E6C0F" w15:done="0"/>
  <w15:commentEx w15:paraId="2DF0449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5485F" w14:textId="77777777" w:rsidR="00183DDE" w:rsidRDefault="00183DDE" w:rsidP="002C1812">
      <w:pPr>
        <w:spacing w:after="0" w:line="240" w:lineRule="auto"/>
      </w:pPr>
      <w:r>
        <w:separator/>
      </w:r>
    </w:p>
  </w:endnote>
  <w:endnote w:type="continuationSeparator" w:id="0">
    <w:p w14:paraId="18392B72" w14:textId="77777777" w:rsidR="00183DDE" w:rsidRDefault="00183DDE" w:rsidP="002C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Rg">
    <w:panose1 w:val="02000506030000020004"/>
    <w:charset w:val="00"/>
    <w:family w:val="modern"/>
    <w:notTrueType/>
    <w:pitch w:val="variable"/>
    <w:sig w:usb0="A00000AF" w:usb1="5000E0FB" w:usb2="00000000" w:usb3="00000000" w:csb0="0000019B" w:csb1="00000000"/>
  </w:font>
  <w:font w:name="Proxima Nova">
    <w:altName w:val="Proxima Nova Lt"/>
    <w:charset w:val="00"/>
    <w:family w:val="auto"/>
    <w:pitch w:val="variable"/>
    <w:sig w:usb0="00000001" w:usb1="5000E0FB" w:usb2="00000000" w:usb3="00000000" w:csb0="000001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6DB10" w14:textId="0ABFA4F3" w:rsidR="000B04E7" w:rsidRPr="00244198" w:rsidRDefault="000B04E7" w:rsidP="00F12B5C">
    <w:pPr>
      <w:pStyle w:val="Footer"/>
      <w:framePr w:wrap="none" w:vAnchor="text" w:hAnchor="margin" w:xAlign="right" w:y="1"/>
      <w:rPr>
        <w:rStyle w:val="PageNumber"/>
        <w:rFonts w:ascii="Arial" w:hAnsi="Arial" w:cs="Arial"/>
        <w:color w:val="3F4749" w:themeColor="text1"/>
        <w:sz w:val="18"/>
        <w:szCs w:val="18"/>
      </w:rPr>
    </w:pPr>
    <w:r w:rsidRPr="00244198">
      <w:rPr>
        <w:rStyle w:val="PageNumber"/>
        <w:rFonts w:ascii="Arial" w:hAnsi="Arial" w:cs="Arial"/>
        <w:color w:val="3F4749" w:themeColor="text1"/>
        <w:sz w:val="18"/>
        <w:szCs w:val="18"/>
      </w:rPr>
      <w:fldChar w:fldCharType="begin"/>
    </w:r>
    <w:r w:rsidRPr="00244198">
      <w:rPr>
        <w:rStyle w:val="PageNumber"/>
        <w:rFonts w:ascii="Arial" w:hAnsi="Arial" w:cs="Arial"/>
        <w:color w:val="3F4749" w:themeColor="text1"/>
        <w:sz w:val="18"/>
        <w:szCs w:val="18"/>
      </w:rPr>
      <w:instrText xml:space="preserve">PAGE  </w:instrText>
    </w:r>
    <w:r w:rsidRPr="00244198">
      <w:rPr>
        <w:rStyle w:val="PageNumber"/>
        <w:rFonts w:ascii="Arial" w:hAnsi="Arial" w:cs="Arial"/>
        <w:color w:val="3F4749" w:themeColor="text1"/>
        <w:sz w:val="18"/>
        <w:szCs w:val="18"/>
      </w:rPr>
      <w:fldChar w:fldCharType="separate"/>
    </w:r>
    <w:r w:rsidR="009B54F5">
      <w:rPr>
        <w:rStyle w:val="PageNumber"/>
        <w:rFonts w:ascii="Arial" w:hAnsi="Arial" w:cs="Arial"/>
        <w:noProof/>
        <w:color w:val="3F4749" w:themeColor="text1"/>
        <w:sz w:val="18"/>
        <w:szCs w:val="18"/>
      </w:rPr>
      <w:t>11</w:t>
    </w:r>
    <w:r w:rsidRPr="00244198">
      <w:rPr>
        <w:rStyle w:val="PageNumber"/>
        <w:rFonts w:ascii="Arial" w:hAnsi="Arial" w:cs="Arial"/>
        <w:color w:val="3F4749" w:themeColor="text1"/>
        <w:sz w:val="18"/>
        <w:szCs w:val="18"/>
      </w:rPr>
      <w:fldChar w:fldCharType="end"/>
    </w:r>
  </w:p>
  <w:p w14:paraId="6C3E623D" w14:textId="7D8E9FD6" w:rsidR="000B04E7" w:rsidRPr="00244198" w:rsidRDefault="000B04E7" w:rsidP="00912AD3">
    <w:pPr>
      <w:pStyle w:val="Footer"/>
      <w:rPr>
        <w:rFonts w:ascii="Arial" w:hAnsi="Arial" w:cs="Arial"/>
        <w:color w:val="3F4749" w:themeColor="text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5BA51" w14:textId="77777777" w:rsidR="00183DDE" w:rsidRDefault="00183DDE" w:rsidP="002C1812">
      <w:pPr>
        <w:spacing w:after="0" w:line="240" w:lineRule="auto"/>
      </w:pPr>
      <w:r>
        <w:separator/>
      </w:r>
    </w:p>
  </w:footnote>
  <w:footnote w:type="continuationSeparator" w:id="0">
    <w:p w14:paraId="7EA9898C" w14:textId="77777777" w:rsidR="00183DDE" w:rsidRDefault="00183DDE" w:rsidP="002C1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13AC"/>
    <w:multiLevelType w:val="hybridMultilevel"/>
    <w:tmpl w:val="E5C4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218A4"/>
    <w:multiLevelType w:val="hybridMultilevel"/>
    <w:tmpl w:val="A93611D6"/>
    <w:lvl w:ilvl="0" w:tplc="4A64739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E0E24"/>
    <w:multiLevelType w:val="hybridMultilevel"/>
    <w:tmpl w:val="A4F84AC0"/>
    <w:lvl w:ilvl="0" w:tplc="A4C0CF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11BF4"/>
    <w:multiLevelType w:val="hybridMultilevel"/>
    <w:tmpl w:val="6EFAEBC8"/>
    <w:lvl w:ilvl="0" w:tplc="F6AA63D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30D44"/>
    <w:multiLevelType w:val="hybridMultilevel"/>
    <w:tmpl w:val="36BA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A1387"/>
    <w:multiLevelType w:val="hybridMultilevel"/>
    <w:tmpl w:val="A93021B6"/>
    <w:lvl w:ilvl="0" w:tplc="85EAE6D6">
      <w:start w:val="1"/>
      <w:numFmt w:val="bullet"/>
      <w:pStyle w:val="cw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2033C"/>
    <w:multiLevelType w:val="hybridMultilevel"/>
    <w:tmpl w:val="A890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C5E95"/>
    <w:multiLevelType w:val="hybridMultilevel"/>
    <w:tmpl w:val="A174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5747C"/>
    <w:multiLevelType w:val="hybridMultilevel"/>
    <w:tmpl w:val="1ADE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0"/>
  </w:num>
  <w:num w:numId="6">
    <w:abstractNumId w:val="3"/>
  </w:num>
  <w:num w:numId="7">
    <w:abstractNumId w:val="1"/>
  </w:num>
  <w:num w:numId="8">
    <w:abstractNumId w:val="7"/>
  </w:num>
  <w:num w:numId="9">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Murray">
    <w15:presenceInfo w15:providerId="None" w15:userId="Anna Murr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81"/>
    <w:rsid w:val="000117BF"/>
    <w:rsid w:val="00011FC0"/>
    <w:rsid w:val="000129C0"/>
    <w:rsid w:val="00023B3D"/>
    <w:rsid w:val="00026C2A"/>
    <w:rsid w:val="00036781"/>
    <w:rsid w:val="00067967"/>
    <w:rsid w:val="00082FF1"/>
    <w:rsid w:val="000A4B84"/>
    <w:rsid w:val="000B04E7"/>
    <w:rsid w:val="000B315B"/>
    <w:rsid w:val="000D3D68"/>
    <w:rsid w:val="000E3BBF"/>
    <w:rsid w:val="000E7568"/>
    <w:rsid w:val="000F4F3B"/>
    <w:rsid w:val="00105EB4"/>
    <w:rsid w:val="001068E8"/>
    <w:rsid w:val="001214A0"/>
    <w:rsid w:val="00126392"/>
    <w:rsid w:val="00133C62"/>
    <w:rsid w:val="00134259"/>
    <w:rsid w:val="00141F98"/>
    <w:rsid w:val="001569A1"/>
    <w:rsid w:val="001834F5"/>
    <w:rsid w:val="00183DDE"/>
    <w:rsid w:val="001A17C9"/>
    <w:rsid w:val="001A4564"/>
    <w:rsid w:val="001B6881"/>
    <w:rsid w:val="001C48B1"/>
    <w:rsid w:val="001C4C97"/>
    <w:rsid w:val="001D4901"/>
    <w:rsid w:val="001D73F0"/>
    <w:rsid w:val="001E659B"/>
    <w:rsid w:val="001F2BC0"/>
    <w:rsid w:val="002101C5"/>
    <w:rsid w:val="00215A0C"/>
    <w:rsid w:val="00225FBB"/>
    <w:rsid w:val="00242AED"/>
    <w:rsid w:val="00244198"/>
    <w:rsid w:val="002449CB"/>
    <w:rsid w:val="00252D91"/>
    <w:rsid w:val="00285249"/>
    <w:rsid w:val="002863BC"/>
    <w:rsid w:val="00290BE3"/>
    <w:rsid w:val="002B758F"/>
    <w:rsid w:val="002C1812"/>
    <w:rsid w:val="002C20E9"/>
    <w:rsid w:val="002E29F1"/>
    <w:rsid w:val="002E691A"/>
    <w:rsid w:val="002F66CC"/>
    <w:rsid w:val="00304055"/>
    <w:rsid w:val="00313A0A"/>
    <w:rsid w:val="003152CC"/>
    <w:rsid w:val="00340D67"/>
    <w:rsid w:val="00341E6C"/>
    <w:rsid w:val="003453A0"/>
    <w:rsid w:val="003631FB"/>
    <w:rsid w:val="0037518E"/>
    <w:rsid w:val="003766F7"/>
    <w:rsid w:val="003959E9"/>
    <w:rsid w:val="003979B9"/>
    <w:rsid w:val="003A77E1"/>
    <w:rsid w:val="003C7153"/>
    <w:rsid w:val="003D6A74"/>
    <w:rsid w:val="003F70AE"/>
    <w:rsid w:val="004125FC"/>
    <w:rsid w:val="00417867"/>
    <w:rsid w:val="00417D85"/>
    <w:rsid w:val="004232AD"/>
    <w:rsid w:val="00424F60"/>
    <w:rsid w:val="00442C44"/>
    <w:rsid w:val="00454CD0"/>
    <w:rsid w:val="004665F4"/>
    <w:rsid w:val="00471FE3"/>
    <w:rsid w:val="00472376"/>
    <w:rsid w:val="00480A41"/>
    <w:rsid w:val="00482618"/>
    <w:rsid w:val="004B386E"/>
    <w:rsid w:val="004C43BA"/>
    <w:rsid w:val="004C47B8"/>
    <w:rsid w:val="004C55A0"/>
    <w:rsid w:val="004D558C"/>
    <w:rsid w:val="004E33E5"/>
    <w:rsid w:val="004E5AED"/>
    <w:rsid w:val="005055F1"/>
    <w:rsid w:val="0050710A"/>
    <w:rsid w:val="0051568B"/>
    <w:rsid w:val="00520CC0"/>
    <w:rsid w:val="00562E61"/>
    <w:rsid w:val="00570367"/>
    <w:rsid w:val="005775C7"/>
    <w:rsid w:val="005868D3"/>
    <w:rsid w:val="0059604A"/>
    <w:rsid w:val="005A3AAE"/>
    <w:rsid w:val="005A3B0B"/>
    <w:rsid w:val="005A5DA4"/>
    <w:rsid w:val="005B4DEB"/>
    <w:rsid w:val="005B65E0"/>
    <w:rsid w:val="005B7A83"/>
    <w:rsid w:val="005C5D53"/>
    <w:rsid w:val="005C678E"/>
    <w:rsid w:val="005D4CE3"/>
    <w:rsid w:val="005F0A15"/>
    <w:rsid w:val="00605437"/>
    <w:rsid w:val="006171B5"/>
    <w:rsid w:val="006250C9"/>
    <w:rsid w:val="00632715"/>
    <w:rsid w:val="00632FF2"/>
    <w:rsid w:val="00644609"/>
    <w:rsid w:val="00655E33"/>
    <w:rsid w:val="00656057"/>
    <w:rsid w:val="00694CEA"/>
    <w:rsid w:val="006966CA"/>
    <w:rsid w:val="006A2EC1"/>
    <w:rsid w:val="006A4F7D"/>
    <w:rsid w:val="006A776D"/>
    <w:rsid w:val="006B12FD"/>
    <w:rsid w:val="006B400D"/>
    <w:rsid w:val="006B4975"/>
    <w:rsid w:val="006B725E"/>
    <w:rsid w:val="006B795F"/>
    <w:rsid w:val="006C087F"/>
    <w:rsid w:val="006C4E85"/>
    <w:rsid w:val="006C56AD"/>
    <w:rsid w:val="006C5C26"/>
    <w:rsid w:val="006D3A58"/>
    <w:rsid w:val="006F2622"/>
    <w:rsid w:val="006F2BEF"/>
    <w:rsid w:val="006F6EF8"/>
    <w:rsid w:val="00700BDB"/>
    <w:rsid w:val="00701A85"/>
    <w:rsid w:val="00703DE7"/>
    <w:rsid w:val="00707CE6"/>
    <w:rsid w:val="00713506"/>
    <w:rsid w:val="007152A7"/>
    <w:rsid w:val="00716BF7"/>
    <w:rsid w:val="007248E0"/>
    <w:rsid w:val="00724939"/>
    <w:rsid w:val="00730950"/>
    <w:rsid w:val="00750983"/>
    <w:rsid w:val="00763C74"/>
    <w:rsid w:val="0077150D"/>
    <w:rsid w:val="007859DC"/>
    <w:rsid w:val="0078615C"/>
    <w:rsid w:val="007A7B04"/>
    <w:rsid w:val="007B6B38"/>
    <w:rsid w:val="007C2B51"/>
    <w:rsid w:val="007C44C7"/>
    <w:rsid w:val="007E5700"/>
    <w:rsid w:val="008028BC"/>
    <w:rsid w:val="008061B2"/>
    <w:rsid w:val="00807767"/>
    <w:rsid w:val="008323F6"/>
    <w:rsid w:val="0084076B"/>
    <w:rsid w:val="0084632F"/>
    <w:rsid w:val="008612DB"/>
    <w:rsid w:val="008627EC"/>
    <w:rsid w:val="00864D85"/>
    <w:rsid w:val="008675FB"/>
    <w:rsid w:val="00873B0E"/>
    <w:rsid w:val="008753D3"/>
    <w:rsid w:val="00882705"/>
    <w:rsid w:val="0088473A"/>
    <w:rsid w:val="00886DDF"/>
    <w:rsid w:val="008B02AE"/>
    <w:rsid w:val="008B6424"/>
    <w:rsid w:val="008C75AB"/>
    <w:rsid w:val="008D2B87"/>
    <w:rsid w:val="008E1441"/>
    <w:rsid w:val="0090076A"/>
    <w:rsid w:val="00912ABA"/>
    <w:rsid w:val="00912AD3"/>
    <w:rsid w:val="00941587"/>
    <w:rsid w:val="00953B14"/>
    <w:rsid w:val="00963FF4"/>
    <w:rsid w:val="00971731"/>
    <w:rsid w:val="00987B1D"/>
    <w:rsid w:val="009914AC"/>
    <w:rsid w:val="00996CAC"/>
    <w:rsid w:val="009B54F5"/>
    <w:rsid w:val="009B7121"/>
    <w:rsid w:val="009B7500"/>
    <w:rsid w:val="009D79FA"/>
    <w:rsid w:val="00A14138"/>
    <w:rsid w:val="00A16EB4"/>
    <w:rsid w:val="00A32F3A"/>
    <w:rsid w:val="00A43433"/>
    <w:rsid w:val="00A479B2"/>
    <w:rsid w:val="00A66844"/>
    <w:rsid w:val="00A7089C"/>
    <w:rsid w:val="00A729BF"/>
    <w:rsid w:val="00A7603A"/>
    <w:rsid w:val="00A8394C"/>
    <w:rsid w:val="00AA519D"/>
    <w:rsid w:val="00AC0C8F"/>
    <w:rsid w:val="00AE1C8A"/>
    <w:rsid w:val="00AE4A25"/>
    <w:rsid w:val="00AF7959"/>
    <w:rsid w:val="00B2288B"/>
    <w:rsid w:val="00B33810"/>
    <w:rsid w:val="00B50257"/>
    <w:rsid w:val="00B5418A"/>
    <w:rsid w:val="00B77C6C"/>
    <w:rsid w:val="00BA5112"/>
    <w:rsid w:val="00BB2C17"/>
    <w:rsid w:val="00BB7376"/>
    <w:rsid w:val="00BC5997"/>
    <w:rsid w:val="00BC6548"/>
    <w:rsid w:val="00BC706E"/>
    <w:rsid w:val="00BE1A7C"/>
    <w:rsid w:val="00BF1158"/>
    <w:rsid w:val="00BF1A91"/>
    <w:rsid w:val="00C1054E"/>
    <w:rsid w:val="00C20C69"/>
    <w:rsid w:val="00C32107"/>
    <w:rsid w:val="00C64E7B"/>
    <w:rsid w:val="00C64F7B"/>
    <w:rsid w:val="00C81520"/>
    <w:rsid w:val="00C81BC0"/>
    <w:rsid w:val="00C90065"/>
    <w:rsid w:val="00CD214D"/>
    <w:rsid w:val="00CE50EB"/>
    <w:rsid w:val="00CF0F1A"/>
    <w:rsid w:val="00CF5FD3"/>
    <w:rsid w:val="00D05EAF"/>
    <w:rsid w:val="00D07E07"/>
    <w:rsid w:val="00D25CE3"/>
    <w:rsid w:val="00D34396"/>
    <w:rsid w:val="00D35328"/>
    <w:rsid w:val="00D45E14"/>
    <w:rsid w:val="00D47254"/>
    <w:rsid w:val="00D53A88"/>
    <w:rsid w:val="00D53AA3"/>
    <w:rsid w:val="00D67DAE"/>
    <w:rsid w:val="00D73BD9"/>
    <w:rsid w:val="00D74BA4"/>
    <w:rsid w:val="00D82788"/>
    <w:rsid w:val="00D82F56"/>
    <w:rsid w:val="00D839EA"/>
    <w:rsid w:val="00D83FB8"/>
    <w:rsid w:val="00D87395"/>
    <w:rsid w:val="00DA373A"/>
    <w:rsid w:val="00DB3012"/>
    <w:rsid w:val="00DC017D"/>
    <w:rsid w:val="00DD3C62"/>
    <w:rsid w:val="00DF5738"/>
    <w:rsid w:val="00DF7B6B"/>
    <w:rsid w:val="00E035C0"/>
    <w:rsid w:val="00E1077E"/>
    <w:rsid w:val="00E25B7F"/>
    <w:rsid w:val="00E26896"/>
    <w:rsid w:val="00E2736B"/>
    <w:rsid w:val="00E3770A"/>
    <w:rsid w:val="00E41211"/>
    <w:rsid w:val="00E67D2F"/>
    <w:rsid w:val="00E841FE"/>
    <w:rsid w:val="00E86E07"/>
    <w:rsid w:val="00E9369B"/>
    <w:rsid w:val="00EA5A99"/>
    <w:rsid w:val="00EC7C81"/>
    <w:rsid w:val="00ED10EE"/>
    <w:rsid w:val="00EE3914"/>
    <w:rsid w:val="00EE6714"/>
    <w:rsid w:val="00EF1BAE"/>
    <w:rsid w:val="00EF6303"/>
    <w:rsid w:val="00F017D5"/>
    <w:rsid w:val="00F0262B"/>
    <w:rsid w:val="00F12B5C"/>
    <w:rsid w:val="00F17570"/>
    <w:rsid w:val="00F5362D"/>
    <w:rsid w:val="00F53C36"/>
    <w:rsid w:val="00F7401D"/>
    <w:rsid w:val="00F74354"/>
    <w:rsid w:val="00FA5C4A"/>
    <w:rsid w:val="00FA67C2"/>
    <w:rsid w:val="00FC0DAB"/>
    <w:rsid w:val="00FC5464"/>
    <w:rsid w:val="00FE0FE2"/>
    <w:rsid w:val="00FF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DFBA8"/>
  <w15:chartTrackingRefBased/>
  <w15:docId w15:val="{CE50E82C-16DA-4888-92CE-1FF8F6F6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4C43BA"/>
    <w:pPr>
      <w:keepNext/>
      <w:keepLines/>
      <w:spacing w:before="240" w:after="0"/>
      <w:outlineLvl w:val="0"/>
    </w:pPr>
    <w:rPr>
      <w:rFonts w:asciiTheme="majorHAnsi" w:eastAsiaTheme="majorEastAsia" w:hAnsiTheme="majorHAnsi" w:cstheme="majorBidi"/>
      <w:color w:val="00007D" w:themeColor="accent1" w:themeShade="BF"/>
      <w:sz w:val="32"/>
      <w:szCs w:val="32"/>
    </w:rPr>
  </w:style>
  <w:style w:type="paragraph" w:styleId="Heading2">
    <w:name w:val="heading 2"/>
    <w:basedOn w:val="Normal"/>
    <w:next w:val="Normal"/>
    <w:link w:val="Heading2Char"/>
    <w:uiPriority w:val="9"/>
    <w:semiHidden/>
    <w:unhideWhenUsed/>
    <w:rsid w:val="004C43BA"/>
    <w:pPr>
      <w:keepNext/>
      <w:keepLines/>
      <w:spacing w:before="40" w:after="0"/>
      <w:outlineLvl w:val="1"/>
    </w:pPr>
    <w:rPr>
      <w:rFonts w:asciiTheme="majorHAnsi" w:eastAsiaTheme="majorEastAsia" w:hAnsiTheme="majorHAnsi" w:cstheme="majorBidi"/>
      <w:color w:val="00007D" w:themeColor="accent1" w:themeShade="BF"/>
      <w:sz w:val="26"/>
      <w:szCs w:val="26"/>
    </w:rPr>
  </w:style>
  <w:style w:type="paragraph" w:styleId="Heading3">
    <w:name w:val="heading 3"/>
    <w:basedOn w:val="Normal"/>
    <w:next w:val="Normal"/>
    <w:link w:val="Heading3Char"/>
    <w:uiPriority w:val="9"/>
    <w:semiHidden/>
    <w:unhideWhenUsed/>
    <w:qFormat/>
    <w:rsid w:val="004C43BA"/>
    <w:pPr>
      <w:keepNext/>
      <w:keepLines/>
      <w:spacing w:before="40" w:after="0"/>
      <w:outlineLvl w:val="2"/>
    </w:pPr>
    <w:rPr>
      <w:rFonts w:asciiTheme="majorHAnsi" w:eastAsiaTheme="majorEastAsia" w:hAnsiTheme="majorHAnsi" w:cstheme="majorBidi"/>
      <w:color w:val="00005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Text">
    <w:name w:val="cw Text"/>
    <w:basedOn w:val="Normal"/>
    <w:link w:val="cwTextChar"/>
    <w:qFormat/>
    <w:rsid w:val="004125FC"/>
    <w:pPr>
      <w:spacing w:line="360" w:lineRule="auto"/>
    </w:pPr>
    <w:rPr>
      <w:rFonts w:ascii="Proxima Nova Rg" w:hAnsi="Proxima Nova Rg"/>
      <w:color w:val="3F4749" w:themeColor="text1"/>
      <w:sz w:val="20"/>
    </w:rPr>
  </w:style>
  <w:style w:type="character" w:customStyle="1" w:styleId="cwTextChar">
    <w:name w:val="cw Text Char"/>
    <w:basedOn w:val="DefaultParagraphFont"/>
    <w:link w:val="cwText"/>
    <w:rsid w:val="004125FC"/>
    <w:rPr>
      <w:rFonts w:ascii="Proxima Nova Rg" w:hAnsi="Proxima Nova Rg"/>
      <w:color w:val="3F4749" w:themeColor="text1"/>
      <w:sz w:val="20"/>
    </w:rPr>
  </w:style>
  <w:style w:type="paragraph" w:customStyle="1" w:styleId="cwHeading1">
    <w:name w:val="cw Heading 1"/>
    <w:basedOn w:val="Normal"/>
    <w:link w:val="cwHeading1Char"/>
    <w:qFormat/>
    <w:rsid w:val="004125FC"/>
    <w:pPr>
      <w:spacing w:before="360" w:after="240"/>
    </w:pPr>
    <w:rPr>
      <w:rFonts w:ascii="Proxima Nova" w:hAnsi="Proxima Nova"/>
      <w:b/>
      <w:bCs/>
      <w:color w:val="2E9DED" w:themeColor="accent2"/>
      <w:sz w:val="28"/>
      <w:szCs w:val="28"/>
    </w:rPr>
  </w:style>
  <w:style w:type="character" w:customStyle="1" w:styleId="cwHeading1Char">
    <w:name w:val="cw Heading 1 Char"/>
    <w:basedOn w:val="DefaultParagraphFont"/>
    <w:link w:val="cwHeading1"/>
    <w:rsid w:val="004125FC"/>
    <w:rPr>
      <w:rFonts w:ascii="Proxima Nova" w:hAnsi="Proxima Nova"/>
      <w:b/>
      <w:bCs/>
      <w:color w:val="2E9DED" w:themeColor="accent2"/>
      <w:sz w:val="28"/>
      <w:szCs w:val="28"/>
    </w:rPr>
  </w:style>
  <w:style w:type="paragraph" w:customStyle="1" w:styleId="cwHeading4">
    <w:name w:val="cw Heading 4"/>
    <w:basedOn w:val="Normal"/>
    <w:link w:val="cwHeading4Char"/>
    <w:qFormat/>
    <w:rsid w:val="004125FC"/>
    <w:pPr>
      <w:spacing w:before="160" w:line="360" w:lineRule="auto"/>
    </w:pPr>
    <w:rPr>
      <w:rFonts w:ascii="Proxima Nova Rg" w:hAnsi="Proxima Nova Rg"/>
      <w:b/>
      <w:color w:val="3F4749" w:themeColor="text1"/>
      <w:sz w:val="24"/>
    </w:rPr>
  </w:style>
  <w:style w:type="character" w:customStyle="1" w:styleId="cwHeading4Char">
    <w:name w:val="cw Heading 4 Char"/>
    <w:basedOn w:val="DefaultParagraphFont"/>
    <w:link w:val="cwHeading4"/>
    <w:rsid w:val="004125FC"/>
    <w:rPr>
      <w:rFonts w:ascii="Proxima Nova Rg" w:hAnsi="Proxima Nova Rg"/>
      <w:b/>
      <w:color w:val="3F4749" w:themeColor="text1"/>
      <w:sz w:val="24"/>
    </w:rPr>
  </w:style>
  <w:style w:type="paragraph" w:customStyle="1" w:styleId="cwHeading2">
    <w:name w:val="cw Heading2"/>
    <w:basedOn w:val="Normal"/>
    <w:link w:val="cwHeading2Char"/>
    <w:qFormat/>
    <w:rsid w:val="004125FC"/>
    <w:pPr>
      <w:spacing w:before="360" w:after="0" w:line="360" w:lineRule="auto"/>
    </w:pPr>
    <w:rPr>
      <w:rFonts w:ascii="Proxima Nova Rg" w:hAnsi="Proxima Nova Rg"/>
      <w:color w:val="2E9DED" w:themeColor="accent2"/>
      <w:sz w:val="28"/>
      <w:szCs w:val="28"/>
    </w:rPr>
  </w:style>
  <w:style w:type="character" w:customStyle="1" w:styleId="cwHeading2Char">
    <w:name w:val="cw Heading2 Char"/>
    <w:basedOn w:val="DefaultParagraphFont"/>
    <w:link w:val="cwHeading2"/>
    <w:rsid w:val="004125FC"/>
    <w:rPr>
      <w:rFonts w:ascii="Proxima Nova Rg" w:hAnsi="Proxima Nova Rg"/>
      <w:color w:val="2E9DED" w:themeColor="accent2"/>
      <w:sz w:val="28"/>
      <w:szCs w:val="28"/>
    </w:rPr>
  </w:style>
  <w:style w:type="paragraph" w:customStyle="1" w:styleId="cwHeading3">
    <w:name w:val="cw Heading3"/>
    <w:basedOn w:val="cwHeading2"/>
    <w:link w:val="cwHeading3Char"/>
    <w:qFormat/>
    <w:rsid w:val="004125FC"/>
    <w:rPr>
      <w:noProof/>
      <w:sz w:val="26"/>
      <w:szCs w:val="26"/>
    </w:rPr>
  </w:style>
  <w:style w:type="character" w:customStyle="1" w:styleId="cwHeading3Char">
    <w:name w:val="cw Heading3 Char"/>
    <w:basedOn w:val="cwHeading2Char"/>
    <w:link w:val="cwHeading3"/>
    <w:rsid w:val="004125FC"/>
    <w:rPr>
      <w:rFonts w:ascii="Proxima Nova Rg" w:hAnsi="Proxima Nova Rg"/>
      <w:noProof/>
      <w:color w:val="2E9DED" w:themeColor="accent2"/>
      <w:sz w:val="26"/>
      <w:szCs w:val="26"/>
    </w:rPr>
  </w:style>
  <w:style w:type="character" w:styleId="CommentReference">
    <w:name w:val="annotation reference"/>
    <w:basedOn w:val="DefaultParagraphFont"/>
    <w:uiPriority w:val="99"/>
    <w:semiHidden/>
    <w:unhideWhenUsed/>
    <w:rsid w:val="001B6881"/>
    <w:rPr>
      <w:sz w:val="16"/>
      <w:szCs w:val="16"/>
    </w:rPr>
  </w:style>
  <w:style w:type="paragraph" w:customStyle="1" w:styleId="cwBulletlist">
    <w:name w:val="cw Bullet list"/>
    <w:basedOn w:val="cwText"/>
    <w:link w:val="cwBulletlistChar"/>
    <w:qFormat/>
    <w:rsid w:val="001B6881"/>
    <w:pPr>
      <w:numPr>
        <w:numId w:val="4"/>
      </w:numPr>
      <w:spacing w:after="80"/>
    </w:pPr>
  </w:style>
  <w:style w:type="character" w:customStyle="1" w:styleId="cwBulletlistChar">
    <w:name w:val="cw Bullet list Char"/>
    <w:basedOn w:val="cwTextChar"/>
    <w:link w:val="cwBulletlist"/>
    <w:rsid w:val="001B6881"/>
    <w:rPr>
      <w:rFonts w:ascii="Proxima Nova Rg" w:hAnsi="Proxima Nova Rg"/>
      <w:color w:val="848484"/>
      <w:sz w:val="20"/>
    </w:rPr>
  </w:style>
  <w:style w:type="paragraph" w:styleId="Caption">
    <w:name w:val="caption"/>
    <w:basedOn w:val="Normal"/>
    <w:next w:val="Normal"/>
    <w:link w:val="CaptionChar"/>
    <w:uiPriority w:val="35"/>
    <w:unhideWhenUsed/>
    <w:qFormat/>
    <w:rsid w:val="004125FC"/>
    <w:pPr>
      <w:spacing w:after="200" w:line="240" w:lineRule="auto"/>
    </w:pPr>
    <w:rPr>
      <w:i/>
      <w:iCs/>
      <w:color w:val="00006C" w:themeColor="text2"/>
      <w:sz w:val="18"/>
      <w:szCs w:val="18"/>
    </w:rPr>
  </w:style>
  <w:style w:type="table" w:styleId="TableGrid">
    <w:name w:val="Table Grid"/>
    <w:basedOn w:val="TableNormal"/>
    <w:uiPriority w:val="39"/>
    <w:rsid w:val="00412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wTabletext">
    <w:name w:val="cw Table text"/>
    <w:basedOn w:val="cwText"/>
    <w:link w:val="cwTabletextChar"/>
    <w:qFormat/>
    <w:rsid w:val="004125FC"/>
    <w:pPr>
      <w:spacing w:after="0" w:line="276" w:lineRule="auto"/>
      <w:ind w:left="58"/>
    </w:pPr>
    <w:rPr>
      <w:sz w:val="18"/>
      <w:szCs w:val="18"/>
    </w:rPr>
  </w:style>
  <w:style w:type="paragraph" w:customStyle="1" w:styleId="cwCaption">
    <w:name w:val="cw Caption"/>
    <w:basedOn w:val="Caption"/>
    <w:link w:val="cwCaptionChar"/>
    <w:qFormat/>
    <w:rsid w:val="0090076A"/>
    <w:pPr>
      <w:keepNext/>
    </w:pPr>
    <w:rPr>
      <w:rFonts w:ascii="Proxima Nova Rg" w:hAnsi="Proxima Nova Rg"/>
      <w:iCs w:val="0"/>
    </w:rPr>
  </w:style>
  <w:style w:type="character" w:customStyle="1" w:styleId="cwTabletextChar">
    <w:name w:val="cw Table text Char"/>
    <w:basedOn w:val="DefaultParagraphFont"/>
    <w:link w:val="cwTabletext"/>
    <w:rsid w:val="004125FC"/>
    <w:rPr>
      <w:rFonts w:ascii="Proxima Nova Rg" w:hAnsi="Proxima Nova Rg"/>
      <w:color w:val="3F4749" w:themeColor="text1"/>
      <w:sz w:val="18"/>
      <w:szCs w:val="18"/>
    </w:rPr>
  </w:style>
  <w:style w:type="character" w:customStyle="1" w:styleId="CaptionChar">
    <w:name w:val="Caption Char"/>
    <w:basedOn w:val="DefaultParagraphFont"/>
    <w:link w:val="Caption"/>
    <w:uiPriority w:val="35"/>
    <w:rsid w:val="004125FC"/>
    <w:rPr>
      <w:i/>
      <w:iCs/>
      <w:color w:val="00006C" w:themeColor="text2"/>
      <w:sz w:val="18"/>
      <w:szCs w:val="18"/>
    </w:rPr>
  </w:style>
  <w:style w:type="character" w:customStyle="1" w:styleId="cwCaptionChar">
    <w:name w:val="cw Caption Char"/>
    <w:basedOn w:val="CaptionChar"/>
    <w:link w:val="cwCaption"/>
    <w:rsid w:val="0090076A"/>
    <w:rPr>
      <w:rFonts w:ascii="Proxima Nova Rg" w:hAnsi="Proxima Nova Rg"/>
      <w:i/>
      <w:iCs w:val="0"/>
      <w:color w:val="00006C" w:themeColor="text2"/>
      <w:sz w:val="18"/>
      <w:szCs w:val="18"/>
    </w:rPr>
  </w:style>
  <w:style w:type="paragraph" w:styleId="CommentText">
    <w:name w:val="annotation text"/>
    <w:basedOn w:val="Normal"/>
    <w:link w:val="CommentTextChar"/>
    <w:uiPriority w:val="99"/>
    <w:semiHidden/>
    <w:unhideWhenUsed/>
    <w:rsid w:val="00730950"/>
    <w:pPr>
      <w:spacing w:line="240" w:lineRule="auto"/>
    </w:pPr>
    <w:rPr>
      <w:sz w:val="20"/>
      <w:szCs w:val="20"/>
    </w:rPr>
  </w:style>
  <w:style w:type="character" w:customStyle="1" w:styleId="CommentTextChar">
    <w:name w:val="Comment Text Char"/>
    <w:basedOn w:val="DefaultParagraphFont"/>
    <w:link w:val="CommentText"/>
    <w:uiPriority w:val="99"/>
    <w:semiHidden/>
    <w:rsid w:val="00730950"/>
    <w:rPr>
      <w:sz w:val="20"/>
      <w:szCs w:val="20"/>
    </w:rPr>
  </w:style>
  <w:style w:type="paragraph" w:styleId="CommentSubject">
    <w:name w:val="annotation subject"/>
    <w:basedOn w:val="CommentText"/>
    <w:next w:val="CommentText"/>
    <w:link w:val="CommentSubjectChar"/>
    <w:uiPriority w:val="99"/>
    <w:semiHidden/>
    <w:unhideWhenUsed/>
    <w:rsid w:val="00730950"/>
    <w:rPr>
      <w:b/>
      <w:bCs/>
    </w:rPr>
  </w:style>
  <w:style w:type="character" w:customStyle="1" w:styleId="CommentSubjectChar">
    <w:name w:val="Comment Subject Char"/>
    <w:basedOn w:val="CommentTextChar"/>
    <w:link w:val="CommentSubject"/>
    <w:uiPriority w:val="99"/>
    <w:semiHidden/>
    <w:rsid w:val="00730950"/>
    <w:rPr>
      <w:b/>
      <w:bCs/>
      <w:sz w:val="20"/>
      <w:szCs w:val="20"/>
    </w:rPr>
  </w:style>
  <w:style w:type="paragraph" w:styleId="BalloonText">
    <w:name w:val="Balloon Text"/>
    <w:basedOn w:val="Normal"/>
    <w:link w:val="BalloonTextChar"/>
    <w:uiPriority w:val="99"/>
    <w:semiHidden/>
    <w:unhideWhenUsed/>
    <w:rsid w:val="00730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950"/>
    <w:rPr>
      <w:rFonts w:ascii="Segoe UI" w:hAnsi="Segoe UI" w:cs="Segoe UI"/>
      <w:sz w:val="18"/>
      <w:szCs w:val="18"/>
    </w:rPr>
  </w:style>
  <w:style w:type="paragraph" w:customStyle="1" w:styleId="cwHeading5">
    <w:name w:val="cw Heading 5"/>
    <w:basedOn w:val="cwText"/>
    <w:link w:val="cwHeading5Char"/>
    <w:qFormat/>
    <w:rsid w:val="00EE6714"/>
    <w:rPr>
      <w:b/>
      <w:color w:val="2E9DED" w:themeColor="accent2"/>
    </w:rPr>
  </w:style>
  <w:style w:type="character" w:customStyle="1" w:styleId="Heading1Char">
    <w:name w:val="Heading 1 Char"/>
    <w:basedOn w:val="DefaultParagraphFont"/>
    <w:link w:val="Heading1"/>
    <w:uiPriority w:val="9"/>
    <w:rsid w:val="004C43BA"/>
    <w:rPr>
      <w:rFonts w:asciiTheme="majorHAnsi" w:eastAsiaTheme="majorEastAsia" w:hAnsiTheme="majorHAnsi" w:cstheme="majorBidi"/>
      <w:color w:val="00007D" w:themeColor="accent1" w:themeShade="BF"/>
      <w:sz w:val="32"/>
      <w:szCs w:val="32"/>
    </w:rPr>
  </w:style>
  <w:style w:type="character" w:customStyle="1" w:styleId="cwHeading5Char">
    <w:name w:val="cw Heading 5 Char"/>
    <w:basedOn w:val="cwTextChar"/>
    <w:link w:val="cwHeading5"/>
    <w:rsid w:val="00EE6714"/>
    <w:rPr>
      <w:rFonts w:ascii="Proxima Nova Rg" w:hAnsi="Proxima Nova Rg"/>
      <w:b/>
      <w:color w:val="2E9DED" w:themeColor="accent2"/>
      <w:sz w:val="20"/>
    </w:rPr>
  </w:style>
  <w:style w:type="character" w:customStyle="1" w:styleId="Heading2Char">
    <w:name w:val="Heading 2 Char"/>
    <w:basedOn w:val="DefaultParagraphFont"/>
    <w:link w:val="Heading2"/>
    <w:uiPriority w:val="9"/>
    <w:semiHidden/>
    <w:rsid w:val="004C43BA"/>
    <w:rPr>
      <w:rFonts w:asciiTheme="majorHAnsi" w:eastAsiaTheme="majorEastAsia" w:hAnsiTheme="majorHAnsi" w:cstheme="majorBidi"/>
      <w:color w:val="00007D" w:themeColor="accent1" w:themeShade="BF"/>
      <w:sz w:val="26"/>
      <w:szCs w:val="26"/>
    </w:rPr>
  </w:style>
  <w:style w:type="character" w:customStyle="1" w:styleId="Heading3Char">
    <w:name w:val="Heading 3 Char"/>
    <w:basedOn w:val="DefaultParagraphFont"/>
    <w:link w:val="Heading3"/>
    <w:uiPriority w:val="9"/>
    <w:semiHidden/>
    <w:rsid w:val="004C43BA"/>
    <w:rPr>
      <w:rFonts w:asciiTheme="majorHAnsi" w:eastAsiaTheme="majorEastAsia" w:hAnsiTheme="majorHAnsi" w:cstheme="majorBidi"/>
      <w:color w:val="000053" w:themeColor="accent1" w:themeShade="7F"/>
      <w:sz w:val="24"/>
      <w:szCs w:val="24"/>
    </w:rPr>
  </w:style>
  <w:style w:type="paragraph" w:styleId="TOC2">
    <w:name w:val="toc 2"/>
    <w:basedOn w:val="cwText"/>
    <w:next w:val="Normal"/>
    <w:autoRedefine/>
    <w:uiPriority w:val="39"/>
    <w:unhideWhenUsed/>
    <w:rsid w:val="00D83FB8"/>
    <w:pPr>
      <w:spacing w:before="120" w:after="100" w:line="276" w:lineRule="auto"/>
      <w:ind w:left="216"/>
    </w:pPr>
    <w:rPr>
      <w:sz w:val="22"/>
    </w:rPr>
  </w:style>
  <w:style w:type="paragraph" w:styleId="TOC1">
    <w:name w:val="toc 1"/>
    <w:basedOn w:val="cwText"/>
    <w:next w:val="Normal"/>
    <w:autoRedefine/>
    <w:uiPriority w:val="39"/>
    <w:unhideWhenUsed/>
    <w:rsid w:val="00D83FB8"/>
    <w:pPr>
      <w:spacing w:before="120" w:after="100" w:line="276" w:lineRule="auto"/>
    </w:pPr>
    <w:rPr>
      <w:b/>
      <w:sz w:val="22"/>
    </w:rPr>
  </w:style>
  <w:style w:type="paragraph" w:styleId="TOC3">
    <w:name w:val="toc 3"/>
    <w:basedOn w:val="cwText"/>
    <w:next w:val="Normal"/>
    <w:autoRedefine/>
    <w:uiPriority w:val="39"/>
    <w:unhideWhenUsed/>
    <w:rsid w:val="00D83FB8"/>
    <w:pPr>
      <w:spacing w:before="120" w:after="100" w:line="276" w:lineRule="auto"/>
      <w:ind w:left="446"/>
    </w:pPr>
    <w:rPr>
      <w:sz w:val="22"/>
    </w:rPr>
  </w:style>
  <w:style w:type="character" w:styleId="Hyperlink">
    <w:name w:val="Hyperlink"/>
    <w:basedOn w:val="DefaultParagraphFont"/>
    <w:uiPriority w:val="99"/>
    <w:unhideWhenUsed/>
    <w:rsid w:val="004C43BA"/>
    <w:rPr>
      <w:color w:val="0563C1" w:themeColor="hyperlink"/>
      <w:u w:val="single"/>
    </w:rPr>
  </w:style>
  <w:style w:type="paragraph" w:styleId="Header">
    <w:name w:val="header"/>
    <w:basedOn w:val="Normal"/>
    <w:link w:val="HeaderChar"/>
    <w:uiPriority w:val="99"/>
    <w:unhideWhenUsed/>
    <w:rsid w:val="002C1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812"/>
  </w:style>
  <w:style w:type="paragraph" w:styleId="Footer">
    <w:name w:val="footer"/>
    <w:basedOn w:val="Normal"/>
    <w:link w:val="FooterChar"/>
    <w:uiPriority w:val="99"/>
    <w:unhideWhenUsed/>
    <w:rsid w:val="002C1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812"/>
  </w:style>
  <w:style w:type="character" w:styleId="PageNumber">
    <w:name w:val="page number"/>
    <w:basedOn w:val="DefaultParagraphFont"/>
    <w:uiPriority w:val="99"/>
    <w:semiHidden/>
    <w:unhideWhenUsed/>
    <w:rsid w:val="00F12B5C"/>
  </w:style>
  <w:style w:type="paragraph" w:styleId="ListParagraph">
    <w:name w:val="List Paragraph"/>
    <w:basedOn w:val="Normal"/>
    <w:link w:val="ListParagraphChar"/>
    <w:uiPriority w:val="34"/>
    <w:qFormat/>
    <w:rsid w:val="00CD214D"/>
    <w:pPr>
      <w:ind w:left="720"/>
      <w:contextualSpacing/>
    </w:pPr>
  </w:style>
  <w:style w:type="character" w:customStyle="1" w:styleId="ListParagraphChar">
    <w:name w:val="List Paragraph Char"/>
    <w:basedOn w:val="DefaultParagraphFont"/>
    <w:link w:val="ListParagraph"/>
    <w:uiPriority w:val="34"/>
    <w:rsid w:val="00CD2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cw MAP">
      <a:dk1>
        <a:srgbClr val="3F4749"/>
      </a:dk1>
      <a:lt1>
        <a:srgbClr val="7ACCFE"/>
      </a:lt1>
      <a:dk2>
        <a:srgbClr val="00006C"/>
      </a:dk2>
      <a:lt2>
        <a:srgbClr val="FFC907"/>
      </a:lt2>
      <a:accent1>
        <a:srgbClr val="0000A7"/>
      </a:accent1>
      <a:accent2>
        <a:srgbClr val="2E9DED"/>
      </a:accent2>
      <a:accent3>
        <a:srgbClr val="FFE402"/>
      </a:accent3>
      <a:accent4>
        <a:srgbClr val="FC9200"/>
      </a:accent4>
      <a:accent5>
        <a:srgbClr val="FC6200"/>
      </a:accent5>
      <a:accent6>
        <a:srgbClr val="E938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F6102-BEA0-4C17-AAE6-BE73BD42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12</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annamurray</dc:creator>
  <cp:keywords/>
  <dc:description/>
  <cp:lastModifiedBy>Anna Murray</cp:lastModifiedBy>
  <cp:revision>232</cp:revision>
  <cp:lastPrinted>2018-09-13T15:45:00Z</cp:lastPrinted>
  <dcterms:created xsi:type="dcterms:W3CDTF">2018-09-28T17:17:00Z</dcterms:created>
  <dcterms:modified xsi:type="dcterms:W3CDTF">2021-08-11T19:56:00Z</dcterms:modified>
</cp:coreProperties>
</file>