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CCEF33" w14:textId="5FFB4479" w:rsidR="007D50E3" w:rsidRPr="00A061EE" w:rsidRDefault="007D50E3" w:rsidP="00A061EE">
      <w:pPr>
        <w:spacing w:before="100" w:beforeAutospacing="1" w:after="100" w:afterAutospacing="1" w:line="240" w:lineRule="auto"/>
        <w:jc w:val="center"/>
        <w:outlineLvl w:val="0"/>
        <w:rPr>
          <w:rFonts w:ascii="Times New Roman" w:eastAsia="Times New Roman" w:hAnsi="Times New Roman" w:cs="Times New Roman"/>
          <w:b/>
          <w:bCs/>
          <w:kern w:val="0"/>
          <w:sz w:val="28"/>
          <w:szCs w:val="28"/>
          <w14:ligatures w14:val="none"/>
        </w:rPr>
      </w:pPr>
      <w:r w:rsidRPr="00A061EE">
        <w:rPr>
          <w:rFonts w:ascii="Times New Roman" w:eastAsia="Times New Roman" w:hAnsi="Times New Roman" w:cs="Times New Roman"/>
          <w:b/>
          <w:bCs/>
          <w:kern w:val="36"/>
          <w:sz w:val="28"/>
          <w:szCs w:val="28"/>
          <w14:ligatures w14:val="none"/>
        </w:rPr>
        <w:t>Centric Software</w:t>
      </w:r>
      <w:r w:rsidR="00A061EE">
        <w:rPr>
          <w:rFonts w:ascii="Times New Roman" w:eastAsia="Times New Roman" w:hAnsi="Times New Roman" w:cs="Times New Roman"/>
          <w:b/>
          <w:bCs/>
          <w:kern w:val="36"/>
          <w:sz w:val="28"/>
          <w:szCs w:val="28"/>
          <w14:ligatures w14:val="none"/>
        </w:rPr>
        <w:t xml:space="preserve"> </w:t>
      </w:r>
      <w:r w:rsidRPr="00A061EE">
        <w:rPr>
          <w:rFonts w:ascii="Times New Roman" w:eastAsia="Times New Roman" w:hAnsi="Times New Roman" w:cs="Times New Roman"/>
          <w:b/>
          <w:bCs/>
          <w:kern w:val="0"/>
          <w:sz w:val="28"/>
          <w:szCs w:val="28"/>
          <w14:ligatures w14:val="none"/>
        </w:rPr>
        <w:t>Vendor Artificial Intelligence Requirements</w:t>
      </w:r>
    </w:p>
    <w:p w14:paraId="4824ADBC" w14:textId="6CF550FF" w:rsidR="007D50E3" w:rsidRDefault="007D50E3" w:rsidP="007D50E3">
      <w:pPr>
        <w:spacing w:after="0" w:line="240" w:lineRule="auto"/>
        <w:outlineLvl w:val="2"/>
        <w:rPr>
          <w:rFonts w:ascii="Times New Roman" w:eastAsia="Times New Roman" w:hAnsi="Times New Roman" w:cs="Times New Roman"/>
          <w:kern w:val="0"/>
          <w:sz w:val="22"/>
          <w:szCs w:val="22"/>
          <w14:ligatures w14:val="none"/>
        </w:rPr>
      </w:pPr>
      <w:r w:rsidRPr="007D50E3">
        <w:rPr>
          <w:rFonts w:ascii="Times New Roman" w:eastAsia="Times New Roman" w:hAnsi="Times New Roman" w:cs="Times New Roman"/>
          <w:b/>
          <w:bCs/>
          <w:kern w:val="0"/>
          <w:sz w:val="22"/>
          <w:szCs w:val="22"/>
          <w14:ligatures w14:val="none"/>
        </w:rPr>
        <w:t>1. Purpose</w:t>
      </w:r>
      <w:r>
        <w:rPr>
          <w:rFonts w:ascii="Times New Roman" w:eastAsia="Times New Roman" w:hAnsi="Times New Roman" w:cs="Times New Roman"/>
          <w:b/>
          <w:bCs/>
          <w:kern w:val="0"/>
          <w:sz w:val="22"/>
          <w:szCs w:val="22"/>
          <w14:ligatures w14:val="none"/>
        </w:rPr>
        <w:t xml:space="preserve">. </w:t>
      </w:r>
      <w:r w:rsidRPr="007D50E3">
        <w:rPr>
          <w:rFonts w:ascii="Times New Roman" w:eastAsia="Times New Roman" w:hAnsi="Times New Roman" w:cs="Times New Roman"/>
          <w:kern w:val="0"/>
          <w:sz w:val="22"/>
          <w:szCs w:val="22"/>
          <w14:ligatures w14:val="none"/>
        </w:rPr>
        <w:t>Centric Software recognizes that Artificial Intelligence ("AI") can enhance productivity and innovation when used responsibly. These Vendor Artificial Intelligence Requirements ("Requirements") establish the minimum standards governing a Vendor's use of AI in connection with providing products or services to Centric Software.</w:t>
      </w:r>
      <w:r>
        <w:rPr>
          <w:rFonts w:ascii="Times New Roman" w:eastAsia="Times New Roman" w:hAnsi="Times New Roman" w:cs="Times New Roman"/>
          <w:kern w:val="0"/>
          <w:sz w:val="22"/>
          <w:szCs w:val="22"/>
          <w14:ligatures w14:val="none"/>
        </w:rPr>
        <w:t xml:space="preserve"> </w:t>
      </w:r>
      <w:r w:rsidRPr="007D50E3">
        <w:rPr>
          <w:rFonts w:ascii="Times New Roman" w:eastAsia="Times New Roman" w:hAnsi="Times New Roman" w:cs="Times New Roman"/>
          <w:kern w:val="0"/>
          <w:sz w:val="22"/>
          <w:szCs w:val="22"/>
          <w14:ligatures w14:val="none"/>
        </w:rPr>
        <w:t>Vendor shall comply with these Requirements throughout the term of its agreement with Centric Software.</w:t>
      </w:r>
    </w:p>
    <w:p w14:paraId="61F4D82C" w14:textId="77777777" w:rsidR="007D50E3" w:rsidRPr="007D50E3" w:rsidRDefault="007D50E3" w:rsidP="007D50E3">
      <w:pPr>
        <w:spacing w:after="0" w:line="240" w:lineRule="auto"/>
        <w:rPr>
          <w:rFonts w:ascii="Times New Roman" w:eastAsia="Times New Roman" w:hAnsi="Times New Roman" w:cs="Times New Roman"/>
          <w:kern w:val="0"/>
          <w:sz w:val="22"/>
          <w:szCs w:val="22"/>
          <w14:ligatures w14:val="none"/>
        </w:rPr>
      </w:pPr>
    </w:p>
    <w:p w14:paraId="079D52D5" w14:textId="4D1CAB0F" w:rsidR="007D50E3" w:rsidRDefault="007D50E3" w:rsidP="007D50E3">
      <w:pPr>
        <w:spacing w:after="0" w:line="240" w:lineRule="auto"/>
        <w:outlineLvl w:val="2"/>
        <w:rPr>
          <w:rFonts w:ascii="Times New Roman" w:eastAsia="Times New Roman" w:hAnsi="Times New Roman" w:cs="Times New Roman"/>
          <w:kern w:val="0"/>
          <w:sz w:val="22"/>
          <w:szCs w:val="22"/>
          <w14:ligatures w14:val="none"/>
        </w:rPr>
      </w:pPr>
      <w:r w:rsidRPr="007D50E3">
        <w:rPr>
          <w:rFonts w:ascii="Times New Roman" w:eastAsia="Times New Roman" w:hAnsi="Times New Roman" w:cs="Times New Roman"/>
          <w:b/>
          <w:bCs/>
          <w:kern w:val="0"/>
          <w:sz w:val="22"/>
          <w:szCs w:val="22"/>
          <w14:ligatures w14:val="none"/>
        </w:rPr>
        <w:t>2. Scope</w:t>
      </w:r>
      <w:r>
        <w:rPr>
          <w:rFonts w:ascii="Times New Roman" w:eastAsia="Times New Roman" w:hAnsi="Times New Roman" w:cs="Times New Roman"/>
          <w:b/>
          <w:bCs/>
          <w:kern w:val="0"/>
          <w:sz w:val="22"/>
          <w:szCs w:val="22"/>
          <w14:ligatures w14:val="none"/>
        </w:rPr>
        <w:t xml:space="preserve">. </w:t>
      </w:r>
      <w:r w:rsidRPr="007D50E3">
        <w:rPr>
          <w:rFonts w:ascii="Times New Roman" w:eastAsia="Times New Roman" w:hAnsi="Times New Roman" w:cs="Times New Roman"/>
          <w:kern w:val="0"/>
          <w:sz w:val="22"/>
          <w:szCs w:val="22"/>
          <w14:ligatures w14:val="none"/>
        </w:rPr>
        <w:t>These Requirements apply whenever Vendor, its employees, contractors, agents, or approved subcontractors use any Artificial Intelligence system, including Generative AI, in connection with the performance of services for Centric Software.</w:t>
      </w:r>
    </w:p>
    <w:p w14:paraId="28FA325A" w14:textId="77777777" w:rsidR="007D50E3" w:rsidRPr="007D50E3" w:rsidRDefault="007D50E3" w:rsidP="007D50E3">
      <w:pPr>
        <w:spacing w:after="0" w:line="240" w:lineRule="auto"/>
        <w:rPr>
          <w:rFonts w:ascii="Times New Roman" w:eastAsia="Times New Roman" w:hAnsi="Times New Roman" w:cs="Times New Roman"/>
          <w:kern w:val="0"/>
          <w:sz w:val="22"/>
          <w:szCs w:val="22"/>
          <w14:ligatures w14:val="none"/>
        </w:rPr>
      </w:pPr>
    </w:p>
    <w:p w14:paraId="3DE7D899" w14:textId="21F9A0DA" w:rsidR="007D50E3" w:rsidRDefault="007D50E3" w:rsidP="007D50E3">
      <w:pPr>
        <w:spacing w:after="0" w:line="240" w:lineRule="auto"/>
        <w:outlineLvl w:val="2"/>
        <w:rPr>
          <w:rFonts w:ascii="Times New Roman" w:eastAsia="Times New Roman" w:hAnsi="Times New Roman" w:cs="Times New Roman"/>
          <w:kern w:val="0"/>
          <w:sz w:val="22"/>
          <w:szCs w:val="22"/>
          <w14:ligatures w14:val="none"/>
        </w:rPr>
      </w:pPr>
      <w:r w:rsidRPr="007D50E3">
        <w:rPr>
          <w:rFonts w:ascii="Times New Roman" w:eastAsia="Times New Roman" w:hAnsi="Times New Roman" w:cs="Times New Roman"/>
          <w:b/>
          <w:bCs/>
          <w:kern w:val="0"/>
          <w:sz w:val="22"/>
          <w:szCs w:val="22"/>
          <w14:ligatures w14:val="none"/>
        </w:rPr>
        <w:t>3. Approved Use</w:t>
      </w:r>
      <w:r>
        <w:rPr>
          <w:rFonts w:ascii="Times New Roman" w:eastAsia="Times New Roman" w:hAnsi="Times New Roman" w:cs="Times New Roman"/>
          <w:b/>
          <w:bCs/>
          <w:kern w:val="0"/>
          <w:sz w:val="22"/>
          <w:szCs w:val="22"/>
          <w14:ligatures w14:val="none"/>
        </w:rPr>
        <w:t xml:space="preserve">. </w:t>
      </w:r>
      <w:r w:rsidRPr="007D50E3">
        <w:rPr>
          <w:rFonts w:ascii="Times New Roman" w:eastAsia="Times New Roman" w:hAnsi="Times New Roman" w:cs="Times New Roman"/>
          <w:kern w:val="0"/>
          <w:sz w:val="22"/>
          <w:szCs w:val="22"/>
          <w14:ligatures w14:val="none"/>
        </w:rPr>
        <w:t>Vendor may use AI only for legitimate business purposes directly related to the Services.</w:t>
      </w:r>
      <w:r>
        <w:rPr>
          <w:rFonts w:ascii="Times New Roman" w:eastAsia="Times New Roman" w:hAnsi="Times New Roman" w:cs="Times New Roman"/>
          <w:kern w:val="0"/>
          <w:sz w:val="22"/>
          <w:szCs w:val="22"/>
          <w14:ligatures w14:val="none"/>
        </w:rPr>
        <w:t xml:space="preserve"> </w:t>
      </w:r>
      <w:r w:rsidRPr="007D50E3">
        <w:rPr>
          <w:rFonts w:ascii="Times New Roman" w:eastAsia="Times New Roman" w:hAnsi="Times New Roman" w:cs="Times New Roman"/>
          <w:kern w:val="0"/>
          <w:sz w:val="22"/>
          <w:szCs w:val="22"/>
          <w14:ligatures w14:val="none"/>
        </w:rPr>
        <w:t>Vendor remains fully responsible for all work performed using AI and for ensuring that all Services and Work Product comply with the applicable agreement.</w:t>
      </w:r>
    </w:p>
    <w:p w14:paraId="0B0BD963" w14:textId="77777777" w:rsidR="007D50E3" w:rsidRPr="007D50E3" w:rsidRDefault="007D50E3" w:rsidP="007D50E3">
      <w:pPr>
        <w:spacing w:after="0" w:line="240" w:lineRule="auto"/>
        <w:rPr>
          <w:rFonts w:ascii="Times New Roman" w:eastAsia="Times New Roman" w:hAnsi="Times New Roman" w:cs="Times New Roman"/>
          <w:kern w:val="0"/>
          <w:sz w:val="22"/>
          <w:szCs w:val="22"/>
          <w14:ligatures w14:val="none"/>
        </w:rPr>
      </w:pPr>
    </w:p>
    <w:p w14:paraId="04EF3A55" w14:textId="08C06E4C" w:rsidR="007D50E3" w:rsidRPr="007D50E3" w:rsidRDefault="007D50E3" w:rsidP="00A061EE">
      <w:pPr>
        <w:spacing w:after="0" w:line="240" w:lineRule="auto"/>
        <w:outlineLvl w:val="2"/>
        <w:rPr>
          <w:rFonts w:ascii="Times New Roman" w:eastAsia="Times New Roman" w:hAnsi="Times New Roman" w:cs="Times New Roman"/>
          <w:kern w:val="0"/>
          <w:sz w:val="22"/>
          <w:szCs w:val="22"/>
          <w14:ligatures w14:val="none"/>
        </w:rPr>
      </w:pPr>
      <w:r w:rsidRPr="007D50E3">
        <w:rPr>
          <w:rFonts w:ascii="Times New Roman" w:eastAsia="Times New Roman" w:hAnsi="Times New Roman" w:cs="Times New Roman"/>
          <w:b/>
          <w:bCs/>
          <w:kern w:val="0"/>
          <w:sz w:val="22"/>
          <w:szCs w:val="22"/>
          <w14:ligatures w14:val="none"/>
        </w:rPr>
        <w:t>4. Protection of Confidential Information</w:t>
      </w:r>
      <w:r>
        <w:rPr>
          <w:rFonts w:ascii="Times New Roman" w:eastAsia="Times New Roman" w:hAnsi="Times New Roman" w:cs="Times New Roman"/>
          <w:b/>
          <w:bCs/>
          <w:kern w:val="0"/>
          <w:sz w:val="22"/>
          <w:szCs w:val="22"/>
          <w14:ligatures w14:val="none"/>
        </w:rPr>
        <w:t xml:space="preserve">. </w:t>
      </w:r>
      <w:r w:rsidRPr="007D50E3">
        <w:rPr>
          <w:rFonts w:ascii="Times New Roman" w:eastAsia="Times New Roman" w:hAnsi="Times New Roman" w:cs="Times New Roman"/>
          <w:kern w:val="0"/>
          <w:sz w:val="22"/>
          <w:szCs w:val="22"/>
          <w14:ligatures w14:val="none"/>
        </w:rPr>
        <w:t>Vendor shall not</w:t>
      </w:r>
      <w:r w:rsidR="00A061EE">
        <w:rPr>
          <w:rFonts w:ascii="Times New Roman" w:eastAsia="Times New Roman" w:hAnsi="Times New Roman" w:cs="Times New Roman"/>
          <w:kern w:val="0"/>
          <w:sz w:val="22"/>
          <w:szCs w:val="22"/>
          <w14:ligatures w14:val="none"/>
        </w:rPr>
        <w:t xml:space="preserve"> (a) </w:t>
      </w:r>
      <w:r w:rsidRPr="007D50E3">
        <w:rPr>
          <w:rFonts w:ascii="Times New Roman" w:eastAsia="Times New Roman" w:hAnsi="Times New Roman" w:cs="Times New Roman"/>
          <w:kern w:val="0"/>
          <w:sz w:val="22"/>
          <w:szCs w:val="22"/>
          <w14:ligatures w14:val="none"/>
        </w:rPr>
        <w:t>input, upload, transmit, or otherwise disclose Centric Software's Confidential Information or Personal Data into any publicly available AI system unless expressly authorized in writing by Centric Software</w:t>
      </w:r>
      <w:r w:rsidR="00A061EE">
        <w:rPr>
          <w:rFonts w:ascii="Times New Roman" w:eastAsia="Times New Roman" w:hAnsi="Times New Roman" w:cs="Times New Roman"/>
          <w:kern w:val="0"/>
          <w:sz w:val="22"/>
          <w:szCs w:val="22"/>
          <w14:ligatures w14:val="none"/>
        </w:rPr>
        <w:t xml:space="preserve">, (b) </w:t>
      </w:r>
      <w:r w:rsidRPr="007D50E3">
        <w:rPr>
          <w:rFonts w:ascii="Times New Roman" w:eastAsia="Times New Roman" w:hAnsi="Times New Roman" w:cs="Times New Roman"/>
          <w:kern w:val="0"/>
          <w:sz w:val="22"/>
          <w:szCs w:val="22"/>
          <w14:ligatures w14:val="none"/>
        </w:rPr>
        <w:t>permit Centric Software Confidential Information or Personal Data to be used to train or improve any AI model</w:t>
      </w:r>
      <w:r w:rsidR="00A061EE">
        <w:rPr>
          <w:rFonts w:ascii="Times New Roman" w:eastAsia="Times New Roman" w:hAnsi="Times New Roman" w:cs="Times New Roman"/>
          <w:kern w:val="0"/>
          <w:sz w:val="22"/>
          <w:szCs w:val="22"/>
          <w14:ligatures w14:val="none"/>
        </w:rPr>
        <w:t xml:space="preserve">, (c) </w:t>
      </w:r>
      <w:r w:rsidRPr="007D50E3">
        <w:rPr>
          <w:rFonts w:ascii="Times New Roman" w:eastAsia="Times New Roman" w:hAnsi="Times New Roman" w:cs="Times New Roman"/>
          <w:kern w:val="0"/>
          <w:sz w:val="22"/>
          <w:szCs w:val="22"/>
          <w14:ligatures w14:val="none"/>
        </w:rPr>
        <w:t>use AI in any manner that would compromise the confidentiality, integrity, or security of Centric Software information.</w:t>
      </w:r>
    </w:p>
    <w:p w14:paraId="182902D4" w14:textId="77777777" w:rsidR="007D50E3" w:rsidRDefault="007D50E3" w:rsidP="007D50E3">
      <w:pPr>
        <w:spacing w:after="0" w:line="240" w:lineRule="auto"/>
        <w:rPr>
          <w:rFonts w:ascii="Times New Roman" w:eastAsia="Times New Roman" w:hAnsi="Times New Roman" w:cs="Times New Roman"/>
          <w:kern w:val="0"/>
          <w:sz w:val="22"/>
          <w:szCs w:val="22"/>
          <w14:ligatures w14:val="none"/>
        </w:rPr>
      </w:pPr>
      <w:r w:rsidRPr="007D50E3">
        <w:rPr>
          <w:rFonts w:ascii="Times New Roman" w:eastAsia="Times New Roman" w:hAnsi="Times New Roman" w:cs="Times New Roman"/>
          <w:kern w:val="0"/>
          <w:sz w:val="22"/>
          <w:szCs w:val="22"/>
          <w14:ligatures w14:val="none"/>
        </w:rPr>
        <w:t xml:space="preserve">Vendor </w:t>
      </w:r>
      <w:proofErr w:type="gramStart"/>
      <w:r w:rsidRPr="007D50E3">
        <w:rPr>
          <w:rFonts w:ascii="Times New Roman" w:eastAsia="Times New Roman" w:hAnsi="Times New Roman" w:cs="Times New Roman"/>
          <w:kern w:val="0"/>
          <w:sz w:val="22"/>
          <w:szCs w:val="22"/>
          <w14:ligatures w14:val="none"/>
        </w:rPr>
        <w:t>shall</w:t>
      </w:r>
      <w:proofErr w:type="gramEnd"/>
      <w:r w:rsidRPr="007D50E3">
        <w:rPr>
          <w:rFonts w:ascii="Times New Roman" w:eastAsia="Times New Roman" w:hAnsi="Times New Roman" w:cs="Times New Roman"/>
          <w:kern w:val="0"/>
          <w:sz w:val="22"/>
          <w:szCs w:val="22"/>
          <w14:ligatures w14:val="none"/>
        </w:rPr>
        <w:t xml:space="preserve"> maintain appropriate technical and organizational safeguards to protect all information processed using AI.</w:t>
      </w:r>
    </w:p>
    <w:p w14:paraId="5FF66431" w14:textId="77777777" w:rsidR="007D50E3" w:rsidRPr="007D50E3" w:rsidRDefault="007D50E3" w:rsidP="007D50E3">
      <w:pPr>
        <w:spacing w:after="0" w:line="240" w:lineRule="auto"/>
        <w:rPr>
          <w:rFonts w:ascii="Times New Roman" w:eastAsia="Times New Roman" w:hAnsi="Times New Roman" w:cs="Times New Roman"/>
          <w:kern w:val="0"/>
          <w:sz w:val="22"/>
          <w:szCs w:val="22"/>
          <w14:ligatures w14:val="none"/>
        </w:rPr>
      </w:pPr>
    </w:p>
    <w:p w14:paraId="7D74D640" w14:textId="52B73D00" w:rsidR="007D50E3" w:rsidRPr="007D50E3" w:rsidRDefault="007D50E3" w:rsidP="007D50E3">
      <w:pPr>
        <w:spacing w:after="0" w:line="240" w:lineRule="auto"/>
        <w:outlineLvl w:val="2"/>
        <w:rPr>
          <w:rFonts w:ascii="Times New Roman" w:eastAsia="Times New Roman" w:hAnsi="Times New Roman" w:cs="Times New Roman"/>
          <w:kern w:val="0"/>
          <w:sz w:val="22"/>
          <w:szCs w:val="22"/>
          <w14:ligatures w14:val="none"/>
        </w:rPr>
      </w:pPr>
      <w:r w:rsidRPr="007D50E3">
        <w:rPr>
          <w:rFonts w:ascii="Times New Roman" w:eastAsia="Times New Roman" w:hAnsi="Times New Roman" w:cs="Times New Roman"/>
          <w:b/>
          <w:bCs/>
          <w:kern w:val="0"/>
          <w:sz w:val="22"/>
          <w:szCs w:val="22"/>
          <w14:ligatures w14:val="none"/>
        </w:rPr>
        <w:t>5. Human Oversight</w:t>
      </w:r>
      <w:r>
        <w:rPr>
          <w:rFonts w:ascii="Times New Roman" w:eastAsia="Times New Roman" w:hAnsi="Times New Roman" w:cs="Times New Roman"/>
          <w:b/>
          <w:bCs/>
          <w:kern w:val="0"/>
          <w:sz w:val="22"/>
          <w:szCs w:val="22"/>
          <w14:ligatures w14:val="none"/>
        </w:rPr>
        <w:t xml:space="preserve">. </w:t>
      </w:r>
      <w:r w:rsidRPr="007D50E3">
        <w:rPr>
          <w:rFonts w:ascii="Times New Roman" w:eastAsia="Times New Roman" w:hAnsi="Times New Roman" w:cs="Times New Roman"/>
          <w:kern w:val="0"/>
          <w:sz w:val="22"/>
          <w:szCs w:val="22"/>
          <w14:ligatures w14:val="none"/>
        </w:rPr>
        <w:t xml:space="preserve">Vendor </w:t>
      </w:r>
      <w:proofErr w:type="gramStart"/>
      <w:r w:rsidRPr="007D50E3">
        <w:rPr>
          <w:rFonts w:ascii="Times New Roman" w:eastAsia="Times New Roman" w:hAnsi="Times New Roman" w:cs="Times New Roman"/>
          <w:kern w:val="0"/>
          <w:sz w:val="22"/>
          <w:szCs w:val="22"/>
          <w14:ligatures w14:val="none"/>
        </w:rPr>
        <w:t>shall</w:t>
      </w:r>
      <w:proofErr w:type="gramEnd"/>
      <w:r w:rsidRPr="007D50E3">
        <w:rPr>
          <w:rFonts w:ascii="Times New Roman" w:eastAsia="Times New Roman" w:hAnsi="Times New Roman" w:cs="Times New Roman"/>
          <w:kern w:val="0"/>
          <w:sz w:val="22"/>
          <w:szCs w:val="22"/>
          <w14:ligatures w14:val="none"/>
        </w:rPr>
        <w:t xml:space="preserve"> ensure that appropriately qualified personnel review all AI-generated outputs before such outputs are relied upon or delivered to Centric Software.</w:t>
      </w:r>
      <w:r>
        <w:rPr>
          <w:rFonts w:ascii="Times New Roman" w:eastAsia="Times New Roman" w:hAnsi="Times New Roman" w:cs="Times New Roman"/>
          <w:kern w:val="0"/>
          <w:sz w:val="22"/>
          <w:szCs w:val="22"/>
          <w14:ligatures w14:val="none"/>
        </w:rPr>
        <w:t xml:space="preserve"> </w:t>
      </w:r>
      <w:r w:rsidRPr="007D50E3">
        <w:rPr>
          <w:rFonts w:ascii="Times New Roman" w:eastAsia="Times New Roman" w:hAnsi="Times New Roman" w:cs="Times New Roman"/>
          <w:kern w:val="0"/>
          <w:sz w:val="22"/>
          <w:szCs w:val="22"/>
          <w14:ligatures w14:val="none"/>
        </w:rPr>
        <w:t>Vendor shall remain solely responsible for</w:t>
      </w:r>
      <w:r>
        <w:rPr>
          <w:rFonts w:ascii="Times New Roman" w:eastAsia="Times New Roman" w:hAnsi="Times New Roman" w:cs="Times New Roman"/>
          <w:kern w:val="0"/>
          <w:sz w:val="22"/>
          <w:szCs w:val="22"/>
          <w14:ligatures w14:val="none"/>
        </w:rPr>
        <w:t xml:space="preserve"> the accuracy, completeness, legality, quality, and suitability of all AI assisted work. </w:t>
      </w:r>
      <w:r w:rsidRPr="007D50E3">
        <w:rPr>
          <w:rFonts w:ascii="Times New Roman" w:eastAsia="Times New Roman" w:hAnsi="Times New Roman" w:cs="Times New Roman"/>
          <w:kern w:val="0"/>
          <w:sz w:val="22"/>
          <w:szCs w:val="22"/>
          <w14:ligatures w14:val="none"/>
        </w:rPr>
        <w:t>AI-generated output shall not replace appropriate human judgment.</w:t>
      </w:r>
    </w:p>
    <w:p w14:paraId="59D59AEB" w14:textId="77777777" w:rsidR="007D50E3" w:rsidRDefault="007D50E3" w:rsidP="007D50E3">
      <w:pPr>
        <w:spacing w:after="0" w:line="240" w:lineRule="auto"/>
        <w:outlineLvl w:val="2"/>
        <w:rPr>
          <w:rFonts w:ascii="Times New Roman" w:eastAsia="Times New Roman" w:hAnsi="Times New Roman" w:cs="Times New Roman"/>
          <w:b/>
          <w:bCs/>
          <w:kern w:val="0"/>
          <w:sz w:val="22"/>
          <w:szCs w:val="22"/>
          <w14:ligatures w14:val="none"/>
        </w:rPr>
      </w:pPr>
    </w:p>
    <w:p w14:paraId="318FED71" w14:textId="20103520" w:rsidR="007D50E3" w:rsidRPr="007D50E3" w:rsidRDefault="007D50E3" w:rsidP="007D50E3">
      <w:pPr>
        <w:spacing w:after="0" w:line="240" w:lineRule="auto"/>
        <w:outlineLvl w:val="2"/>
        <w:rPr>
          <w:rFonts w:ascii="Times New Roman" w:eastAsia="Times New Roman" w:hAnsi="Times New Roman" w:cs="Times New Roman"/>
          <w:kern w:val="0"/>
          <w:sz w:val="22"/>
          <w:szCs w:val="22"/>
          <w14:ligatures w14:val="none"/>
        </w:rPr>
      </w:pPr>
      <w:r w:rsidRPr="007D50E3">
        <w:rPr>
          <w:rFonts w:ascii="Times New Roman" w:eastAsia="Times New Roman" w:hAnsi="Times New Roman" w:cs="Times New Roman"/>
          <w:b/>
          <w:bCs/>
          <w:kern w:val="0"/>
          <w:sz w:val="22"/>
          <w:szCs w:val="22"/>
          <w14:ligatures w14:val="none"/>
        </w:rPr>
        <w:t>6. Intellectual Property</w:t>
      </w:r>
      <w:r>
        <w:rPr>
          <w:rFonts w:ascii="Times New Roman" w:eastAsia="Times New Roman" w:hAnsi="Times New Roman" w:cs="Times New Roman"/>
          <w:b/>
          <w:bCs/>
          <w:kern w:val="0"/>
          <w:sz w:val="22"/>
          <w:szCs w:val="22"/>
          <w14:ligatures w14:val="none"/>
        </w:rPr>
        <w:t xml:space="preserve">. </w:t>
      </w:r>
      <w:r w:rsidRPr="007D50E3">
        <w:rPr>
          <w:rFonts w:ascii="Times New Roman" w:eastAsia="Times New Roman" w:hAnsi="Times New Roman" w:cs="Times New Roman"/>
          <w:kern w:val="0"/>
          <w:sz w:val="22"/>
          <w:szCs w:val="22"/>
          <w14:ligatures w14:val="none"/>
        </w:rPr>
        <w:t>Vendor shall ensure that any AI-generated Work Product provided to Centric Software</w:t>
      </w:r>
      <w:r>
        <w:rPr>
          <w:rFonts w:ascii="Times New Roman" w:eastAsia="Times New Roman" w:hAnsi="Times New Roman" w:cs="Times New Roman"/>
          <w:kern w:val="0"/>
          <w:sz w:val="22"/>
          <w:szCs w:val="22"/>
          <w14:ligatures w14:val="none"/>
        </w:rPr>
        <w:t xml:space="preserve"> (a) </w:t>
      </w:r>
      <w:r w:rsidRPr="007D50E3">
        <w:rPr>
          <w:rFonts w:ascii="Times New Roman" w:eastAsia="Times New Roman" w:hAnsi="Times New Roman" w:cs="Times New Roman"/>
          <w:kern w:val="0"/>
          <w:sz w:val="22"/>
          <w:szCs w:val="22"/>
          <w14:ligatures w14:val="none"/>
        </w:rPr>
        <w:t>does not knowingly infringe any third-party intellectual property rights;</w:t>
      </w:r>
      <w:r>
        <w:rPr>
          <w:rFonts w:ascii="Times New Roman" w:eastAsia="Times New Roman" w:hAnsi="Times New Roman" w:cs="Times New Roman"/>
          <w:kern w:val="0"/>
          <w:sz w:val="22"/>
          <w:szCs w:val="22"/>
          <w14:ligatures w14:val="none"/>
        </w:rPr>
        <w:t xml:space="preserve"> (b) </w:t>
      </w:r>
      <w:proofErr w:type="gramStart"/>
      <w:r w:rsidRPr="007D50E3">
        <w:rPr>
          <w:rFonts w:ascii="Times New Roman" w:eastAsia="Times New Roman" w:hAnsi="Times New Roman" w:cs="Times New Roman"/>
          <w:kern w:val="0"/>
          <w:sz w:val="22"/>
          <w:szCs w:val="22"/>
          <w14:ligatures w14:val="none"/>
        </w:rPr>
        <w:t>complies</w:t>
      </w:r>
      <w:proofErr w:type="gramEnd"/>
      <w:r w:rsidRPr="007D50E3">
        <w:rPr>
          <w:rFonts w:ascii="Times New Roman" w:eastAsia="Times New Roman" w:hAnsi="Times New Roman" w:cs="Times New Roman"/>
          <w:kern w:val="0"/>
          <w:sz w:val="22"/>
          <w:szCs w:val="22"/>
          <w14:ligatures w14:val="none"/>
        </w:rPr>
        <w:t xml:space="preserve"> with applicable license terms governing any AI tools used;</w:t>
      </w:r>
      <w:r>
        <w:rPr>
          <w:rFonts w:ascii="Times New Roman" w:eastAsia="Times New Roman" w:hAnsi="Times New Roman" w:cs="Times New Roman"/>
          <w:kern w:val="0"/>
          <w:sz w:val="22"/>
          <w:szCs w:val="22"/>
          <w14:ligatures w14:val="none"/>
        </w:rPr>
        <w:t xml:space="preserve"> and (c) </w:t>
      </w:r>
      <w:r w:rsidRPr="007D50E3">
        <w:rPr>
          <w:rFonts w:ascii="Times New Roman" w:eastAsia="Times New Roman" w:hAnsi="Times New Roman" w:cs="Times New Roman"/>
          <w:kern w:val="0"/>
          <w:sz w:val="22"/>
          <w:szCs w:val="22"/>
          <w14:ligatures w14:val="none"/>
        </w:rPr>
        <w:t>may be lawfully provided to Centric Software under the parties' agreement.</w:t>
      </w:r>
      <w:r>
        <w:rPr>
          <w:rFonts w:ascii="Times New Roman" w:eastAsia="Times New Roman" w:hAnsi="Times New Roman" w:cs="Times New Roman"/>
          <w:kern w:val="0"/>
          <w:sz w:val="22"/>
          <w:szCs w:val="22"/>
          <w14:ligatures w14:val="none"/>
        </w:rPr>
        <w:t xml:space="preserve"> </w:t>
      </w:r>
      <w:r w:rsidRPr="007D50E3">
        <w:rPr>
          <w:rFonts w:ascii="Times New Roman" w:eastAsia="Times New Roman" w:hAnsi="Times New Roman" w:cs="Times New Roman"/>
          <w:kern w:val="0"/>
          <w:sz w:val="22"/>
          <w:szCs w:val="22"/>
          <w14:ligatures w14:val="none"/>
        </w:rPr>
        <w:t>Nothing in these Requirements limits Vendor's indemnification obligations under the applicable agreement.</w:t>
      </w:r>
    </w:p>
    <w:p w14:paraId="38E9AE11" w14:textId="77777777" w:rsidR="007D50E3" w:rsidRDefault="007D50E3" w:rsidP="007D50E3">
      <w:pPr>
        <w:spacing w:after="0" w:line="240" w:lineRule="auto"/>
        <w:outlineLvl w:val="2"/>
        <w:rPr>
          <w:rFonts w:ascii="Times New Roman" w:eastAsia="Times New Roman" w:hAnsi="Times New Roman" w:cs="Times New Roman"/>
          <w:b/>
          <w:bCs/>
          <w:kern w:val="0"/>
          <w:sz w:val="22"/>
          <w:szCs w:val="22"/>
          <w14:ligatures w14:val="none"/>
        </w:rPr>
      </w:pPr>
    </w:p>
    <w:p w14:paraId="07453787" w14:textId="6E384960" w:rsidR="007D50E3" w:rsidRPr="007D50E3" w:rsidRDefault="007D50E3" w:rsidP="007D50E3">
      <w:pPr>
        <w:spacing w:after="0" w:line="240" w:lineRule="auto"/>
        <w:outlineLvl w:val="2"/>
        <w:rPr>
          <w:rFonts w:ascii="Times New Roman" w:eastAsia="Times New Roman" w:hAnsi="Times New Roman" w:cs="Times New Roman"/>
          <w:kern w:val="0"/>
          <w:sz w:val="22"/>
          <w:szCs w:val="22"/>
          <w14:ligatures w14:val="none"/>
        </w:rPr>
      </w:pPr>
      <w:r w:rsidRPr="007D50E3">
        <w:rPr>
          <w:rFonts w:ascii="Times New Roman" w:eastAsia="Times New Roman" w:hAnsi="Times New Roman" w:cs="Times New Roman"/>
          <w:b/>
          <w:bCs/>
          <w:kern w:val="0"/>
          <w:sz w:val="22"/>
          <w:szCs w:val="22"/>
          <w14:ligatures w14:val="none"/>
        </w:rPr>
        <w:t>7. Security</w:t>
      </w:r>
      <w:r>
        <w:rPr>
          <w:rFonts w:ascii="Times New Roman" w:eastAsia="Times New Roman" w:hAnsi="Times New Roman" w:cs="Times New Roman"/>
          <w:b/>
          <w:bCs/>
          <w:kern w:val="0"/>
          <w:sz w:val="22"/>
          <w:szCs w:val="22"/>
          <w14:ligatures w14:val="none"/>
        </w:rPr>
        <w:t xml:space="preserve">. </w:t>
      </w:r>
      <w:proofErr w:type="gramStart"/>
      <w:r w:rsidRPr="007D50E3">
        <w:rPr>
          <w:rFonts w:ascii="Times New Roman" w:eastAsia="Times New Roman" w:hAnsi="Times New Roman" w:cs="Times New Roman"/>
          <w:kern w:val="0"/>
          <w:sz w:val="22"/>
          <w:szCs w:val="22"/>
          <w14:ligatures w14:val="none"/>
        </w:rPr>
        <w:t>Vendor</w:t>
      </w:r>
      <w:proofErr w:type="gramEnd"/>
      <w:r w:rsidRPr="007D50E3">
        <w:rPr>
          <w:rFonts w:ascii="Times New Roman" w:eastAsia="Times New Roman" w:hAnsi="Times New Roman" w:cs="Times New Roman"/>
          <w:kern w:val="0"/>
          <w:sz w:val="22"/>
          <w:szCs w:val="22"/>
          <w14:ligatures w14:val="none"/>
        </w:rPr>
        <w:t xml:space="preserve"> </w:t>
      </w:r>
      <w:proofErr w:type="gramStart"/>
      <w:r w:rsidRPr="007D50E3">
        <w:rPr>
          <w:rFonts w:ascii="Times New Roman" w:eastAsia="Times New Roman" w:hAnsi="Times New Roman" w:cs="Times New Roman"/>
          <w:kern w:val="0"/>
          <w:sz w:val="22"/>
          <w:szCs w:val="22"/>
          <w14:ligatures w14:val="none"/>
        </w:rPr>
        <w:t>shall</w:t>
      </w:r>
      <w:proofErr w:type="gramEnd"/>
      <w:r w:rsidRPr="007D50E3">
        <w:rPr>
          <w:rFonts w:ascii="Times New Roman" w:eastAsia="Times New Roman" w:hAnsi="Times New Roman" w:cs="Times New Roman"/>
          <w:kern w:val="0"/>
          <w:sz w:val="22"/>
          <w:szCs w:val="22"/>
          <w14:ligatures w14:val="none"/>
        </w:rPr>
        <w:t xml:space="preserve"> use AI in a manner consistent with commercially reasonable information security practices.</w:t>
      </w:r>
      <w:r>
        <w:rPr>
          <w:rFonts w:ascii="Times New Roman" w:eastAsia="Times New Roman" w:hAnsi="Times New Roman" w:cs="Times New Roman"/>
          <w:kern w:val="0"/>
          <w:sz w:val="22"/>
          <w:szCs w:val="22"/>
          <w14:ligatures w14:val="none"/>
        </w:rPr>
        <w:t xml:space="preserve"> </w:t>
      </w:r>
      <w:proofErr w:type="gramStart"/>
      <w:r w:rsidRPr="007D50E3">
        <w:rPr>
          <w:rFonts w:ascii="Times New Roman" w:eastAsia="Times New Roman" w:hAnsi="Times New Roman" w:cs="Times New Roman"/>
          <w:kern w:val="0"/>
          <w:sz w:val="22"/>
          <w:szCs w:val="22"/>
          <w14:ligatures w14:val="none"/>
        </w:rPr>
        <w:t>Vendor</w:t>
      </w:r>
      <w:proofErr w:type="gramEnd"/>
      <w:r w:rsidRPr="007D50E3">
        <w:rPr>
          <w:rFonts w:ascii="Times New Roman" w:eastAsia="Times New Roman" w:hAnsi="Times New Roman" w:cs="Times New Roman"/>
          <w:kern w:val="0"/>
          <w:sz w:val="22"/>
          <w:szCs w:val="22"/>
          <w14:ligatures w14:val="none"/>
        </w:rPr>
        <w:t xml:space="preserve"> shall promptly notify Centric Software of any actual or suspected security incident involving AI that affects Centric Software's Confidential Information, Personal Data, systems, or Work Product.</w:t>
      </w:r>
    </w:p>
    <w:p w14:paraId="125E095D" w14:textId="77777777" w:rsidR="007D50E3" w:rsidRDefault="007D50E3" w:rsidP="007D50E3">
      <w:pPr>
        <w:spacing w:after="0" w:line="240" w:lineRule="auto"/>
        <w:outlineLvl w:val="2"/>
        <w:rPr>
          <w:rFonts w:ascii="Times New Roman" w:eastAsia="Times New Roman" w:hAnsi="Times New Roman" w:cs="Times New Roman"/>
          <w:b/>
          <w:bCs/>
          <w:kern w:val="0"/>
          <w:sz w:val="22"/>
          <w:szCs w:val="22"/>
          <w14:ligatures w14:val="none"/>
        </w:rPr>
      </w:pPr>
    </w:p>
    <w:p w14:paraId="5E3A587B" w14:textId="33BC1722" w:rsidR="007D50E3" w:rsidRDefault="3038FF0E" w:rsidP="007D50E3">
      <w:pPr>
        <w:spacing w:after="0" w:line="240" w:lineRule="auto"/>
        <w:outlineLvl w:val="2"/>
        <w:rPr>
          <w:rFonts w:ascii="Times New Roman" w:eastAsia="Times New Roman" w:hAnsi="Times New Roman" w:cs="Times New Roman"/>
          <w:kern w:val="0"/>
          <w:sz w:val="22"/>
          <w:szCs w:val="22"/>
          <w14:ligatures w14:val="none"/>
        </w:rPr>
      </w:pPr>
      <w:r w:rsidRPr="007D50E3">
        <w:rPr>
          <w:rFonts w:ascii="Times New Roman" w:eastAsia="Times New Roman" w:hAnsi="Times New Roman" w:cs="Times New Roman"/>
          <w:b/>
          <w:bCs/>
          <w:kern w:val="0"/>
          <w:sz w:val="22"/>
          <w:szCs w:val="22"/>
          <w14:ligatures w14:val="none"/>
        </w:rPr>
        <w:t>8. Compliance with Laws</w:t>
      </w:r>
      <w:r>
        <w:rPr>
          <w:rFonts w:ascii="Times New Roman" w:eastAsia="Times New Roman" w:hAnsi="Times New Roman" w:cs="Times New Roman"/>
          <w:b/>
          <w:bCs/>
          <w:kern w:val="0"/>
          <w:sz w:val="22"/>
          <w:szCs w:val="22"/>
          <w14:ligatures w14:val="none"/>
        </w:rPr>
        <w:t xml:space="preserve">. </w:t>
      </w:r>
      <w:proofErr w:type="gramStart"/>
      <w:r w:rsidRPr="007D50E3">
        <w:rPr>
          <w:rFonts w:ascii="Times New Roman" w:eastAsia="Times New Roman" w:hAnsi="Times New Roman" w:cs="Times New Roman"/>
          <w:kern w:val="0"/>
          <w:sz w:val="22"/>
          <w:szCs w:val="22"/>
          <w14:ligatures w14:val="none"/>
        </w:rPr>
        <w:t>Vendor</w:t>
      </w:r>
      <w:proofErr w:type="gramEnd"/>
      <w:r w:rsidRPr="007D50E3">
        <w:rPr>
          <w:rFonts w:ascii="Times New Roman" w:eastAsia="Times New Roman" w:hAnsi="Times New Roman" w:cs="Times New Roman"/>
          <w:kern w:val="0"/>
          <w:sz w:val="22"/>
          <w:szCs w:val="22"/>
          <w14:ligatures w14:val="none"/>
        </w:rPr>
        <w:t xml:space="preserve"> shall </w:t>
      </w:r>
      <w:r w:rsidRPr="52C4F16B">
        <w:rPr>
          <w:rFonts w:ascii="Times New Roman" w:eastAsia="Times New Roman" w:hAnsi="Times New Roman" w:cs="Times New Roman"/>
          <w:sz w:val="22"/>
          <w:szCs w:val="22"/>
        </w:rPr>
        <w:t>comply with all applicable laws, regulations, and governmental guidance relating to Artificial Intelligence, privacy, intellectual property, cybersecurity, export controls, and data protection.</w:t>
      </w:r>
      <w:r w:rsidR="2A4ED773" w:rsidRPr="52C4F16B">
        <w:rPr>
          <w:rFonts w:ascii="Times New Roman" w:eastAsia="Times New Roman" w:hAnsi="Times New Roman" w:cs="Times New Roman"/>
          <w:sz w:val="22"/>
          <w:szCs w:val="22"/>
        </w:rPr>
        <w:t xml:space="preserve"> </w:t>
      </w:r>
    </w:p>
    <w:p w14:paraId="4D9C5BF6" w14:textId="77777777" w:rsidR="00312CD5" w:rsidRPr="007D50E3" w:rsidRDefault="00312CD5" w:rsidP="007D50E3">
      <w:pPr>
        <w:spacing w:after="0" w:line="240" w:lineRule="auto"/>
        <w:outlineLvl w:val="2"/>
        <w:rPr>
          <w:rFonts w:ascii="Times New Roman" w:eastAsia="Times New Roman" w:hAnsi="Times New Roman" w:cs="Times New Roman"/>
          <w:kern w:val="0"/>
          <w:sz w:val="22"/>
          <w:szCs w:val="22"/>
          <w14:ligatures w14:val="none"/>
        </w:rPr>
      </w:pPr>
    </w:p>
    <w:p w14:paraId="5463120D" w14:textId="0876635C" w:rsidR="007D50E3" w:rsidRPr="007D50E3" w:rsidRDefault="007D50E3" w:rsidP="007D50E3">
      <w:pPr>
        <w:spacing w:after="0" w:line="240" w:lineRule="auto"/>
        <w:outlineLvl w:val="2"/>
        <w:rPr>
          <w:rFonts w:ascii="Times New Roman" w:eastAsia="Times New Roman" w:hAnsi="Times New Roman" w:cs="Times New Roman"/>
          <w:kern w:val="0"/>
          <w:sz w:val="22"/>
          <w:szCs w:val="22"/>
          <w14:ligatures w14:val="none"/>
        </w:rPr>
      </w:pPr>
      <w:r w:rsidRPr="007D50E3">
        <w:rPr>
          <w:rFonts w:ascii="Times New Roman" w:eastAsia="Times New Roman" w:hAnsi="Times New Roman" w:cs="Times New Roman"/>
          <w:b/>
          <w:bCs/>
          <w:kern w:val="0"/>
          <w:sz w:val="22"/>
          <w:szCs w:val="22"/>
          <w14:ligatures w14:val="none"/>
        </w:rPr>
        <w:t>9. Transparency</w:t>
      </w:r>
      <w:r>
        <w:rPr>
          <w:rFonts w:ascii="Times New Roman" w:eastAsia="Times New Roman" w:hAnsi="Times New Roman" w:cs="Times New Roman"/>
          <w:b/>
          <w:bCs/>
          <w:kern w:val="0"/>
          <w:sz w:val="22"/>
          <w:szCs w:val="22"/>
          <w14:ligatures w14:val="none"/>
        </w:rPr>
        <w:t xml:space="preserve">. </w:t>
      </w:r>
      <w:r w:rsidRPr="007D50E3">
        <w:rPr>
          <w:rFonts w:ascii="Times New Roman" w:eastAsia="Times New Roman" w:hAnsi="Times New Roman" w:cs="Times New Roman"/>
          <w:kern w:val="0"/>
          <w:sz w:val="22"/>
          <w:szCs w:val="22"/>
          <w14:ligatures w14:val="none"/>
        </w:rPr>
        <w:t>Upon Centric Software's reasonable request, Vendor shall disclose</w:t>
      </w:r>
      <w:r>
        <w:rPr>
          <w:rFonts w:ascii="Times New Roman" w:eastAsia="Times New Roman" w:hAnsi="Times New Roman" w:cs="Times New Roman"/>
          <w:kern w:val="0"/>
          <w:sz w:val="22"/>
          <w:szCs w:val="22"/>
          <w14:ligatures w14:val="none"/>
        </w:rPr>
        <w:t xml:space="preserve"> </w:t>
      </w:r>
      <w:r w:rsidRPr="007D50E3">
        <w:rPr>
          <w:rFonts w:ascii="Times New Roman" w:eastAsia="Times New Roman" w:hAnsi="Times New Roman" w:cs="Times New Roman"/>
          <w:kern w:val="0"/>
          <w:sz w:val="22"/>
          <w:szCs w:val="22"/>
          <w14:ligatures w14:val="none"/>
        </w:rPr>
        <w:t>whether AI is used in performing the Services</w:t>
      </w:r>
      <w:r>
        <w:rPr>
          <w:rFonts w:ascii="Times New Roman" w:eastAsia="Times New Roman" w:hAnsi="Times New Roman" w:cs="Times New Roman"/>
          <w:kern w:val="0"/>
          <w:sz w:val="22"/>
          <w:szCs w:val="22"/>
          <w14:ligatures w14:val="none"/>
        </w:rPr>
        <w:t xml:space="preserve">, </w:t>
      </w:r>
      <w:r w:rsidRPr="007D50E3">
        <w:rPr>
          <w:rFonts w:ascii="Times New Roman" w:eastAsia="Times New Roman" w:hAnsi="Times New Roman" w:cs="Times New Roman"/>
          <w:kern w:val="0"/>
          <w:sz w:val="22"/>
          <w:szCs w:val="22"/>
          <w14:ligatures w14:val="none"/>
        </w:rPr>
        <w:t>the general purpose for which AI is used</w:t>
      </w:r>
      <w:r>
        <w:rPr>
          <w:rFonts w:ascii="Times New Roman" w:eastAsia="Times New Roman" w:hAnsi="Times New Roman" w:cs="Times New Roman"/>
          <w:kern w:val="0"/>
          <w:sz w:val="22"/>
          <w:szCs w:val="22"/>
          <w14:ligatures w14:val="none"/>
        </w:rPr>
        <w:t xml:space="preserve">, </w:t>
      </w:r>
      <w:r w:rsidRPr="007D50E3">
        <w:rPr>
          <w:rFonts w:ascii="Times New Roman" w:eastAsia="Times New Roman" w:hAnsi="Times New Roman" w:cs="Times New Roman"/>
          <w:kern w:val="0"/>
          <w:sz w:val="22"/>
          <w:szCs w:val="22"/>
          <w14:ligatures w14:val="none"/>
        </w:rPr>
        <w:t>the categories of AI tools used in performing the Services.</w:t>
      </w:r>
      <w:r>
        <w:rPr>
          <w:rFonts w:ascii="Times New Roman" w:eastAsia="Times New Roman" w:hAnsi="Times New Roman" w:cs="Times New Roman"/>
          <w:kern w:val="0"/>
          <w:sz w:val="22"/>
          <w:szCs w:val="22"/>
          <w14:ligatures w14:val="none"/>
        </w:rPr>
        <w:t xml:space="preserve"> </w:t>
      </w:r>
      <w:r w:rsidRPr="007D50E3">
        <w:rPr>
          <w:rFonts w:ascii="Times New Roman" w:eastAsia="Times New Roman" w:hAnsi="Times New Roman" w:cs="Times New Roman"/>
          <w:kern w:val="0"/>
          <w:sz w:val="22"/>
          <w:szCs w:val="22"/>
          <w14:ligatures w14:val="none"/>
        </w:rPr>
        <w:t>Vendor is not required to disclose its proprietary models, algorithms, source code, or other trade secrets.</w:t>
      </w:r>
    </w:p>
    <w:p w14:paraId="4FD1F8CF" w14:textId="77777777" w:rsidR="007D50E3" w:rsidRDefault="007D50E3" w:rsidP="007D50E3">
      <w:pPr>
        <w:spacing w:after="0" w:line="240" w:lineRule="auto"/>
        <w:outlineLvl w:val="2"/>
        <w:rPr>
          <w:rFonts w:ascii="Times New Roman" w:eastAsia="Times New Roman" w:hAnsi="Times New Roman" w:cs="Times New Roman"/>
          <w:b/>
          <w:bCs/>
          <w:kern w:val="0"/>
          <w:sz w:val="22"/>
          <w:szCs w:val="22"/>
          <w14:ligatures w14:val="none"/>
        </w:rPr>
      </w:pPr>
    </w:p>
    <w:p w14:paraId="5EC4D54C" w14:textId="13F4024F" w:rsidR="007D50E3" w:rsidRPr="007D50E3" w:rsidRDefault="007D50E3" w:rsidP="007D50E3">
      <w:pPr>
        <w:spacing w:after="0" w:line="240" w:lineRule="auto"/>
        <w:outlineLvl w:val="2"/>
        <w:rPr>
          <w:rFonts w:ascii="Times New Roman" w:eastAsia="Times New Roman" w:hAnsi="Times New Roman" w:cs="Times New Roman"/>
          <w:kern w:val="0"/>
          <w:sz w:val="22"/>
          <w:szCs w:val="22"/>
          <w14:ligatures w14:val="none"/>
        </w:rPr>
      </w:pPr>
      <w:r w:rsidRPr="007D50E3">
        <w:rPr>
          <w:rFonts w:ascii="Times New Roman" w:eastAsia="Times New Roman" w:hAnsi="Times New Roman" w:cs="Times New Roman"/>
          <w:b/>
          <w:bCs/>
          <w:kern w:val="0"/>
          <w:sz w:val="22"/>
          <w:szCs w:val="22"/>
          <w14:ligatures w14:val="none"/>
        </w:rPr>
        <w:lastRenderedPageBreak/>
        <w:t>10. Subcontractors</w:t>
      </w:r>
      <w:r>
        <w:rPr>
          <w:rFonts w:ascii="Times New Roman" w:eastAsia="Times New Roman" w:hAnsi="Times New Roman" w:cs="Times New Roman"/>
          <w:b/>
          <w:bCs/>
          <w:kern w:val="0"/>
          <w:sz w:val="22"/>
          <w:szCs w:val="22"/>
          <w14:ligatures w14:val="none"/>
        </w:rPr>
        <w:t xml:space="preserve">. </w:t>
      </w:r>
      <w:r w:rsidRPr="007D50E3">
        <w:rPr>
          <w:rFonts w:ascii="Times New Roman" w:eastAsia="Times New Roman" w:hAnsi="Times New Roman" w:cs="Times New Roman"/>
          <w:kern w:val="0"/>
          <w:sz w:val="22"/>
          <w:szCs w:val="22"/>
          <w14:ligatures w14:val="none"/>
        </w:rPr>
        <w:t>Vendor shall ensure that any approved subcontractor using AI in connection with the Services complies with these Requirements.</w:t>
      </w:r>
      <w:r>
        <w:rPr>
          <w:rFonts w:ascii="Times New Roman" w:eastAsia="Times New Roman" w:hAnsi="Times New Roman" w:cs="Times New Roman"/>
          <w:kern w:val="0"/>
          <w:sz w:val="22"/>
          <w:szCs w:val="22"/>
          <w14:ligatures w14:val="none"/>
        </w:rPr>
        <w:t xml:space="preserve"> </w:t>
      </w:r>
      <w:r w:rsidRPr="007D50E3">
        <w:rPr>
          <w:rFonts w:ascii="Times New Roman" w:eastAsia="Times New Roman" w:hAnsi="Times New Roman" w:cs="Times New Roman"/>
          <w:kern w:val="0"/>
          <w:sz w:val="22"/>
          <w:szCs w:val="22"/>
          <w14:ligatures w14:val="none"/>
        </w:rPr>
        <w:t>Vendor remains fully responsible for its subcontractors' compliance.</w:t>
      </w:r>
    </w:p>
    <w:p w14:paraId="4D3259DA" w14:textId="77777777" w:rsidR="007D50E3" w:rsidRDefault="007D50E3" w:rsidP="007D50E3">
      <w:pPr>
        <w:spacing w:after="0" w:line="240" w:lineRule="auto"/>
        <w:outlineLvl w:val="2"/>
        <w:rPr>
          <w:rFonts w:ascii="Times New Roman" w:eastAsia="Times New Roman" w:hAnsi="Times New Roman" w:cs="Times New Roman"/>
          <w:b/>
          <w:bCs/>
          <w:kern w:val="0"/>
          <w:sz w:val="22"/>
          <w:szCs w:val="22"/>
          <w14:ligatures w14:val="none"/>
        </w:rPr>
      </w:pPr>
    </w:p>
    <w:p w14:paraId="08DDF6E2" w14:textId="633B84F8" w:rsidR="007D50E3" w:rsidRPr="007D50E3" w:rsidRDefault="007D50E3" w:rsidP="007D50E3">
      <w:pPr>
        <w:spacing w:after="0" w:line="240" w:lineRule="auto"/>
        <w:outlineLvl w:val="2"/>
        <w:rPr>
          <w:rFonts w:ascii="Times New Roman" w:eastAsia="Times New Roman" w:hAnsi="Times New Roman" w:cs="Times New Roman"/>
          <w:kern w:val="0"/>
          <w:sz w:val="22"/>
          <w:szCs w:val="22"/>
          <w14:ligatures w14:val="none"/>
        </w:rPr>
      </w:pPr>
      <w:r w:rsidRPr="007D50E3">
        <w:rPr>
          <w:rFonts w:ascii="Times New Roman" w:eastAsia="Times New Roman" w:hAnsi="Times New Roman" w:cs="Times New Roman"/>
          <w:b/>
          <w:bCs/>
          <w:kern w:val="0"/>
          <w:sz w:val="22"/>
          <w:szCs w:val="22"/>
          <w14:ligatures w14:val="none"/>
        </w:rPr>
        <w:t>11. Audit</w:t>
      </w:r>
      <w:r>
        <w:rPr>
          <w:rFonts w:ascii="Times New Roman" w:eastAsia="Times New Roman" w:hAnsi="Times New Roman" w:cs="Times New Roman"/>
          <w:b/>
          <w:bCs/>
          <w:kern w:val="0"/>
          <w:sz w:val="22"/>
          <w:szCs w:val="22"/>
          <w14:ligatures w14:val="none"/>
        </w:rPr>
        <w:t xml:space="preserve">. </w:t>
      </w:r>
      <w:r w:rsidRPr="007D50E3">
        <w:rPr>
          <w:rFonts w:ascii="Times New Roman" w:eastAsia="Times New Roman" w:hAnsi="Times New Roman" w:cs="Times New Roman"/>
          <w:kern w:val="0"/>
          <w:sz w:val="22"/>
          <w:szCs w:val="22"/>
          <w14:ligatures w14:val="none"/>
        </w:rPr>
        <w:t>Upon reasonable request, Vendor shall certify its compliance with these Requirements and provide reasonable information demonstrating such compliance, subject to Vendor's confidentiality obligations and protection of its proprietary information.</w:t>
      </w:r>
    </w:p>
    <w:p w14:paraId="4654E709" w14:textId="3CF50BA3" w:rsidR="007D50E3" w:rsidRPr="007D50E3" w:rsidRDefault="007D50E3" w:rsidP="007D50E3">
      <w:pPr>
        <w:spacing w:after="0" w:line="240" w:lineRule="auto"/>
        <w:rPr>
          <w:rFonts w:ascii="Times New Roman" w:eastAsia="Times New Roman" w:hAnsi="Times New Roman" w:cs="Times New Roman"/>
          <w:kern w:val="0"/>
          <w:sz w:val="22"/>
          <w:szCs w:val="22"/>
          <w14:ligatures w14:val="none"/>
        </w:rPr>
      </w:pPr>
    </w:p>
    <w:p w14:paraId="4B75C48A" w14:textId="44A3EF77" w:rsidR="007D50E3" w:rsidRPr="007D50E3" w:rsidRDefault="007D50E3" w:rsidP="00A061EE">
      <w:pPr>
        <w:spacing w:after="0" w:line="240" w:lineRule="auto"/>
        <w:outlineLvl w:val="2"/>
        <w:rPr>
          <w:rFonts w:ascii="Times New Roman" w:eastAsia="Times New Roman" w:hAnsi="Times New Roman" w:cs="Times New Roman"/>
          <w:kern w:val="0"/>
          <w:sz w:val="22"/>
          <w:szCs w:val="22"/>
          <w14:ligatures w14:val="none"/>
        </w:rPr>
      </w:pPr>
      <w:r w:rsidRPr="007D50E3">
        <w:rPr>
          <w:rFonts w:ascii="Times New Roman" w:eastAsia="Times New Roman" w:hAnsi="Times New Roman" w:cs="Times New Roman"/>
          <w:b/>
          <w:bCs/>
          <w:kern w:val="0"/>
          <w:sz w:val="22"/>
          <w:szCs w:val="22"/>
          <w14:ligatures w14:val="none"/>
        </w:rPr>
        <w:t>12. Changes</w:t>
      </w:r>
      <w:r w:rsidR="00A061EE">
        <w:rPr>
          <w:rFonts w:ascii="Times New Roman" w:eastAsia="Times New Roman" w:hAnsi="Times New Roman" w:cs="Times New Roman"/>
          <w:b/>
          <w:bCs/>
          <w:kern w:val="0"/>
          <w:sz w:val="22"/>
          <w:szCs w:val="22"/>
          <w14:ligatures w14:val="none"/>
        </w:rPr>
        <w:t xml:space="preserve">. </w:t>
      </w:r>
      <w:r w:rsidRPr="007D50E3">
        <w:rPr>
          <w:rFonts w:ascii="Times New Roman" w:eastAsia="Times New Roman" w:hAnsi="Times New Roman" w:cs="Times New Roman"/>
          <w:kern w:val="0"/>
          <w:sz w:val="22"/>
          <w:szCs w:val="22"/>
          <w14:ligatures w14:val="none"/>
        </w:rPr>
        <w:t>Centric Software may periodically update these Requirements to reflect changes in applicable law, technology, security standards, or business practices. Updated Requirements will be made available to Vendor, and Vendor shall comply with such updates to the extent they are reasonably related to the Services provided under the parties' agreement.</w:t>
      </w:r>
    </w:p>
    <w:p w14:paraId="1E2DE98C" w14:textId="77777777" w:rsidR="002943A1" w:rsidRPr="007D50E3" w:rsidRDefault="002943A1">
      <w:pPr>
        <w:rPr>
          <w:rFonts w:ascii="Times New Roman" w:hAnsi="Times New Roman" w:cs="Times New Roman"/>
          <w:sz w:val="22"/>
          <w:szCs w:val="22"/>
        </w:rPr>
      </w:pPr>
    </w:p>
    <w:sectPr w:rsidR="002943A1" w:rsidRPr="007D50E3">
      <w:head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247476" w14:textId="77777777" w:rsidR="00263268" w:rsidRDefault="00263268" w:rsidP="007D50E3">
      <w:pPr>
        <w:spacing w:after="0" w:line="240" w:lineRule="auto"/>
      </w:pPr>
      <w:r>
        <w:separator/>
      </w:r>
    </w:p>
  </w:endnote>
  <w:endnote w:type="continuationSeparator" w:id="0">
    <w:p w14:paraId="043A09E2" w14:textId="77777777" w:rsidR="00263268" w:rsidRDefault="00263268" w:rsidP="007D50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D08DFA" w14:textId="77777777" w:rsidR="00263268" w:rsidRDefault="00263268" w:rsidP="007D50E3">
      <w:pPr>
        <w:spacing w:after="0" w:line="240" w:lineRule="auto"/>
      </w:pPr>
      <w:r>
        <w:separator/>
      </w:r>
    </w:p>
  </w:footnote>
  <w:footnote w:type="continuationSeparator" w:id="0">
    <w:p w14:paraId="7F80638B" w14:textId="77777777" w:rsidR="00263268" w:rsidRDefault="00263268" w:rsidP="007D50E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BEDEF8" w14:textId="01C9683A" w:rsidR="007D50E3" w:rsidRDefault="007D50E3">
    <w:pPr>
      <w:pStyle w:val="Header"/>
    </w:pPr>
    <w:r>
      <w:rPr>
        <w:noProof/>
      </w:rPr>
      <w:drawing>
        <wp:inline distT="0" distB="0" distL="0" distR="0" wp14:anchorId="3B484BE0" wp14:editId="5F939682">
          <wp:extent cx="2131695" cy="207645"/>
          <wp:effectExtent l="0" t="0" r="1905" b="1905"/>
          <wp:docPr id="14103599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31695" cy="207645"/>
                  </a:xfrm>
                  <a:prstGeom prst="rect">
                    <a:avLst/>
                  </a:prstGeom>
                  <a:noFill/>
                  <a:ln>
                    <a:noFill/>
                  </a:ln>
                </pic:spPr>
              </pic:pic>
            </a:graphicData>
          </a:graphic>
        </wp:inline>
      </w:drawing>
    </w:r>
  </w:p>
  <w:p w14:paraId="7FE0B0DB" w14:textId="77777777" w:rsidR="007D50E3" w:rsidRDefault="007D50E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51A4181"/>
    <w:multiLevelType w:val="multilevel"/>
    <w:tmpl w:val="8494AC9A"/>
    <w:lvl w:ilvl="0">
      <w:start w:val="1"/>
      <w:numFmt w:val="lowerLetter"/>
      <w:lvlText w:val="(%1)"/>
      <w:lvlJc w:val="left"/>
      <w:pPr>
        <w:tabs>
          <w:tab w:val="num" w:pos="720"/>
        </w:tabs>
        <w:ind w:left="720" w:hanging="360"/>
      </w:pPr>
      <w:rPr>
        <w:rFonts w:ascii="Times New Roman" w:eastAsia="Times New Roman" w:hAnsi="Times New Roman" w:cs="Times New Roman"/>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B222D6A"/>
    <w:multiLevelType w:val="multilevel"/>
    <w:tmpl w:val="C9904F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BFB72EE"/>
    <w:multiLevelType w:val="multilevel"/>
    <w:tmpl w:val="E092BE72"/>
    <w:lvl w:ilvl="0">
      <w:start w:val="1"/>
      <w:numFmt w:val="lowerLetter"/>
      <w:lvlText w:val="(%1)"/>
      <w:lvlJc w:val="left"/>
      <w:pPr>
        <w:tabs>
          <w:tab w:val="num" w:pos="720"/>
        </w:tabs>
        <w:ind w:left="720" w:hanging="360"/>
      </w:pPr>
      <w:rPr>
        <w:rFonts w:ascii="Times New Roman" w:eastAsia="Times New Roman" w:hAnsi="Times New Roman" w:cs="Times New Roman"/>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AAC75AC"/>
    <w:multiLevelType w:val="multilevel"/>
    <w:tmpl w:val="28D286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36392038">
    <w:abstractNumId w:val="0"/>
  </w:num>
  <w:num w:numId="2" w16cid:durableId="713162853">
    <w:abstractNumId w:val="2"/>
  </w:num>
  <w:num w:numId="3" w16cid:durableId="161361048">
    <w:abstractNumId w:val="1"/>
  </w:num>
  <w:num w:numId="4" w16cid:durableId="14859737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50E3"/>
    <w:rsid w:val="001A7106"/>
    <w:rsid w:val="00263268"/>
    <w:rsid w:val="002943A1"/>
    <w:rsid w:val="00312CD5"/>
    <w:rsid w:val="005C796D"/>
    <w:rsid w:val="007226C7"/>
    <w:rsid w:val="007D50E3"/>
    <w:rsid w:val="007E4570"/>
    <w:rsid w:val="00A061EE"/>
    <w:rsid w:val="00D06036"/>
    <w:rsid w:val="2A4ED773"/>
    <w:rsid w:val="3038FF0E"/>
    <w:rsid w:val="52C4F1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1C7A83"/>
  <w15:chartTrackingRefBased/>
  <w15:docId w15:val="{B1B73B4E-21D4-464E-A50A-789767BDE3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D50E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D50E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D50E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D50E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D50E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D50E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D50E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D50E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D50E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D50E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D50E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D50E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D50E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D50E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D50E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D50E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D50E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D50E3"/>
    <w:rPr>
      <w:rFonts w:eastAsiaTheme="majorEastAsia" w:cstheme="majorBidi"/>
      <w:color w:val="272727" w:themeColor="text1" w:themeTint="D8"/>
    </w:rPr>
  </w:style>
  <w:style w:type="paragraph" w:styleId="Title">
    <w:name w:val="Title"/>
    <w:basedOn w:val="Normal"/>
    <w:next w:val="Normal"/>
    <w:link w:val="TitleChar"/>
    <w:uiPriority w:val="10"/>
    <w:qFormat/>
    <w:rsid w:val="007D50E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D50E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D50E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D50E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D50E3"/>
    <w:pPr>
      <w:spacing w:before="160"/>
      <w:jc w:val="center"/>
    </w:pPr>
    <w:rPr>
      <w:i/>
      <w:iCs/>
      <w:color w:val="404040" w:themeColor="text1" w:themeTint="BF"/>
    </w:rPr>
  </w:style>
  <w:style w:type="character" w:customStyle="1" w:styleId="QuoteChar">
    <w:name w:val="Quote Char"/>
    <w:basedOn w:val="DefaultParagraphFont"/>
    <w:link w:val="Quote"/>
    <w:uiPriority w:val="29"/>
    <w:rsid w:val="007D50E3"/>
    <w:rPr>
      <w:i/>
      <w:iCs/>
      <w:color w:val="404040" w:themeColor="text1" w:themeTint="BF"/>
    </w:rPr>
  </w:style>
  <w:style w:type="paragraph" w:styleId="ListParagraph">
    <w:name w:val="List Paragraph"/>
    <w:basedOn w:val="Normal"/>
    <w:uiPriority w:val="34"/>
    <w:qFormat/>
    <w:rsid w:val="007D50E3"/>
    <w:pPr>
      <w:ind w:left="720"/>
      <w:contextualSpacing/>
    </w:pPr>
  </w:style>
  <w:style w:type="character" w:styleId="IntenseEmphasis">
    <w:name w:val="Intense Emphasis"/>
    <w:basedOn w:val="DefaultParagraphFont"/>
    <w:uiPriority w:val="21"/>
    <w:qFormat/>
    <w:rsid w:val="007D50E3"/>
    <w:rPr>
      <w:i/>
      <w:iCs/>
      <w:color w:val="0F4761" w:themeColor="accent1" w:themeShade="BF"/>
    </w:rPr>
  </w:style>
  <w:style w:type="paragraph" w:styleId="IntenseQuote">
    <w:name w:val="Intense Quote"/>
    <w:basedOn w:val="Normal"/>
    <w:next w:val="Normal"/>
    <w:link w:val="IntenseQuoteChar"/>
    <w:uiPriority w:val="30"/>
    <w:qFormat/>
    <w:rsid w:val="007D50E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D50E3"/>
    <w:rPr>
      <w:i/>
      <w:iCs/>
      <w:color w:val="0F4761" w:themeColor="accent1" w:themeShade="BF"/>
    </w:rPr>
  </w:style>
  <w:style w:type="character" w:styleId="IntenseReference">
    <w:name w:val="Intense Reference"/>
    <w:basedOn w:val="DefaultParagraphFont"/>
    <w:uiPriority w:val="32"/>
    <w:qFormat/>
    <w:rsid w:val="007D50E3"/>
    <w:rPr>
      <w:b/>
      <w:bCs/>
      <w:smallCaps/>
      <w:color w:val="0F4761" w:themeColor="accent1" w:themeShade="BF"/>
      <w:spacing w:val="5"/>
    </w:rPr>
  </w:style>
  <w:style w:type="paragraph" w:styleId="Header">
    <w:name w:val="header"/>
    <w:basedOn w:val="Normal"/>
    <w:link w:val="HeaderChar"/>
    <w:uiPriority w:val="99"/>
    <w:unhideWhenUsed/>
    <w:rsid w:val="007D50E3"/>
    <w:pPr>
      <w:tabs>
        <w:tab w:val="center" w:pos="4680"/>
        <w:tab w:val="right" w:pos="9360"/>
      </w:tabs>
      <w:spacing w:after="0" w:line="240" w:lineRule="auto"/>
    </w:pPr>
  </w:style>
  <w:style w:type="character" w:customStyle="1" w:styleId="HeaderChar">
    <w:name w:val="Header Char"/>
    <w:basedOn w:val="DefaultParagraphFont"/>
    <w:link w:val="Header"/>
    <w:uiPriority w:val="99"/>
    <w:rsid w:val="007D50E3"/>
  </w:style>
  <w:style w:type="paragraph" w:styleId="Footer">
    <w:name w:val="footer"/>
    <w:basedOn w:val="Normal"/>
    <w:link w:val="FooterChar"/>
    <w:uiPriority w:val="99"/>
    <w:unhideWhenUsed/>
    <w:rsid w:val="007D50E3"/>
    <w:pPr>
      <w:tabs>
        <w:tab w:val="center" w:pos="4680"/>
        <w:tab w:val="right" w:pos="9360"/>
      </w:tabs>
      <w:spacing w:after="0" w:line="240" w:lineRule="auto"/>
    </w:pPr>
  </w:style>
  <w:style w:type="character" w:customStyle="1" w:styleId="FooterChar">
    <w:name w:val="Footer Char"/>
    <w:basedOn w:val="DefaultParagraphFont"/>
    <w:link w:val="Footer"/>
    <w:uiPriority w:val="99"/>
    <w:rsid w:val="007D50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94F39989409764D9DC7BFF8C58960B2" ma:contentTypeVersion="3171" ma:contentTypeDescription="Create a new document." ma:contentTypeScope="" ma:versionID="72e475e3862b6a9500c46fbcbe31a38a">
  <xsd:schema xmlns:xsd="http://www.w3.org/2001/XMLSchema" xmlns:xs="http://www.w3.org/2001/XMLSchema" xmlns:p="http://schemas.microsoft.com/office/2006/metadata/properties" xmlns:ns1="http://schemas.microsoft.com/sharepoint/v3" xmlns:ns2="4c273b79-ac41-4c8e-8c4e-7a298fc92b7e" xmlns:ns3="79a9e00b-1b58-436f-85fa-1ce78fc3e411" targetNamespace="http://schemas.microsoft.com/office/2006/metadata/properties" ma:root="true" ma:fieldsID="517f31da958f217e8e2992238cdf5af5" ns1:_="" ns2:_="" ns3:_="">
    <xsd:import namespace="http://schemas.microsoft.com/sharepoint/v3"/>
    <xsd:import namespace="4c273b79-ac41-4c8e-8c4e-7a298fc92b7e"/>
    <xsd:import namespace="79a9e00b-1b58-436f-85fa-1ce78fc3e411"/>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DateTaken" minOccurs="0"/>
                <xsd:element ref="ns3:MediaServiceOCR" minOccurs="0"/>
                <xsd:element ref="ns2:SharedWithUsers" minOccurs="0"/>
                <xsd:element ref="ns2:SharedWithDetails" minOccurs="0"/>
                <xsd:element ref="ns3:MediaLengthInSeconds" minOccurs="0"/>
                <xsd:element ref="ns3:MediaServiceLocation" minOccurs="0"/>
                <xsd:element ref="ns3:lcf76f155ced4ddcb4097134ff3c332f" minOccurs="0"/>
                <xsd:element ref="ns2:TaxCatchAll" minOccurs="0"/>
                <xsd:element ref="ns1:_ip_UnifiedCompliancePolicyProperties" minOccurs="0"/>
                <xsd:element ref="ns1:_ip_UnifiedCompliancePolicyUIAction" minOccurs="0"/>
                <xsd:element ref="ns3:MediaServiceObjectDetectorVersions" minOccurs="0"/>
                <xsd:element ref="ns3:MediaServiceSearchProperties" minOccurs="0"/>
                <xsd:element ref="ns3:MediaServiceBillingMetadata" minOccurs="0"/>
                <xsd:element ref="ns3:MigrationWizId" minOccurs="0"/>
                <xsd:element ref="ns3:MigrationWizIdPermissions" minOccurs="0"/>
                <xsd:element ref="ns3:MigrationWizId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c273b79-ac41-4c8e-8c4e-7a298fc92b7e"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element name="TaxCatchAll" ma:index="26" nillable="true" ma:displayName="Taxonomy Catch All Column" ma:hidden="true" ma:list="{f8c4ef37-79ed-4e62-ad09-7d121b6cf0e6}" ma:internalName="TaxCatchAll" ma:showField="CatchAllData" ma:web="4c273b79-ac41-4c8e-8c4e-7a298fc92b7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9a9e00b-1b58-436f-85fa-1ce78fc3e411"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2" nillable="true" ma:displayName="Length (seconds)" ma:internalName="MediaLengthInSeconds" ma:readOnly="true">
      <xsd:simpleType>
        <xsd:restriction base="dms:Unknown"/>
      </xsd:simpleType>
    </xsd:element>
    <xsd:element name="MediaServiceLocation" ma:index="23" nillable="true" ma:displayName="Location" ma:internalName="MediaServiceLocation" ma:readOnly="true">
      <xsd:simpleType>
        <xsd:restriction base="dms:Text"/>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375a0b47-fe33-42ed-9b3d-8139dc5ee7c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MediaServiceBillingMetadata" ma:index="31" nillable="true" ma:displayName="MediaServiceBillingMetadata" ma:hidden="true" ma:internalName="MediaServiceBillingMetadata" ma:readOnly="true">
      <xsd:simpleType>
        <xsd:restriction base="dms:Note"/>
      </xsd:simpleType>
    </xsd:element>
    <xsd:element name="MigrationWizId" ma:index="32" nillable="true" ma:displayName="MigrationWizId" ma:internalName="MigrationWizId">
      <xsd:simpleType>
        <xsd:restriction base="dms:Text"/>
      </xsd:simpleType>
    </xsd:element>
    <xsd:element name="MigrationWizIdPermissions" ma:index="33" nillable="true" ma:displayName="MigrationWizIdPermissions" ma:internalName="MigrationWizIdPermissions">
      <xsd:simpleType>
        <xsd:restriction base="dms:Text"/>
      </xsd:simpleType>
    </xsd:element>
    <xsd:element name="MigrationWizIdVersion" ma:index="34" nillable="true" ma:displayName="MigrationWizIdVersion" ma:internalName="MigrationWizIdVersion">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4c273b79-ac41-4c8e-8c4e-7a298fc92b7e" xsi:nil="true"/>
    <lcf76f155ced4ddcb4097134ff3c332f xmlns="79a9e00b-1b58-436f-85fa-1ce78fc3e411">
      <Terms xmlns="http://schemas.microsoft.com/office/infopath/2007/PartnerControls"/>
    </lcf76f155ced4ddcb4097134ff3c332f>
    <_ip_UnifiedCompliancePolicyProperties xmlns="http://schemas.microsoft.com/sharepoint/v3" xsi:nil="true"/>
    <_dlc_DocId xmlns="4c273b79-ac41-4c8e-8c4e-7a298fc92b7e">2WHZ35N23Z7H-1259481103-172165</_dlc_DocId>
    <_dlc_DocIdUrl xmlns="4c273b79-ac41-4c8e-8c4e-7a298fc92b7e">
      <Url>https://centricsoftware.sharepoint.com/sites/CentricShare/_layouts/15/DocIdRedir.aspx?ID=2WHZ35N23Z7H-1259481103-172165</Url>
      <Description>2WHZ35N23Z7H-1259481103-172165</Description>
    </_dlc_DocIdUrl>
    <MigrationWizIdVersion xmlns="79a9e00b-1b58-436f-85fa-1ce78fc3e411" xsi:nil="true"/>
    <MigrationWizIdPermissions xmlns="79a9e00b-1b58-436f-85fa-1ce78fc3e411" xsi:nil="true"/>
    <MigrationWizId xmlns="79a9e00b-1b58-436f-85fa-1ce78fc3e41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1A630EA5-DDB9-4636-B1AB-279666C6596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c273b79-ac41-4c8e-8c4e-7a298fc92b7e"/>
    <ds:schemaRef ds:uri="79a9e00b-1b58-436f-85fa-1ce78fc3e41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D275D9B-C881-4694-A4CB-F4C51138B5FD}">
  <ds:schemaRefs>
    <ds:schemaRef ds:uri="http://schemas.microsoft.com/office/2006/metadata/properties"/>
    <ds:schemaRef ds:uri="http://schemas.microsoft.com/office/infopath/2007/PartnerControls"/>
    <ds:schemaRef ds:uri="http://schemas.microsoft.com/sharepoint/v3"/>
    <ds:schemaRef ds:uri="4c273b79-ac41-4c8e-8c4e-7a298fc92b7e"/>
    <ds:schemaRef ds:uri="79a9e00b-1b58-436f-85fa-1ce78fc3e411"/>
  </ds:schemaRefs>
</ds:datastoreItem>
</file>

<file path=customXml/itemProps3.xml><?xml version="1.0" encoding="utf-8"?>
<ds:datastoreItem xmlns:ds="http://schemas.openxmlformats.org/officeDocument/2006/customXml" ds:itemID="{6C74EB43-7870-427D-9039-369F9FA83758}">
  <ds:schemaRefs>
    <ds:schemaRef ds:uri="http://schemas.microsoft.com/sharepoint/v3/contenttype/forms"/>
  </ds:schemaRefs>
</ds:datastoreItem>
</file>

<file path=customXml/itemProps4.xml><?xml version="1.0" encoding="utf-8"?>
<ds:datastoreItem xmlns:ds="http://schemas.openxmlformats.org/officeDocument/2006/customXml" ds:itemID="{AAE01B99-F7FC-472F-A10D-4636FF0C9BFE}">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628</Words>
  <Characters>3583</Characters>
  <Application>Microsoft Office Word</Application>
  <DocSecurity>0</DocSecurity>
  <Lines>29</Lines>
  <Paragraphs>8</Paragraphs>
  <ScaleCrop>false</ScaleCrop>
  <Company/>
  <LinksUpToDate>false</LinksUpToDate>
  <CharactersWithSpaces>4203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Kitina Wilcox</dc:creator>
  <cp:keywords/>
  <dc:description/>
  <cp:lastModifiedBy>Kitina Wilcox</cp:lastModifiedBy>
  <cp:revision>2</cp:revision>
  <dcterms:created xsi:type="dcterms:W3CDTF">2026-10-01T20:14:00Z</dcterms:created>
  <dcterms:modified xsi:type="dcterms:W3CDTF">2026-10-01T20:14:00Z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0x010100C94F39989409764D9DC7BFF8C58960B2</vt:lpwstr>
  </property>
  <property fmtid="{D5CDD505-2E9C-101B-9397-08002B2CF9AE}" pid="3" name="MediaServiceImageTags">
    <vt:lpwstr/>
  </property>
  <property fmtid="{D5CDD505-2E9C-101B-9397-08002B2CF9AE}" pid="4" name="_dlc_DocIdItemGuid">
    <vt:lpwstr>edcbb988-7b5d-4358-a8c1-32283d562dbd</vt:lpwstr>
  </property>
</Properties>
</file>