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55" w:rsidRDefault="00112FA7">
      <w:pPr>
        <w:rPr>
          <w:u w:val="single"/>
        </w:rPr>
      </w:pPr>
      <w:r>
        <w:rPr>
          <w:u w:val="single"/>
        </w:rPr>
        <w:t xml:space="preserve"> </w:t>
      </w:r>
    </w:p>
    <w:p w:rsidR="00DB6F55" w:rsidRDefault="00DB6F55" w:rsidP="00DB6F55">
      <w:pPr>
        <w:jc w:val="center"/>
        <w:rPr>
          <w:u w:val="single"/>
        </w:rPr>
      </w:pPr>
      <w:r w:rsidRPr="008C5E12">
        <w:rPr>
          <w:noProof/>
        </w:rPr>
        <w:drawing>
          <wp:inline distT="0" distB="0" distL="0" distR="0" wp14:anchorId="6045201A" wp14:editId="56ED662D">
            <wp:extent cx="3108960" cy="10210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F8" w:rsidRDefault="00305E00" w:rsidP="008C5E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Annual </w:t>
      </w:r>
      <w:r w:rsidR="0014626D" w:rsidRPr="00E66C9F">
        <w:rPr>
          <w:b/>
          <w:sz w:val="28"/>
          <w:szCs w:val="28"/>
          <w:u w:val="single"/>
        </w:rPr>
        <w:t>Award i</w:t>
      </w:r>
      <w:r w:rsidR="00384193" w:rsidRPr="00E66C9F">
        <w:rPr>
          <w:b/>
          <w:sz w:val="28"/>
          <w:szCs w:val="28"/>
          <w:u w:val="single"/>
        </w:rPr>
        <w:t xml:space="preserve">n Outstanding Assessment </w:t>
      </w:r>
    </w:p>
    <w:p w:rsidR="00573CEB" w:rsidRPr="00E66C9F" w:rsidRDefault="00573CEB" w:rsidP="008C5E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2020</w:t>
      </w:r>
    </w:p>
    <w:p w:rsidR="0014626D" w:rsidRPr="001635D5" w:rsidRDefault="0014626D" w:rsidP="00B42ABF">
      <w:pPr>
        <w:jc w:val="center"/>
        <w:rPr>
          <w:rFonts w:cstheme="minorHAnsi"/>
          <w:u w:val="single"/>
        </w:rPr>
      </w:pPr>
      <w:r w:rsidRPr="001635D5">
        <w:rPr>
          <w:rFonts w:cstheme="minorHAnsi"/>
          <w:u w:val="single"/>
        </w:rPr>
        <w:t>Best Overall Program-Level Assessment Plan</w:t>
      </w:r>
    </w:p>
    <w:p w:rsidR="00175F0F" w:rsidRPr="001635D5" w:rsidRDefault="00175F0F" w:rsidP="00175F0F">
      <w:pPr>
        <w:rPr>
          <w:rFonts w:cstheme="minorHAnsi"/>
        </w:rPr>
      </w:pPr>
      <w:r w:rsidRPr="001635D5">
        <w:rPr>
          <w:rFonts w:cstheme="minorHAnsi"/>
        </w:rPr>
        <w:t xml:space="preserve">The </w:t>
      </w:r>
      <w:r w:rsidR="00906CAE">
        <w:rPr>
          <w:rFonts w:cstheme="minorHAnsi"/>
        </w:rPr>
        <w:t>Annual</w:t>
      </w:r>
      <w:r w:rsidRPr="001635D5">
        <w:rPr>
          <w:rFonts w:cstheme="minorHAnsi"/>
        </w:rPr>
        <w:t xml:space="preserve"> Award</w:t>
      </w:r>
      <w:r w:rsidR="00906CAE">
        <w:rPr>
          <w:rFonts w:cstheme="minorHAnsi"/>
        </w:rPr>
        <w:t xml:space="preserve"> in Outstanding Assessment</w:t>
      </w:r>
      <w:r w:rsidRPr="001635D5">
        <w:rPr>
          <w:rFonts w:cstheme="minorHAnsi"/>
        </w:rPr>
        <w:t xml:space="preserve"> is intended to recognize an academic or co-curricular program for demonstrating a commitment to best practices in assessing student learning.</w:t>
      </w:r>
      <w:r w:rsidR="00BD1222" w:rsidRPr="001635D5">
        <w:rPr>
          <w:rFonts w:cstheme="minorHAnsi"/>
        </w:rPr>
        <w:t xml:space="preserve"> The recipient will receive $500 </w:t>
      </w:r>
      <w:r w:rsidR="00BD1222" w:rsidRPr="001635D5">
        <w:rPr>
          <w:rFonts w:cstheme="minorHAnsi"/>
          <w:noProof/>
        </w:rPr>
        <w:t>to further</w:t>
      </w:r>
      <w:r w:rsidR="00BD1222" w:rsidRPr="001635D5">
        <w:rPr>
          <w:rFonts w:cstheme="minorHAnsi"/>
        </w:rPr>
        <w:t xml:space="preserve"> </w:t>
      </w:r>
      <w:r w:rsidR="00BD1222" w:rsidRPr="001635D5">
        <w:rPr>
          <w:rFonts w:cstheme="minorHAnsi"/>
          <w:noProof/>
        </w:rPr>
        <w:t>professional</w:t>
      </w:r>
      <w:r w:rsidR="00BD1222" w:rsidRPr="001635D5">
        <w:rPr>
          <w:rFonts w:cstheme="minorHAnsi"/>
        </w:rPr>
        <w:t xml:space="preserve"> development specific to assessment or </w:t>
      </w:r>
      <w:r w:rsidR="00BD1222" w:rsidRPr="001635D5">
        <w:rPr>
          <w:rFonts w:cstheme="minorHAnsi"/>
          <w:noProof/>
        </w:rPr>
        <w:t>ped</w:t>
      </w:r>
      <w:r w:rsidR="00E66C9F" w:rsidRPr="001635D5">
        <w:rPr>
          <w:rFonts w:cstheme="minorHAnsi"/>
          <w:noProof/>
        </w:rPr>
        <w:t>agog</w:t>
      </w:r>
      <w:r w:rsidR="00BD1222" w:rsidRPr="001635D5">
        <w:rPr>
          <w:rFonts w:cstheme="minorHAnsi"/>
          <w:noProof/>
        </w:rPr>
        <w:t>ical</w:t>
      </w:r>
      <w:r w:rsidR="00BD1222" w:rsidRPr="001635D5">
        <w:rPr>
          <w:rFonts w:cstheme="minorHAnsi"/>
        </w:rPr>
        <w:t xml:space="preserve"> improvements.</w:t>
      </w:r>
    </w:p>
    <w:p w:rsidR="00305E00" w:rsidRPr="001635D5" w:rsidRDefault="00305E00" w:rsidP="00175F0F">
      <w:pPr>
        <w:rPr>
          <w:rFonts w:cstheme="minorHAnsi"/>
        </w:rPr>
      </w:pPr>
      <w:r w:rsidRPr="001635D5">
        <w:rPr>
          <w:rFonts w:cstheme="minorHAnsi"/>
        </w:rPr>
        <w:t xml:space="preserve">Process:  </w:t>
      </w:r>
    </w:p>
    <w:p w:rsidR="00305E00" w:rsidRPr="001635D5" w:rsidRDefault="00305E00" w:rsidP="00305E00">
      <w:pPr>
        <w:spacing w:after="0" w:line="240" w:lineRule="auto"/>
        <w:rPr>
          <w:rFonts w:eastAsia="Times New Roman" w:cstheme="minorHAns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05E00" w:rsidRPr="001635D5" w:rsidTr="00305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CEB" w:rsidRDefault="00672D5E" w:rsidP="00305E00">
            <w:pPr>
              <w:spacing w:after="0" w:line="240" w:lineRule="auto"/>
              <w:rPr>
                <w:rFonts w:eastAsia="Times New Roman" w:cstheme="minorHAnsi"/>
              </w:rPr>
            </w:pPr>
            <w:r w:rsidRPr="001635D5">
              <w:rPr>
                <w:rFonts w:eastAsia="Times New Roman" w:cstheme="minorHAnsi"/>
              </w:rPr>
              <w:t>P</w:t>
            </w:r>
            <w:r w:rsidR="00305E00" w:rsidRPr="001635D5">
              <w:rPr>
                <w:rFonts w:eastAsia="Times New Roman" w:cstheme="minorHAnsi"/>
              </w:rPr>
              <w:t xml:space="preserve">lease submit your application to </w:t>
            </w:r>
            <w:hyperlink r:id="rId9" w:tgtFrame="_blank" w:history="1">
              <w:r w:rsidR="00305E00" w:rsidRPr="001635D5">
                <w:rPr>
                  <w:rFonts w:eastAsia="Times New Roman" w:cstheme="minorHAnsi"/>
                  <w:color w:val="0000FF"/>
                  <w:u w:val="single"/>
                </w:rPr>
                <w:t>academicaffairs@lec.edu</w:t>
              </w:r>
            </w:hyperlink>
            <w:r w:rsidR="00305E00" w:rsidRPr="001635D5">
              <w:rPr>
                <w:rFonts w:eastAsia="Times New Roman" w:cstheme="minorHAnsi"/>
              </w:rPr>
              <w:t xml:space="preserve"> by </w:t>
            </w:r>
            <w:r w:rsidR="00573CEB">
              <w:rPr>
                <w:rFonts w:eastAsia="Times New Roman" w:cstheme="minorHAnsi"/>
              </w:rPr>
              <w:t>March 1, 2020</w:t>
            </w:r>
            <w:r w:rsidR="00305E00" w:rsidRPr="001635D5">
              <w:rPr>
                <w:rFonts w:eastAsia="Times New Roman" w:cstheme="minorHAnsi"/>
              </w:rPr>
              <w:t xml:space="preserve">. Each application must include </w:t>
            </w:r>
            <w:r w:rsidR="00573CEB">
              <w:rPr>
                <w:rFonts w:eastAsia="Times New Roman" w:cstheme="minorHAnsi"/>
              </w:rPr>
              <w:t>the following:</w:t>
            </w:r>
          </w:p>
          <w:p w:rsidR="00573CEB" w:rsidRDefault="00573CEB" w:rsidP="00305E0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73CEB" w:rsidRDefault="00573CEB" w:rsidP="00573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Program-level assessment plan (PLAP) with the most recently available data and information</w:t>
            </w:r>
          </w:p>
          <w:p w:rsidR="00305E00" w:rsidRDefault="00906CAE" w:rsidP="00573C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  <w:r>
              <w:rPr>
                <w:rFonts w:eastAsia="Times New Roman" w:cstheme="minorHAnsi"/>
              </w:rPr>
              <w:t>A n</w:t>
            </w:r>
            <w:r w:rsidR="00573CEB">
              <w:rPr>
                <w:rFonts w:eastAsia="Times New Roman" w:cstheme="minorHAnsi"/>
              </w:rPr>
              <w:t>arrative</w:t>
            </w:r>
            <w:r w:rsidR="00305E00" w:rsidRPr="00573CEB">
              <w:rPr>
                <w:rFonts w:eastAsia="Times New Roman" w:cstheme="minorHAnsi"/>
              </w:rPr>
              <w:t xml:space="preserve"> with supporting documentation (such as data sets, examples of student work, survey results, etc</w:t>
            </w:r>
            <w:r w:rsidR="00672D5E" w:rsidRPr="00573CEB">
              <w:rPr>
                <w:rFonts w:eastAsia="Times New Roman" w:cstheme="minorHAnsi"/>
              </w:rPr>
              <w:t>.</w:t>
            </w:r>
            <w:r w:rsidR="00573CEB">
              <w:rPr>
                <w:rFonts w:eastAsia="Times New Roman" w:cstheme="minorHAnsi"/>
              </w:rPr>
              <w:t>) of how the PLAP demonstrates excellence in the four categories:</w:t>
            </w:r>
          </w:p>
          <w:p w:rsidR="00573CEB" w:rsidRDefault="00573CEB" w:rsidP="00573CEB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</w:p>
          <w:p w:rsidR="00573CEB" w:rsidRDefault="00573CEB" w:rsidP="00573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Program Learning Objectives</w:t>
            </w:r>
          </w:p>
          <w:p w:rsidR="00573CEB" w:rsidRDefault="00573CEB" w:rsidP="00573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Method(s) of Assessment</w:t>
            </w:r>
          </w:p>
          <w:p w:rsidR="00573CEB" w:rsidRDefault="00573CEB" w:rsidP="00573C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Summary of Results and Use of Data</w:t>
            </w:r>
          </w:p>
          <w:p w:rsidR="00305E00" w:rsidRPr="00573CEB" w:rsidRDefault="00573CEB" w:rsidP="00305E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Closing the Loop</w:t>
            </w:r>
          </w:p>
        </w:tc>
      </w:tr>
      <w:tr w:rsidR="00573CEB" w:rsidRPr="001635D5" w:rsidTr="00305E00">
        <w:trPr>
          <w:tblCellSpacing w:w="15" w:type="dxa"/>
        </w:trPr>
        <w:tc>
          <w:tcPr>
            <w:tcW w:w="0" w:type="auto"/>
            <w:vAlign w:val="center"/>
          </w:tcPr>
          <w:p w:rsidR="00573CEB" w:rsidRPr="001635D5" w:rsidRDefault="00573CEB" w:rsidP="00305E0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305E00" w:rsidRPr="001635D5" w:rsidRDefault="00305E00" w:rsidP="00175F0F">
      <w:r w:rsidRPr="001635D5">
        <w:t>Propo</w:t>
      </w:r>
      <w:r w:rsidR="0053402D">
        <w:t>s</w:t>
      </w:r>
      <w:r w:rsidRPr="001635D5">
        <w:t>als will be evaluated using the following primary standards: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969"/>
        <w:gridCol w:w="2323"/>
        <w:gridCol w:w="3065"/>
      </w:tblGrid>
      <w:tr w:rsidR="000D0AE4" w:rsidRPr="008C5E12" w:rsidTr="00627BE7">
        <w:tc>
          <w:tcPr>
            <w:tcW w:w="2032" w:type="dxa"/>
            <w:shd w:val="clear" w:color="auto" w:fill="D9D9D9" w:themeFill="background1" w:themeFillShade="D9"/>
          </w:tcPr>
          <w:p w:rsidR="000D0AE4" w:rsidRPr="005D4693" w:rsidRDefault="003841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 Measured</w:t>
            </w:r>
          </w:p>
        </w:tc>
        <w:tc>
          <w:tcPr>
            <w:tcW w:w="2002" w:type="dxa"/>
          </w:tcPr>
          <w:p w:rsidR="000D0AE4" w:rsidRPr="008C5E12" w:rsidRDefault="000D0A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NOT SUFFICIENT (1)</w:t>
            </w:r>
          </w:p>
        </w:tc>
        <w:tc>
          <w:tcPr>
            <w:tcW w:w="2374" w:type="dxa"/>
          </w:tcPr>
          <w:p w:rsidR="000D0AE4" w:rsidRPr="008C5E12" w:rsidRDefault="000D0A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SUFFICIENT BUT COULD BE IMPROVED (2)</w:t>
            </w:r>
          </w:p>
        </w:tc>
        <w:tc>
          <w:tcPr>
            <w:tcW w:w="3150" w:type="dxa"/>
          </w:tcPr>
          <w:p w:rsidR="000D0AE4" w:rsidRPr="008C5E12" w:rsidRDefault="000D0AE4">
            <w:pPr>
              <w:rPr>
                <w:b/>
                <w:u w:val="single"/>
              </w:rPr>
            </w:pPr>
            <w:r w:rsidRPr="00BB7DB0">
              <w:rPr>
                <w:b/>
                <w:noProof/>
                <w:u w:val="single"/>
              </w:rPr>
              <w:t>DEVELOPED</w:t>
            </w:r>
            <w:r w:rsidR="00D4653D">
              <w:rPr>
                <w:b/>
                <w:u w:val="single"/>
              </w:rPr>
              <w:t xml:space="preserve"> (3</w:t>
            </w:r>
            <w:r>
              <w:rPr>
                <w:b/>
                <w:u w:val="single"/>
              </w:rPr>
              <w:t xml:space="preserve">) </w:t>
            </w:r>
          </w:p>
        </w:tc>
      </w:tr>
      <w:tr w:rsidR="000D0AE4" w:rsidRPr="008C5E12" w:rsidTr="00627BE7">
        <w:tc>
          <w:tcPr>
            <w:tcW w:w="2032" w:type="dxa"/>
            <w:shd w:val="clear" w:color="auto" w:fill="D9D9D9" w:themeFill="background1" w:themeFillShade="D9"/>
          </w:tcPr>
          <w:p w:rsidR="000D0AE4" w:rsidRDefault="000D0AE4">
            <w:pPr>
              <w:rPr>
                <w:b/>
              </w:rPr>
            </w:pPr>
            <w:r>
              <w:rPr>
                <w:b/>
              </w:rPr>
              <w:t>Program Learning Objectives</w:t>
            </w:r>
          </w:p>
        </w:tc>
        <w:tc>
          <w:tcPr>
            <w:tcW w:w="2002" w:type="dxa"/>
          </w:tcPr>
          <w:p w:rsidR="000D0AE4" w:rsidRDefault="000D0AE4" w:rsidP="00B84B17">
            <w:r>
              <w:t>The objectives are missing or minimal and do not reflect the program’s purpose.</w:t>
            </w:r>
          </w:p>
          <w:p w:rsidR="00303BD9" w:rsidRDefault="00303BD9" w:rsidP="00B84B17"/>
          <w:p w:rsidR="00303BD9" w:rsidRDefault="00303BD9" w:rsidP="00B84B17">
            <w:r>
              <w:t xml:space="preserve">They </w:t>
            </w:r>
            <w:r w:rsidRPr="001A6404">
              <w:rPr>
                <w:noProof/>
              </w:rPr>
              <w:t>are not worded</w:t>
            </w:r>
            <w:r>
              <w:t xml:space="preserve"> such that </w:t>
            </w:r>
            <w:r>
              <w:lastRenderedPageBreak/>
              <w:t>measures can be applied or observed.</w:t>
            </w:r>
          </w:p>
          <w:p w:rsidR="0014626D" w:rsidRDefault="0014626D" w:rsidP="00B84B17"/>
          <w:p w:rsidR="0014626D" w:rsidRDefault="0014626D" w:rsidP="00B84B17"/>
        </w:tc>
        <w:tc>
          <w:tcPr>
            <w:tcW w:w="2374" w:type="dxa"/>
          </w:tcPr>
          <w:p w:rsidR="000D0AE4" w:rsidRDefault="00303BD9">
            <w:r>
              <w:lastRenderedPageBreak/>
              <w:t>Goals are present but do not align directly with the mission of the program.</w:t>
            </w:r>
          </w:p>
          <w:p w:rsidR="00303BD9" w:rsidRDefault="00303BD9"/>
          <w:p w:rsidR="00303BD9" w:rsidRDefault="00303BD9">
            <w:r>
              <w:t>Some objectives can be measured and observed but not all.</w:t>
            </w:r>
            <w:r w:rsidR="00AC2388">
              <w:t xml:space="preserve"> </w:t>
            </w:r>
            <w:r w:rsidR="00AC2388" w:rsidRPr="00987543">
              <w:lastRenderedPageBreak/>
              <w:t xml:space="preserve">Some </w:t>
            </w:r>
            <w:r w:rsidR="00AC2388" w:rsidRPr="001A6404">
              <w:rPr>
                <w:noProof/>
              </w:rPr>
              <w:t>PLOs</w:t>
            </w:r>
            <w:r w:rsidR="00AC2388" w:rsidRPr="00987543">
              <w:t xml:space="preserve"> </w:t>
            </w:r>
            <w:r w:rsidR="00AC2388" w:rsidRPr="001A6404">
              <w:rPr>
                <w:noProof/>
              </w:rPr>
              <w:t xml:space="preserve">are </w:t>
            </w:r>
            <w:r w:rsidR="00987543" w:rsidRPr="001A6404">
              <w:rPr>
                <w:noProof/>
              </w:rPr>
              <w:t>assessed</w:t>
            </w:r>
            <w:r w:rsidR="00987543" w:rsidRPr="00987543">
              <w:t xml:space="preserve"> </w:t>
            </w:r>
            <w:r w:rsidR="00AC2388" w:rsidRPr="00987543">
              <w:t>in Taskstream or other appropriate institutional assessment utilities.</w:t>
            </w:r>
          </w:p>
        </w:tc>
        <w:tc>
          <w:tcPr>
            <w:tcW w:w="3150" w:type="dxa"/>
          </w:tcPr>
          <w:p w:rsidR="000D0AE4" w:rsidRDefault="00303BD9">
            <w:r>
              <w:lastRenderedPageBreak/>
              <w:t xml:space="preserve">The objectives </w:t>
            </w:r>
            <w:r w:rsidRPr="001A6404">
              <w:rPr>
                <w:noProof/>
              </w:rPr>
              <w:t>clearly</w:t>
            </w:r>
            <w:r>
              <w:t xml:space="preserve"> link to the mission and can be measured by a clear outcome; </w:t>
            </w:r>
            <w:r w:rsidRPr="001A6404">
              <w:rPr>
                <w:noProof/>
              </w:rPr>
              <w:t>in addition</w:t>
            </w:r>
            <w:r>
              <w:t xml:space="preserve">, they are measurable and observable. The </w:t>
            </w:r>
            <w:r w:rsidRPr="001A6404">
              <w:rPr>
                <w:noProof/>
              </w:rPr>
              <w:t>objectives</w:t>
            </w:r>
            <w:r>
              <w:t xml:space="preserve"> </w:t>
            </w:r>
            <w:r w:rsidRPr="001A6404">
              <w:rPr>
                <w:noProof/>
              </w:rPr>
              <w:t>are linked</w:t>
            </w:r>
            <w:r>
              <w:t xml:space="preserve"> </w:t>
            </w:r>
            <w:r w:rsidRPr="00FC50DA">
              <w:rPr>
                <w:noProof/>
              </w:rPr>
              <w:t>with</w:t>
            </w:r>
            <w:r>
              <w:t xml:space="preserve"> a benchmarked (accreditation, organization, </w:t>
            </w:r>
            <w:r w:rsidRPr="00BE0480">
              <w:rPr>
                <w:noProof/>
              </w:rPr>
              <w:t>etc.</w:t>
            </w:r>
            <w:r>
              <w:t>) standard</w:t>
            </w:r>
            <w:r w:rsidR="00AC2388">
              <w:t xml:space="preserve">. </w:t>
            </w:r>
          </w:p>
          <w:p w:rsidR="00AC2388" w:rsidRDefault="00AC2388"/>
          <w:p w:rsidR="00AC2388" w:rsidRDefault="00AC2388">
            <w:r>
              <w:t xml:space="preserve">All or most </w:t>
            </w:r>
            <w:r w:rsidRPr="001A6404">
              <w:rPr>
                <w:noProof/>
              </w:rPr>
              <w:t>PLOs</w:t>
            </w:r>
            <w:r>
              <w:t xml:space="preserve"> </w:t>
            </w:r>
            <w:r w:rsidRPr="001A6404">
              <w:rPr>
                <w:noProof/>
              </w:rPr>
              <w:t>are integrated</w:t>
            </w:r>
            <w:r w:rsidR="00044DF5">
              <w:t xml:space="preserve"> with Taskstream or </w:t>
            </w:r>
            <w:r w:rsidR="00044DF5" w:rsidRPr="001A6404">
              <w:rPr>
                <w:noProof/>
              </w:rPr>
              <w:t>other reporting instrument</w:t>
            </w:r>
            <w:r w:rsidR="00044DF5">
              <w:t xml:space="preserve"> that supports data collection</w:t>
            </w:r>
            <w:r>
              <w:t>.</w:t>
            </w:r>
          </w:p>
        </w:tc>
      </w:tr>
      <w:tr w:rsidR="000D0AE4" w:rsidRPr="008C5E12" w:rsidTr="00627BE7">
        <w:tc>
          <w:tcPr>
            <w:tcW w:w="2032" w:type="dxa"/>
            <w:shd w:val="clear" w:color="auto" w:fill="D9D9D9" w:themeFill="background1" w:themeFillShade="D9"/>
          </w:tcPr>
          <w:p w:rsidR="000D0AE4" w:rsidRDefault="00303BD9">
            <w:pPr>
              <w:rPr>
                <w:b/>
              </w:rPr>
            </w:pPr>
            <w:r>
              <w:rPr>
                <w:b/>
              </w:rPr>
              <w:lastRenderedPageBreak/>
              <w:t>Method(s) of Assessment</w:t>
            </w:r>
          </w:p>
        </w:tc>
        <w:tc>
          <w:tcPr>
            <w:tcW w:w="2002" w:type="dxa"/>
          </w:tcPr>
          <w:p w:rsidR="0014626D" w:rsidRDefault="00303BD9" w:rsidP="00B84B17">
            <w:r>
              <w:t xml:space="preserve">Assessments are not </w:t>
            </w:r>
            <w:r w:rsidRPr="00BE0480">
              <w:rPr>
                <w:noProof/>
              </w:rPr>
              <w:t>clear</w:t>
            </w:r>
            <w:r>
              <w:t xml:space="preserve"> or listed and lack linkage to the objectives. It is unclear whether or not the </w:t>
            </w:r>
            <w:r w:rsidRPr="001416EB">
              <w:rPr>
                <w:noProof/>
              </w:rPr>
              <w:t>assessment</w:t>
            </w:r>
            <w:r>
              <w:t xml:space="preserve"> is direct or indirect. Assessment methods may not be appropriate for the </w:t>
            </w:r>
            <w:r w:rsidRPr="001416EB">
              <w:rPr>
                <w:noProof/>
              </w:rPr>
              <w:t>objective</w:t>
            </w:r>
            <w:r>
              <w:t xml:space="preserve"> or are not conducive to longitudinal data collection</w:t>
            </w:r>
            <w:r w:rsidR="00AC2388">
              <w:t>.</w:t>
            </w:r>
            <w:r w:rsidR="0014626D">
              <w:t xml:space="preserve"> Little </w:t>
            </w:r>
            <w:r w:rsidR="0014626D" w:rsidRPr="00987543">
              <w:t>to</w:t>
            </w:r>
            <w:r w:rsidR="0014626D">
              <w:t xml:space="preserve"> no evidence of curriculum map utilization or one that is outdated.</w:t>
            </w:r>
          </w:p>
        </w:tc>
        <w:tc>
          <w:tcPr>
            <w:tcW w:w="2374" w:type="dxa"/>
          </w:tcPr>
          <w:p w:rsidR="000D0AE4" w:rsidRDefault="006E2A5F">
            <w:r>
              <w:t xml:space="preserve">Assessments are included for some but not all of the objectives but could benefit from more clarification and detail. The assessment method is overly reliant on either direct or indirect </w:t>
            </w:r>
            <w:r w:rsidRPr="00FC50DA">
              <w:rPr>
                <w:noProof/>
              </w:rPr>
              <w:t>assessments</w:t>
            </w:r>
            <w:r>
              <w:t>.</w:t>
            </w:r>
            <w:r w:rsidR="0014626D">
              <w:t xml:space="preserve"> </w:t>
            </w:r>
            <w:r w:rsidR="0014626D" w:rsidRPr="001416EB">
              <w:rPr>
                <w:noProof/>
              </w:rPr>
              <w:t>Curriculum</w:t>
            </w:r>
            <w:r w:rsidR="0014626D">
              <w:t xml:space="preserve"> map is utilized but may not be updated entirely or some components not clear. Most, but not all, </w:t>
            </w:r>
            <w:r w:rsidR="0014626D" w:rsidRPr="001416EB">
              <w:rPr>
                <w:noProof/>
              </w:rPr>
              <w:t>PLOs</w:t>
            </w:r>
            <w:r w:rsidR="0014626D">
              <w:t xml:space="preserve"> </w:t>
            </w:r>
            <w:r w:rsidR="0014626D" w:rsidRPr="001416EB">
              <w:rPr>
                <w:noProof/>
              </w:rPr>
              <w:t>are represented</w:t>
            </w:r>
            <w:r w:rsidR="0014626D">
              <w:t xml:space="preserve"> in the curriculum map.</w:t>
            </w:r>
          </w:p>
        </w:tc>
        <w:tc>
          <w:tcPr>
            <w:tcW w:w="3150" w:type="dxa"/>
          </w:tcPr>
          <w:p w:rsidR="0014626D" w:rsidRDefault="00303BD9" w:rsidP="00851934">
            <w:r>
              <w:t xml:space="preserve">A method of assessment is linked to each objective and </w:t>
            </w:r>
            <w:r w:rsidRPr="001416EB">
              <w:rPr>
                <w:noProof/>
              </w:rPr>
              <w:t>is clearly described</w:t>
            </w:r>
            <w:r>
              <w:t xml:space="preserve">. Multiple measures are used, to include direct and indirect </w:t>
            </w:r>
            <w:r w:rsidRPr="001416EB">
              <w:rPr>
                <w:noProof/>
              </w:rPr>
              <w:t>assessments</w:t>
            </w:r>
            <w:r>
              <w:t xml:space="preserve"> and are appropriate to the stated outcomes. </w:t>
            </w:r>
            <w:r w:rsidRPr="001416EB">
              <w:rPr>
                <w:noProof/>
              </w:rPr>
              <w:t>Assessments</w:t>
            </w:r>
            <w:r>
              <w:t xml:space="preserve"> </w:t>
            </w:r>
            <w:r w:rsidRPr="001416EB">
              <w:rPr>
                <w:noProof/>
              </w:rPr>
              <w:t xml:space="preserve">are </w:t>
            </w:r>
            <w:r w:rsidR="00AC2388" w:rsidRPr="001416EB">
              <w:rPr>
                <w:noProof/>
              </w:rPr>
              <w:t>tracked</w:t>
            </w:r>
            <w:r>
              <w:t xml:space="preserve"> to longitudinal data collection</w:t>
            </w:r>
            <w:r w:rsidR="00AC2388">
              <w:t>.</w:t>
            </w:r>
            <w:r w:rsidR="0014626D">
              <w:t xml:space="preserve"> The curriculum map is entirely current, each PLO </w:t>
            </w:r>
            <w:r w:rsidR="0014626D" w:rsidRPr="00851934">
              <w:rPr>
                <w:noProof/>
              </w:rPr>
              <w:t>represented</w:t>
            </w:r>
            <w:r w:rsidR="0014626D">
              <w:t xml:space="preserve"> </w:t>
            </w:r>
            <w:r w:rsidR="0014626D" w:rsidRPr="00851934">
              <w:rPr>
                <w:noProof/>
              </w:rPr>
              <w:t>is</w:t>
            </w:r>
            <w:r w:rsidR="0014626D">
              <w:t xml:space="preserve"> linked to the curriculum map, and course-level objectives are aligned and appropriate to the map designation.</w:t>
            </w:r>
          </w:p>
        </w:tc>
      </w:tr>
      <w:tr w:rsidR="000D0AE4" w:rsidRPr="008C5E12" w:rsidTr="00627BE7">
        <w:tc>
          <w:tcPr>
            <w:tcW w:w="2032" w:type="dxa"/>
            <w:shd w:val="clear" w:color="auto" w:fill="D9D9D9" w:themeFill="background1" w:themeFillShade="D9"/>
          </w:tcPr>
          <w:p w:rsidR="000D0AE4" w:rsidRDefault="006E2A5F">
            <w:pPr>
              <w:rPr>
                <w:b/>
              </w:rPr>
            </w:pPr>
            <w:r>
              <w:rPr>
                <w:b/>
              </w:rPr>
              <w:t>Summary of Results</w:t>
            </w:r>
          </w:p>
        </w:tc>
        <w:tc>
          <w:tcPr>
            <w:tcW w:w="2002" w:type="dxa"/>
          </w:tcPr>
          <w:p w:rsidR="00AC2388" w:rsidRDefault="006E2A5F" w:rsidP="00B84B17">
            <w:r>
              <w:t xml:space="preserve">No results are reported and do not link to the learning objectives. No quantifiable data </w:t>
            </w:r>
            <w:r w:rsidRPr="001416EB">
              <w:rPr>
                <w:noProof/>
              </w:rPr>
              <w:t>is included</w:t>
            </w:r>
            <w:r>
              <w:t xml:space="preserve"> nor </w:t>
            </w:r>
            <w:r w:rsidRPr="001416EB">
              <w:rPr>
                <w:noProof/>
              </w:rPr>
              <w:t>are results</w:t>
            </w:r>
            <w:r>
              <w:t xml:space="preserve"> evident</w:t>
            </w:r>
            <w:r w:rsidR="00AC2388">
              <w:t xml:space="preserve">. There is a questionable conclusion of whether targets </w:t>
            </w:r>
            <w:r w:rsidR="00AC2388" w:rsidRPr="001416EB">
              <w:rPr>
                <w:noProof/>
              </w:rPr>
              <w:t>are met</w:t>
            </w:r>
            <w:r w:rsidR="00AC2388">
              <w:t>.</w:t>
            </w:r>
          </w:p>
        </w:tc>
        <w:tc>
          <w:tcPr>
            <w:tcW w:w="2374" w:type="dxa"/>
          </w:tcPr>
          <w:p w:rsidR="000D0AE4" w:rsidRDefault="006E2A5F">
            <w:r>
              <w:t xml:space="preserve">Results </w:t>
            </w:r>
            <w:r w:rsidRPr="001416EB">
              <w:rPr>
                <w:noProof/>
              </w:rPr>
              <w:t>are provided</w:t>
            </w:r>
            <w:r>
              <w:t xml:space="preserve"> for partial assessment method and data is included, but it may be somewhat incomplete. A partial data summary </w:t>
            </w:r>
            <w:r w:rsidRPr="001416EB">
              <w:rPr>
                <w:noProof/>
              </w:rPr>
              <w:t>is included</w:t>
            </w:r>
            <w:r w:rsidR="00AC2388">
              <w:rPr>
                <w:noProof/>
              </w:rPr>
              <w:t xml:space="preserve">. Some data may contain either too much </w:t>
            </w:r>
            <w:r w:rsidR="00AC2388" w:rsidRPr="001416EB">
              <w:rPr>
                <w:noProof/>
              </w:rPr>
              <w:t>data</w:t>
            </w:r>
            <w:r w:rsidR="00AC2388">
              <w:rPr>
                <w:noProof/>
              </w:rPr>
              <w:t xml:space="preserve"> or deviate from what should </w:t>
            </w:r>
            <w:r w:rsidR="00AC2388" w:rsidRPr="001416EB">
              <w:rPr>
                <w:noProof/>
              </w:rPr>
              <w:t>be tracked</w:t>
            </w:r>
            <w:r w:rsidR="00AC2388">
              <w:rPr>
                <w:noProof/>
              </w:rPr>
              <w:t>.</w:t>
            </w:r>
          </w:p>
        </w:tc>
        <w:tc>
          <w:tcPr>
            <w:tcW w:w="3150" w:type="dxa"/>
          </w:tcPr>
          <w:p w:rsidR="000D0AE4" w:rsidRDefault="002F170A" w:rsidP="00851934">
            <w:r>
              <w:t xml:space="preserve">Results </w:t>
            </w:r>
            <w:r w:rsidRPr="001416EB">
              <w:rPr>
                <w:noProof/>
              </w:rPr>
              <w:t>are reported</w:t>
            </w:r>
            <w:r>
              <w:t xml:space="preserve"> for each stated assessment method, whether direct or indirect, and the results </w:t>
            </w:r>
            <w:r w:rsidRPr="001416EB">
              <w:rPr>
                <w:noProof/>
              </w:rPr>
              <w:t>are clearly linked</w:t>
            </w:r>
            <w:r>
              <w:t xml:space="preserve"> to the objectives. The data summary </w:t>
            </w:r>
            <w:r w:rsidR="00AC2388">
              <w:t xml:space="preserve">includes data to inform action plans. The data is well-organized and aligns with program learning </w:t>
            </w:r>
            <w:r w:rsidR="00987543" w:rsidRPr="00851934">
              <w:t>objectives</w:t>
            </w:r>
            <w:r w:rsidR="00AC2388">
              <w:t xml:space="preserve"> and compares findings to past trends.</w:t>
            </w:r>
          </w:p>
        </w:tc>
      </w:tr>
      <w:tr w:rsidR="0014626D" w:rsidRPr="008C5E12" w:rsidTr="00627BE7">
        <w:tc>
          <w:tcPr>
            <w:tcW w:w="2032" w:type="dxa"/>
            <w:shd w:val="clear" w:color="auto" w:fill="D9D9D9" w:themeFill="background1" w:themeFillShade="D9"/>
          </w:tcPr>
          <w:p w:rsidR="0014626D" w:rsidRDefault="0014626D">
            <w:pPr>
              <w:rPr>
                <w:b/>
              </w:rPr>
            </w:pPr>
            <w:r>
              <w:rPr>
                <w:b/>
              </w:rPr>
              <w:t>Closing the Loop</w:t>
            </w:r>
          </w:p>
        </w:tc>
        <w:tc>
          <w:tcPr>
            <w:tcW w:w="2002" w:type="dxa"/>
          </w:tcPr>
          <w:p w:rsidR="0014626D" w:rsidRDefault="0014626D" w:rsidP="00B84B17">
            <w:r>
              <w:t xml:space="preserve">The loop </w:t>
            </w:r>
            <w:r w:rsidRPr="001416EB">
              <w:rPr>
                <w:noProof/>
              </w:rPr>
              <w:t>is not closed</w:t>
            </w:r>
            <w:r>
              <w:t xml:space="preserve"> with little meaningful data generated, insufficient linkage to curriculum map, or no </w:t>
            </w:r>
            <w:r w:rsidRPr="001416EB">
              <w:rPr>
                <w:noProof/>
              </w:rPr>
              <w:t>meaningful</w:t>
            </w:r>
            <w:r>
              <w:t xml:space="preserve"> action steps</w:t>
            </w:r>
          </w:p>
        </w:tc>
        <w:tc>
          <w:tcPr>
            <w:tcW w:w="2374" w:type="dxa"/>
          </w:tcPr>
          <w:p w:rsidR="0014626D" w:rsidRDefault="0014626D" w:rsidP="0014626D">
            <w:r>
              <w:t xml:space="preserve">The </w:t>
            </w:r>
            <w:r w:rsidRPr="001416EB">
              <w:rPr>
                <w:noProof/>
              </w:rPr>
              <w:t>loop</w:t>
            </w:r>
            <w:r>
              <w:t xml:space="preserve"> is </w:t>
            </w:r>
            <w:r w:rsidRPr="001416EB">
              <w:rPr>
                <w:noProof/>
              </w:rPr>
              <w:t>largely closed</w:t>
            </w:r>
            <w:r>
              <w:t xml:space="preserve">, but some questions in a few of the sections remain (e.g., curriculum map not updated, lack of a full cycle of data, action plans are not </w:t>
            </w:r>
            <w:r w:rsidRPr="001416EB">
              <w:rPr>
                <w:noProof/>
              </w:rPr>
              <w:t>clear</w:t>
            </w:r>
            <w:r>
              <w:t xml:space="preserve">). </w:t>
            </w:r>
          </w:p>
        </w:tc>
        <w:tc>
          <w:tcPr>
            <w:tcW w:w="3150" w:type="dxa"/>
          </w:tcPr>
          <w:p w:rsidR="0014626D" w:rsidRDefault="0014626D" w:rsidP="00AC2388">
            <w:r>
              <w:t>PLAP represents an example of a complete assessment cycle (</w:t>
            </w:r>
            <w:r w:rsidRPr="001416EB">
              <w:rPr>
                <w:noProof/>
              </w:rPr>
              <w:t>PLOs</w:t>
            </w:r>
            <w:r>
              <w:t xml:space="preserve">, Use of Curriculum Map, Achievement Targets, Action Plan with Demonstrable Changes Made). </w:t>
            </w:r>
            <w:r w:rsidRPr="001416EB">
              <w:rPr>
                <w:noProof/>
              </w:rPr>
              <w:t>Very clear</w:t>
            </w:r>
            <w:r>
              <w:t xml:space="preserve"> action plans are developed and have </w:t>
            </w:r>
            <w:r w:rsidRPr="001416EB">
              <w:rPr>
                <w:noProof/>
              </w:rPr>
              <w:t>been implemented</w:t>
            </w:r>
            <w:r>
              <w:t xml:space="preserve"> for at least one assessment cycle.</w:t>
            </w:r>
          </w:p>
        </w:tc>
      </w:tr>
    </w:tbl>
    <w:p w:rsidR="006270F8" w:rsidRDefault="006270F8" w:rsidP="006270F8"/>
    <w:p w:rsidR="00DB6F55" w:rsidRDefault="004B67A8" w:rsidP="004B67A8">
      <w:pPr>
        <w:tabs>
          <w:tab w:val="left" w:pos="1488"/>
        </w:tabs>
      </w:pPr>
      <w:r>
        <w:tab/>
      </w:r>
    </w:p>
    <w:sectPr w:rsidR="00DB6F55" w:rsidSect="00DF3F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33" w:rsidRDefault="00A17033" w:rsidP="00DB6F55">
      <w:pPr>
        <w:spacing w:after="0" w:line="240" w:lineRule="auto"/>
      </w:pPr>
      <w:r>
        <w:separator/>
      </w:r>
    </w:p>
  </w:endnote>
  <w:endnote w:type="continuationSeparator" w:id="0">
    <w:p w:rsidR="00A17033" w:rsidRDefault="00A17033" w:rsidP="00DB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A7" w:rsidRDefault="00112FA7">
    <w:pPr>
      <w:pStyle w:val="Footer"/>
    </w:pPr>
    <w:r>
      <w:t>DePoy 4.4.2019</w:t>
    </w:r>
  </w:p>
  <w:p w:rsidR="00112FA7" w:rsidRDefault="0011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33" w:rsidRDefault="00A17033" w:rsidP="00DB6F55">
      <w:pPr>
        <w:spacing w:after="0" w:line="240" w:lineRule="auto"/>
      </w:pPr>
      <w:r>
        <w:separator/>
      </w:r>
    </w:p>
  </w:footnote>
  <w:footnote w:type="continuationSeparator" w:id="0">
    <w:p w:rsidR="00A17033" w:rsidRDefault="00A17033" w:rsidP="00DB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593F"/>
    <w:multiLevelType w:val="hybridMultilevel"/>
    <w:tmpl w:val="317A7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D70B7"/>
    <w:multiLevelType w:val="hybridMultilevel"/>
    <w:tmpl w:val="BA46A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82C1D"/>
    <w:multiLevelType w:val="hybridMultilevel"/>
    <w:tmpl w:val="17187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E4B06"/>
    <w:multiLevelType w:val="hybridMultilevel"/>
    <w:tmpl w:val="E4C61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jUyMTcwtTA1sDBR0lEKTi0uzszPAykwNK4FAFB8Q7UtAAAA"/>
  </w:docVars>
  <w:rsids>
    <w:rsidRoot w:val="001067CA"/>
    <w:rsid w:val="000014C2"/>
    <w:rsid w:val="000019F2"/>
    <w:rsid w:val="000029A1"/>
    <w:rsid w:val="00003B22"/>
    <w:rsid w:val="0000429A"/>
    <w:rsid w:val="000057CD"/>
    <w:rsid w:val="00005996"/>
    <w:rsid w:val="000071E1"/>
    <w:rsid w:val="00007D8D"/>
    <w:rsid w:val="000109AF"/>
    <w:rsid w:val="00011463"/>
    <w:rsid w:val="000148C2"/>
    <w:rsid w:val="00021025"/>
    <w:rsid w:val="00021F70"/>
    <w:rsid w:val="00022AD4"/>
    <w:rsid w:val="00022C27"/>
    <w:rsid w:val="000234C1"/>
    <w:rsid w:val="00024C93"/>
    <w:rsid w:val="0002538B"/>
    <w:rsid w:val="0002538F"/>
    <w:rsid w:val="0002726D"/>
    <w:rsid w:val="00034302"/>
    <w:rsid w:val="000353D6"/>
    <w:rsid w:val="00036997"/>
    <w:rsid w:val="00036E1B"/>
    <w:rsid w:val="00037118"/>
    <w:rsid w:val="00041B83"/>
    <w:rsid w:val="0004295C"/>
    <w:rsid w:val="00042D26"/>
    <w:rsid w:val="000434D9"/>
    <w:rsid w:val="00043885"/>
    <w:rsid w:val="00044DF5"/>
    <w:rsid w:val="00045F93"/>
    <w:rsid w:val="0004608F"/>
    <w:rsid w:val="00047F83"/>
    <w:rsid w:val="000529FA"/>
    <w:rsid w:val="00053A87"/>
    <w:rsid w:val="00053B48"/>
    <w:rsid w:val="0005573B"/>
    <w:rsid w:val="00056426"/>
    <w:rsid w:val="00056D3A"/>
    <w:rsid w:val="000625E2"/>
    <w:rsid w:val="000636B1"/>
    <w:rsid w:val="000649DE"/>
    <w:rsid w:val="00065A68"/>
    <w:rsid w:val="0006677B"/>
    <w:rsid w:val="0006714D"/>
    <w:rsid w:val="00067848"/>
    <w:rsid w:val="000713A0"/>
    <w:rsid w:val="00071603"/>
    <w:rsid w:val="00073A80"/>
    <w:rsid w:val="00074858"/>
    <w:rsid w:val="00075FD3"/>
    <w:rsid w:val="00076E04"/>
    <w:rsid w:val="0007702B"/>
    <w:rsid w:val="0008105E"/>
    <w:rsid w:val="000829FE"/>
    <w:rsid w:val="00083FAD"/>
    <w:rsid w:val="00084B42"/>
    <w:rsid w:val="00084C84"/>
    <w:rsid w:val="00085FC4"/>
    <w:rsid w:val="000911D5"/>
    <w:rsid w:val="000929E3"/>
    <w:rsid w:val="00097894"/>
    <w:rsid w:val="000A12A7"/>
    <w:rsid w:val="000A1497"/>
    <w:rsid w:val="000A27B1"/>
    <w:rsid w:val="000A34AA"/>
    <w:rsid w:val="000A43E0"/>
    <w:rsid w:val="000A4E1B"/>
    <w:rsid w:val="000A57F1"/>
    <w:rsid w:val="000A6644"/>
    <w:rsid w:val="000A789E"/>
    <w:rsid w:val="000B0153"/>
    <w:rsid w:val="000B1743"/>
    <w:rsid w:val="000B2EBC"/>
    <w:rsid w:val="000B405E"/>
    <w:rsid w:val="000B4276"/>
    <w:rsid w:val="000B44CF"/>
    <w:rsid w:val="000B5677"/>
    <w:rsid w:val="000B6931"/>
    <w:rsid w:val="000B726D"/>
    <w:rsid w:val="000B7674"/>
    <w:rsid w:val="000C0EC2"/>
    <w:rsid w:val="000C177F"/>
    <w:rsid w:val="000C1DA6"/>
    <w:rsid w:val="000C2D86"/>
    <w:rsid w:val="000C3AC6"/>
    <w:rsid w:val="000C3D26"/>
    <w:rsid w:val="000C4B5C"/>
    <w:rsid w:val="000C4F21"/>
    <w:rsid w:val="000C7D7C"/>
    <w:rsid w:val="000D01F8"/>
    <w:rsid w:val="000D041D"/>
    <w:rsid w:val="000D0AE4"/>
    <w:rsid w:val="000D0C6C"/>
    <w:rsid w:val="000D0FDC"/>
    <w:rsid w:val="000D11E6"/>
    <w:rsid w:val="000D306A"/>
    <w:rsid w:val="000D38FE"/>
    <w:rsid w:val="000D4314"/>
    <w:rsid w:val="000D4333"/>
    <w:rsid w:val="000D459C"/>
    <w:rsid w:val="000D63C3"/>
    <w:rsid w:val="000D7431"/>
    <w:rsid w:val="000D760F"/>
    <w:rsid w:val="000E0438"/>
    <w:rsid w:val="000E0BD9"/>
    <w:rsid w:val="000E2AFF"/>
    <w:rsid w:val="000E44AE"/>
    <w:rsid w:val="000E5A97"/>
    <w:rsid w:val="000E5DB3"/>
    <w:rsid w:val="000E6EBF"/>
    <w:rsid w:val="000E7C19"/>
    <w:rsid w:val="000E7D6C"/>
    <w:rsid w:val="000F2AA2"/>
    <w:rsid w:val="000F4CA4"/>
    <w:rsid w:val="000F567E"/>
    <w:rsid w:val="000F58FA"/>
    <w:rsid w:val="000F76D5"/>
    <w:rsid w:val="0010288C"/>
    <w:rsid w:val="00104C7C"/>
    <w:rsid w:val="001050FB"/>
    <w:rsid w:val="001052E0"/>
    <w:rsid w:val="001067CA"/>
    <w:rsid w:val="00112FA7"/>
    <w:rsid w:val="0011408D"/>
    <w:rsid w:val="00114215"/>
    <w:rsid w:val="00115F6A"/>
    <w:rsid w:val="0011672E"/>
    <w:rsid w:val="00121AF4"/>
    <w:rsid w:val="0012212C"/>
    <w:rsid w:val="00123C51"/>
    <w:rsid w:val="00125C62"/>
    <w:rsid w:val="00125DCC"/>
    <w:rsid w:val="00126191"/>
    <w:rsid w:val="00127423"/>
    <w:rsid w:val="00130518"/>
    <w:rsid w:val="00131F1F"/>
    <w:rsid w:val="00132EE7"/>
    <w:rsid w:val="00133607"/>
    <w:rsid w:val="00133E45"/>
    <w:rsid w:val="00137EAD"/>
    <w:rsid w:val="00137F71"/>
    <w:rsid w:val="00140B87"/>
    <w:rsid w:val="00140C16"/>
    <w:rsid w:val="0014133E"/>
    <w:rsid w:val="0014164E"/>
    <w:rsid w:val="001416EB"/>
    <w:rsid w:val="00141C62"/>
    <w:rsid w:val="001427F8"/>
    <w:rsid w:val="00142974"/>
    <w:rsid w:val="00143B16"/>
    <w:rsid w:val="0014626D"/>
    <w:rsid w:val="0014748C"/>
    <w:rsid w:val="0015107E"/>
    <w:rsid w:val="00151140"/>
    <w:rsid w:val="00153C1F"/>
    <w:rsid w:val="0015462A"/>
    <w:rsid w:val="0015488A"/>
    <w:rsid w:val="001611E2"/>
    <w:rsid w:val="00161440"/>
    <w:rsid w:val="0016199E"/>
    <w:rsid w:val="001627A8"/>
    <w:rsid w:val="001635D5"/>
    <w:rsid w:val="00164F01"/>
    <w:rsid w:val="0016549B"/>
    <w:rsid w:val="00166145"/>
    <w:rsid w:val="001728C5"/>
    <w:rsid w:val="0017302A"/>
    <w:rsid w:val="001754E1"/>
    <w:rsid w:val="00175859"/>
    <w:rsid w:val="00175B2A"/>
    <w:rsid w:val="00175F0F"/>
    <w:rsid w:val="00180872"/>
    <w:rsid w:val="00180CE7"/>
    <w:rsid w:val="001823EC"/>
    <w:rsid w:val="0018441E"/>
    <w:rsid w:val="00184877"/>
    <w:rsid w:val="001856BB"/>
    <w:rsid w:val="001868EB"/>
    <w:rsid w:val="00192A99"/>
    <w:rsid w:val="00192CD9"/>
    <w:rsid w:val="0019307A"/>
    <w:rsid w:val="00196FE5"/>
    <w:rsid w:val="001A0E48"/>
    <w:rsid w:val="001A6404"/>
    <w:rsid w:val="001A71DA"/>
    <w:rsid w:val="001A7449"/>
    <w:rsid w:val="001B07A9"/>
    <w:rsid w:val="001B47FB"/>
    <w:rsid w:val="001B503A"/>
    <w:rsid w:val="001C054B"/>
    <w:rsid w:val="001C1355"/>
    <w:rsid w:val="001C15CE"/>
    <w:rsid w:val="001C1646"/>
    <w:rsid w:val="001C5BA1"/>
    <w:rsid w:val="001D2AAC"/>
    <w:rsid w:val="001D4424"/>
    <w:rsid w:val="001D44D8"/>
    <w:rsid w:val="001D5E4E"/>
    <w:rsid w:val="001D6D1A"/>
    <w:rsid w:val="001D75F3"/>
    <w:rsid w:val="001D7BB2"/>
    <w:rsid w:val="001E3713"/>
    <w:rsid w:val="001E3CCA"/>
    <w:rsid w:val="001E4F5C"/>
    <w:rsid w:val="001E59F4"/>
    <w:rsid w:val="001E6C55"/>
    <w:rsid w:val="001F0601"/>
    <w:rsid w:val="001F0622"/>
    <w:rsid w:val="001F42D9"/>
    <w:rsid w:val="001F4D86"/>
    <w:rsid w:val="001F51F9"/>
    <w:rsid w:val="001F52F0"/>
    <w:rsid w:val="001F5D74"/>
    <w:rsid w:val="001F7845"/>
    <w:rsid w:val="001F79B1"/>
    <w:rsid w:val="002004E9"/>
    <w:rsid w:val="002006A1"/>
    <w:rsid w:val="00201B3B"/>
    <w:rsid w:val="00202E82"/>
    <w:rsid w:val="002030BE"/>
    <w:rsid w:val="00203EBD"/>
    <w:rsid w:val="00204521"/>
    <w:rsid w:val="00205603"/>
    <w:rsid w:val="00205797"/>
    <w:rsid w:val="00206399"/>
    <w:rsid w:val="00211782"/>
    <w:rsid w:val="00212647"/>
    <w:rsid w:val="00213840"/>
    <w:rsid w:val="00213CFF"/>
    <w:rsid w:val="00214205"/>
    <w:rsid w:val="00215490"/>
    <w:rsid w:val="00215D30"/>
    <w:rsid w:val="00216C54"/>
    <w:rsid w:val="0021792A"/>
    <w:rsid w:val="00220E82"/>
    <w:rsid w:val="0022105F"/>
    <w:rsid w:val="00221834"/>
    <w:rsid w:val="0022226D"/>
    <w:rsid w:val="00222BBB"/>
    <w:rsid w:val="00225676"/>
    <w:rsid w:val="00226639"/>
    <w:rsid w:val="002267BF"/>
    <w:rsid w:val="002278F3"/>
    <w:rsid w:val="0023008D"/>
    <w:rsid w:val="002316FF"/>
    <w:rsid w:val="00231DD4"/>
    <w:rsid w:val="002366FE"/>
    <w:rsid w:val="00237AF5"/>
    <w:rsid w:val="00240FDC"/>
    <w:rsid w:val="00241297"/>
    <w:rsid w:val="0024217A"/>
    <w:rsid w:val="00244A40"/>
    <w:rsid w:val="00247DCC"/>
    <w:rsid w:val="00250974"/>
    <w:rsid w:val="00253BE3"/>
    <w:rsid w:val="00255867"/>
    <w:rsid w:val="002560FC"/>
    <w:rsid w:val="00256101"/>
    <w:rsid w:val="002575F4"/>
    <w:rsid w:val="002639A5"/>
    <w:rsid w:val="0026617E"/>
    <w:rsid w:val="0026623E"/>
    <w:rsid w:val="002674DB"/>
    <w:rsid w:val="00271F4C"/>
    <w:rsid w:val="0027266D"/>
    <w:rsid w:val="00272E2A"/>
    <w:rsid w:val="0027386C"/>
    <w:rsid w:val="002738ED"/>
    <w:rsid w:val="00274221"/>
    <w:rsid w:val="00275D2A"/>
    <w:rsid w:val="002765A2"/>
    <w:rsid w:val="00276986"/>
    <w:rsid w:val="00276CDF"/>
    <w:rsid w:val="00280FAA"/>
    <w:rsid w:val="002838AE"/>
    <w:rsid w:val="00284BF9"/>
    <w:rsid w:val="00284CB4"/>
    <w:rsid w:val="002855F5"/>
    <w:rsid w:val="00285741"/>
    <w:rsid w:val="00290A55"/>
    <w:rsid w:val="00291850"/>
    <w:rsid w:val="002918B4"/>
    <w:rsid w:val="002965F8"/>
    <w:rsid w:val="00296C8C"/>
    <w:rsid w:val="0029789B"/>
    <w:rsid w:val="00297FD4"/>
    <w:rsid w:val="002A0A37"/>
    <w:rsid w:val="002A249A"/>
    <w:rsid w:val="002A2A66"/>
    <w:rsid w:val="002A347C"/>
    <w:rsid w:val="002A3653"/>
    <w:rsid w:val="002A53C4"/>
    <w:rsid w:val="002A5D1A"/>
    <w:rsid w:val="002B1A45"/>
    <w:rsid w:val="002B2CFC"/>
    <w:rsid w:val="002B51B1"/>
    <w:rsid w:val="002B540B"/>
    <w:rsid w:val="002B5DDA"/>
    <w:rsid w:val="002B68A9"/>
    <w:rsid w:val="002C3993"/>
    <w:rsid w:val="002C417B"/>
    <w:rsid w:val="002C7474"/>
    <w:rsid w:val="002D2542"/>
    <w:rsid w:val="002D30E2"/>
    <w:rsid w:val="002D3EE5"/>
    <w:rsid w:val="002D57F3"/>
    <w:rsid w:val="002D60ED"/>
    <w:rsid w:val="002E2242"/>
    <w:rsid w:val="002E501E"/>
    <w:rsid w:val="002F1175"/>
    <w:rsid w:val="002F170A"/>
    <w:rsid w:val="002F2341"/>
    <w:rsid w:val="002F32E0"/>
    <w:rsid w:val="002F44BF"/>
    <w:rsid w:val="002F48C3"/>
    <w:rsid w:val="002F7702"/>
    <w:rsid w:val="002F7B47"/>
    <w:rsid w:val="00300D94"/>
    <w:rsid w:val="00303BD9"/>
    <w:rsid w:val="00303D4A"/>
    <w:rsid w:val="00304F57"/>
    <w:rsid w:val="00305E00"/>
    <w:rsid w:val="00305EF8"/>
    <w:rsid w:val="003060E9"/>
    <w:rsid w:val="003104F4"/>
    <w:rsid w:val="0031145B"/>
    <w:rsid w:val="00312969"/>
    <w:rsid w:val="00314705"/>
    <w:rsid w:val="00316607"/>
    <w:rsid w:val="00317CEC"/>
    <w:rsid w:val="003219C9"/>
    <w:rsid w:val="00327DEE"/>
    <w:rsid w:val="00327F46"/>
    <w:rsid w:val="0033064E"/>
    <w:rsid w:val="00330731"/>
    <w:rsid w:val="00333107"/>
    <w:rsid w:val="003347DD"/>
    <w:rsid w:val="00336C01"/>
    <w:rsid w:val="00336FF5"/>
    <w:rsid w:val="00337622"/>
    <w:rsid w:val="00340D14"/>
    <w:rsid w:val="00341621"/>
    <w:rsid w:val="00343C93"/>
    <w:rsid w:val="00345369"/>
    <w:rsid w:val="003455D3"/>
    <w:rsid w:val="00345EA5"/>
    <w:rsid w:val="0034656F"/>
    <w:rsid w:val="00347B32"/>
    <w:rsid w:val="003518F6"/>
    <w:rsid w:val="00351BC6"/>
    <w:rsid w:val="003557C1"/>
    <w:rsid w:val="0035596A"/>
    <w:rsid w:val="00355C67"/>
    <w:rsid w:val="0036151C"/>
    <w:rsid w:val="00361F91"/>
    <w:rsid w:val="00362791"/>
    <w:rsid w:val="0036289B"/>
    <w:rsid w:val="003635B4"/>
    <w:rsid w:val="00364F95"/>
    <w:rsid w:val="00366387"/>
    <w:rsid w:val="003713A9"/>
    <w:rsid w:val="00372A16"/>
    <w:rsid w:val="0037329E"/>
    <w:rsid w:val="003735CA"/>
    <w:rsid w:val="00373B03"/>
    <w:rsid w:val="00374B28"/>
    <w:rsid w:val="00376230"/>
    <w:rsid w:val="00376F1B"/>
    <w:rsid w:val="00377359"/>
    <w:rsid w:val="00381963"/>
    <w:rsid w:val="00381CC1"/>
    <w:rsid w:val="003835DD"/>
    <w:rsid w:val="003836C6"/>
    <w:rsid w:val="00383B24"/>
    <w:rsid w:val="00384193"/>
    <w:rsid w:val="00384CD0"/>
    <w:rsid w:val="00385187"/>
    <w:rsid w:val="0039099A"/>
    <w:rsid w:val="003917DA"/>
    <w:rsid w:val="00391D62"/>
    <w:rsid w:val="00394A43"/>
    <w:rsid w:val="003A090A"/>
    <w:rsid w:val="003A317B"/>
    <w:rsid w:val="003A3974"/>
    <w:rsid w:val="003A4810"/>
    <w:rsid w:val="003A6F07"/>
    <w:rsid w:val="003B19AC"/>
    <w:rsid w:val="003B2AE9"/>
    <w:rsid w:val="003B2B20"/>
    <w:rsid w:val="003B2F5B"/>
    <w:rsid w:val="003B384E"/>
    <w:rsid w:val="003B5A9E"/>
    <w:rsid w:val="003B5EE2"/>
    <w:rsid w:val="003B5F16"/>
    <w:rsid w:val="003B636E"/>
    <w:rsid w:val="003B6D84"/>
    <w:rsid w:val="003B72A6"/>
    <w:rsid w:val="003C3B82"/>
    <w:rsid w:val="003D440E"/>
    <w:rsid w:val="003D5C28"/>
    <w:rsid w:val="003D76AC"/>
    <w:rsid w:val="003D7705"/>
    <w:rsid w:val="003E054D"/>
    <w:rsid w:val="003E0832"/>
    <w:rsid w:val="003E3384"/>
    <w:rsid w:val="003E6965"/>
    <w:rsid w:val="003F1E0E"/>
    <w:rsid w:val="003F2AC1"/>
    <w:rsid w:val="003F3120"/>
    <w:rsid w:val="003F7464"/>
    <w:rsid w:val="004011FC"/>
    <w:rsid w:val="00401B1D"/>
    <w:rsid w:val="00402D89"/>
    <w:rsid w:val="004040FF"/>
    <w:rsid w:val="00410423"/>
    <w:rsid w:val="00411762"/>
    <w:rsid w:val="004120BB"/>
    <w:rsid w:val="0041230C"/>
    <w:rsid w:val="004139CF"/>
    <w:rsid w:val="00414856"/>
    <w:rsid w:val="00414CEC"/>
    <w:rsid w:val="00415C88"/>
    <w:rsid w:val="00415DEF"/>
    <w:rsid w:val="0042099C"/>
    <w:rsid w:val="004213D4"/>
    <w:rsid w:val="00421E9B"/>
    <w:rsid w:val="004223FF"/>
    <w:rsid w:val="004251A8"/>
    <w:rsid w:val="00425726"/>
    <w:rsid w:val="00426AAB"/>
    <w:rsid w:val="00430BAC"/>
    <w:rsid w:val="00432967"/>
    <w:rsid w:val="004344A3"/>
    <w:rsid w:val="004363ED"/>
    <w:rsid w:val="00440D42"/>
    <w:rsid w:val="00440F7F"/>
    <w:rsid w:val="00441256"/>
    <w:rsid w:val="00441F7D"/>
    <w:rsid w:val="0044304D"/>
    <w:rsid w:val="004430AC"/>
    <w:rsid w:val="00443BD0"/>
    <w:rsid w:val="00451001"/>
    <w:rsid w:val="00451CF6"/>
    <w:rsid w:val="00455266"/>
    <w:rsid w:val="00456E66"/>
    <w:rsid w:val="00461FE1"/>
    <w:rsid w:val="004646FB"/>
    <w:rsid w:val="00465A9C"/>
    <w:rsid w:val="00470112"/>
    <w:rsid w:val="004706A0"/>
    <w:rsid w:val="00470924"/>
    <w:rsid w:val="00474F36"/>
    <w:rsid w:val="00475FB4"/>
    <w:rsid w:val="00476EE6"/>
    <w:rsid w:val="004770A1"/>
    <w:rsid w:val="004775B8"/>
    <w:rsid w:val="00477601"/>
    <w:rsid w:val="004779E1"/>
    <w:rsid w:val="0048011E"/>
    <w:rsid w:val="00482349"/>
    <w:rsid w:val="004845A7"/>
    <w:rsid w:val="00485064"/>
    <w:rsid w:val="00485F06"/>
    <w:rsid w:val="00486A57"/>
    <w:rsid w:val="004870C3"/>
    <w:rsid w:val="004874E9"/>
    <w:rsid w:val="00487662"/>
    <w:rsid w:val="00487EAB"/>
    <w:rsid w:val="00491772"/>
    <w:rsid w:val="0049281B"/>
    <w:rsid w:val="004A4E5A"/>
    <w:rsid w:val="004A58FD"/>
    <w:rsid w:val="004A74EB"/>
    <w:rsid w:val="004B08CE"/>
    <w:rsid w:val="004B1251"/>
    <w:rsid w:val="004B2717"/>
    <w:rsid w:val="004B488F"/>
    <w:rsid w:val="004B4FB5"/>
    <w:rsid w:val="004B67A8"/>
    <w:rsid w:val="004B7049"/>
    <w:rsid w:val="004C3BBA"/>
    <w:rsid w:val="004C50E9"/>
    <w:rsid w:val="004C5A40"/>
    <w:rsid w:val="004C5EAC"/>
    <w:rsid w:val="004C63C1"/>
    <w:rsid w:val="004C6E73"/>
    <w:rsid w:val="004D00A0"/>
    <w:rsid w:val="004D0952"/>
    <w:rsid w:val="004D19A9"/>
    <w:rsid w:val="004D2A57"/>
    <w:rsid w:val="004D302A"/>
    <w:rsid w:val="004D380B"/>
    <w:rsid w:val="004D3CFB"/>
    <w:rsid w:val="004D54F8"/>
    <w:rsid w:val="004D62EE"/>
    <w:rsid w:val="004D694A"/>
    <w:rsid w:val="004D746E"/>
    <w:rsid w:val="004D7CD7"/>
    <w:rsid w:val="004D7E76"/>
    <w:rsid w:val="004E0BF8"/>
    <w:rsid w:val="004E0FC9"/>
    <w:rsid w:val="004E2FCB"/>
    <w:rsid w:val="004E6BED"/>
    <w:rsid w:val="004E73D5"/>
    <w:rsid w:val="004F010B"/>
    <w:rsid w:val="004F076C"/>
    <w:rsid w:val="004F2697"/>
    <w:rsid w:val="004F30C8"/>
    <w:rsid w:val="004F37F0"/>
    <w:rsid w:val="004F3C17"/>
    <w:rsid w:val="004F4CBB"/>
    <w:rsid w:val="004F5528"/>
    <w:rsid w:val="004F72F6"/>
    <w:rsid w:val="00502BBF"/>
    <w:rsid w:val="00502C03"/>
    <w:rsid w:val="00502CD1"/>
    <w:rsid w:val="00505D5E"/>
    <w:rsid w:val="00506805"/>
    <w:rsid w:val="00507E76"/>
    <w:rsid w:val="00507F56"/>
    <w:rsid w:val="005134C7"/>
    <w:rsid w:val="00513A05"/>
    <w:rsid w:val="00514413"/>
    <w:rsid w:val="00516D52"/>
    <w:rsid w:val="005179EF"/>
    <w:rsid w:val="00520B73"/>
    <w:rsid w:val="00523590"/>
    <w:rsid w:val="00524B4A"/>
    <w:rsid w:val="00524EBB"/>
    <w:rsid w:val="00526125"/>
    <w:rsid w:val="00526A81"/>
    <w:rsid w:val="00527112"/>
    <w:rsid w:val="0052716D"/>
    <w:rsid w:val="00530658"/>
    <w:rsid w:val="005329C2"/>
    <w:rsid w:val="0053402D"/>
    <w:rsid w:val="00534E3F"/>
    <w:rsid w:val="00535510"/>
    <w:rsid w:val="00535BF2"/>
    <w:rsid w:val="0053641D"/>
    <w:rsid w:val="0054107B"/>
    <w:rsid w:val="0054360B"/>
    <w:rsid w:val="0054423D"/>
    <w:rsid w:val="0054510F"/>
    <w:rsid w:val="00551FDA"/>
    <w:rsid w:val="005533CB"/>
    <w:rsid w:val="005545E9"/>
    <w:rsid w:val="00555492"/>
    <w:rsid w:val="00555F31"/>
    <w:rsid w:val="00557C9F"/>
    <w:rsid w:val="0056063D"/>
    <w:rsid w:val="00560C45"/>
    <w:rsid w:val="00560DA1"/>
    <w:rsid w:val="00561247"/>
    <w:rsid w:val="00563387"/>
    <w:rsid w:val="00570603"/>
    <w:rsid w:val="00571883"/>
    <w:rsid w:val="005728C7"/>
    <w:rsid w:val="005735C4"/>
    <w:rsid w:val="00573CEB"/>
    <w:rsid w:val="0057571B"/>
    <w:rsid w:val="00576D6E"/>
    <w:rsid w:val="0057700C"/>
    <w:rsid w:val="005775C7"/>
    <w:rsid w:val="00577B7E"/>
    <w:rsid w:val="00577F0E"/>
    <w:rsid w:val="00582F4E"/>
    <w:rsid w:val="00584610"/>
    <w:rsid w:val="00586DAA"/>
    <w:rsid w:val="005875CB"/>
    <w:rsid w:val="00587E7B"/>
    <w:rsid w:val="00592625"/>
    <w:rsid w:val="0059749C"/>
    <w:rsid w:val="005A0028"/>
    <w:rsid w:val="005A1723"/>
    <w:rsid w:val="005A1DE4"/>
    <w:rsid w:val="005A4917"/>
    <w:rsid w:val="005A6DE4"/>
    <w:rsid w:val="005A6F34"/>
    <w:rsid w:val="005B0F74"/>
    <w:rsid w:val="005B4422"/>
    <w:rsid w:val="005B488C"/>
    <w:rsid w:val="005B4E50"/>
    <w:rsid w:val="005B5847"/>
    <w:rsid w:val="005B7B38"/>
    <w:rsid w:val="005B7ED6"/>
    <w:rsid w:val="005C1E61"/>
    <w:rsid w:val="005C2169"/>
    <w:rsid w:val="005C3CB8"/>
    <w:rsid w:val="005C4C23"/>
    <w:rsid w:val="005C503C"/>
    <w:rsid w:val="005C5E0F"/>
    <w:rsid w:val="005C78BB"/>
    <w:rsid w:val="005D2FFA"/>
    <w:rsid w:val="005D411F"/>
    <w:rsid w:val="005D4693"/>
    <w:rsid w:val="005D4D53"/>
    <w:rsid w:val="005D7271"/>
    <w:rsid w:val="005E1872"/>
    <w:rsid w:val="005E28E4"/>
    <w:rsid w:val="005E2D4A"/>
    <w:rsid w:val="005E3007"/>
    <w:rsid w:val="005E3D50"/>
    <w:rsid w:val="005E48BB"/>
    <w:rsid w:val="005E6E39"/>
    <w:rsid w:val="005F1274"/>
    <w:rsid w:val="005F2FBB"/>
    <w:rsid w:val="005F3ED7"/>
    <w:rsid w:val="005F5622"/>
    <w:rsid w:val="005F7CAE"/>
    <w:rsid w:val="00601C5D"/>
    <w:rsid w:val="0060372D"/>
    <w:rsid w:val="00605253"/>
    <w:rsid w:val="006058DE"/>
    <w:rsid w:val="00605A79"/>
    <w:rsid w:val="0060674B"/>
    <w:rsid w:val="00610D7C"/>
    <w:rsid w:val="00613F70"/>
    <w:rsid w:val="00614210"/>
    <w:rsid w:val="00614FAF"/>
    <w:rsid w:val="00615299"/>
    <w:rsid w:val="00616355"/>
    <w:rsid w:val="006173D3"/>
    <w:rsid w:val="00621F62"/>
    <w:rsid w:val="00623454"/>
    <w:rsid w:val="0062452E"/>
    <w:rsid w:val="006257C7"/>
    <w:rsid w:val="00625E71"/>
    <w:rsid w:val="006270F8"/>
    <w:rsid w:val="00627BE7"/>
    <w:rsid w:val="0063087E"/>
    <w:rsid w:val="0063190D"/>
    <w:rsid w:val="00632CB8"/>
    <w:rsid w:val="00634DE4"/>
    <w:rsid w:val="00640332"/>
    <w:rsid w:val="00641305"/>
    <w:rsid w:val="006429F3"/>
    <w:rsid w:val="00645A6F"/>
    <w:rsid w:val="00651557"/>
    <w:rsid w:val="0065432A"/>
    <w:rsid w:val="00654893"/>
    <w:rsid w:val="0065661D"/>
    <w:rsid w:val="00656949"/>
    <w:rsid w:val="0066095E"/>
    <w:rsid w:val="0066115F"/>
    <w:rsid w:val="00663E86"/>
    <w:rsid w:val="0067248E"/>
    <w:rsid w:val="00672D5E"/>
    <w:rsid w:val="00672D6B"/>
    <w:rsid w:val="00674FF6"/>
    <w:rsid w:val="00675BFA"/>
    <w:rsid w:val="00677709"/>
    <w:rsid w:val="00677AEB"/>
    <w:rsid w:val="00680A38"/>
    <w:rsid w:val="00682D17"/>
    <w:rsid w:val="006857D7"/>
    <w:rsid w:val="006877C1"/>
    <w:rsid w:val="00687CF3"/>
    <w:rsid w:val="00687ECE"/>
    <w:rsid w:val="006901EA"/>
    <w:rsid w:val="006914EB"/>
    <w:rsid w:val="006922F6"/>
    <w:rsid w:val="006929F8"/>
    <w:rsid w:val="006946DA"/>
    <w:rsid w:val="006956A5"/>
    <w:rsid w:val="00695DC2"/>
    <w:rsid w:val="006A12F6"/>
    <w:rsid w:val="006A421A"/>
    <w:rsid w:val="006A5F57"/>
    <w:rsid w:val="006A6AE3"/>
    <w:rsid w:val="006B0024"/>
    <w:rsid w:val="006B12D7"/>
    <w:rsid w:val="006B1804"/>
    <w:rsid w:val="006B2065"/>
    <w:rsid w:val="006B2B69"/>
    <w:rsid w:val="006B2CA2"/>
    <w:rsid w:val="006B4222"/>
    <w:rsid w:val="006B6487"/>
    <w:rsid w:val="006B659A"/>
    <w:rsid w:val="006B7306"/>
    <w:rsid w:val="006B7946"/>
    <w:rsid w:val="006C0EF5"/>
    <w:rsid w:val="006C1C61"/>
    <w:rsid w:val="006C6286"/>
    <w:rsid w:val="006D108B"/>
    <w:rsid w:val="006D264F"/>
    <w:rsid w:val="006D3B92"/>
    <w:rsid w:val="006D4452"/>
    <w:rsid w:val="006D4559"/>
    <w:rsid w:val="006D5943"/>
    <w:rsid w:val="006D7E94"/>
    <w:rsid w:val="006E0C38"/>
    <w:rsid w:val="006E2A5F"/>
    <w:rsid w:val="006E5CC3"/>
    <w:rsid w:val="006E6AAA"/>
    <w:rsid w:val="006F1B9D"/>
    <w:rsid w:val="006F1BE4"/>
    <w:rsid w:val="006F1DDD"/>
    <w:rsid w:val="006F2697"/>
    <w:rsid w:val="006F5ACA"/>
    <w:rsid w:val="006F62ED"/>
    <w:rsid w:val="006F68C8"/>
    <w:rsid w:val="006F6CAC"/>
    <w:rsid w:val="006F794B"/>
    <w:rsid w:val="006F7F73"/>
    <w:rsid w:val="00700396"/>
    <w:rsid w:val="0070062A"/>
    <w:rsid w:val="00700961"/>
    <w:rsid w:val="00701557"/>
    <w:rsid w:val="00701992"/>
    <w:rsid w:val="00705721"/>
    <w:rsid w:val="007073D8"/>
    <w:rsid w:val="00711967"/>
    <w:rsid w:val="00711DEA"/>
    <w:rsid w:val="007130D9"/>
    <w:rsid w:val="007158FF"/>
    <w:rsid w:val="007169C7"/>
    <w:rsid w:val="00717C5C"/>
    <w:rsid w:val="00722EA5"/>
    <w:rsid w:val="00724AD7"/>
    <w:rsid w:val="00725371"/>
    <w:rsid w:val="007253B3"/>
    <w:rsid w:val="00725BBC"/>
    <w:rsid w:val="0072621D"/>
    <w:rsid w:val="007270A5"/>
    <w:rsid w:val="007317EF"/>
    <w:rsid w:val="0073214F"/>
    <w:rsid w:val="007328F7"/>
    <w:rsid w:val="00732BAC"/>
    <w:rsid w:val="00733BDD"/>
    <w:rsid w:val="00735D37"/>
    <w:rsid w:val="007364B5"/>
    <w:rsid w:val="00736BAF"/>
    <w:rsid w:val="007370EB"/>
    <w:rsid w:val="00740464"/>
    <w:rsid w:val="007411A4"/>
    <w:rsid w:val="00742876"/>
    <w:rsid w:val="00744FA5"/>
    <w:rsid w:val="00751DE1"/>
    <w:rsid w:val="0075330B"/>
    <w:rsid w:val="0075442D"/>
    <w:rsid w:val="007549F5"/>
    <w:rsid w:val="00756666"/>
    <w:rsid w:val="007566AB"/>
    <w:rsid w:val="00756D61"/>
    <w:rsid w:val="00756EC5"/>
    <w:rsid w:val="00757EC3"/>
    <w:rsid w:val="007610D1"/>
    <w:rsid w:val="007623FD"/>
    <w:rsid w:val="00762CD1"/>
    <w:rsid w:val="0076308E"/>
    <w:rsid w:val="00764D9D"/>
    <w:rsid w:val="00770A9D"/>
    <w:rsid w:val="0077279A"/>
    <w:rsid w:val="0077403A"/>
    <w:rsid w:val="00777288"/>
    <w:rsid w:val="007800FF"/>
    <w:rsid w:val="007803B4"/>
    <w:rsid w:val="00780D77"/>
    <w:rsid w:val="00781B95"/>
    <w:rsid w:val="00782CB9"/>
    <w:rsid w:val="00782CDE"/>
    <w:rsid w:val="0078536F"/>
    <w:rsid w:val="00785712"/>
    <w:rsid w:val="00786799"/>
    <w:rsid w:val="0078722B"/>
    <w:rsid w:val="0078738A"/>
    <w:rsid w:val="00787BE3"/>
    <w:rsid w:val="0079053B"/>
    <w:rsid w:val="00790A73"/>
    <w:rsid w:val="007938D6"/>
    <w:rsid w:val="007939AC"/>
    <w:rsid w:val="0079405B"/>
    <w:rsid w:val="007949CE"/>
    <w:rsid w:val="0079594F"/>
    <w:rsid w:val="007A3313"/>
    <w:rsid w:val="007A55C4"/>
    <w:rsid w:val="007A6F35"/>
    <w:rsid w:val="007A722D"/>
    <w:rsid w:val="007A79CF"/>
    <w:rsid w:val="007A7A47"/>
    <w:rsid w:val="007A7E9E"/>
    <w:rsid w:val="007B55AB"/>
    <w:rsid w:val="007C175E"/>
    <w:rsid w:val="007C33CF"/>
    <w:rsid w:val="007C3A4E"/>
    <w:rsid w:val="007C47D0"/>
    <w:rsid w:val="007C71BE"/>
    <w:rsid w:val="007D0FCC"/>
    <w:rsid w:val="007D1FD6"/>
    <w:rsid w:val="007D2FB8"/>
    <w:rsid w:val="007D30E4"/>
    <w:rsid w:val="007D40F5"/>
    <w:rsid w:val="007D4920"/>
    <w:rsid w:val="007D4FA9"/>
    <w:rsid w:val="007D575D"/>
    <w:rsid w:val="007D593C"/>
    <w:rsid w:val="007D6CD8"/>
    <w:rsid w:val="007E0055"/>
    <w:rsid w:val="007E066B"/>
    <w:rsid w:val="007E0C62"/>
    <w:rsid w:val="007E0DBC"/>
    <w:rsid w:val="007E1B7A"/>
    <w:rsid w:val="007E1E7D"/>
    <w:rsid w:val="007E215E"/>
    <w:rsid w:val="007E29AC"/>
    <w:rsid w:val="007E30BB"/>
    <w:rsid w:val="007E3556"/>
    <w:rsid w:val="007E7141"/>
    <w:rsid w:val="007E7C9B"/>
    <w:rsid w:val="007F1008"/>
    <w:rsid w:val="007F11EB"/>
    <w:rsid w:val="007F1982"/>
    <w:rsid w:val="007F23D6"/>
    <w:rsid w:val="007F4656"/>
    <w:rsid w:val="007F55A3"/>
    <w:rsid w:val="007F5938"/>
    <w:rsid w:val="007F6B4A"/>
    <w:rsid w:val="007F6D56"/>
    <w:rsid w:val="00800010"/>
    <w:rsid w:val="00802A5D"/>
    <w:rsid w:val="00803122"/>
    <w:rsid w:val="00804DFB"/>
    <w:rsid w:val="00805132"/>
    <w:rsid w:val="008056A6"/>
    <w:rsid w:val="00806C55"/>
    <w:rsid w:val="00807155"/>
    <w:rsid w:val="00811CE0"/>
    <w:rsid w:val="0081344D"/>
    <w:rsid w:val="008148BB"/>
    <w:rsid w:val="0081757D"/>
    <w:rsid w:val="00821FE6"/>
    <w:rsid w:val="00822AF0"/>
    <w:rsid w:val="00824AFF"/>
    <w:rsid w:val="00826348"/>
    <w:rsid w:val="00826D50"/>
    <w:rsid w:val="00827713"/>
    <w:rsid w:val="00830D60"/>
    <w:rsid w:val="008322AC"/>
    <w:rsid w:val="008405A3"/>
    <w:rsid w:val="0084090B"/>
    <w:rsid w:val="00841DB8"/>
    <w:rsid w:val="00841EF7"/>
    <w:rsid w:val="008421D1"/>
    <w:rsid w:val="008427C5"/>
    <w:rsid w:val="00843A01"/>
    <w:rsid w:val="00844DF3"/>
    <w:rsid w:val="00845B96"/>
    <w:rsid w:val="00845F9C"/>
    <w:rsid w:val="00846AD5"/>
    <w:rsid w:val="00846D1B"/>
    <w:rsid w:val="00851934"/>
    <w:rsid w:val="00851E68"/>
    <w:rsid w:val="00854BB0"/>
    <w:rsid w:val="00855634"/>
    <w:rsid w:val="008601BF"/>
    <w:rsid w:val="00860D22"/>
    <w:rsid w:val="00861614"/>
    <w:rsid w:val="00863A9C"/>
    <w:rsid w:val="00863B8D"/>
    <w:rsid w:val="0086414A"/>
    <w:rsid w:val="0086509D"/>
    <w:rsid w:val="0086562F"/>
    <w:rsid w:val="00865F24"/>
    <w:rsid w:val="00866483"/>
    <w:rsid w:val="008667B8"/>
    <w:rsid w:val="0086701B"/>
    <w:rsid w:val="0087043E"/>
    <w:rsid w:val="00875F6D"/>
    <w:rsid w:val="008808FA"/>
    <w:rsid w:val="00881673"/>
    <w:rsid w:val="00882273"/>
    <w:rsid w:val="00885839"/>
    <w:rsid w:val="00886136"/>
    <w:rsid w:val="008874F5"/>
    <w:rsid w:val="008950D5"/>
    <w:rsid w:val="00895BDC"/>
    <w:rsid w:val="008A0EFF"/>
    <w:rsid w:val="008A3D02"/>
    <w:rsid w:val="008A5F6B"/>
    <w:rsid w:val="008A611A"/>
    <w:rsid w:val="008A75DE"/>
    <w:rsid w:val="008B02FB"/>
    <w:rsid w:val="008B067E"/>
    <w:rsid w:val="008B3978"/>
    <w:rsid w:val="008B4F0B"/>
    <w:rsid w:val="008B535E"/>
    <w:rsid w:val="008B6A76"/>
    <w:rsid w:val="008B6FCF"/>
    <w:rsid w:val="008B7AB8"/>
    <w:rsid w:val="008B7FCA"/>
    <w:rsid w:val="008C0015"/>
    <w:rsid w:val="008C308F"/>
    <w:rsid w:val="008C5E12"/>
    <w:rsid w:val="008C62CD"/>
    <w:rsid w:val="008C6CE9"/>
    <w:rsid w:val="008C6FB2"/>
    <w:rsid w:val="008C7408"/>
    <w:rsid w:val="008D009C"/>
    <w:rsid w:val="008D1EAF"/>
    <w:rsid w:val="008D2E24"/>
    <w:rsid w:val="008D3638"/>
    <w:rsid w:val="008D56C1"/>
    <w:rsid w:val="008D7D91"/>
    <w:rsid w:val="008D7E1C"/>
    <w:rsid w:val="008E03DA"/>
    <w:rsid w:val="008E1ADD"/>
    <w:rsid w:val="008E1EC3"/>
    <w:rsid w:val="008E3B28"/>
    <w:rsid w:val="008F18CD"/>
    <w:rsid w:val="008F325E"/>
    <w:rsid w:val="008F5C58"/>
    <w:rsid w:val="008F73E3"/>
    <w:rsid w:val="008F7F6F"/>
    <w:rsid w:val="00900A28"/>
    <w:rsid w:val="009011C4"/>
    <w:rsid w:val="00903779"/>
    <w:rsid w:val="00903BDE"/>
    <w:rsid w:val="00903EBE"/>
    <w:rsid w:val="00905110"/>
    <w:rsid w:val="009060BD"/>
    <w:rsid w:val="00906CAE"/>
    <w:rsid w:val="00906EBA"/>
    <w:rsid w:val="0091011C"/>
    <w:rsid w:val="00911BE5"/>
    <w:rsid w:val="009125AA"/>
    <w:rsid w:val="00917E18"/>
    <w:rsid w:val="00921548"/>
    <w:rsid w:val="00922170"/>
    <w:rsid w:val="00922BA4"/>
    <w:rsid w:val="0092478B"/>
    <w:rsid w:val="00925CE9"/>
    <w:rsid w:val="00927724"/>
    <w:rsid w:val="00930C79"/>
    <w:rsid w:val="00931625"/>
    <w:rsid w:val="00931914"/>
    <w:rsid w:val="00932C0B"/>
    <w:rsid w:val="00933093"/>
    <w:rsid w:val="009332D0"/>
    <w:rsid w:val="00935D88"/>
    <w:rsid w:val="009366FC"/>
    <w:rsid w:val="00936F18"/>
    <w:rsid w:val="00937DBD"/>
    <w:rsid w:val="009402EE"/>
    <w:rsid w:val="00940D3C"/>
    <w:rsid w:val="00945A0C"/>
    <w:rsid w:val="00947DBD"/>
    <w:rsid w:val="00947EB4"/>
    <w:rsid w:val="00950348"/>
    <w:rsid w:val="009503FB"/>
    <w:rsid w:val="0095339B"/>
    <w:rsid w:val="009541E7"/>
    <w:rsid w:val="00955167"/>
    <w:rsid w:val="00961C5E"/>
    <w:rsid w:val="009645A7"/>
    <w:rsid w:val="009645E6"/>
    <w:rsid w:val="009647BF"/>
    <w:rsid w:val="00964900"/>
    <w:rsid w:val="0096699D"/>
    <w:rsid w:val="00966FCB"/>
    <w:rsid w:val="009678EE"/>
    <w:rsid w:val="00967A90"/>
    <w:rsid w:val="00972CB0"/>
    <w:rsid w:val="009732D9"/>
    <w:rsid w:val="009742B0"/>
    <w:rsid w:val="009748DC"/>
    <w:rsid w:val="00975A6D"/>
    <w:rsid w:val="00976600"/>
    <w:rsid w:val="00976A4B"/>
    <w:rsid w:val="009776D5"/>
    <w:rsid w:val="0097777C"/>
    <w:rsid w:val="00980FDB"/>
    <w:rsid w:val="00984EDC"/>
    <w:rsid w:val="0098686F"/>
    <w:rsid w:val="00987543"/>
    <w:rsid w:val="009902AA"/>
    <w:rsid w:val="009920F6"/>
    <w:rsid w:val="009948EE"/>
    <w:rsid w:val="00995090"/>
    <w:rsid w:val="00995169"/>
    <w:rsid w:val="00996909"/>
    <w:rsid w:val="00997F5A"/>
    <w:rsid w:val="009A0E1A"/>
    <w:rsid w:val="009A1CCA"/>
    <w:rsid w:val="009A4CE0"/>
    <w:rsid w:val="009A4F4C"/>
    <w:rsid w:val="009A6465"/>
    <w:rsid w:val="009B0D02"/>
    <w:rsid w:val="009B1119"/>
    <w:rsid w:val="009B1724"/>
    <w:rsid w:val="009B1DAC"/>
    <w:rsid w:val="009B243D"/>
    <w:rsid w:val="009B3681"/>
    <w:rsid w:val="009B4AA7"/>
    <w:rsid w:val="009B4C6B"/>
    <w:rsid w:val="009B5DE7"/>
    <w:rsid w:val="009B65B4"/>
    <w:rsid w:val="009C080C"/>
    <w:rsid w:val="009C20D3"/>
    <w:rsid w:val="009C4506"/>
    <w:rsid w:val="009C46DE"/>
    <w:rsid w:val="009C77BF"/>
    <w:rsid w:val="009D2D3B"/>
    <w:rsid w:val="009D4713"/>
    <w:rsid w:val="009D737B"/>
    <w:rsid w:val="009D77A8"/>
    <w:rsid w:val="009E052F"/>
    <w:rsid w:val="009E07D7"/>
    <w:rsid w:val="009E0AFD"/>
    <w:rsid w:val="009E0D3A"/>
    <w:rsid w:val="009E1579"/>
    <w:rsid w:val="009E21E2"/>
    <w:rsid w:val="009E4F2E"/>
    <w:rsid w:val="009F29A3"/>
    <w:rsid w:val="009F44CF"/>
    <w:rsid w:val="009F4A31"/>
    <w:rsid w:val="009F633A"/>
    <w:rsid w:val="00A0135F"/>
    <w:rsid w:val="00A03B93"/>
    <w:rsid w:val="00A04087"/>
    <w:rsid w:val="00A04727"/>
    <w:rsid w:val="00A068EC"/>
    <w:rsid w:val="00A12317"/>
    <w:rsid w:val="00A13775"/>
    <w:rsid w:val="00A1449F"/>
    <w:rsid w:val="00A144F4"/>
    <w:rsid w:val="00A1552F"/>
    <w:rsid w:val="00A156B8"/>
    <w:rsid w:val="00A16635"/>
    <w:rsid w:val="00A17033"/>
    <w:rsid w:val="00A213BC"/>
    <w:rsid w:val="00A2508B"/>
    <w:rsid w:val="00A26469"/>
    <w:rsid w:val="00A2650B"/>
    <w:rsid w:val="00A30BA4"/>
    <w:rsid w:val="00A3164C"/>
    <w:rsid w:val="00A32C4D"/>
    <w:rsid w:val="00A34FA7"/>
    <w:rsid w:val="00A35B7D"/>
    <w:rsid w:val="00A40E0A"/>
    <w:rsid w:val="00A42E6D"/>
    <w:rsid w:val="00A441D3"/>
    <w:rsid w:val="00A509C7"/>
    <w:rsid w:val="00A50BCE"/>
    <w:rsid w:val="00A518E6"/>
    <w:rsid w:val="00A523AE"/>
    <w:rsid w:val="00A5360C"/>
    <w:rsid w:val="00A54A09"/>
    <w:rsid w:val="00A5653F"/>
    <w:rsid w:val="00A56728"/>
    <w:rsid w:val="00A56B6B"/>
    <w:rsid w:val="00A57AE6"/>
    <w:rsid w:val="00A60679"/>
    <w:rsid w:val="00A613E7"/>
    <w:rsid w:val="00A62371"/>
    <w:rsid w:val="00A62B50"/>
    <w:rsid w:val="00A63B88"/>
    <w:rsid w:val="00A63C06"/>
    <w:rsid w:val="00A70243"/>
    <w:rsid w:val="00A72B1B"/>
    <w:rsid w:val="00A73555"/>
    <w:rsid w:val="00A73D57"/>
    <w:rsid w:val="00A73EB0"/>
    <w:rsid w:val="00A74E4D"/>
    <w:rsid w:val="00A758EF"/>
    <w:rsid w:val="00A75B6D"/>
    <w:rsid w:val="00A75FF9"/>
    <w:rsid w:val="00A766B2"/>
    <w:rsid w:val="00A802F2"/>
    <w:rsid w:val="00A829FE"/>
    <w:rsid w:val="00A830BD"/>
    <w:rsid w:val="00A83F87"/>
    <w:rsid w:val="00A8434F"/>
    <w:rsid w:val="00A924EE"/>
    <w:rsid w:val="00A92912"/>
    <w:rsid w:val="00A92D83"/>
    <w:rsid w:val="00AA0899"/>
    <w:rsid w:val="00AA2DAB"/>
    <w:rsid w:val="00AA2E8C"/>
    <w:rsid w:val="00AA3D99"/>
    <w:rsid w:val="00AA48AC"/>
    <w:rsid w:val="00AB0C4B"/>
    <w:rsid w:val="00AB0DE9"/>
    <w:rsid w:val="00AB1A7B"/>
    <w:rsid w:val="00AB2BD8"/>
    <w:rsid w:val="00AB4CD1"/>
    <w:rsid w:val="00AC2388"/>
    <w:rsid w:val="00AC2729"/>
    <w:rsid w:val="00AC27D2"/>
    <w:rsid w:val="00AC2EE0"/>
    <w:rsid w:val="00AC3601"/>
    <w:rsid w:val="00AC39DF"/>
    <w:rsid w:val="00AC52AD"/>
    <w:rsid w:val="00AC6176"/>
    <w:rsid w:val="00AC650F"/>
    <w:rsid w:val="00AC6C6A"/>
    <w:rsid w:val="00AC72D4"/>
    <w:rsid w:val="00AD36C5"/>
    <w:rsid w:val="00AD5ABF"/>
    <w:rsid w:val="00AD6B41"/>
    <w:rsid w:val="00AD7050"/>
    <w:rsid w:val="00AE0D00"/>
    <w:rsid w:val="00AE1A59"/>
    <w:rsid w:val="00AE3230"/>
    <w:rsid w:val="00AE3C24"/>
    <w:rsid w:val="00AE444E"/>
    <w:rsid w:val="00AE517E"/>
    <w:rsid w:val="00AE7A2E"/>
    <w:rsid w:val="00AF0DA7"/>
    <w:rsid w:val="00AF11E6"/>
    <w:rsid w:val="00AF13B5"/>
    <w:rsid w:val="00AF224E"/>
    <w:rsid w:val="00AF2E67"/>
    <w:rsid w:val="00AF35D3"/>
    <w:rsid w:val="00AF48A0"/>
    <w:rsid w:val="00AF48C4"/>
    <w:rsid w:val="00AF4A53"/>
    <w:rsid w:val="00AF6029"/>
    <w:rsid w:val="00B00A51"/>
    <w:rsid w:val="00B013A5"/>
    <w:rsid w:val="00B01461"/>
    <w:rsid w:val="00B0178A"/>
    <w:rsid w:val="00B02D68"/>
    <w:rsid w:val="00B035DD"/>
    <w:rsid w:val="00B038D3"/>
    <w:rsid w:val="00B06379"/>
    <w:rsid w:val="00B06E1D"/>
    <w:rsid w:val="00B10F42"/>
    <w:rsid w:val="00B11E1B"/>
    <w:rsid w:val="00B12DA3"/>
    <w:rsid w:val="00B14313"/>
    <w:rsid w:val="00B1496B"/>
    <w:rsid w:val="00B14D2F"/>
    <w:rsid w:val="00B17E3E"/>
    <w:rsid w:val="00B17E61"/>
    <w:rsid w:val="00B23654"/>
    <w:rsid w:val="00B23CB8"/>
    <w:rsid w:val="00B2532A"/>
    <w:rsid w:val="00B3157C"/>
    <w:rsid w:val="00B31A2E"/>
    <w:rsid w:val="00B337BE"/>
    <w:rsid w:val="00B341B6"/>
    <w:rsid w:val="00B34F26"/>
    <w:rsid w:val="00B3522B"/>
    <w:rsid w:val="00B352DB"/>
    <w:rsid w:val="00B360C7"/>
    <w:rsid w:val="00B36A40"/>
    <w:rsid w:val="00B40211"/>
    <w:rsid w:val="00B40BCE"/>
    <w:rsid w:val="00B42ABF"/>
    <w:rsid w:val="00B42B52"/>
    <w:rsid w:val="00B42BA0"/>
    <w:rsid w:val="00B42D7A"/>
    <w:rsid w:val="00B43948"/>
    <w:rsid w:val="00B47AAB"/>
    <w:rsid w:val="00B50D8D"/>
    <w:rsid w:val="00B52AB6"/>
    <w:rsid w:val="00B542CE"/>
    <w:rsid w:val="00B56A85"/>
    <w:rsid w:val="00B57AD8"/>
    <w:rsid w:val="00B57E39"/>
    <w:rsid w:val="00B622F0"/>
    <w:rsid w:val="00B64FE9"/>
    <w:rsid w:val="00B655C8"/>
    <w:rsid w:val="00B6695E"/>
    <w:rsid w:val="00B6760B"/>
    <w:rsid w:val="00B727B6"/>
    <w:rsid w:val="00B72CA0"/>
    <w:rsid w:val="00B740FE"/>
    <w:rsid w:val="00B74EB4"/>
    <w:rsid w:val="00B75624"/>
    <w:rsid w:val="00B760E8"/>
    <w:rsid w:val="00B76B93"/>
    <w:rsid w:val="00B7794A"/>
    <w:rsid w:val="00B846FD"/>
    <w:rsid w:val="00B84B17"/>
    <w:rsid w:val="00B8557E"/>
    <w:rsid w:val="00B871DA"/>
    <w:rsid w:val="00B87A9A"/>
    <w:rsid w:val="00B87B69"/>
    <w:rsid w:val="00B91439"/>
    <w:rsid w:val="00B92134"/>
    <w:rsid w:val="00B937FB"/>
    <w:rsid w:val="00B963D7"/>
    <w:rsid w:val="00B97C4E"/>
    <w:rsid w:val="00BA0F5C"/>
    <w:rsid w:val="00BA444F"/>
    <w:rsid w:val="00BA4BAF"/>
    <w:rsid w:val="00BA4D57"/>
    <w:rsid w:val="00BA5024"/>
    <w:rsid w:val="00BB0A58"/>
    <w:rsid w:val="00BB27F0"/>
    <w:rsid w:val="00BB2EA1"/>
    <w:rsid w:val="00BB2F27"/>
    <w:rsid w:val="00BB3076"/>
    <w:rsid w:val="00BB3389"/>
    <w:rsid w:val="00BB4B90"/>
    <w:rsid w:val="00BB541A"/>
    <w:rsid w:val="00BB79A0"/>
    <w:rsid w:val="00BB7DB0"/>
    <w:rsid w:val="00BC1B03"/>
    <w:rsid w:val="00BC1DE9"/>
    <w:rsid w:val="00BC26EF"/>
    <w:rsid w:val="00BC39E8"/>
    <w:rsid w:val="00BC44FC"/>
    <w:rsid w:val="00BD01D3"/>
    <w:rsid w:val="00BD1222"/>
    <w:rsid w:val="00BD12FD"/>
    <w:rsid w:val="00BD1A69"/>
    <w:rsid w:val="00BD4195"/>
    <w:rsid w:val="00BD636D"/>
    <w:rsid w:val="00BE0480"/>
    <w:rsid w:val="00BE0E5D"/>
    <w:rsid w:val="00BE1FD0"/>
    <w:rsid w:val="00BE3239"/>
    <w:rsid w:val="00BE363F"/>
    <w:rsid w:val="00BE4392"/>
    <w:rsid w:val="00BE55C1"/>
    <w:rsid w:val="00BE5E01"/>
    <w:rsid w:val="00BE6970"/>
    <w:rsid w:val="00BE7654"/>
    <w:rsid w:val="00BE7949"/>
    <w:rsid w:val="00BF1C48"/>
    <w:rsid w:val="00BF3299"/>
    <w:rsid w:val="00BF436B"/>
    <w:rsid w:val="00BF45DC"/>
    <w:rsid w:val="00BF4682"/>
    <w:rsid w:val="00BF5BF5"/>
    <w:rsid w:val="00BF63DE"/>
    <w:rsid w:val="00BF76B0"/>
    <w:rsid w:val="00C0052B"/>
    <w:rsid w:val="00C01507"/>
    <w:rsid w:val="00C0264E"/>
    <w:rsid w:val="00C05682"/>
    <w:rsid w:val="00C07171"/>
    <w:rsid w:val="00C1185C"/>
    <w:rsid w:val="00C15C79"/>
    <w:rsid w:val="00C1718E"/>
    <w:rsid w:val="00C26E19"/>
    <w:rsid w:val="00C27323"/>
    <w:rsid w:val="00C30AF8"/>
    <w:rsid w:val="00C31315"/>
    <w:rsid w:val="00C34112"/>
    <w:rsid w:val="00C34709"/>
    <w:rsid w:val="00C35161"/>
    <w:rsid w:val="00C36EB2"/>
    <w:rsid w:val="00C415FA"/>
    <w:rsid w:val="00C4369B"/>
    <w:rsid w:val="00C45D8F"/>
    <w:rsid w:val="00C508D9"/>
    <w:rsid w:val="00C50B7C"/>
    <w:rsid w:val="00C50EFF"/>
    <w:rsid w:val="00C539B5"/>
    <w:rsid w:val="00C5407D"/>
    <w:rsid w:val="00C54346"/>
    <w:rsid w:val="00C556AD"/>
    <w:rsid w:val="00C618DE"/>
    <w:rsid w:val="00C61D7A"/>
    <w:rsid w:val="00C61EA3"/>
    <w:rsid w:val="00C632A8"/>
    <w:rsid w:val="00C63555"/>
    <w:rsid w:val="00C63647"/>
    <w:rsid w:val="00C63BF2"/>
    <w:rsid w:val="00C64A1C"/>
    <w:rsid w:val="00C66A99"/>
    <w:rsid w:val="00C701B8"/>
    <w:rsid w:val="00C7198E"/>
    <w:rsid w:val="00C732F7"/>
    <w:rsid w:val="00C73671"/>
    <w:rsid w:val="00C73C4D"/>
    <w:rsid w:val="00C7494D"/>
    <w:rsid w:val="00C75F60"/>
    <w:rsid w:val="00C806B3"/>
    <w:rsid w:val="00C84402"/>
    <w:rsid w:val="00C84580"/>
    <w:rsid w:val="00C85CBE"/>
    <w:rsid w:val="00C863F5"/>
    <w:rsid w:val="00C86466"/>
    <w:rsid w:val="00C87139"/>
    <w:rsid w:val="00C90C4C"/>
    <w:rsid w:val="00C90F59"/>
    <w:rsid w:val="00C9130D"/>
    <w:rsid w:val="00C91CB9"/>
    <w:rsid w:val="00C94A36"/>
    <w:rsid w:val="00C955FA"/>
    <w:rsid w:val="00C9674E"/>
    <w:rsid w:val="00C96BF2"/>
    <w:rsid w:val="00C97540"/>
    <w:rsid w:val="00C976C4"/>
    <w:rsid w:val="00C97D78"/>
    <w:rsid w:val="00CA0FC7"/>
    <w:rsid w:val="00CA11A8"/>
    <w:rsid w:val="00CA15AD"/>
    <w:rsid w:val="00CA26D7"/>
    <w:rsid w:val="00CA3699"/>
    <w:rsid w:val="00CA3C3F"/>
    <w:rsid w:val="00CB0930"/>
    <w:rsid w:val="00CB1083"/>
    <w:rsid w:val="00CB1143"/>
    <w:rsid w:val="00CB187F"/>
    <w:rsid w:val="00CB1D5D"/>
    <w:rsid w:val="00CB4B34"/>
    <w:rsid w:val="00CB7353"/>
    <w:rsid w:val="00CC12DC"/>
    <w:rsid w:val="00CC1917"/>
    <w:rsid w:val="00CC1F25"/>
    <w:rsid w:val="00CC275C"/>
    <w:rsid w:val="00CC27EF"/>
    <w:rsid w:val="00CC2ECD"/>
    <w:rsid w:val="00CC4B03"/>
    <w:rsid w:val="00CC5183"/>
    <w:rsid w:val="00CC51E5"/>
    <w:rsid w:val="00CC67E6"/>
    <w:rsid w:val="00CD6DE5"/>
    <w:rsid w:val="00CD78D4"/>
    <w:rsid w:val="00CD7B32"/>
    <w:rsid w:val="00CE103B"/>
    <w:rsid w:val="00CE1E46"/>
    <w:rsid w:val="00CE2EE3"/>
    <w:rsid w:val="00CE452A"/>
    <w:rsid w:val="00CE4CCA"/>
    <w:rsid w:val="00CE5643"/>
    <w:rsid w:val="00CE6F17"/>
    <w:rsid w:val="00CF15AD"/>
    <w:rsid w:val="00CF30D9"/>
    <w:rsid w:val="00CF3543"/>
    <w:rsid w:val="00CF4F5A"/>
    <w:rsid w:val="00CF5A5E"/>
    <w:rsid w:val="00CF651C"/>
    <w:rsid w:val="00CF7A22"/>
    <w:rsid w:val="00CF7EAA"/>
    <w:rsid w:val="00D00C1A"/>
    <w:rsid w:val="00D02B86"/>
    <w:rsid w:val="00D02F74"/>
    <w:rsid w:val="00D03191"/>
    <w:rsid w:val="00D04F73"/>
    <w:rsid w:val="00D07B12"/>
    <w:rsid w:val="00D07F47"/>
    <w:rsid w:val="00D1560F"/>
    <w:rsid w:val="00D1622F"/>
    <w:rsid w:val="00D174A5"/>
    <w:rsid w:val="00D1762F"/>
    <w:rsid w:val="00D17ADE"/>
    <w:rsid w:val="00D22292"/>
    <w:rsid w:val="00D2287C"/>
    <w:rsid w:val="00D22ED4"/>
    <w:rsid w:val="00D24532"/>
    <w:rsid w:val="00D25357"/>
    <w:rsid w:val="00D25BE3"/>
    <w:rsid w:val="00D25E44"/>
    <w:rsid w:val="00D2637A"/>
    <w:rsid w:val="00D2639C"/>
    <w:rsid w:val="00D26514"/>
    <w:rsid w:val="00D26D4B"/>
    <w:rsid w:val="00D27F66"/>
    <w:rsid w:val="00D27FF8"/>
    <w:rsid w:val="00D30093"/>
    <w:rsid w:val="00D30DEA"/>
    <w:rsid w:val="00D316F9"/>
    <w:rsid w:val="00D31E91"/>
    <w:rsid w:val="00D32699"/>
    <w:rsid w:val="00D3301C"/>
    <w:rsid w:val="00D340B2"/>
    <w:rsid w:val="00D356C6"/>
    <w:rsid w:val="00D40041"/>
    <w:rsid w:val="00D432E1"/>
    <w:rsid w:val="00D462FE"/>
    <w:rsid w:val="00D4653D"/>
    <w:rsid w:val="00D46646"/>
    <w:rsid w:val="00D46FD3"/>
    <w:rsid w:val="00D4705B"/>
    <w:rsid w:val="00D47B54"/>
    <w:rsid w:val="00D50396"/>
    <w:rsid w:val="00D5188B"/>
    <w:rsid w:val="00D51A02"/>
    <w:rsid w:val="00D5361F"/>
    <w:rsid w:val="00D5414F"/>
    <w:rsid w:val="00D54961"/>
    <w:rsid w:val="00D54E76"/>
    <w:rsid w:val="00D56B3F"/>
    <w:rsid w:val="00D6119C"/>
    <w:rsid w:val="00D61FAD"/>
    <w:rsid w:val="00D62792"/>
    <w:rsid w:val="00D62FE4"/>
    <w:rsid w:val="00D63532"/>
    <w:rsid w:val="00D6410B"/>
    <w:rsid w:val="00D64920"/>
    <w:rsid w:val="00D65946"/>
    <w:rsid w:val="00D65DD5"/>
    <w:rsid w:val="00D71DD3"/>
    <w:rsid w:val="00D766D5"/>
    <w:rsid w:val="00D76810"/>
    <w:rsid w:val="00D77F3D"/>
    <w:rsid w:val="00D77FE7"/>
    <w:rsid w:val="00D81164"/>
    <w:rsid w:val="00D84920"/>
    <w:rsid w:val="00D84E96"/>
    <w:rsid w:val="00D91D76"/>
    <w:rsid w:val="00D92024"/>
    <w:rsid w:val="00D92141"/>
    <w:rsid w:val="00D92824"/>
    <w:rsid w:val="00D969FE"/>
    <w:rsid w:val="00DA3529"/>
    <w:rsid w:val="00DA5232"/>
    <w:rsid w:val="00DA5AF5"/>
    <w:rsid w:val="00DA5D41"/>
    <w:rsid w:val="00DA6326"/>
    <w:rsid w:val="00DB1074"/>
    <w:rsid w:val="00DB1CF9"/>
    <w:rsid w:val="00DB290C"/>
    <w:rsid w:val="00DB40FE"/>
    <w:rsid w:val="00DB41DD"/>
    <w:rsid w:val="00DB4BED"/>
    <w:rsid w:val="00DB5416"/>
    <w:rsid w:val="00DB553E"/>
    <w:rsid w:val="00DB5D89"/>
    <w:rsid w:val="00DB6F55"/>
    <w:rsid w:val="00DC00CB"/>
    <w:rsid w:val="00DC1034"/>
    <w:rsid w:val="00DC1F33"/>
    <w:rsid w:val="00DC1FD7"/>
    <w:rsid w:val="00DC34A5"/>
    <w:rsid w:val="00DC393A"/>
    <w:rsid w:val="00DC467B"/>
    <w:rsid w:val="00DC67B0"/>
    <w:rsid w:val="00DC7F5F"/>
    <w:rsid w:val="00DD0871"/>
    <w:rsid w:val="00DD151E"/>
    <w:rsid w:val="00DD2995"/>
    <w:rsid w:val="00DD4B1D"/>
    <w:rsid w:val="00DD5042"/>
    <w:rsid w:val="00DD5603"/>
    <w:rsid w:val="00DD7181"/>
    <w:rsid w:val="00DD7FC7"/>
    <w:rsid w:val="00DE18A4"/>
    <w:rsid w:val="00DE1B7B"/>
    <w:rsid w:val="00DE2F88"/>
    <w:rsid w:val="00DE3C62"/>
    <w:rsid w:val="00DE4CD6"/>
    <w:rsid w:val="00DE66B7"/>
    <w:rsid w:val="00DE66BF"/>
    <w:rsid w:val="00DE71BE"/>
    <w:rsid w:val="00DF0DBB"/>
    <w:rsid w:val="00DF178C"/>
    <w:rsid w:val="00DF2F93"/>
    <w:rsid w:val="00DF3171"/>
    <w:rsid w:val="00DF39DB"/>
    <w:rsid w:val="00DF3F1B"/>
    <w:rsid w:val="00DF4A7F"/>
    <w:rsid w:val="00DF4DE4"/>
    <w:rsid w:val="00DF51CF"/>
    <w:rsid w:val="00DF54CE"/>
    <w:rsid w:val="00DF5DED"/>
    <w:rsid w:val="00DF5E6E"/>
    <w:rsid w:val="00DF5E93"/>
    <w:rsid w:val="00DF6AA3"/>
    <w:rsid w:val="00E02657"/>
    <w:rsid w:val="00E05034"/>
    <w:rsid w:val="00E0513B"/>
    <w:rsid w:val="00E076F4"/>
    <w:rsid w:val="00E10665"/>
    <w:rsid w:val="00E10810"/>
    <w:rsid w:val="00E10CD7"/>
    <w:rsid w:val="00E11440"/>
    <w:rsid w:val="00E12455"/>
    <w:rsid w:val="00E126C0"/>
    <w:rsid w:val="00E12F85"/>
    <w:rsid w:val="00E1316E"/>
    <w:rsid w:val="00E13622"/>
    <w:rsid w:val="00E142D5"/>
    <w:rsid w:val="00E15C52"/>
    <w:rsid w:val="00E161DC"/>
    <w:rsid w:val="00E16EF1"/>
    <w:rsid w:val="00E17E44"/>
    <w:rsid w:val="00E205E4"/>
    <w:rsid w:val="00E221D5"/>
    <w:rsid w:val="00E227CE"/>
    <w:rsid w:val="00E22816"/>
    <w:rsid w:val="00E22C07"/>
    <w:rsid w:val="00E23B08"/>
    <w:rsid w:val="00E23B91"/>
    <w:rsid w:val="00E246DA"/>
    <w:rsid w:val="00E24F22"/>
    <w:rsid w:val="00E259B6"/>
    <w:rsid w:val="00E270C4"/>
    <w:rsid w:val="00E27BE8"/>
    <w:rsid w:val="00E31BDF"/>
    <w:rsid w:val="00E355C0"/>
    <w:rsid w:val="00E3618F"/>
    <w:rsid w:val="00E3660A"/>
    <w:rsid w:val="00E3685B"/>
    <w:rsid w:val="00E374F5"/>
    <w:rsid w:val="00E4139F"/>
    <w:rsid w:val="00E44976"/>
    <w:rsid w:val="00E45930"/>
    <w:rsid w:val="00E470FF"/>
    <w:rsid w:val="00E471AD"/>
    <w:rsid w:val="00E51244"/>
    <w:rsid w:val="00E53777"/>
    <w:rsid w:val="00E54644"/>
    <w:rsid w:val="00E547F7"/>
    <w:rsid w:val="00E55085"/>
    <w:rsid w:val="00E5521A"/>
    <w:rsid w:val="00E55E5B"/>
    <w:rsid w:val="00E5701C"/>
    <w:rsid w:val="00E575E2"/>
    <w:rsid w:val="00E6378A"/>
    <w:rsid w:val="00E65C08"/>
    <w:rsid w:val="00E66C9F"/>
    <w:rsid w:val="00E66EFE"/>
    <w:rsid w:val="00E700E5"/>
    <w:rsid w:val="00E72290"/>
    <w:rsid w:val="00E72A2E"/>
    <w:rsid w:val="00E73024"/>
    <w:rsid w:val="00E748CC"/>
    <w:rsid w:val="00E75D9D"/>
    <w:rsid w:val="00E817B4"/>
    <w:rsid w:val="00E822CB"/>
    <w:rsid w:val="00E835A2"/>
    <w:rsid w:val="00E8519F"/>
    <w:rsid w:val="00E8541A"/>
    <w:rsid w:val="00E85890"/>
    <w:rsid w:val="00E8628E"/>
    <w:rsid w:val="00E925DF"/>
    <w:rsid w:val="00E93818"/>
    <w:rsid w:val="00E93AAD"/>
    <w:rsid w:val="00E95075"/>
    <w:rsid w:val="00E96915"/>
    <w:rsid w:val="00E974CD"/>
    <w:rsid w:val="00EA19B1"/>
    <w:rsid w:val="00EA2410"/>
    <w:rsid w:val="00EA3D72"/>
    <w:rsid w:val="00EA45A1"/>
    <w:rsid w:val="00EA5B72"/>
    <w:rsid w:val="00EA7F11"/>
    <w:rsid w:val="00EB0095"/>
    <w:rsid w:val="00EB2EA1"/>
    <w:rsid w:val="00EB4177"/>
    <w:rsid w:val="00EB433C"/>
    <w:rsid w:val="00EB54E1"/>
    <w:rsid w:val="00EB5A03"/>
    <w:rsid w:val="00EB6896"/>
    <w:rsid w:val="00EB7A53"/>
    <w:rsid w:val="00EB7EBE"/>
    <w:rsid w:val="00EC119F"/>
    <w:rsid w:val="00EC1506"/>
    <w:rsid w:val="00EC37C7"/>
    <w:rsid w:val="00EC3B62"/>
    <w:rsid w:val="00EC3E1C"/>
    <w:rsid w:val="00EC6D16"/>
    <w:rsid w:val="00ED33A0"/>
    <w:rsid w:val="00ED3C9A"/>
    <w:rsid w:val="00ED4EF7"/>
    <w:rsid w:val="00ED5BB3"/>
    <w:rsid w:val="00ED5FFF"/>
    <w:rsid w:val="00ED69DE"/>
    <w:rsid w:val="00ED6BF6"/>
    <w:rsid w:val="00EE04AF"/>
    <w:rsid w:val="00EE1927"/>
    <w:rsid w:val="00EE1C44"/>
    <w:rsid w:val="00EE3741"/>
    <w:rsid w:val="00EE4AC6"/>
    <w:rsid w:val="00EE5A24"/>
    <w:rsid w:val="00EE67E8"/>
    <w:rsid w:val="00EE6C19"/>
    <w:rsid w:val="00EE71DD"/>
    <w:rsid w:val="00EF0313"/>
    <w:rsid w:val="00EF0A55"/>
    <w:rsid w:val="00EF190B"/>
    <w:rsid w:val="00EF3258"/>
    <w:rsid w:val="00EF3DB8"/>
    <w:rsid w:val="00EF54E8"/>
    <w:rsid w:val="00EF6D13"/>
    <w:rsid w:val="00EF70A0"/>
    <w:rsid w:val="00EF7D65"/>
    <w:rsid w:val="00F046AC"/>
    <w:rsid w:val="00F056E1"/>
    <w:rsid w:val="00F0594C"/>
    <w:rsid w:val="00F05B06"/>
    <w:rsid w:val="00F05E0F"/>
    <w:rsid w:val="00F06617"/>
    <w:rsid w:val="00F071E8"/>
    <w:rsid w:val="00F102DA"/>
    <w:rsid w:val="00F11B8F"/>
    <w:rsid w:val="00F1535A"/>
    <w:rsid w:val="00F15BBA"/>
    <w:rsid w:val="00F170AE"/>
    <w:rsid w:val="00F17813"/>
    <w:rsid w:val="00F203E1"/>
    <w:rsid w:val="00F20A57"/>
    <w:rsid w:val="00F22F7D"/>
    <w:rsid w:val="00F23315"/>
    <w:rsid w:val="00F23495"/>
    <w:rsid w:val="00F2373B"/>
    <w:rsid w:val="00F23F3A"/>
    <w:rsid w:val="00F24BAF"/>
    <w:rsid w:val="00F2536A"/>
    <w:rsid w:val="00F273E1"/>
    <w:rsid w:val="00F334A1"/>
    <w:rsid w:val="00F349B1"/>
    <w:rsid w:val="00F407AD"/>
    <w:rsid w:val="00F4112C"/>
    <w:rsid w:val="00F42018"/>
    <w:rsid w:val="00F42F7C"/>
    <w:rsid w:val="00F43C19"/>
    <w:rsid w:val="00F4400C"/>
    <w:rsid w:val="00F45A1B"/>
    <w:rsid w:val="00F46EED"/>
    <w:rsid w:val="00F47A99"/>
    <w:rsid w:val="00F52605"/>
    <w:rsid w:val="00F52BAB"/>
    <w:rsid w:val="00F5369B"/>
    <w:rsid w:val="00F53D4A"/>
    <w:rsid w:val="00F54C67"/>
    <w:rsid w:val="00F56931"/>
    <w:rsid w:val="00F57240"/>
    <w:rsid w:val="00F57978"/>
    <w:rsid w:val="00F60C81"/>
    <w:rsid w:val="00F62D7D"/>
    <w:rsid w:val="00F639B6"/>
    <w:rsid w:val="00F656B0"/>
    <w:rsid w:val="00F677FE"/>
    <w:rsid w:val="00F74366"/>
    <w:rsid w:val="00F746B9"/>
    <w:rsid w:val="00F7498F"/>
    <w:rsid w:val="00F7598B"/>
    <w:rsid w:val="00F7773B"/>
    <w:rsid w:val="00F77F2C"/>
    <w:rsid w:val="00F80E26"/>
    <w:rsid w:val="00F82A40"/>
    <w:rsid w:val="00F910AC"/>
    <w:rsid w:val="00F938E5"/>
    <w:rsid w:val="00F97471"/>
    <w:rsid w:val="00F97660"/>
    <w:rsid w:val="00FA0964"/>
    <w:rsid w:val="00FA1B38"/>
    <w:rsid w:val="00FA2789"/>
    <w:rsid w:val="00FA2868"/>
    <w:rsid w:val="00FA2D51"/>
    <w:rsid w:val="00FA6AB9"/>
    <w:rsid w:val="00FA6B61"/>
    <w:rsid w:val="00FB1B38"/>
    <w:rsid w:val="00FB3BF8"/>
    <w:rsid w:val="00FB4EA5"/>
    <w:rsid w:val="00FB5CE4"/>
    <w:rsid w:val="00FC07C2"/>
    <w:rsid w:val="00FC0B56"/>
    <w:rsid w:val="00FC1E0C"/>
    <w:rsid w:val="00FC2CFE"/>
    <w:rsid w:val="00FC48AE"/>
    <w:rsid w:val="00FC50DA"/>
    <w:rsid w:val="00FC5585"/>
    <w:rsid w:val="00FC704E"/>
    <w:rsid w:val="00FD103F"/>
    <w:rsid w:val="00FD1B17"/>
    <w:rsid w:val="00FD2C8C"/>
    <w:rsid w:val="00FD6D24"/>
    <w:rsid w:val="00FE4378"/>
    <w:rsid w:val="00FE46B7"/>
    <w:rsid w:val="00FE72F5"/>
    <w:rsid w:val="00FE754F"/>
    <w:rsid w:val="00FF24F0"/>
    <w:rsid w:val="00FF3313"/>
    <w:rsid w:val="00FF36AF"/>
    <w:rsid w:val="00FF38A7"/>
    <w:rsid w:val="00FF5CC7"/>
    <w:rsid w:val="00FF5D76"/>
    <w:rsid w:val="00FF6225"/>
    <w:rsid w:val="00FF6944"/>
    <w:rsid w:val="00FF6C2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ECC1"/>
  <w15:docId w15:val="{566FB50D-09A6-4DA9-987A-EF25906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B6F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6F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6F5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55"/>
  </w:style>
  <w:style w:type="paragraph" w:styleId="Footer">
    <w:name w:val="footer"/>
    <w:basedOn w:val="Normal"/>
    <w:link w:val="FooterChar"/>
    <w:uiPriority w:val="99"/>
    <w:unhideWhenUsed/>
    <w:rsid w:val="00DB6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55"/>
  </w:style>
  <w:style w:type="paragraph" w:styleId="BalloonText">
    <w:name w:val="Balloon Text"/>
    <w:basedOn w:val="Normal"/>
    <w:link w:val="BalloonTextChar"/>
    <w:uiPriority w:val="99"/>
    <w:semiHidden/>
    <w:unhideWhenUsed/>
    <w:rsid w:val="00DB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F5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05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05E00"/>
  </w:style>
  <w:style w:type="character" w:customStyle="1" w:styleId="gd">
    <w:name w:val="gd"/>
    <w:basedOn w:val="DefaultParagraphFont"/>
    <w:rsid w:val="00305E00"/>
  </w:style>
  <w:style w:type="character" w:customStyle="1" w:styleId="go">
    <w:name w:val="go"/>
    <w:basedOn w:val="DefaultParagraphFont"/>
    <w:rsid w:val="00305E00"/>
  </w:style>
  <w:style w:type="character" w:customStyle="1" w:styleId="g3">
    <w:name w:val="g3"/>
    <w:basedOn w:val="DefaultParagraphFont"/>
    <w:rsid w:val="00305E00"/>
  </w:style>
  <w:style w:type="character" w:customStyle="1" w:styleId="hb">
    <w:name w:val="hb"/>
    <w:basedOn w:val="DefaultParagraphFont"/>
    <w:rsid w:val="00305E00"/>
  </w:style>
  <w:style w:type="character" w:customStyle="1" w:styleId="g2">
    <w:name w:val="g2"/>
    <w:basedOn w:val="DefaultParagraphFont"/>
    <w:rsid w:val="00305E00"/>
  </w:style>
  <w:style w:type="character" w:customStyle="1" w:styleId="il">
    <w:name w:val="il"/>
    <w:basedOn w:val="DefaultParagraphFont"/>
    <w:rsid w:val="00305E00"/>
  </w:style>
  <w:style w:type="character" w:styleId="Hyperlink">
    <w:name w:val="Hyperlink"/>
    <w:basedOn w:val="DefaultParagraphFont"/>
    <w:uiPriority w:val="99"/>
    <w:semiHidden/>
    <w:unhideWhenUsed/>
    <w:rsid w:val="00305E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icaffairs@l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E47-3D93-47C5-ABB8-36B0952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Wayne DePoy</dc:creator>
  <cp:lastModifiedBy>DePoy, Dr. Bryan (Vice President for Academic Affairs and Chief Academic Officer)</cp:lastModifiedBy>
  <cp:revision>3</cp:revision>
  <cp:lastPrinted>2019-04-04T16:47:00Z</cp:lastPrinted>
  <dcterms:created xsi:type="dcterms:W3CDTF">2020-01-07T15:34:00Z</dcterms:created>
  <dcterms:modified xsi:type="dcterms:W3CDTF">2020-01-07T15:35:00Z</dcterms:modified>
</cp:coreProperties>
</file>