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435A" w14:textId="3451F232" w:rsidR="000D1F97" w:rsidRPr="005B48B1" w:rsidRDefault="005B48B1" w:rsidP="00170767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 w:rsidRPr="005B48B1">
        <w:rPr>
          <w:rFonts w:ascii="Arial" w:hAnsi="Arial" w:cs="Arial"/>
          <w:b/>
          <w:bCs/>
          <w:color w:val="4472C4" w:themeColor="accent1"/>
          <w:sz w:val="28"/>
          <w:szCs w:val="28"/>
        </w:rPr>
        <w:t>Terms and Condition</w:t>
      </w:r>
      <w:r w:rsidR="00312221">
        <w:rPr>
          <w:rFonts w:ascii="Arial" w:hAnsi="Arial" w:cs="Arial"/>
          <w:b/>
          <w:bCs/>
          <w:color w:val="4472C4" w:themeColor="accent1"/>
          <w:sz w:val="28"/>
          <w:szCs w:val="28"/>
        </w:rPr>
        <w:t>s:</w:t>
      </w:r>
      <w:r w:rsidRPr="005B48B1">
        <w:rPr>
          <w:rFonts w:ascii="Arial" w:hAnsi="Arial" w:cs="Arial"/>
          <w:b/>
          <w:bCs/>
          <w:color w:val="4472C4" w:themeColor="accent1"/>
          <w:sz w:val="28"/>
          <w:szCs w:val="28"/>
        </w:rPr>
        <w:t xml:space="preserve"> </w:t>
      </w:r>
    </w:p>
    <w:p w14:paraId="5295A5BC" w14:textId="2BBBCF37" w:rsidR="005B48B1" w:rsidRPr="005B48B1" w:rsidRDefault="00E44B67" w:rsidP="00170767">
      <w:pPr>
        <w:rPr>
          <w:rFonts w:ascii="Arial" w:hAnsi="Arial" w:cs="Arial"/>
          <w:b/>
          <w:bCs/>
          <w:color w:val="05C5EB"/>
          <w:sz w:val="28"/>
          <w:szCs w:val="28"/>
        </w:rPr>
      </w:pPr>
      <w:r>
        <w:rPr>
          <w:rFonts w:ascii="Arial" w:hAnsi="Arial" w:cs="Arial"/>
          <w:b/>
          <w:bCs/>
          <w:color w:val="05C5EB"/>
          <w:sz w:val="28"/>
          <w:szCs w:val="28"/>
        </w:rPr>
        <w:t>Community Instructor Program</w:t>
      </w:r>
    </w:p>
    <w:p w14:paraId="6F23FBF8" w14:textId="191BE6C3" w:rsidR="000673C1" w:rsidRDefault="005B48B1" w:rsidP="00170767">
      <w:pPr>
        <w:rPr>
          <w:rFonts w:ascii="Arial" w:eastAsia="Times New Roman" w:hAnsi="Arial" w:cs="Arial"/>
          <w:b/>
          <w:bCs/>
          <w:lang w:eastAsia="en-AU"/>
        </w:rPr>
      </w:pPr>
      <w:r>
        <w:rPr>
          <w:rFonts w:ascii="Arial" w:hAnsi="Arial" w:cs="Arial"/>
          <w:b/>
          <w:bCs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4593E" wp14:editId="7463EF22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9146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46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A56C6" id="Straight Connector 1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pt" to="229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" strokecolor="black [3200]">
                <v:stroke dashstyle="dash"/>
                <w10:wrap anchorx="margin"/>
              </v:line>
            </w:pict>
          </mc:Fallback>
        </mc:AlternateContent>
      </w:r>
    </w:p>
    <w:p w14:paraId="3598971A" w14:textId="4ACC5B5B" w:rsidR="00461565" w:rsidRPr="00461565" w:rsidRDefault="00461565" w:rsidP="00170767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lang w:eastAsia="en-AU"/>
        </w:rPr>
      </w:pPr>
      <w:r w:rsidRPr="00461565">
        <w:rPr>
          <w:rFonts w:ascii="Arial" w:eastAsia="Times New Roman" w:hAnsi="Arial" w:cs="Arial"/>
          <w:lang w:eastAsia="en-AU"/>
        </w:rPr>
        <w:t xml:space="preserve">In this declaration: </w:t>
      </w:r>
    </w:p>
    <w:p w14:paraId="01127CC7" w14:textId="76539F96" w:rsidR="00E44B67" w:rsidRPr="00E44B67" w:rsidRDefault="00E44B67" w:rsidP="00170767">
      <w:pPr>
        <w:spacing w:after="0"/>
        <w:rPr>
          <w:rFonts w:ascii="Arial" w:eastAsia="Times New Roman" w:hAnsi="Arial" w:cs="Arial"/>
          <w:lang w:eastAsia="en-AU"/>
        </w:rPr>
      </w:pPr>
      <w:r w:rsidRPr="00E44B67">
        <w:rPr>
          <w:rFonts w:ascii="Arial" w:eastAsia="Times New Roman" w:hAnsi="Arial" w:cs="Arial"/>
          <w:b/>
          <w:bCs/>
          <w:lang w:eastAsia="en-AU"/>
        </w:rPr>
        <w:t>Community Instructor:</w:t>
      </w:r>
      <w:r>
        <w:rPr>
          <w:rFonts w:ascii="Arial" w:eastAsia="Times New Roman" w:hAnsi="Arial" w:cs="Arial"/>
          <w:lang w:eastAsia="en-AU"/>
        </w:rPr>
        <w:t xml:space="preserve"> means any person who has registered into Golf Australia’s Community Instructor program. </w:t>
      </w:r>
    </w:p>
    <w:p w14:paraId="36A640DB" w14:textId="3CDA2E49" w:rsidR="008C56B8" w:rsidRPr="008C56B8" w:rsidRDefault="008C56B8" w:rsidP="00170767">
      <w:pPr>
        <w:spacing w:after="0"/>
        <w:rPr>
          <w:rFonts w:ascii="Arial" w:eastAsia="Times New Roman" w:hAnsi="Arial" w:cs="Arial"/>
          <w:b/>
          <w:bCs/>
          <w:lang w:eastAsia="en-AU"/>
        </w:rPr>
      </w:pPr>
      <w:bookmarkStart w:id="0" w:name="_Hlk94787322"/>
      <w:r w:rsidRPr="008C56B8">
        <w:rPr>
          <w:rFonts w:ascii="Arial" w:eastAsia="Times New Roman" w:hAnsi="Arial" w:cs="Arial"/>
          <w:b/>
          <w:bCs/>
          <w:lang w:eastAsia="en-AU"/>
        </w:rPr>
        <w:t xml:space="preserve">National </w:t>
      </w:r>
      <w:r w:rsidR="00EA3238">
        <w:rPr>
          <w:rFonts w:ascii="Arial" w:eastAsia="Times New Roman" w:hAnsi="Arial" w:cs="Arial"/>
          <w:b/>
          <w:bCs/>
          <w:lang w:eastAsia="en-AU"/>
        </w:rPr>
        <w:t>P</w:t>
      </w:r>
      <w:r w:rsidRPr="008C56B8">
        <w:rPr>
          <w:rFonts w:ascii="Arial" w:eastAsia="Times New Roman" w:hAnsi="Arial" w:cs="Arial"/>
          <w:b/>
          <w:bCs/>
          <w:lang w:eastAsia="en-AU"/>
        </w:rPr>
        <w:t>rogram</w:t>
      </w:r>
      <w:r w:rsidR="00DB1C9E">
        <w:rPr>
          <w:rFonts w:ascii="Arial" w:eastAsia="Times New Roman" w:hAnsi="Arial" w:cs="Arial"/>
          <w:b/>
          <w:bCs/>
          <w:lang w:eastAsia="en-AU"/>
        </w:rPr>
        <w:t xml:space="preserve"> (Compliant Program)</w:t>
      </w:r>
      <w:r w:rsidRPr="008C56B8">
        <w:rPr>
          <w:rFonts w:ascii="Arial" w:eastAsia="Times New Roman" w:hAnsi="Arial" w:cs="Arial"/>
          <w:b/>
          <w:bCs/>
          <w:lang w:eastAsia="en-AU"/>
        </w:rPr>
        <w:t>:</w:t>
      </w:r>
      <w:r w:rsidR="00BA5369">
        <w:rPr>
          <w:rFonts w:ascii="Arial" w:eastAsia="Times New Roman" w:hAnsi="Arial" w:cs="Arial"/>
          <w:b/>
          <w:bCs/>
          <w:lang w:eastAsia="en-AU"/>
        </w:rPr>
        <w:t xml:space="preserve"> </w:t>
      </w:r>
      <w:r w:rsidR="00C87B45" w:rsidRPr="00DF4C89">
        <w:rPr>
          <w:rFonts w:ascii="Arial" w:eastAsia="Times New Roman" w:hAnsi="Arial" w:cs="Arial"/>
          <w:lang w:eastAsia="en-AU"/>
        </w:rPr>
        <w:t xml:space="preserve">means </w:t>
      </w:r>
      <w:r w:rsidR="0010054C" w:rsidRPr="00DF4C89">
        <w:rPr>
          <w:rFonts w:ascii="Arial" w:eastAsia="Times New Roman" w:hAnsi="Arial" w:cs="Arial"/>
          <w:lang w:eastAsia="en-AU"/>
        </w:rPr>
        <w:t>program</w:t>
      </w:r>
      <w:r w:rsidR="003D77A3">
        <w:rPr>
          <w:rFonts w:ascii="Arial" w:eastAsia="Times New Roman" w:hAnsi="Arial" w:cs="Arial"/>
          <w:lang w:eastAsia="en-AU"/>
        </w:rPr>
        <w:t>s</w:t>
      </w:r>
      <w:r w:rsidR="0010054C" w:rsidRPr="00DF4C89">
        <w:rPr>
          <w:rFonts w:ascii="Arial" w:eastAsia="Times New Roman" w:hAnsi="Arial" w:cs="Arial"/>
          <w:lang w:eastAsia="en-AU"/>
        </w:rPr>
        <w:t xml:space="preserve"> created </w:t>
      </w:r>
      <w:r w:rsidR="00034807" w:rsidRPr="00DF4C89">
        <w:rPr>
          <w:rFonts w:ascii="Arial" w:eastAsia="Times New Roman" w:hAnsi="Arial" w:cs="Arial"/>
          <w:lang w:eastAsia="en-AU"/>
        </w:rPr>
        <w:t xml:space="preserve">and </w:t>
      </w:r>
      <w:r w:rsidR="0034550C" w:rsidRPr="00DF4C89">
        <w:rPr>
          <w:rFonts w:ascii="Arial" w:eastAsia="Times New Roman" w:hAnsi="Arial" w:cs="Arial"/>
          <w:lang w:eastAsia="en-AU"/>
        </w:rPr>
        <w:t>owned by Golf Australia</w:t>
      </w:r>
      <w:r w:rsidR="00DF4C89">
        <w:rPr>
          <w:rFonts w:ascii="Arial" w:eastAsia="Times New Roman" w:hAnsi="Arial" w:cs="Arial"/>
          <w:lang w:eastAsia="en-AU"/>
        </w:rPr>
        <w:t xml:space="preserve"> Limited</w:t>
      </w:r>
      <w:r w:rsidR="0051682F">
        <w:rPr>
          <w:rFonts w:ascii="Arial" w:eastAsia="Times New Roman" w:hAnsi="Arial" w:cs="Arial"/>
          <w:lang w:eastAsia="en-AU"/>
        </w:rPr>
        <w:t xml:space="preserve"> – MyGolf, MyGolf Schools, Get </w:t>
      </w:r>
      <w:proofErr w:type="gramStart"/>
      <w:r w:rsidR="0051682F">
        <w:rPr>
          <w:rFonts w:ascii="Arial" w:eastAsia="Times New Roman" w:hAnsi="Arial" w:cs="Arial"/>
          <w:lang w:eastAsia="en-AU"/>
        </w:rPr>
        <w:t>Into</w:t>
      </w:r>
      <w:proofErr w:type="gramEnd"/>
      <w:r w:rsidR="0051682F">
        <w:rPr>
          <w:rFonts w:ascii="Arial" w:eastAsia="Times New Roman" w:hAnsi="Arial" w:cs="Arial"/>
          <w:lang w:eastAsia="en-AU"/>
        </w:rPr>
        <w:t xml:space="preserve"> Golf</w:t>
      </w:r>
    </w:p>
    <w:bookmarkEnd w:id="0"/>
    <w:p w14:paraId="2312E9C0" w14:textId="1E59CC6B" w:rsidR="008C56B8" w:rsidRDefault="008C56B8" w:rsidP="00170767">
      <w:pPr>
        <w:spacing w:after="0"/>
        <w:rPr>
          <w:rFonts w:ascii="Arial" w:eastAsia="Times New Roman" w:hAnsi="Arial" w:cs="Arial"/>
          <w:lang w:eastAsia="en-AU"/>
        </w:rPr>
      </w:pPr>
      <w:r w:rsidRPr="008C56B8">
        <w:rPr>
          <w:rFonts w:ascii="Arial" w:eastAsia="Times New Roman" w:hAnsi="Arial" w:cs="Arial"/>
          <w:b/>
          <w:bCs/>
          <w:lang w:eastAsia="en-AU"/>
        </w:rPr>
        <w:t xml:space="preserve">GA: </w:t>
      </w:r>
      <w:r w:rsidRPr="008C56B8">
        <w:rPr>
          <w:rFonts w:ascii="Arial" w:eastAsia="Times New Roman" w:hAnsi="Arial" w:cs="Arial"/>
          <w:lang w:eastAsia="en-AU"/>
        </w:rPr>
        <w:t>means Golf Australia Limited</w:t>
      </w:r>
      <w:r w:rsidR="006B6774">
        <w:rPr>
          <w:rFonts w:ascii="Arial" w:eastAsia="Times New Roman" w:hAnsi="Arial" w:cs="Arial"/>
          <w:lang w:eastAsia="en-AU"/>
        </w:rPr>
        <w:t xml:space="preserve">, and is the Governing Body for Golf in </w:t>
      </w:r>
      <w:proofErr w:type="gramStart"/>
      <w:r w:rsidR="006B6774">
        <w:rPr>
          <w:rFonts w:ascii="Arial" w:eastAsia="Times New Roman" w:hAnsi="Arial" w:cs="Arial"/>
          <w:lang w:eastAsia="en-AU"/>
        </w:rPr>
        <w:t xml:space="preserve">Australia </w:t>
      </w:r>
      <w:r w:rsidR="00791855">
        <w:rPr>
          <w:rFonts w:ascii="Arial" w:eastAsia="Times New Roman" w:hAnsi="Arial" w:cs="Arial"/>
          <w:lang w:eastAsia="en-AU"/>
        </w:rPr>
        <w:t>.</w:t>
      </w:r>
      <w:proofErr w:type="gramEnd"/>
    </w:p>
    <w:p w14:paraId="524BF905" w14:textId="1FE50987" w:rsidR="00377911" w:rsidRPr="008C56B8" w:rsidRDefault="00377911" w:rsidP="00170767">
      <w:pPr>
        <w:spacing w:after="0"/>
        <w:rPr>
          <w:rFonts w:ascii="Arial" w:eastAsia="Times New Roman" w:hAnsi="Arial" w:cs="Arial"/>
          <w:lang w:eastAsia="en-AU"/>
        </w:rPr>
      </w:pPr>
      <w:r w:rsidRPr="00226204">
        <w:rPr>
          <w:rFonts w:ascii="Arial" w:eastAsia="Times New Roman" w:hAnsi="Arial" w:cs="Arial"/>
          <w:b/>
          <w:bCs/>
          <w:lang w:eastAsia="en-AU"/>
        </w:rPr>
        <w:t xml:space="preserve">Facility: </w:t>
      </w:r>
      <w:r w:rsidRPr="00226204">
        <w:rPr>
          <w:rFonts w:ascii="Arial" w:eastAsia="Times New Roman" w:hAnsi="Arial" w:cs="Arial"/>
          <w:lang w:eastAsia="en-AU"/>
        </w:rPr>
        <w:t>means the business entity the national program(s) will be conducted by and at.</w:t>
      </w:r>
    </w:p>
    <w:p w14:paraId="51F6A021" w14:textId="0B1AE4B6" w:rsidR="008C56B8" w:rsidRDefault="008C56B8" w:rsidP="00170767">
      <w:pPr>
        <w:spacing w:after="0"/>
        <w:rPr>
          <w:rFonts w:ascii="Arial" w:eastAsia="Times New Roman" w:hAnsi="Arial" w:cs="Arial"/>
          <w:lang w:eastAsia="en-AU"/>
        </w:rPr>
      </w:pPr>
      <w:r w:rsidRPr="008C56B8">
        <w:rPr>
          <w:rFonts w:ascii="Arial" w:eastAsia="Times New Roman" w:hAnsi="Arial" w:cs="Arial"/>
          <w:b/>
          <w:bCs/>
          <w:lang w:eastAsia="en-AU"/>
        </w:rPr>
        <w:t>Claim:</w:t>
      </w:r>
      <w:r w:rsidRPr="008C56B8">
        <w:rPr>
          <w:rFonts w:ascii="Arial" w:eastAsia="Times New Roman" w:hAnsi="Arial" w:cs="Arial"/>
          <w:lang w:eastAsia="en-AU"/>
        </w:rPr>
        <w:t xml:space="preserve"> means and includes any action, suit, proceeding, claim, demand, damage, penalty, </w:t>
      </w:r>
      <w:proofErr w:type="gramStart"/>
      <w:r w:rsidRPr="008C56B8">
        <w:rPr>
          <w:rFonts w:ascii="Arial" w:eastAsia="Times New Roman" w:hAnsi="Arial" w:cs="Arial"/>
          <w:lang w:eastAsia="en-AU"/>
        </w:rPr>
        <w:t>cost</w:t>
      </w:r>
      <w:proofErr w:type="gramEnd"/>
      <w:r w:rsidRPr="008C56B8">
        <w:rPr>
          <w:rFonts w:ascii="Arial" w:eastAsia="Times New Roman" w:hAnsi="Arial" w:cs="Arial"/>
          <w:lang w:eastAsia="en-AU"/>
        </w:rPr>
        <w:t xml:space="preserve"> or expense however arising including but not limited to negligence.</w:t>
      </w:r>
    </w:p>
    <w:p w14:paraId="21C4C2CE" w14:textId="77777777" w:rsidR="00FC5A44" w:rsidRPr="008C56B8" w:rsidRDefault="00FC5A44" w:rsidP="00170767">
      <w:pPr>
        <w:spacing w:after="0"/>
        <w:rPr>
          <w:rFonts w:ascii="Arial" w:eastAsia="Times New Roman" w:hAnsi="Arial" w:cs="Arial"/>
          <w:lang w:eastAsia="en-AU"/>
        </w:rPr>
      </w:pPr>
    </w:p>
    <w:p w14:paraId="6D69B851" w14:textId="3C037B07" w:rsidR="00443830" w:rsidRDefault="00FC5A44" w:rsidP="00170767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If my application for accreditation is accepted by Golf Australia, I will be an accredited Community Instructor upon successful completion of the online learning and assessment. If accepted, I acknowledge that:</w:t>
      </w:r>
    </w:p>
    <w:p w14:paraId="6C93A052" w14:textId="3FCECACE" w:rsidR="00FC5A44" w:rsidRDefault="00FC5A44" w:rsidP="00170767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The requirements specified in these Terms and Conditions are met and continue to be met</w:t>
      </w:r>
    </w:p>
    <w:p w14:paraId="7B471833" w14:textId="77777777" w:rsidR="00FC5A44" w:rsidRDefault="00FC5A44" w:rsidP="00170767">
      <w:pPr>
        <w:pStyle w:val="ListParagraph"/>
        <w:ind w:left="720"/>
        <w:rPr>
          <w:rFonts w:ascii="Arial" w:eastAsia="Times New Roman" w:hAnsi="Arial" w:cs="Arial"/>
          <w:lang w:eastAsia="en-AU"/>
        </w:rPr>
      </w:pPr>
    </w:p>
    <w:p w14:paraId="78C2D1BC" w14:textId="0921B181" w:rsidR="008E2AAB" w:rsidRPr="00FC5A44" w:rsidRDefault="00FC5A44" w:rsidP="00170767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b/>
          <w:bCs/>
          <w:lang w:eastAsia="en-AU"/>
        </w:rPr>
      </w:pPr>
      <w:r w:rsidRPr="00FC5A44">
        <w:rPr>
          <w:rFonts w:ascii="Arial" w:eastAsia="Times New Roman" w:hAnsi="Arial" w:cs="Arial"/>
          <w:b/>
          <w:bCs/>
          <w:lang w:eastAsia="en-AU"/>
        </w:rPr>
        <w:t>Community Instructor requirements:</w:t>
      </w:r>
      <w:r>
        <w:rPr>
          <w:rFonts w:ascii="Arial" w:eastAsia="Times New Roman" w:hAnsi="Arial" w:cs="Arial"/>
          <w:b/>
          <w:bCs/>
          <w:lang w:eastAsia="en-AU"/>
        </w:rPr>
        <w:t xml:space="preserve"> </w:t>
      </w:r>
      <w:r w:rsidR="008E2AAB" w:rsidRPr="00FC5A44">
        <w:rPr>
          <w:rFonts w:ascii="Arial" w:eastAsia="Times New Roman" w:hAnsi="Arial" w:cs="Arial"/>
          <w:lang w:eastAsia="en-AU"/>
        </w:rPr>
        <w:t>It is</w:t>
      </w:r>
      <w:r>
        <w:rPr>
          <w:rFonts w:ascii="Arial" w:eastAsia="Times New Roman" w:hAnsi="Arial" w:cs="Arial"/>
          <w:lang w:eastAsia="en-AU"/>
        </w:rPr>
        <w:t xml:space="preserve"> my responsibility </w:t>
      </w:r>
      <w:proofErr w:type="gramStart"/>
      <w:r>
        <w:rPr>
          <w:rFonts w:ascii="Arial" w:eastAsia="Times New Roman" w:hAnsi="Arial" w:cs="Arial"/>
          <w:lang w:eastAsia="en-AU"/>
        </w:rPr>
        <w:t>to;</w:t>
      </w:r>
      <w:proofErr w:type="gramEnd"/>
    </w:p>
    <w:p w14:paraId="21424226" w14:textId="1C16AD15" w:rsidR="00DB7812" w:rsidRDefault="00DF5142" w:rsidP="0017076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lang w:eastAsia="en-AU"/>
        </w:rPr>
      </w:pPr>
      <w:r w:rsidRPr="00DF5142">
        <w:rPr>
          <w:rFonts w:ascii="Arial" w:eastAsia="Times New Roman" w:hAnsi="Arial" w:cs="Arial"/>
          <w:b/>
          <w:bCs/>
          <w:lang w:eastAsia="en-AU"/>
        </w:rPr>
        <w:t>Pre-requisites:</w:t>
      </w:r>
      <w:r>
        <w:rPr>
          <w:rFonts w:ascii="Arial" w:eastAsia="Times New Roman" w:hAnsi="Arial" w:cs="Arial"/>
          <w:lang w:eastAsia="en-AU"/>
        </w:rPr>
        <w:t xml:space="preserve"> </w:t>
      </w:r>
      <w:r w:rsidR="00DB7812">
        <w:rPr>
          <w:rFonts w:ascii="Arial" w:eastAsia="Times New Roman" w:hAnsi="Arial" w:cs="Arial"/>
          <w:lang w:eastAsia="en-AU"/>
        </w:rPr>
        <w:t xml:space="preserve">Meet entry pre-requisites prior to registering to the program which </w:t>
      </w:r>
      <w:proofErr w:type="gramStart"/>
      <w:r w:rsidR="00DB7812">
        <w:rPr>
          <w:rFonts w:ascii="Arial" w:eastAsia="Times New Roman" w:hAnsi="Arial" w:cs="Arial"/>
          <w:lang w:eastAsia="en-AU"/>
        </w:rPr>
        <w:t>include;</w:t>
      </w:r>
      <w:proofErr w:type="gramEnd"/>
      <w:r w:rsidR="00DB7812">
        <w:rPr>
          <w:rFonts w:ascii="Arial" w:eastAsia="Times New Roman" w:hAnsi="Arial" w:cs="Arial"/>
          <w:lang w:eastAsia="en-AU"/>
        </w:rPr>
        <w:t xml:space="preserve"> being 15 years or older and hold</w:t>
      </w:r>
      <w:r w:rsidR="00FC5A44">
        <w:rPr>
          <w:rFonts w:ascii="Arial" w:eastAsia="Times New Roman" w:hAnsi="Arial" w:cs="Arial"/>
          <w:lang w:eastAsia="en-AU"/>
        </w:rPr>
        <w:t>ing</w:t>
      </w:r>
      <w:r w:rsidR="00DB7812">
        <w:rPr>
          <w:rFonts w:ascii="Arial" w:eastAsia="Times New Roman" w:hAnsi="Arial" w:cs="Arial"/>
          <w:lang w:eastAsia="en-AU"/>
        </w:rPr>
        <w:t xml:space="preserve"> a relevant State/Territory Working with Children Clearance;</w:t>
      </w:r>
    </w:p>
    <w:p w14:paraId="0BEF5B7B" w14:textId="5262A438" w:rsidR="002B7CEF" w:rsidRDefault="00DF5142" w:rsidP="0017076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lang w:eastAsia="en-AU"/>
        </w:rPr>
      </w:pPr>
      <w:r w:rsidRPr="00DF5142">
        <w:rPr>
          <w:rFonts w:ascii="Arial" w:eastAsia="Times New Roman" w:hAnsi="Arial" w:cs="Arial"/>
          <w:b/>
          <w:bCs/>
          <w:lang w:eastAsia="en-AU"/>
        </w:rPr>
        <w:t>Fees</w:t>
      </w:r>
      <w:r>
        <w:rPr>
          <w:rFonts w:ascii="Arial" w:eastAsia="Times New Roman" w:hAnsi="Arial" w:cs="Arial"/>
          <w:lang w:eastAsia="en-AU"/>
        </w:rPr>
        <w:t xml:space="preserve">: </w:t>
      </w:r>
      <w:r w:rsidR="002B7CEF">
        <w:rPr>
          <w:rFonts w:ascii="Arial" w:eastAsia="Times New Roman" w:hAnsi="Arial" w:cs="Arial"/>
          <w:lang w:eastAsia="en-AU"/>
        </w:rPr>
        <w:t xml:space="preserve">Make payment of course fees - $99.00 for initial accreditation and $49.00 for </w:t>
      </w:r>
      <w:proofErr w:type="gramStart"/>
      <w:r w:rsidR="002B7CEF">
        <w:rPr>
          <w:rFonts w:ascii="Arial" w:eastAsia="Times New Roman" w:hAnsi="Arial" w:cs="Arial"/>
          <w:lang w:eastAsia="en-AU"/>
        </w:rPr>
        <w:t>reaccreditation;</w:t>
      </w:r>
      <w:proofErr w:type="gramEnd"/>
    </w:p>
    <w:p w14:paraId="4311262B" w14:textId="3EC31874" w:rsidR="000256F7" w:rsidRDefault="00026A21" w:rsidP="0017076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lang w:eastAsia="en-AU"/>
        </w:rPr>
      </w:pPr>
      <w:r w:rsidRPr="00026A21">
        <w:rPr>
          <w:rFonts w:ascii="Arial" w:eastAsia="Times New Roman" w:hAnsi="Arial" w:cs="Arial"/>
          <w:b/>
          <w:bCs/>
          <w:lang w:eastAsia="en-AU"/>
        </w:rPr>
        <w:t>Online learning:</w:t>
      </w:r>
      <w:r>
        <w:rPr>
          <w:rFonts w:ascii="Arial" w:eastAsia="Times New Roman" w:hAnsi="Arial" w:cs="Arial"/>
          <w:lang w:eastAsia="en-AU"/>
        </w:rPr>
        <w:t xml:space="preserve"> </w:t>
      </w:r>
      <w:r w:rsidR="00D173C1">
        <w:rPr>
          <w:rFonts w:ascii="Arial" w:eastAsia="Times New Roman" w:hAnsi="Arial" w:cs="Arial"/>
          <w:lang w:eastAsia="en-AU"/>
        </w:rPr>
        <w:t>C</w:t>
      </w:r>
      <w:r w:rsidR="0051682F">
        <w:rPr>
          <w:rFonts w:ascii="Arial" w:eastAsia="Times New Roman" w:hAnsi="Arial" w:cs="Arial"/>
          <w:lang w:eastAsia="en-AU"/>
        </w:rPr>
        <w:t xml:space="preserve">omplete the Community Instructor Online Accreditation Course and upload </w:t>
      </w:r>
      <w:r w:rsidR="00FC5A44">
        <w:rPr>
          <w:rFonts w:ascii="Arial" w:eastAsia="Times New Roman" w:hAnsi="Arial" w:cs="Arial"/>
          <w:lang w:eastAsia="en-AU"/>
        </w:rPr>
        <w:t>my</w:t>
      </w:r>
      <w:r w:rsidR="0051682F">
        <w:rPr>
          <w:rFonts w:ascii="Arial" w:eastAsia="Times New Roman" w:hAnsi="Arial" w:cs="Arial"/>
          <w:lang w:eastAsia="en-AU"/>
        </w:rPr>
        <w:t xml:space="preserve"> relevant State/Territory Working with Children </w:t>
      </w:r>
      <w:proofErr w:type="gramStart"/>
      <w:r w:rsidR="0051682F">
        <w:rPr>
          <w:rFonts w:ascii="Arial" w:eastAsia="Times New Roman" w:hAnsi="Arial" w:cs="Arial"/>
          <w:lang w:eastAsia="en-AU"/>
        </w:rPr>
        <w:t>Clearance;</w:t>
      </w:r>
      <w:proofErr w:type="gramEnd"/>
    </w:p>
    <w:p w14:paraId="2170984F" w14:textId="09531233" w:rsidR="0051682F" w:rsidRDefault="00026A21" w:rsidP="0017076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lang w:eastAsia="en-AU"/>
        </w:rPr>
      </w:pPr>
      <w:r w:rsidRPr="00026A21">
        <w:rPr>
          <w:rFonts w:ascii="Arial" w:eastAsia="Times New Roman" w:hAnsi="Arial" w:cs="Arial"/>
          <w:b/>
          <w:bCs/>
          <w:lang w:eastAsia="en-AU"/>
        </w:rPr>
        <w:t>Accreditation</w:t>
      </w:r>
      <w:r>
        <w:rPr>
          <w:rFonts w:ascii="Arial" w:eastAsia="Times New Roman" w:hAnsi="Arial" w:cs="Arial"/>
          <w:lang w:eastAsia="en-AU"/>
        </w:rPr>
        <w:t xml:space="preserve">: </w:t>
      </w:r>
      <w:r w:rsidR="00D173C1">
        <w:rPr>
          <w:rFonts w:ascii="Arial" w:eastAsia="Times New Roman" w:hAnsi="Arial" w:cs="Arial"/>
          <w:lang w:eastAsia="en-AU"/>
        </w:rPr>
        <w:t>Understand that i</w:t>
      </w:r>
      <w:r w:rsidR="0051682F">
        <w:rPr>
          <w:rFonts w:ascii="Arial" w:eastAsia="Times New Roman" w:hAnsi="Arial" w:cs="Arial"/>
          <w:lang w:eastAsia="en-AU"/>
        </w:rPr>
        <w:t xml:space="preserve">f </w:t>
      </w:r>
      <w:r w:rsidR="00FC5A44">
        <w:rPr>
          <w:rFonts w:ascii="Arial" w:eastAsia="Times New Roman" w:hAnsi="Arial" w:cs="Arial"/>
          <w:lang w:eastAsia="en-AU"/>
        </w:rPr>
        <w:t>I</w:t>
      </w:r>
      <w:r w:rsidR="0051682F">
        <w:rPr>
          <w:rFonts w:ascii="Arial" w:eastAsia="Times New Roman" w:hAnsi="Arial" w:cs="Arial"/>
          <w:lang w:eastAsia="en-AU"/>
        </w:rPr>
        <w:t xml:space="preserve"> have completed the Community Instructor Online Accreditation Course, </w:t>
      </w:r>
      <w:r w:rsidR="00FC5A44">
        <w:rPr>
          <w:rFonts w:ascii="Arial" w:eastAsia="Times New Roman" w:hAnsi="Arial" w:cs="Arial"/>
          <w:lang w:eastAsia="en-AU"/>
        </w:rPr>
        <w:t xml:space="preserve">I am </w:t>
      </w:r>
      <w:r w:rsidR="0051682F">
        <w:rPr>
          <w:rFonts w:ascii="Arial" w:eastAsia="Times New Roman" w:hAnsi="Arial" w:cs="Arial"/>
          <w:lang w:eastAsia="en-AU"/>
        </w:rPr>
        <w:t xml:space="preserve">accredited to deliver all of Golf Australia’s national programs. If </w:t>
      </w:r>
      <w:r w:rsidR="00FC5A44">
        <w:rPr>
          <w:rFonts w:ascii="Arial" w:eastAsia="Times New Roman" w:hAnsi="Arial" w:cs="Arial"/>
          <w:lang w:eastAsia="en-AU"/>
        </w:rPr>
        <w:t>I</w:t>
      </w:r>
      <w:r w:rsidR="0051682F">
        <w:rPr>
          <w:rFonts w:ascii="Arial" w:eastAsia="Times New Roman" w:hAnsi="Arial" w:cs="Arial"/>
          <w:lang w:eastAsia="en-AU"/>
        </w:rPr>
        <w:t xml:space="preserve"> completed the MyGolf School Teacher </w:t>
      </w:r>
      <w:proofErr w:type="spellStart"/>
      <w:r w:rsidR="0051682F">
        <w:rPr>
          <w:rFonts w:ascii="Arial" w:eastAsia="Times New Roman" w:hAnsi="Arial" w:cs="Arial"/>
          <w:lang w:eastAsia="en-AU"/>
        </w:rPr>
        <w:t>Speciali</w:t>
      </w:r>
      <w:r w:rsidR="00D173C1">
        <w:rPr>
          <w:rFonts w:ascii="Arial" w:eastAsia="Times New Roman" w:hAnsi="Arial" w:cs="Arial"/>
          <w:lang w:eastAsia="en-AU"/>
        </w:rPr>
        <w:t>s</w:t>
      </w:r>
      <w:r w:rsidR="0051682F">
        <w:rPr>
          <w:rFonts w:ascii="Arial" w:eastAsia="Times New Roman" w:hAnsi="Arial" w:cs="Arial"/>
          <w:lang w:eastAsia="en-AU"/>
        </w:rPr>
        <w:t>ed</w:t>
      </w:r>
      <w:proofErr w:type="spellEnd"/>
      <w:r w:rsidR="0051682F">
        <w:rPr>
          <w:rFonts w:ascii="Arial" w:eastAsia="Times New Roman" w:hAnsi="Arial" w:cs="Arial"/>
          <w:lang w:eastAsia="en-AU"/>
        </w:rPr>
        <w:t xml:space="preserve"> module, </w:t>
      </w:r>
      <w:r w:rsidR="00FC5A44">
        <w:rPr>
          <w:rFonts w:ascii="Arial" w:eastAsia="Times New Roman" w:hAnsi="Arial" w:cs="Arial"/>
          <w:lang w:eastAsia="en-AU"/>
        </w:rPr>
        <w:t>I am</w:t>
      </w:r>
      <w:r w:rsidR="0051682F">
        <w:rPr>
          <w:rFonts w:ascii="Arial" w:eastAsia="Times New Roman" w:hAnsi="Arial" w:cs="Arial"/>
          <w:lang w:eastAsia="en-AU"/>
        </w:rPr>
        <w:t xml:space="preserve"> only accredited to deliver in the </w:t>
      </w:r>
      <w:proofErr w:type="gramStart"/>
      <w:r w:rsidR="0051682F">
        <w:rPr>
          <w:rFonts w:ascii="Arial" w:eastAsia="Times New Roman" w:hAnsi="Arial" w:cs="Arial"/>
          <w:lang w:eastAsia="en-AU"/>
        </w:rPr>
        <w:t>School</w:t>
      </w:r>
      <w:proofErr w:type="gramEnd"/>
      <w:r w:rsidR="0051682F">
        <w:rPr>
          <w:rFonts w:ascii="Arial" w:eastAsia="Times New Roman" w:hAnsi="Arial" w:cs="Arial"/>
          <w:lang w:eastAsia="en-AU"/>
        </w:rPr>
        <w:t xml:space="preserve"> context;</w:t>
      </w:r>
    </w:p>
    <w:p w14:paraId="4A0BC272" w14:textId="1E7810F7" w:rsidR="00C60DF8" w:rsidRDefault="00026A21" w:rsidP="0017076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lang w:eastAsia="en-AU"/>
        </w:rPr>
      </w:pPr>
      <w:r w:rsidRPr="00026A21">
        <w:rPr>
          <w:rFonts w:ascii="Arial" w:eastAsia="Times New Roman" w:hAnsi="Arial" w:cs="Arial"/>
          <w:b/>
          <w:bCs/>
          <w:lang w:eastAsia="en-AU"/>
        </w:rPr>
        <w:t>Code of Ethics:</w:t>
      </w:r>
      <w:r>
        <w:rPr>
          <w:rFonts w:ascii="Arial" w:eastAsia="Times New Roman" w:hAnsi="Arial" w:cs="Arial"/>
          <w:lang w:eastAsia="en-AU"/>
        </w:rPr>
        <w:t xml:space="preserve"> </w:t>
      </w:r>
      <w:r w:rsidR="00C60DF8">
        <w:rPr>
          <w:rFonts w:ascii="Arial" w:eastAsia="Times New Roman" w:hAnsi="Arial" w:cs="Arial"/>
          <w:lang w:eastAsia="en-AU"/>
        </w:rPr>
        <w:t xml:space="preserve">Read, </w:t>
      </w:r>
      <w:r w:rsidR="00EC3E64">
        <w:rPr>
          <w:rFonts w:ascii="Arial" w:eastAsia="Times New Roman" w:hAnsi="Arial" w:cs="Arial"/>
          <w:lang w:eastAsia="en-AU"/>
        </w:rPr>
        <w:t>acknowledge</w:t>
      </w:r>
      <w:r w:rsidR="00C60DF8">
        <w:rPr>
          <w:rFonts w:ascii="Arial" w:eastAsia="Times New Roman" w:hAnsi="Arial" w:cs="Arial"/>
          <w:lang w:eastAsia="en-AU"/>
        </w:rPr>
        <w:t xml:space="preserve"> and </w:t>
      </w:r>
      <w:r w:rsidR="00EC3E64">
        <w:rPr>
          <w:rFonts w:ascii="Arial" w:eastAsia="Times New Roman" w:hAnsi="Arial" w:cs="Arial"/>
          <w:lang w:eastAsia="en-AU"/>
        </w:rPr>
        <w:t>abide by</w:t>
      </w:r>
      <w:r w:rsidR="00C60DF8">
        <w:rPr>
          <w:rFonts w:ascii="Arial" w:eastAsia="Times New Roman" w:hAnsi="Arial" w:cs="Arial"/>
          <w:lang w:eastAsia="en-AU"/>
        </w:rPr>
        <w:t xml:space="preserve"> the Community Instructor Code of Ethics</w:t>
      </w:r>
      <w:r w:rsidR="00EC3E64">
        <w:rPr>
          <w:rFonts w:ascii="Arial" w:eastAsia="Times New Roman" w:hAnsi="Arial" w:cs="Arial"/>
          <w:lang w:eastAsia="en-AU"/>
        </w:rPr>
        <w:t xml:space="preserve"> available through the online </w:t>
      </w:r>
      <w:proofErr w:type="gramStart"/>
      <w:r w:rsidR="00EC3E64">
        <w:rPr>
          <w:rFonts w:ascii="Arial" w:eastAsia="Times New Roman" w:hAnsi="Arial" w:cs="Arial"/>
          <w:lang w:eastAsia="en-AU"/>
        </w:rPr>
        <w:t>module;</w:t>
      </w:r>
      <w:proofErr w:type="gramEnd"/>
    </w:p>
    <w:p w14:paraId="6E0049F2" w14:textId="15A0BDA4" w:rsidR="00EC3E64" w:rsidRDefault="00026A21" w:rsidP="00170767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lang w:eastAsia="en-AU"/>
        </w:rPr>
      </w:pPr>
      <w:r w:rsidRPr="00026A21">
        <w:rPr>
          <w:rFonts w:ascii="Arial" w:eastAsia="Times New Roman" w:hAnsi="Arial" w:cs="Arial"/>
          <w:b/>
          <w:bCs/>
          <w:lang w:eastAsia="en-AU"/>
        </w:rPr>
        <w:t>Age restrictions:</w:t>
      </w:r>
      <w:r>
        <w:rPr>
          <w:rFonts w:ascii="Arial" w:eastAsia="Times New Roman" w:hAnsi="Arial" w:cs="Arial"/>
          <w:lang w:eastAsia="en-AU"/>
        </w:rPr>
        <w:t xml:space="preserve"> </w:t>
      </w:r>
      <w:r w:rsidR="00EC3E64">
        <w:rPr>
          <w:rFonts w:ascii="Arial" w:eastAsia="Times New Roman" w:hAnsi="Arial" w:cs="Arial"/>
          <w:lang w:eastAsia="en-AU"/>
        </w:rPr>
        <w:t xml:space="preserve">If </w:t>
      </w:r>
      <w:r w:rsidR="00FC5A44">
        <w:rPr>
          <w:rFonts w:ascii="Arial" w:eastAsia="Times New Roman" w:hAnsi="Arial" w:cs="Arial"/>
          <w:lang w:eastAsia="en-AU"/>
        </w:rPr>
        <w:t xml:space="preserve">I am </w:t>
      </w:r>
      <w:r w:rsidR="00EC3E64">
        <w:rPr>
          <w:rFonts w:ascii="Arial" w:eastAsia="Times New Roman" w:hAnsi="Arial" w:cs="Arial"/>
          <w:lang w:eastAsia="en-AU"/>
        </w:rPr>
        <w:t xml:space="preserve">aged15-17, </w:t>
      </w:r>
      <w:r w:rsidR="00FC5A44">
        <w:rPr>
          <w:rFonts w:ascii="Arial" w:eastAsia="Times New Roman" w:hAnsi="Arial" w:cs="Arial"/>
          <w:lang w:eastAsia="en-AU"/>
        </w:rPr>
        <w:t>I</w:t>
      </w:r>
      <w:r w:rsidR="00EC3E64">
        <w:rPr>
          <w:rFonts w:ascii="Arial" w:eastAsia="Times New Roman" w:hAnsi="Arial" w:cs="Arial"/>
          <w:lang w:eastAsia="en-AU"/>
        </w:rPr>
        <w:t xml:space="preserve"> will need to provide a valid student card rather than the relevant State/Territory Working with Children Clearance and </w:t>
      </w:r>
      <w:r w:rsidR="00FC5A44">
        <w:rPr>
          <w:rFonts w:ascii="Arial" w:eastAsia="Times New Roman" w:hAnsi="Arial" w:cs="Arial"/>
          <w:lang w:eastAsia="en-AU"/>
        </w:rPr>
        <w:t>I</w:t>
      </w:r>
      <w:r w:rsidR="00EC3E64">
        <w:rPr>
          <w:rFonts w:ascii="Arial" w:eastAsia="Times New Roman" w:hAnsi="Arial" w:cs="Arial"/>
          <w:lang w:eastAsia="en-AU"/>
        </w:rPr>
        <w:t xml:space="preserve"> will be able to assist in the delivery of programs at clubs but will not be able to deliver Sporting Schools programs until 18 years of age. </w:t>
      </w:r>
    </w:p>
    <w:p w14:paraId="12CEA380" w14:textId="5297F2D3" w:rsidR="00BC2321" w:rsidRDefault="00BC2321" w:rsidP="00170767">
      <w:pPr>
        <w:pStyle w:val="ListParagraph"/>
        <w:numPr>
          <w:ilvl w:val="0"/>
          <w:numId w:val="3"/>
        </w:numPr>
        <w:contextualSpacing/>
        <w:rPr>
          <w:rFonts w:ascii="Arial" w:eastAsia="Times New Roman" w:hAnsi="Arial" w:cs="Arial"/>
          <w:lang w:eastAsia="en-AU"/>
        </w:rPr>
      </w:pPr>
      <w:r w:rsidRPr="009D141A">
        <w:rPr>
          <w:rFonts w:ascii="Arial" w:eastAsia="Times New Roman" w:hAnsi="Arial" w:cs="Arial"/>
          <w:b/>
          <w:bCs/>
          <w:lang w:eastAsia="en-AU"/>
        </w:rPr>
        <w:t>Commitment to the Protection of Children and Young People (CYP)</w:t>
      </w:r>
      <w:r w:rsidRPr="009D141A">
        <w:rPr>
          <w:rFonts w:ascii="Arial" w:eastAsia="Times New Roman" w:hAnsi="Arial" w:cs="Arial"/>
          <w:lang w:eastAsia="en-AU"/>
        </w:rPr>
        <w:t xml:space="preserve">: I declare that I will seek to protect all other participants in the Program, and particularly CYP, from all Abuse and Child Abuse including grooming. </w:t>
      </w:r>
    </w:p>
    <w:p w14:paraId="03E96C3D" w14:textId="77777777" w:rsidR="00BC2321" w:rsidRDefault="00BC2321" w:rsidP="00170767">
      <w:pPr>
        <w:pStyle w:val="ListParagraph"/>
        <w:ind w:left="720"/>
        <w:contextualSpacing/>
        <w:rPr>
          <w:rFonts w:ascii="Arial" w:eastAsia="Times New Roman" w:hAnsi="Arial" w:cs="Arial"/>
          <w:lang w:eastAsia="en-AU"/>
        </w:rPr>
      </w:pPr>
    </w:p>
    <w:p w14:paraId="4CE97B5C" w14:textId="6218EBD9" w:rsidR="00267AE7" w:rsidRDefault="00D66D7C" w:rsidP="00170767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lang w:eastAsia="en-AU"/>
        </w:rPr>
      </w:pPr>
      <w:r w:rsidRPr="0088179D">
        <w:rPr>
          <w:rFonts w:ascii="Arial" w:eastAsia="Times New Roman" w:hAnsi="Arial" w:cs="Arial"/>
          <w:b/>
          <w:bCs/>
          <w:lang w:eastAsia="en-AU"/>
        </w:rPr>
        <w:t>Reaccreditation</w:t>
      </w:r>
      <w:r w:rsidR="0088179D" w:rsidRPr="0088179D">
        <w:rPr>
          <w:rFonts w:ascii="Arial" w:eastAsia="Times New Roman" w:hAnsi="Arial" w:cs="Arial"/>
          <w:b/>
          <w:bCs/>
          <w:lang w:eastAsia="en-AU"/>
        </w:rPr>
        <w:t xml:space="preserve">: </w:t>
      </w:r>
      <w:r w:rsidR="0088179D" w:rsidRPr="0088179D">
        <w:rPr>
          <w:rFonts w:ascii="Arial" w:eastAsia="Times New Roman" w:hAnsi="Arial" w:cs="Arial"/>
          <w:lang w:eastAsia="en-AU"/>
        </w:rPr>
        <w:t>A</w:t>
      </w:r>
      <w:r w:rsidR="00E17308" w:rsidRPr="0088179D">
        <w:rPr>
          <w:rFonts w:ascii="Arial" w:eastAsia="Times New Roman" w:hAnsi="Arial" w:cs="Arial"/>
          <w:lang w:eastAsia="en-AU"/>
        </w:rPr>
        <w:t xml:space="preserve">ccreditation will expire four (4) years after the completion of the online module. </w:t>
      </w:r>
      <w:r w:rsidR="0088179D">
        <w:rPr>
          <w:rFonts w:ascii="Arial" w:eastAsia="Times New Roman" w:hAnsi="Arial" w:cs="Arial"/>
          <w:lang w:eastAsia="en-AU"/>
        </w:rPr>
        <w:t>To</w:t>
      </w:r>
      <w:r w:rsidR="00E17308" w:rsidRPr="0088179D">
        <w:rPr>
          <w:rFonts w:ascii="Arial" w:eastAsia="Times New Roman" w:hAnsi="Arial" w:cs="Arial"/>
          <w:lang w:eastAsia="en-AU"/>
        </w:rPr>
        <w:t xml:space="preserve"> continue delivering national programs, </w:t>
      </w:r>
      <w:r w:rsidR="0088179D">
        <w:rPr>
          <w:rFonts w:ascii="Arial" w:eastAsia="Times New Roman" w:hAnsi="Arial" w:cs="Arial"/>
          <w:lang w:eastAsia="en-AU"/>
        </w:rPr>
        <w:t>I</w:t>
      </w:r>
      <w:r w:rsidR="00E17308" w:rsidRPr="0088179D">
        <w:rPr>
          <w:rFonts w:ascii="Arial" w:eastAsia="Times New Roman" w:hAnsi="Arial" w:cs="Arial"/>
          <w:lang w:eastAsia="en-AU"/>
        </w:rPr>
        <w:t xml:space="preserve"> must complete </w:t>
      </w:r>
      <w:r w:rsidR="003D77A3">
        <w:rPr>
          <w:rFonts w:ascii="Arial" w:eastAsia="Times New Roman" w:hAnsi="Arial" w:cs="Arial"/>
          <w:lang w:eastAsia="en-AU"/>
        </w:rPr>
        <w:t xml:space="preserve">required reaccreditation steps and </w:t>
      </w:r>
      <w:r w:rsidR="00E17308" w:rsidRPr="0088179D">
        <w:rPr>
          <w:rFonts w:ascii="Arial" w:eastAsia="Times New Roman" w:hAnsi="Arial" w:cs="Arial"/>
          <w:lang w:eastAsia="en-AU"/>
        </w:rPr>
        <w:t>ensure any existing pre</w:t>
      </w:r>
      <w:r w:rsidR="00267AE7" w:rsidRPr="0088179D">
        <w:rPr>
          <w:rFonts w:ascii="Arial" w:eastAsia="Times New Roman" w:hAnsi="Arial" w:cs="Arial"/>
          <w:lang w:eastAsia="en-AU"/>
        </w:rPr>
        <w:t>-requisites remain valid (</w:t>
      </w:r>
      <w:proofErr w:type="gramStart"/>
      <w:r w:rsidR="00267AE7" w:rsidRPr="0088179D">
        <w:rPr>
          <w:rFonts w:ascii="Arial" w:eastAsia="Times New Roman" w:hAnsi="Arial" w:cs="Arial"/>
          <w:lang w:eastAsia="en-AU"/>
        </w:rPr>
        <w:t>i.e.</w:t>
      </w:r>
      <w:proofErr w:type="gramEnd"/>
      <w:r w:rsidR="00267AE7" w:rsidRPr="0088179D">
        <w:rPr>
          <w:rFonts w:ascii="Arial" w:eastAsia="Times New Roman" w:hAnsi="Arial" w:cs="Arial"/>
          <w:lang w:eastAsia="en-AU"/>
        </w:rPr>
        <w:t xml:space="preserve"> Working with Children Clearance).</w:t>
      </w:r>
    </w:p>
    <w:p w14:paraId="2D941561" w14:textId="77777777" w:rsidR="0088179D" w:rsidRPr="0088179D" w:rsidRDefault="0088179D" w:rsidP="00170767">
      <w:pPr>
        <w:rPr>
          <w:rFonts w:ascii="Arial" w:eastAsia="Times New Roman" w:hAnsi="Arial" w:cs="Arial"/>
          <w:lang w:eastAsia="en-AU"/>
        </w:rPr>
      </w:pPr>
    </w:p>
    <w:p w14:paraId="34A39B17" w14:textId="66D9A7E4" w:rsidR="00993038" w:rsidRPr="0088179D" w:rsidRDefault="0088179D" w:rsidP="00170767">
      <w:pPr>
        <w:pStyle w:val="ListParagraph"/>
        <w:numPr>
          <w:ilvl w:val="0"/>
          <w:numId w:val="8"/>
        </w:numPr>
        <w:tabs>
          <w:tab w:val="left" w:pos="1040"/>
        </w:tabs>
        <w:rPr>
          <w:rFonts w:ascii="Arial" w:hAnsi="Arial" w:cs="Arial"/>
        </w:rPr>
      </w:pPr>
      <w:r w:rsidRPr="0088179D">
        <w:rPr>
          <w:rFonts w:ascii="Arial" w:eastAsia="Times New Roman" w:hAnsi="Arial" w:cs="Arial"/>
          <w:b/>
          <w:bCs/>
          <w:lang w:eastAsia="en-AU"/>
        </w:rPr>
        <w:t>Accreditation</w:t>
      </w:r>
      <w:r>
        <w:rPr>
          <w:rFonts w:ascii="Arial" w:eastAsia="Times New Roman" w:hAnsi="Arial" w:cs="Arial"/>
          <w:b/>
          <w:bCs/>
          <w:lang w:eastAsia="en-AU"/>
        </w:rPr>
        <w:t xml:space="preserve"> </w:t>
      </w:r>
      <w:r w:rsidRPr="0088179D">
        <w:rPr>
          <w:rFonts w:ascii="Arial" w:eastAsia="Times New Roman" w:hAnsi="Arial" w:cs="Arial"/>
          <w:b/>
          <w:bCs/>
          <w:lang w:eastAsia="en-AU"/>
        </w:rPr>
        <w:t xml:space="preserve">expiration/suspension/cancellation: </w:t>
      </w:r>
      <w:r w:rsidR="00993038" w:rsidRPr="0088179D">
        <w:rPr>
          <w:rFonts w:ascii="Arial" w:hAnsi="Arial" w:cs="Arial"/>
        </w:rPr>
        <w:t xml:space="preserve">Golf Australia may suspend or cancel </w:t>
      </w:r>
      <w:r>
        <w:rPr>
          <w:rFonts w:ascii="Arial" w:hAnsi="Arial" w:cs="Arial"/>
        </w:rPr>
        <w:t>my</w:t>
      </w:r>
      <w:r w:rsidR="00993038" w:rsidRPr="0088179D">
        <w:rPr>
          <w:rFonts w:ascii="Arial" w:hAnsi="Arial" w:cs="Arial"/>
        </w:rPr>
        <w:t xml:space="preserve"> accreditation effective immediately </w:t>
      </w:r>
      <w:proofErr w:type="gramStart"/>
      <w:r w:rsidR="00993038" w:rsidRPr="0088179D">
        <w:rPr>
          <w:rFonts w:ascii="Arial" w:hAnsi="Arial" w:cs="Arial"/>
        </w:rPr>
        <w:t>if</w:t>
      </w:r>
      <w:r>
        <w:rPr>
          <w:rFonts w:ascii="Arial" w:hAnsi="Arial" w:cs="Arial"/>
        </w:rPr>
        <w:t>;</w:t>
      </w:r>
      <w:proofErr w:type="gramEnd"/>
    </w:p>
    <w:p w14:paraId="1F6D905B" w14:textId="122172B4" w:rsidR="00993038" w:rsidRPr="00993038" w:rsidRDefault="0088179D" w:rsidP="00170767">
      <w:pPr>
        <w:pStyle w:val="ListParagraph"/>
        <w:widowControl/>
        <w:numPr>
          <w:ilvl w:val="0"/>
          <w:numId w:val="6"/>
        </w:numPr>
        <w:tabs>
          <w:tab w:val="left" w:pos="1040"/>
        </w:tabs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93038" w:rsidRPr="00993038">
        <w:rPr>
          <w:rFonts w:ascii="Arial" w:hAnsi="Arial" w:cs="Arial"/>
        </w:rPr>
        <w:t xml:space="preserve"> fail to maintain a valid Working with Children </w:t>
      </w:r>
      <w:proofErr w:type="gramStart"/>
      <w:r w:rsidR="00993038" w:rsidRPr="00993038">
        <w:rPr>
          <w:rFonts w:ascii="Arial" w:hAnsi="Arial" w:cs="Arial"/>
        </w:rPr>
        <w:t>Check;</w:t>
      </w:r>
      <w:proofErr w:type="gramEnd"/>
    </w:p>
    <w:p w14:paraId="5C8D6A49" w14:textId="08A9ADB3" w:rsidR="00993038" w:rsidRPr="00C64DE0" w:rsidRDefault="00993038" w:rsidP="00170767">
      <w:pPr>
        <w:pStyle w:val="ListParagraph"/>
        <w:widowControl/>
        <w:numPr>
          <w:ilvl w:val="0"/>
          <w:numId w:val="6"/>
        </w:numPr>
        <w:tabs>
          <w:tab w:val="left" w:pos="1040"/>
        </w:tabs>
        <w:spacing w:after="200" w:line="276" w:lineRule="auto"/>
        <w:contextualSpacing/>
        <w:rPr>
          <w:rFonts w:ascii="Arial" w:hAnsi="Arial" w:cs="Arial"/>
        </w:rPr>
      </w:pPr>
      <w:r w:rsidRPr="00993038">
        <w:rPr>
          <w:rFonts w:ascii="Arial" w:hAnsi="Arial" w:cs="Arial"/>
        </w:rPr>
        <w:t xml:space="preserve">Have been found (by GA, or any of its State-based Golf Associations, or a relevant tribunal) to have committed an offence under GA’s Member Protection Policy or </w:t>
      </w:r>
      <w:r w:rsidRPr="00993038">
        <w:rPr>
          <w:rFonts w:ascii="Arial" w:hAnsi="Arial" w:cs="Arial"/>
        </w:rPr>
        <w:lastRenderedPageBreak/>
        <w:t xml:space="preserve">Safeguarding Children Framework (in the case of reaccreditation applications, this shall include any offence found to have been committed during the previous </w:t>
      </w:r>
      <w:r w:rsidRPr="00C64DE0">
        <w:rPr>
          <w:rFonts w:ascii="Arial" w:hAnsi="Arial" w:cs="Arial"/>
        </w:rPr>
        <w:t>Community Instructor Accreditation term)</w:t>
      </w:r>
    </w:p>
    <w:p w14:paraId="7C881B91" w14:textId="0094F36E" w:rsidR="00D137FF" w:rsidRPr="00C64DE0" w:rsidRDefault="00D137FF" w:rsidP="00D137FF">
      <w:pPr>
        <w:pStyle w:val="ListParagraph"/>
        <w:widowControl/>
        <w:numPr>
          <w:ilvl w:val="0"/>
          <w:numId w:val="6"/>
        </w:numPr>
        <w:tabs>
          <w:tab w:val="left" w:pos="1040"/>
        </w:tabs>
        <w:spacing w:after="200" w:line="276" w:lineRule="auto"/>
        <w:contextualSpacing/>
        <w:rPr>
          <w:rFonts w:ascii="Arial" w:hAnsi="Arial" w:cs="Arial"/>
        </w:rPr>
      </w:pPr>
      <w:r w:rsidRPr="00C64DE0">
        <w:rPr>
          <w:rFonts w:ascii="Arial" w:hAnsi="Arial" w:cs="Arial"/>
        </w:rPr>
        <w:t>In breach of the conditions of amateur status (dot point 7) and provide golf instruction that is not part of a compli</w:t>
      </w:r>
      <w:r w:rsidR="00D16E8C" w:rsidRPr="00C64DE0">
        <w:rPr>
          <w:rFonts w:ascii="Arial" w:hAnsi="Arial" w:cs="Arial"/>
        </w:rPr>
        <w:t>a</w:t>
      </w:r>
      <w:r w:rsidRPr="00C64DE0">
        <w:rPr>
          <w:rFonts w:ascii="Arial" w:hAnsi="Arial" w:cs="Arial"/>
        </w:rPr>
        <w:t xml:space="preserve">nt program approved by the Governing Body. </w:t>
      </w:r>
    </w:p>
    <w:p w14:paraId="383359D9" w14:textId="4BD97D42" w:rsidR="00993038" w:rsidRPr="00993038" w:rsidRDefault="00993038" w:rsidP="00170767">
      <w:pPr>
        <w:tabs>
          <w:tab w:val="left" w:pos="284"/>
        </w:tabs>
        <w:spacing w:after="0"/>
        <w:ind w:left="284"/>
        <w:rPr>
          <w:rFonts w:ascii="Arial" w:hAnsi="Arial" w:cs="Arial"/>
        </w:rPr>
      </w:pPr>
      <w:r w:rsidRPr="00993038">
        <w:rPr>
          <w:rFonts w:ascii="Arial" w:hAnsi="Arial" w:cs="Arial"/>
        </w:rPr>
        <w:t xml:space="preserve">In the event that </w:t>
      </w:r>
      <w:r w:rsidR="0088179D">
        <w:rPr>
          <w:rFonts w:ascii="Arial" w:hAnsi="Arial" w:cs="Arial"/>
        </w:rPr>
        <w:t>my</w:t>
      </w:r>
      <w:r w:rsidRPr="00993038">
        <w:rPr>
          <w:rFonts w:ascii="Arial" w:hAnsi="Arial" w:cs="Arial"/>
        </w:rPr>
        <w:t xml:space="preserve"> Community Instructor accreditation is expired/suspended or cancelled, </w:t>
      </w:r>
      <w:r w:rsidR="0088179D">
        <w:rPr>
          <w:rFonts w:ascii="Arial" w:hAnsi="Arial" w:cs="Arial"/>
        </w:rPr>
        <w:t>I acknowledge I</w:t>
      </w:r>
      <w:r w:rsidRPr="00993038">
        <w:rPr>
          <w:rFonts w:ascii="Arial" w:hAnsi="Arial" w:cs="Arial"/>
        </w:rPr>
        <w:t xml:space="preserve"> </w:t>
      </w:r>
      <w:proofErr w:type="gramStart"/>
      <w:r w:rsidRPr="00993038">
        <w:rPr>
          <w:rFonts w:ascii="Arial" w:hAnsi="Arial" w:cs="Arial"/>
        </w:rPr>
        <w:t>must</w:t>
      </w:r>
      <w:r w:rsidR="0088179D">
        <w:rPr>
          <w:rFonts w:ascii="Arial" w:hAnsi="Arial" w:cs="Arial"/>
        </w:rPr>
        <w:t>;</w:t>
      </w:r>
      <w:proofErr w:type="gramEnd"/>
    </w:p>
    <w:p w14:paraId="250A9FD1" w14:textId="77777777" w:rsidR="00993038" w:rsidRPr="00993038" w:rsidRDefault="00993038" w:rsidP="00170767">
      <w:pPr>
        <w:pStyle w:val="ListParagraph"/>
        <w:widowControl/>
        <w:numPr>
          <w:ilvl w:val="0"/>
          <w:numId w:val="5"/>
        </w:numPr>
        <w:tabs>
          <w:tab w:val="left" w:pos="1040"/>
        </w:tabs>
        <w:spacing w:line="276" w:lineRule="auto"/>
        <w:contextualSpacing/>
        <w:rPr>
          <w:rFonts w:ascii="Arial" w:hAnsi="Arial" w:cs="Arial"/>
        </w:rPr>
      </w:pPr>
      <w:r w:rsidRPr="00993038">
        <w:rPr>
          <w:rFonts w:ascii="Arial" w:hAnsi="Arial" w:cs="Arial"/>
        </w:rPr>
        <w:t xml:space="preserve">Stop wearing any Community Instructor branded articles of </w:t>
      </w:r>
      <w:proofErr w:type="gramStart"/>
      <w:r w:rsidRPr="00993038">
        <w:rPr>
          <w:rFonts w:ascii="Arial" w:hAnsi="Arial" w:cs="Arial"/>
        </w:rPr>
        <w:t>clothing;</w:t>
      </w:r>
      <w:proofErr w:type="gramEnd"/>
    </w:p>
    <w:p w14:paraId="23A1E16E" w14:textId="77777777" w:rsidR="00993038" w:rsidRPr="00993038" w:rsidRDefault="00993038" w:rsidP="00170767">
      <w:pPr>
        <w:pStyle w:val="ListParagraph"/>
        <w:widowControl/>
        <w:numPr>
          <w:ilvl w:val="0"/>
          <w:numId w:val="5"/>
        </w:numPr>
        <w:tabs>
          <w:tab w:val="left" w:pos="1040"/>
        </w:tabs>
        <w:spacing w:line="276" w:lineRule="auto"/>
        <w:contextualSpacing/>
        <w:rPr>
          <w:rFonts w:ascii="Arial" w:hAnsi="Arial" w:cs="Arial"/>
        </w:rPr>
      </w:pPr>
      <w:r w:rsidRPr="00993038">
        <w:rPr>
          <w:rFonts w:ascii="Arial" w:hAnsi="Arial" w:cs="Arial"/>
        </w:rPr>
        <w:t xml:space="preserve">Not deliver any of Golf Australia’s national programs (including MyGolf, MyGolf Schools or Get Into </w:t>
      </w:r>
      <w:proofErr w:type="gramStart"/>
      <w:r w:rsidRPr="00993038">
        <w:rPr>
          <w:rFonts w:ascii="Arial" w:hAnsi="Arial" w:cs="Arial"/>
        </w:rPr>
        <w:t>Golf;</w:t>
      </w:r>
      <w:proofErr w:type="gramEnd"/>
    </w:p>
    <w:p w14:paraId="1451FDE6" w14:textId="02EF617D" w:rsidR="00993038" w:rsidRDefault="00993038" w:rsidP="00170767">
      <w:pPr>
        <w:pStyle w:val="ListParagraph"/>
        <w:widowControl/>
        <w:numPr>
          <w:ilvl w:val="0"/>
          <w:numId w:val="5"/>
        </w:numPr>
        <w:tabs>
          <w:tab w:val="left" w:pos="1040"/>
        </w:tabs>
        <w:spacing w:line="276" w:lineRule="auto"/>
        <w:contextualSpacing/>
        <w:rPr>
          <w:rFonts w:ascii="Arial" w:hAnsi="Arial" w:cs="Arial"/>
        </w:rPr>
      </w:pPr>
      <w:r w:rsidRPr="00993038">
        <w:rPr>
          <w:rFonts w:ascii="Arial" w:hAnsi="Arial" w:cs="Arial"/>
        </w:rPr>
        <w:t xml:space="preserve">Not refer to </w:t>
      </w:r>
      <w:proofErr w:type="gramStart"/>
      <w:r w:rsidR="007D6924">
        <w:rPr>
          <w:rFonts w:ascii="Arial" w:hAnsi="Arial" w:cs="Arial"/>
        </w:rPr>
        <w:t>myself</w:t>
      </w:r>
      <w:proofErr w:type="gramEnd"/>
      <w:r w:rsidRPr="00993038">
        <w:rPr>
          <w:rFonts w:ascii="Arial" w:hAnsi="Arial" w:cs="Arial"/>
        </w:rPr>
        <w:t xml:space="preserve"> as a GA Community Instructor, or refer to any affiliation with GA, any in marketing or advertising.</w:t>
      </w:r>
    </w:p>
    <w:p w14:paraId="342DF30F" w14:textId="77777777" w:rsidR="0088179D" w:rsidRDefault="0088179D" w:rsidP="00170767">
      <w:pPr>
        <w:pStyle w:val="ListParagraph"/>
        <w:widowControl/>
        <w:tabs>
          <w:tab w:val="left" w:pos="1040"/>
        </w:tabs>
        <w:spacing w:line="276" w:lineRule="auto"/>
        <w:ind w:left="720"/>
        <w:contextualSpacing/>
        <w:rPr>
          <w:rFonts w:ascii="Arial" w:hAnsi="Arial" w:cs="Arial"/>
        </w:rPr>
      </w:pPr>
    </w:p>
    <w:p w14:paraId="21796612" w14:textId="7B4AB502" w:rsidR="009F41DD" w:rsidRPr="00294B6B" w:rsidRDefault="009F41DD" w:rsidP="00170767">
      <w:pPr>
        <w:pStyle w:val="ListParagraph"/>
        <w:numPr>
          <w:ilvl w:val="0"/>
          <w:numId w:val="8"/>
        </w:numPr>
        <w:tabs>
          <w:tab w:val="left" w:pos="1040"/>
        </w:tabs>
        <w:rPr>
          <w:rFonts w:ascii="Arial" w:hAnsi="Arial" w:cs="Arial"/>
          <w:b/>
          <w:bCs/>
        </w:rPr>
      </w:pPr>
      <w:r w:rsidRPr="0088179D">
        <w:rPr>
          <w:rFonts w:ascii="Arial" w:hAnsi="Arial" w:cs="Arial"/>
          <w:b/>
          <w:bCs/>
        </w:rPr>
        <w:t>Insurance</w:t>
      </w:r>
      <w:r w:rsidR="0088179D" w:rsidRPr="0088179D">
        <w:rPr>
          <w:rFonts w:ascii="Arial" w:hAnsi="Arial" w:cs="Arial"/>
          <w:b/>
          <w:bCs/>
        </w:rPr>
        <w:t xml:space="preserve">: </w:t>
      </w:r>
      <w:r w:rsidRPr="0088179D">
        <w:rPr>
          <w:rFonts w:ascii="Arial" w:eastAsia="Times New Roman" w:hAnsi="Arial" w:cs="Arial"/>
          <w:lang w:eastAsia="en-AU"/>
        </w:rPr>
        <w:t>This accreditation will provide cover under Golf Australia’s public liability insurance up to $20 million and Professional Indemnity Insurance up to $5 million ONLY when delivering Golf Australia’s national programs.</w:t>
      </w:r>
    </w:p>
    <w:p w14:paraId="7C0F0F6D" w14:textId="77777777" w:rsidR="00294B6B" w:rsidRPr="00294B6B" w:rsidRDefault="00294B6B" w:rsidP="00170767">
      <w:pPr>
        <w:pStyle w:val="ListParagraph"/>
        <w:tabs>
          <w:tab w:val="left" w:pos="1040"/>
        </w:tabs>
        <w:ind w:left="360"/>
        <w:rPr>
          <w:rFonts w:ascii="Arial" w:hAnsi="Arial" w:cs="Arial"/>
          <w:b/>
          <w:bCs/>
        </w:rPr>
      </w:pPr>
    </w:p>
    <w:p w14:paraId="1F362589" w14:textId="6B2DB8BC" w:rsidR="00294B6B" w:rsidRPr="00294B6B" w:rsidRDefault="00294B6B" w:rsidP="00170767">
      <w:pPr>
        <w:pStyle w:val="ListParagraph"/>
        <w:numPr>
          <w:ilvl w:val="0"/>
          <w:numId w:val="8"/>
        </w:numPr>
        <w:tabs>
          <w:tab w:val="left" w:pos="1040"/>
        </w:tabs>
        <w:rPr>
          <w:rFonts w:ascii="Arial" w:hAnsi="Arial" w:cs="Arial"/>
          <w:b/>
          <w:bCs/>
          <w:color w:val="FF0000"/>
        </w:rPr>
      </w:pPr>
      <w:bookmarkStart w:id="1" w:name="_Hlk94787233"/>
      <w:r>
        <w:rPr>
          <w:rFonts w:ascii="Arial" w:hAnsi="Arial" w:cs="Arial"/>
          <w:b/>
          <w:bCs/>
        </w:rPr>
        <w:t>Amateur Status:</w:t>
      </w:r>
      <w:r w:rsidR="006B6774">
        <w:rPr>
          <w:rFonts w:ascii="Arial" w:hAnsi="Arial" w:cs="Arial"/>
          <w:b/>
          <w:bCs/>
        </w:rPr>
        <w:t xml:space="preserve"> </w:t>
      </w:r>
      <w:r w:rsidR="006B6774">
        <w:rPr>
          <w:rFonts w:ascii="Arial" w:hAnsi="Arial" w:cs="Arial"/>
        </w:rPr>
        <w:t>Under the R&amp;A Amended Amateur Status Rule 5-2b, “an amateur golfer may receive expenses, payment or compensation for giving golf instruction as part of a Progra</w:t>
      </w:r>
      <w:r w:rsidR="006B6774" w:rsidRPr="00C64DE0">
        <w:rPr>
          <w:rFonts w:ascii="Arial" w:hAnsi="Arial" w:cs="Arial"/>
        </w:rPr>
        <w:t>m that has been approved in advance by the Governing Body.”</w:t>
      </w:r>
      <w:r w:rsidRPr="00C64DE0">
        <w:rPr>
          <w:rFonts w:ascii="Arial" w:hAnsi="Arial" w:cs="Arial"/>
          <w:b/>
          <w:bCs/>
        </w:rPr>
        <w:t xml:space="preserve"> </w:t>
      </w:r>
      <w:r w:rsidR="006B6774" w:rsidRPr="00C64DE0">
        <w:rPr>
          <w:rFonts w:ascii="Arial" w:hAnsi="Arial" w:cs="Arial"/>
        </w:rPr>
        <w:t xml:space="preserve">I acknowledge that I must only deliver a program which conforms with the definition of a compliant program, and I must not perform instruction beyond what is permitted by these guidelines. I also must not conflict with the activities of a PGA member or </w:t>
      </w:r>
      <w:r w:rsidR="00FA138C" w:rsidRPr="00C64DE0">
        <w:rPr>
          <w:rFonts w:ascii="Arial" w:hAnsi="Arial" w:cs="Arial"/>
        </w:rPr>
        <w:t>my</w:t>
      </w:r>
      <w:r w:rsidR="006B6774" w:rsidRPr="00C64DE0">
        <w:rPr>
          <w:rFonts w:ascii="Arial" w:hAnsi="Arial" w:cs="Arial"/>
        </w:rPr>
        <w:t xml:space="preserve"> relevant State/Territory golfing body.</w:t>
      </w:r>
      <w:r w:rsidR="006B6774">
        <w:rPr>
          <w:rFonts w:ascii="Arial" w:hAnsi="Arial" w:cs="Arial"/>
        </w:rPr>
        <w:t xml:space="preserve"> </w:t>
      </w:r>
      <w:r w:rsidR="006B6774" w:rsidRPr="006B6774">
        <w:rPr>
          <w:rFonts w:ascii="Arial" w:hAnsi="Arial" w:cs="Arial"/>
          <w:color w:val="000000" w:themeColor="text1"/>
        </w:rPr>
        <w:t xml:space="preserve">Please follow these links for further guidelines for </w:t>
      </w:r>
      <w:hyperlink r:id="rId10" w:history="1">
        <w:r w:rsidR="006B6774" w:rsidRPr="006B6774">
          <w:rPr>
            <w:rStyle w:val="Hyperlink"/>
            <w:rFonts w:ascii="Arial" w:hAnsi="Arial" w:cs="Arial"/>
          </w:rPr>
          <w:t>Amateur Golfers to receive remuneration</w:t>
        </w:r>
      </w:hyperlink>
      <w:r w:rsidR="006B6774" w:rsidRPr="006B6774">
        <w:rPr>
          <w:rFonts w:ascii="Arial" w:hAnsi="Arial" w:cs="Arial"/>
          <w:color w:val="000000" w:themeColor="text1"/>
        </w:rPr>
        <w:t xml:space="preserve"> as well as the </w:t>
      </w:r>
      <w:hyperlink r:id="rId11" w:history="1">
        <w:r w:rsidR="006B6774" w:rsidRPr="006B6774">
          <w:rPr>
            <w:rStyle w:val="Hyperlink"/>
            <w:rFonts w:ascii="Arial" w:hAnsi="Arial" w:cs="Arial"/>
          </w:rPr>
          <w:t>Application process of remuneration</w:t>
        </w:r>
      </w:hyperlink>
      <w:r w:rsidR="006B6774" w:rsidRPr="006B6774">
        <w:rPr>
          <w:rFonts w:ascii="Arial" w:hAnsi="Arial" w:cs="Arial"/>
          <w:color w:val="000000" w:themeColor="text1"/>
        </w:rPr>
        <w:t>.</w:t>
      </w:r>
    </w:p>
    <w:bookmarkEnd w:id="1"/>
    <w:p w14:paraId="478E753C" w14:textId="77777777" w:rsidR="0088179D" w:rsidRPr="0088179D" w:rsidRDefault="0088179D" w:rsidP="00170767">
      <w:pPr>
        <w:pStyle w:val="ListParagraph"/>
        <w:tabs>
          <w:tab w:val="left" w:pos="1040"/>
        </w:tabs>
        <w:ind w:left="360"/>
        <w:rPr>
          <w:rFonts w:ascii="Arial" w:hAnsi="Arial" w:cs="Arial"/>
          <w:b/>
          <w:bCs/>
        </w:rPr>
      </w:pPr>
    </w:p>
    <w:p w14:paraId="655D5FA9" w14:textId="73D1248B" w:rsidR="00026A21" w:rsidRDefault="0088179D" w:rsidP="00170767">
      <w:pPr>
        <w:pStyle w:val="ListParagraph"/>
        <w:numPr>
          <w:ilvl w:val="0"/>
          <w:numId w:val="8"/>
        </w:numPr>
        <w:tabs>
          <w:tab w:val="left" w:pos="1040"/>
        </w:tabs>
        <w:rPr>
          <w:rFonts w:ascii="Arial" w:hAnsi="Arial" w:cs="Arial"/>
        </w:rPr>
      </w:pPr>
      <w:r w:rsidRPr="0088179D">
        <w:rPr>
          <w:rFonts w:ascii="Arial" w:hAnsi="Arial" w:cs="Arial"/>
          <w:b/>
          <w:bCs/>
        </w:rPr>
        <w:t xml:space="preserve"> </w:t>
      </w:r>
      <w:r w:rsidR="00DF5142" w:rsidRPr="0088179D">
        <w:rPr>
          <w:rFonts w:ascii="Arial" w:eastAsia="Times New Roman" w:hAnsi="Arial" w:cs="Arial"/>
          <w:b/>
          <w:bCs/>
          <w:lang w:eastAsia="en-AU"/>
        </w:rPr>
        <w:t>Refund policy</w:t>
      </w:r>
      <w:r w:rsidRPr="0088179D">
        <w:rPr>
          <w:rFonts w:ascii="Arial" w:eastAsia="Times New Roman" w:hAnsi="Arial" w:cs="Arial"/>
          <w:b/>
          <w:bCs/>
          <w:lang w:eastAsia="en-AU"/>
        </w:rPr>
        <w:t xml:space="preserve">: </w:t>
      </w:r>
      <w:r w:rsidR="00DF5142" w:rsidRPr="0088179D">
        <w:rPr>
          <w:rFonts w:ascii="Arial" w:eastAsia="Times New Roman" w:hAnsi="Arial" w:cs="Arial"/>
          <w:lang w:eastAsia="en-AU"/>
        </w:rPr>
        <w:t>Acknowledge a refund will only be given if sufficient prior notice has been given to GA</w:t>
      </w:r>
      <w:r w:rsidR="00A3566E">
        <w:rPr>
          <w:rFonts w:ascii="Arial" w:eastAsia="Times New Roman" w:hAnsi="Arial" w:cs="Arial"/>
          <w:lang w:eastAsia="en-AU"/>
        </w:rPr>
        <w:t>.</w:t>
      </w:r>
      <w:r w:rsidRPr="0088179D">
        <w:rPr>
          <w:rFonts w:ascii="Arial" w:eastAsia="Times New Roman" w:hAnsi="Arial" w:cs="Arial"/>
          <w:lang w:eastAsia="en-AU"/>
        </w:rPr>
        <w:t xml:space="preserve"> </w:t>
      </w:r>
      <w:r w:rsidR="00DF5142" w:rsidRPr="0088179D">
        <w:rPr>
          <w:rFonts w:ascii="Arial" w:eastAsia="Times New Roman" w:hAnsi="Arial" w:cs="Arial"/>
          <w:lang w:eastAsia="en-AU"/>
        </w:rPr>
        <w:t xml:space="preserve">Notify </w:t>
      </w:r>
      <w:hyperlink r:id="rId12" w:history="1">
        <w:r w:rsidR="00DB1C9E" w:rsidRPr="00E522DF">
          <w:rPr>
            <w:rStyle w:val="Hyperlink"/>
            <w:rFonts w:ascii="Arial" w:eastAsia="Times New Roman" w:hAnsi="Arial" w:cs="Arial"/>
            <w:lang w:eastAsia="en-AU"/>
          </w:rPr>
          <w:t>communityinstructor@golf.org.au</w:t>
        </w:r>
      </w:hyperlink>
      <w:r w:rsidR="00DF5142" w:rsidRPr="0088179D">
        <w:rPr>
          <w:rFonts w:ascii="Arial" w:eastAsia="Times New Roman" w:hAnsi="Arial" w:cs="Arial"/>
          <w:lang w:eastAsia="en-AU"/>
        </w:rPr>
        <w:t xml:space="preserve"> </w:t>
      </w:r>
      <w:r w:rsidR="00DF5142" w:rsidRPr="0088179D">
        <w:rPr>
          <w:rFonts w:ascii="Arial" w:eastAsia="Times New Roman" w:hAnsi="Arial" w:cs="Arial"/>
          <w:u w:val="single"/>
          <w:lang w:eastAsia="en-AU"/>
        </w:rPr>
        <w:t>prior</w:t>
      </w:r>
      <w:r w:rsidR="00DF5142" w:rsidRPr="0088179D">
        <w:rPr>
          <w:rFonts w:ascii="Arial" w:eastAsia="Times New Roman" w:hAnsi="Arial" w:cs="Arial"/>
          <w:lang w:eastAsia="en-AU"/>
        </w:rPr>
        <w:t xml:space="preserve"> to beginning an online course if </w:t>
      </w:r>
      <w:r w:rsidRPr="0088179D">
        <w:rPr>
          <w:rFonts w:ascii="Arial" w:eastAsia="Times New Roman" w:hAnsi="Arial" w:cs="Arial"/>
          <w:lang w:eastAsia="en-AU"/>
        </w:rPr>
        <w:t>I</w:t>
      </w:r>
      <w:r w:rsidR="00DF5142" w:rsidRPr="0088179D">
        <w:rPr>
          <w:rFonts w:ascii="Arial" w:eastAsia="Times New Roman" w:hAnsi="Arial" w:cs="Arial"/>
          <w:lang w:eastAsia="en-AU"/>
        </w:rPr>
        <w:t xml:space="preserve"> wish to gain a full refund.</w:t>
      </w:r>
      <w:r w:rsidRPr="0088179D">
        <w:rPr>
          <w:rFonts w:ascii="Arial" w:eastAsia="Times New Roman" w:hAnsi="Arial" w:cs="Arial"/>
          <w:lang w:eastAsia="en-AU"/>
        </w:rPr>
        <w:t xml:space="preserve"> </w:t>
      </w:r>
      <w:r>
        <w:rPr>
          <w:rFonts w:ascii="Arial" w:eastAsia="Times New Roman" w:hAnsi="Arial" w:cs="Arial"/>
          <w:lang w:eastAsia="en-AU"/>
        </w:rPr>
        <w:t>I also understand that my</w:t>
      </w:r>
      <w:r w:rsidR="00026A21" w:rsidRPr="0088179D">
        <w:rPr>
          <w:rFonts w:ascii="Arial" w:hAnsi="Arial" w:cs="Arial"/>
        </w:rPr>
        <w:t xml:space="preserve"> Community Accreditation fees are non-refundable (even if accreditation is suspended or cancelled) and Coach Accreditation is personal and non-transferrable.</w:t>
      </w:r>
    </w:p>
    <w:p w14:paraId="48C689D9" w14:textId="77777777" w:rsidR="0088179D" w:rsidRPr="0088179D" w:rsidRDefault="0088179D" w:rsidP="00170767">
      <w:pPr>
        <w:pStyle w:val="ListParagraph"/>
        <w:rPr>
          <w:rFonts w:ascii="Arial" w:hAnsi="Arial" w:cs="Arial"/>
        </w:rPr>
      </w:pPr>
    </w:p>
    <w:p w14:paraId="28102085" w14:textId="65D9A49F" w:rsidR="004D49EA" w:rsidRPr="004D49EA" w:rsidRDefault="0088179D" w:rsidP="00170767">
      <w:pPr>
        <w:pStyle w:val="ListParagraph"/>
        <w:numPr>
          <w:ilvl w:val="0"/>
          <w:numId w:val="8"/>
        </w:numPr>
        <w:tabs>
          <w:tab w:val="left" w:pos="1040"/>
        </w:tabs>
        <w:rPr>
          <w:rFonts w:ascii="Arial" w:eastAsia="Times New Roman" w:hAnsi="Arial" w:cs="Arial"/>
          <w:lang w:eastAsia="en-AU"/>
        </w:rPr>
      </w:pPr>
      <w:r w:rsidRPr="0088179D">
        <w:rPr>
          <w:rFonts w:ascii="Arial" w:hAnsi="Arial" w:cs="Arial"/>
        </w:rPr>
        <w:t xml:space="preserve"> </w:t>
      </w:r>
      <w:r w:rsidR="00416942" w:rsidRPr="0088179D">
        <w:rPr>
          <w:rFonts w:ascii="Arial" w:eastAsia="Times New Roman" w:hAnsi="Arial" w:cs="Arial"/>
          <w:b/>
          <w:bCs/>
          <w:lang w:eastAsia="en-AU"/>
        </w:rPr>
        <w:t>Privacy policy</w:t>
      </w:r>
      <w:r w:rsidRPr="0088179D">
        <w:rPr>
          <w:rFonts w:ascii="Arial" w:eastAsia="Times New Roman" w:hAnsi="Arial" w:cs="Arial"/>
          <w:b/>
          <w:bCs/>
          <w:lang w:eastAsia="en-AU"/>
        </w:rPr>
        <w:t>:</w:t>
      </w:r>
      <w:r w:rsidR="004D49EA">
        <w:rPr>
          <w:rFonts w:ascii="Arial" w:eastAsia="Times New Roman" w:hAnsi="Arial" w:cs="Arial"/>
          <w:b/>
          <w:bCs/>
          <w:lang w:eastAsia="en-AU"/>
        </w:rPr>
        <w:t xml:space="preserve"> </w:t>
      </w:r>
      <w:r w:rsidR="004D49EA" w:rsidRPr="00A550CD">
        <w:rPr>
          <w:rFonts w:ascii="Arial" w:eastAsia="Times New Roman" w:hAnsi="Arial" w:cs="Arial"/>
          <w:lang w:eastAsia="en-AU"/>
        </w:rPr>
        <w:t>By completing this form</w:t>
      </w:r>
      <w:r w:rsidR="004D49EA">
        <w:rPr>
          <w:rFonts w:ascii="Arial" w:eastAsia="Times New Roman" w:hAnsi="Arial" w:cs="Arial"/>
          <w:lang w:eastAsia="en-AU"/>
        </w:rPr>
        <w:t xml:space="preserve">, </w:t>
      </w:r>
      <w:r w:rsidR="004D49EA" w:rsidRPr="00A550CD">
        <w:rPr>
          <w:rFonts w:ascii="Arial" w:eastAsia="Times New Roman" w:hAnsi="Arial" w:cs="Arial"/>
          <w:lang w:eastAsia="en-AU"/>
        </w:rPr>
        <w:t xml:space="preserve">I consent to GA using, </w:t>
      </w:r>
      <w:proofErr w:type="gramStart"/>
      <w:r w:rsidR="004D49EA" w:rsidRPr="00A550CD">
        <w:rPr>
          <w:rFonts w:ascii="Arial" w:eastAsia="Times New Roman" w:hAnsi="Arial" w:cs="Arial"/>
          <w:lang w:eastAsia="en-AU"/>
        </w:rPr>
        <w:t>disclosing</w:t>
      </w:r>
      <w:proofErr w:type="gramEnd"/>
      <w:r w:rsidR="004D49EA" w:rsidRPr="00A550CD">
        <w:rPr>
          <w:rFonts w:ascii="Arial" w:eastAsia="Times New Roman" w:hAnsi="Arial" w:cs="Arial"/>
          <w:lang w:eastAsia="en-AU"/>
        </w:rPr>
        <w:t xml:space="preserve"> and storing my personal information in accordance with the GA Privacy Polic</w:t>
      </w:r>
      <w:r w:rsidR="004D49EA">
        <w:rPr>
          <w:rFonts w:ascii="Arial" w:eastAsia="Times New Roman" w:hAnsi="Arial" w:cs="Arial"/>
          <w:lang w:eastAsia="en-AU"/>
        </w:rPr>
        <w:t>y.</w:t>
      </w:r>
    </w:p>
    <w:p w14:paraId="1FAB4F23" w14:textId="77777777" w:rsidR="004D49EA" w:rsidRPr="004D49EA" w:rsidRDefault="004D49EA" w:rsidP="00170767">
      <w:pPr>
        <w:pStyle w:val="ListParagraph"/>
        <w:rPr>
          <w:rFonts w:ascii="Arial" w:eastAsia="Times New Roman" w:hAnsi="Arial" w:cs="Arial"/>
          <w:b/>
          <w:bCs/>
          <w:lang w:eastAsia="en-AU"/>
        </w:rPr>
      </w:pPr>
    </w:p>
    <w:p w14:paraId="74B012C9" w14:textId="59F59D92" w:rsidR="0041571C" w:rsidRPr="0088179D" w:rsidRDefault="0088179D" w:rsidP="00170767">
      <w:pPr>
        <w:pStyle w:val="ListParagraph"/>
        <w:numPr>
          <w:ilvl w:val="0"/>
          <w:numId w:val="8"/>
        </w:numPr>
        <w:tabs>
          <w:tab w:val="left" w:pos="1040"/>
        </w:tabs>
        <w:rPr>
          <w:rFonts w:ascii="Arial" w:eastAsia="Times New Roman" w:hAnsi="Arial" w:cs="Arial"/>
          <w:lang w:eastAsia="en-AU"/>
        </w:rPr>
      </w:pPr>
      <w:r w:rsidRPr="0088179D">
        <w:rPr>
          <w:rFonts w:ascii="Arial" w:eastAsia="Times New Roman" w:hAnsi="Arial" w:cs="Arial"/>
          <w:b/>
          <w:bCs/>
          <w:lang w:eastAsia="en-AU"/>
        </w:rPr>
        <w:t xml:space="preserve"> </w:t>
      </w:r>
      <w:r w:rsidR="00382EFB" w:rsidRPr="0088179D">
        <w:rPr>
          <w:rFonts w:ascii="Arial" w:eastAsia="Times New Roman" w:hAnsi="Arial" w:cs="Arial"/>
          <w:lang w:eastAsia="en-AU"/>
        </w:rPr>
        <w:t xml:space="preserve">To assist us in the provision of products and services, </w:t>
      </w:r>
      <w:r>
        <w:rPr>
          <w:rFonts w:ascii="Arial" w:eastAsia="Times New Roman" w:hAnsi="Arial" w:cs="Arial"/>
          <w:lang w:eastAsia="en-AU"/>
        </w:rPr>
        <w:t>Go</w:t>
      </w:r>
      <w:r w:rsidR="00294B6B">
        <w:rPr>
          <w:rFonts w:ascii="Arial" w:eastAsia="Times New Roman" w:hAnsi="Arial" w:cs="Arial"/>
          <w:lang w:eastAsia="en-AU"/>
        </w:rPr>
        <w:t>lf</w:t>
      </w:r>
      <w:r w:rsidR="00A3566E">
        <w:rPr>
          <w:rFonts w:ascii="Arial" w:eastAsia="Times New Roman" w:hAnsi="Arial" w:cs="Arial"/>
          <w:lang w:eastAsia="en-AU"/>
        </w:rPr>
        <w:t xml:space="preserve"> Australia</w:t>
      </w:r>
      <w:r w:rsidR="00382EFB" w:rsidRPr="0088179D">
        <w:rPr>
          <w:rFonts w:ascii="Arial" w:eastAsia="Times New Roman" w:hAnsi="Arial" w:cs="Arial"/>
          <w:lang w:eastAsia="en-AU"/>
        </w:rPr>
        <w:t xml:space="preserve"> need to collect personal information about </w:t>
      </w:r>
      <w:r w:rsidR="00D63964" w:rsidRPr="0088179D">
        <w:rPr>
          <w:rFonts w:ascii="Arial" w:eastAsia="Times New Roman" w:hAnsi="Arial" w:cs="Arial"/>
          <w:lang w:eastAsia="en-AU"/>
        </w:rPr>
        <w:t>you</w:t>
      </w:r>
      <w:r w:rsidR="00382EFB" w:rsidRPr="0088179D">
        <w:rPr>
          <w:rFonts w:ascii="Arial" w:eastAsia="Times New Roman" w:hAnsi="Arial" w:cs="Arial"/>
          <w:lang w:eastAsia="en-AU"/>
        </w:rPr>
        <w:t xml:space="preserve">. When you provide personal </w:t>
      </w:r>
      <w:proofErr w:type="gramStart"/>
      <w:r w:rsidR="00382EFB" w:rsidRPr="0088179D">
        <w:rPr>
          <w:rFonts w:ascii="Arial" w:eastAsia="Times New Roman" w:hAnsi="Arial" w:cs="Arial"/>
          <w:lang w:eastAsia="en-AU"/>
        </w:rPr>
        <w:t>information</w:t>
      </w:r>
      <w:proofErr w:type="gramEnd"/>
      <w:r w:rsidR="00382EFB" w:rsidRPr="0088179D">
        <w:rPr>
          <w:rFonts w:ascii="Arial" w:eastAsia="Times New Roman" w:hAnsi="Arial" w:cs="Arial"/>
          <w:lang w:eastAsia="en-AU"/>
        </w:rPr>
        <w:t xml:space="preserve"> you agree that this will be used by </w:t>
      </w:r>
      <w:r w:rsidR="0006109D" w:rsidRPr="0088179D">
        <w:rPr>
          <w:rFonts w:ascii="Arial" w:eastAsia="Times New Roman" w:hAnsi="Arial" w:cs="Arial"/>
          <w:lang w:eastAsia="en-AU"/>
        </w:rPr>
        <w:t xml:space="preserve">GA </w:t>
      </w:r>
      <w:r w:rsidR="001D7A19" w:rsidRPr="0088179D">
        <w:rPr>
          <w:rFonts w:ascii="Arial" w:eastAsia="Times New Roman" w:hAnsi="Arial" w:cs="Arial"/>
          <w:lang w:eastAsia="en-AU"/>
        </w:rPr>
        <w:t>under the terms of this statement</w:t>
      </w:r>
      <w:r w:rsidR="008D1498" w:rsidRPr="0088179D">
        <w:rPr>
          <w:rFonts w:ascii="Arial" w:eastAsia="Times New Roman" w:hAnsi="Arial" w:cs="Arial"/>
          <w:lang w:eastAsia="en-AU"/>
        </w:rPr>
        <w:t>,</w:t>
      </w:r>
      <w:r w:rsidR="002104A6" w:rsidRPr="0088179D">
        <w:rPr>
          <w:rFonts w:ascii="Arial" w:eastAsia="Times New Roman" w:hAnsi="Arial" w:cs="Arial"/>
          <w:lang w:eastAsia="en-AU"/>
        </w:rPr>
        <w:t xml:space="preserve"> and</w:t>
      </w:r>
      <w:r w:rsidR="008D1498" w:rsidRPr="0088179D">
        <w:rPr>
          <w:rFonts w:ascii="Arial" w:eastAsia="Times New Roman" w:hAnsi="Arial" w:cs="Arial"/>
          <w:lang w:eastAsia="en-AU"/>
        </w:rPr>
        <w:t xml:space="preserve"> the GA privacy policy </w:t>
      </w:r>
      <w:r w:rsidR="003A1298" w:rsidRPr="0088179D">
        <w:rPr>
          <w:rFonts w:ascii="Arial" w:eastAsia="Times New Roman" w:hAnsi="Arial" w:cs="Arial"/>
          <w:lang w:eastAsia="en-AU"/>
        </w:rPr>
        <w:t xml:space="preserve">located </w:t>
      </w:r>
      <w:r w:rsidR="00696678" w:rsidRPr="0088179D">
        <w:rPr>
          <w:rFonts w:ascii="Arial" w:eastAsia="Times New Roman" w:hAnsi="Arial" w:cs="Arial"/>
          <w:lang w:eastAsia="en-AU"/>
        </w:rPr>
        <w:t xml:space="preserve">at </w:t>
      </w:r>
      <w:hyperlink r:id="rId13" w:history="1">
        <w:r w:rsidR="00BC2321" w:rsidRPr="0088179D">
          <w:rPr>
            <w:rStyle w:val="Hyperlink"/>
            <w:rFonts w:ascii="Arial" w:hAnsi="Arial" w:cs="Arial"/>
          </w:rPr>
          <w:t>https://www.golf.org.au/privacy-policy</w:t>
        </w:r>
      </w:hyperlink>
      <w:r w:rsidR="003A1384" w:rsidRPr="0088179D">
        <w:rPr>
          <w:rFonts w:ascii="Arial" w:eastAsia="Times New Roman" w:hAnsi="Arial" w:cs="Arial"/>
          <w:lang w:eastAsia="en-AU"/>
        </w:rPr>
        <w:t>.</w:t>
      </w:r>
    </w:p>
    <w:p w14:paraId="5D2B2C21" w14:textId="77777777" w:rsidR="005E5C54" w:rsidRDefault="005E5C54" w:rsidP="00170767">
      <w:pPr>
        <w:rPr>
          <w:rFonts w:ascii="Arial" w:eastAsia="Times New Roman" w:hAnsi="Arial" w:cs="Arial"/>
          <w:b/>
          <w:bCs/>
          <w:lang w:eastAsia="en-AU"/>
        </w:rPr>
      </w:pPr>
    </w:p>
    <w:p w14:paraId="309BD7A3" w14:textId="01FFCBE4" w:rsidR="00E062DA" w:rsidRPr="00F6173D" w:rsidRDefault="00F6173D" w:rsidP="00170767">
      <w:pPr>
        <w:rPr>
          <w:rFonts w:ascii="Arial" w:eastAsia="Times New Roman" w:hAnsi="Arial" w:cs="Arial"/>
          <w:b/>
          <w:bCs/>
          <w:lang w:eastAsia="en-AU"/>
        </w:rPr>
      </w:pPr>
      <w:r w:rsidRPr="00F6173D">
        <w:rPr>
          <w:rFonts w:ascii="Arial" w:eastAsia="Times New Roman" w:hAnsi="Arial" w:cs="Arial"/>
          <w:b/>
          <w:bCs/>
          <w:lang w:eastAsia="en-AU"/>
        </w:rPr>
        <w:t>WWCC</w:t>
      </w:r>
      <w:r w:rsidR="005755C8">
        <w:rPr>
          <w:rFonts w:ascii="Arial" w:eastAsia="Times New Roman" w:hAnsi="Arial" w:cs="Arial"/>
          <w:b/>
          <w:bCs/>
          <w:lang w:eastAsia="en-AU"/>
        </w:rPr>
        <w:t xml:space="preserve"> </w:t>
      </w:r>
      <w:r w:rsidR="00AE098A">
        <w:rPr>
          <w:rFonts w:ascii="Arial" w:eastAsia="Times New Roman" w:hAnsi="Arial" w:cs="Arial"/>
          <w:b/>
          <w:bCs/>
          <w:lang w:eastAsia="en-AU"/>
        </w:rPr>
        <w:t xml:space="preserve">(extension of dot point </w:t>
      </w:r>
      <w:r w:rsidR="00A3566E">
        <w:rPr>
          <w:rFonts w:ascii="Arial" w:eastAsia="Times New Roman" w:hAnsi="Arial" w:cs="Arial"/>
          <w:b/>
          <w:bCs/>
          <w:lang w:eastAsia="en-AU"/>
        </w:rPr>
        <w:t>3.a)</w:t>
      </w:r>
    </w:p>
    <w:p w14:paraId="72F45F7C" w14:textId="71D5FCEF" w:rsidR="00C42CFA" w:rsidRDefault="008C28C7" w:rsidP="00170767">
      <w:pPr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As an additional </w:t>
      </w:r>
      <w:r w:rsidR="00D65524">
        <w:rPr>
          <w:rFonts w:ascii="Arial" w:eastAsia="Times New Roman" w:hAnsi="Arial" w:cs="Arial"/>
          <w:lang w:eastAsia="en-AU"/>
        </w:rPr>
        <w:t xml:space="preserve">safeguarding process </w:t>
      </w:r>
      <w:r w:rsidR="00972AEF">
        <w:rPr>
          <w:rFonts w:ascii="Arial" w:eastAsia="Times New Roman" w:hAnsi="Arial" w:cs="Arial"/>
          <w:lang w:eastAsia="en-AU"/>
        </w:rPr>
        <w:t xml:space="preserve">GA </w:t>
      </w:r>
      <w:r w:rsidR="00141454">
        <w:rPr>
          <w:rFonts w:ascii="Arial" w:eastAsia="Times New Roman" w:hAnsi="Arial" w:cs="Arial"/>
          <w:lang w:eastAsia="en-AU"/>
        </w:rPr>
        <w:t xml:space="preserve">will supply </w:t>
      </w:r>
      <w:proofErr w:type="spellStart"/>
      <w:proofErr w:type="gramStart"/>
      <w:r w:rsidR="00A4639A" w:rsidRPr="00A4639A">
        <w:rPr>
          <w:rFonts w:ascii="Arial" w:eastAsia="Times New Roman" w:hAnsi="Arial" w:cs="Arial"/>
          <w:lang w:eastAsia="en-AU"/>
        </w:rPr>
        <w:t>dutyof.care</w:t>
      </w:r>
      <w:proofErr w:type="spellEnd"/>
      <w:proofErr w:type="gramEnd"/>
      <w:r w:rsidR="00A4639A" w:rsidRPr="00A4639A">
        <w:rPr>
          <w:rFonts w:ascii="Arial" w:eastAsia="Times New Roman" w:hAnsi="Arial" w:cs="Arial"/>
          <w:lang w:eastAsia="en-AU"/>
        </w:rPr>
        <w:t xml:space="preserve"> Solutions Pty Ltd </w:t>
      </w:r>
      <w:r w:rsidR="0038271C">
        <w:rPr>
          <w:rFonts w:ascii="Arial" w:eastAsia="Times New Roman" w:hAnsi="Arial" w:cs="Arial"/>
          <w:lang w:eastAsia="en-AU"/>
        </w:rPr>
        <w:t>(</w:t>
      </w:r>
      <w:r w:rsidR="00A4639A" w:rsidRPr="00A4639A">
        <w:rPr>
          <w:rFonts w:ascii="Arial" w:eastAsia="Times New Roman" w:hAnsi="Arial" w:cs="Arial"/>
          <w:lang w:eastAsia="en-AU"/>
        </w:rPr>
        <w:t>ACN 611 782 882</w:t>
      </w:r>
      <w:r w:rsidR="0038271C">
        <w:rPr>
          <w:rFonts w:ascii="Arial" w:eastAsia="Times New Roman" w:hAnsi="Arial" w:cs="Arial"/>
          <w:lang w:eastAsia="en-AU"/>
        </w:rPr>
        <w:t>)</w:t>
      </w:r>
      <w:r w:rsidR="00A4639A">
        <w:rPr>
          <w:rFonts w:ascii="Arial" w:eastAsia="Times New Roman" w:hAnsi="Arial" w:cs="Arial"/>
          <w:lang w:eastAsia="en-AU"/>
        </w:rPr>
        <w:t xml:space="preserve"> </w:t>
      </w:r>
      <w:r w:rsidR="00802E74">
        <w:rPr>
          <w:rFonts w:ascii="Arial" w:eastAsia="Times New Roman" w:hAnsi="Arial" w:cs="Arial"/>
          <w:lang w:eastAsia="en-AU"/>
        </w:rPr>
        <w:t xml:space="preserve">the data </w:t>
      </w:r>
      <w:r w:rsidR="004570A7">
        <w:rPr>
          <w:rFonts w:ascii="Arial" w:eastAsia="Times New Roman" w:hAnsi="Arial" w:cs="Arial"/>
          <w:lang w:eastAsia="en-AU"/>
        </w:rPr>
        <w:t xml:space="preserve">outlined above </w:t>
      </w:r>
      <w:r w:rsidR="009E3CEF">
        <w:rPr>
          <w:rFonts w:ascii="Arial" w:eastAsia="Times New Roman" w:hAnsi="Arial" w:cs="Arial"/>
          <w:lang w:eastAsia="en-AU"/>
        </w:rPr>
        <w:t>(</w:t>
      </w:r>
      <w:r w:rsidR="009B2C21">
        <w:rPr>
          <w:rFonts w:ascii="Arial" w:eastAsia="Times New Roman" w:hAnsi="Arial" w:cs="Arial"/>
          <w:lang w:eastAsia="en-AU"/>
        </w:rPr>
        <w:t xml:space="preserve">dot point </w:t>
      </w:r>
      <w:r w:rsidR="00A3566E">
        <w:rPr>
          <w:rFonts w:ascii="Arial" w:eastAsia="Times New Roman" w:hAnsi="Arial" w:cs="Arial"/>
          <w:lang w:eastAsia="en-AU"/>
        </w:rPr>
        <w:t>3</w:t>
      </w:r>
      <w:r w:rsidR="009B2C21">
        <w:rPr>
          <w:rFonts w:ascii="Arial" w:eastAsia="Times New Roman" w:hAnsi="Arial" w:cs="Arial"/>
          <w:lang w:eastAsia="en-AU"/>
        </w:rPr>
        <w:t>)</w:t>
      </w:r>
      <w:r w:rsidR="00E44DE4">
        <w:rPr>
          <w:rFonts w:ascii="Arial" w:eastAsia="Times New Roman" w:hAnsi="Arial" w:cs="Arial"/>
          <w:lang w:eastAsia="en-AU"/>
        </w:rPr>
        <w:t>.</w:t>
      </w:r>
      <w:r w:rsidR="000301BE">
        <w:rPr>
          <w:rFonts w:ascii="Arial" w:eastAsia="Times New Roman" w:hAnsi="Arial" w:cs="Arial"/>
          <w:lang w:eastAsia="en-AU"/>
        </w:rPr>
        <w:t xml:space="preserve"> </w:t>
      </w:r>
      <w:r w:rsidR="009A1BA9">
        <w:rPr>
          <w:rFonts w:ascii="Arial" w:eastAsia="Times New Roman" w:hAnsi="Arial" w:cs="Arial"/>
          <w:lang w:eastAsia="en-AU"/>
        </w:rPr>
        <w:t xml:space="preserve">This data will be </w:t>
      </w:r>
      <w:r w:rsidR="00342D1C">
        <w:rPr>
          <w:rFonts w:ascii="Arial" w:eastAsia="Times New Roman" w:hAnsi="Arial" w:cs="Arial"/>
          <w:lang w:eastAsia="en-AU"/>
        </w:rPr>
        <w:t xml:space="preserve">used </w:t>
      </w:r>
      <w:r w:rsidR="00047A62">
        <w:rPr>
          <w:rFonts w:ascii="Arial" w:eastAsia="Times New Roman" w:hAnsi="Arial" w:cs="Arial"/>
          <w:lang w:eastAsia="en-AU"/>
        </w:rPr>
        <w:t xml:space="preserve">so the </w:t>
      </w:r>
      <w:r w:rsidR="0054132A">
        <w:rPr>
          <w:rFonts w:ascii="Arial" w:eastAsia="Times New Roman" w:hAnsi="Arial" w:cs="Arial"/>
          <w:lang w:eastAsia="en-AU"/>
        </w:rPr>
        <w:t xml:space="preserve">status of </w:t>
      </w:r>
      <w:r w:rsidR="00A3566E">
        <w:rPr>
          <w:rFonts w:ascii="Arial" w:eastAsia="Times New Roman" w:hAnsi="Arial" w:cs="Arial"/>
          <w:lang w:eastAsia="en-AU"/>
        </w:rPr>
        <w:t>all Community Instructors</w:t>
      </w:r>
      <w:r w:rsidR="0054132A">
        <w:rPr>
          <w:rFonts w:ascii="Arial" w:eastAsia="Times New Roman" w:hAnsi="Arial" w:cs="Arial"/>
          <w:lang w:eastAsia="en-AU"/>
        </w:rPr>
        <w:t xml:space="preserve"> WWCC can be monitored weekly. </w:t>
      </w:r>
      <w:r w:rsidR="00683B61" w:rsidRPr="00683B61">
        <w:rPr>
          <w:rFonts w:ascii="Arial" w:eastAsia="Times New Roman" w:hAnsi="Arial" w:cs="Arial"/>
          <w:lang w:eastAsia="en-AU"/>
        </w:rPr>
        <w:t xml:space="preserve">If GA detects a change in the status of </w:t>
      </w:r>
      <w:r w:rsidR="001C5877">
        <w:rPr>
          <w:rFonts w:ascii="Arial" w:eastAsia="Times New Roman" w:hAnsi="Arial" w:cs="Arial"/>
          <w:lang w:eastAsia="en-AU"/>
        </w:rPr>
        <w:t xml:space="preserve">a National Program </w:t>
      </w:r>
      <w:r w:rsidR="00ED2209">
        <w:rPr>
          <w:rFonts w:ascii="Arial" w:eastAsia="Times New Roman" w:hAnsi="Arial" w:cs="Arial"/>
          <w:lang w:eastAsia="en-AU"/>
        </w:rPr>
        <w:t>d</w:t>
      </w:r>
      <w:r w:rsidR="001C5877">
        <w:rPr>
          <w:rFonts w:ascii="Arial" w:eastAsia="Times New Roman" w:hAnsi="Arial" w:cs="Arial"/>
          <w:lang w:eastAsia="en-AU"/>
        </w:rPr>
        <w:t>eliverer</w:t>
      </w:r>
      <w:r w:rsidR="00A3566E">
        <w:rPr>
          <w:rFonts w:ascii="Arial" w:eastAsia="Times New Roman" w:hAnsi="Arial" w:cs="Arial"/>
          <w:lang w:eastAsia="en-AU"/>
        </w:rPr>
        <w:t>, w</w:t>
      </w:r>
      <w:r w:rsidR="00683B61" w:rsidRPr="00683B61">
        <w:rPr>
          <w:rFonts w:ascii="Arial" w:eastAsia="Times New Roman" w:hAnsi="Arial" w:cs="Arial"/>
          <w:lang w:eastAsia="en-AU"/>
        </w:rPr>
        <w:t xml:space="preserve">here </w:t>
      </w:r>
      <w:r w:rsidR="00515300">
        <w:rPr>
          <w:rFonts w:ascii="Arial" w:eastAsia="Times New Roman" w:hAnsi="Arial" w:cs="Arial"/>
          <w:lang w:eastAsia="en-AU"/>
        </w:rPr>
        <w:t xml:space="preserve">a </w:t>
      </w:r>
      <w:r w:rsidR="00683B61" w:rsidRPr="00683B61">
        <w:rPr>
          <w:rFonts w:ascii="Arial" w:eastAsia="Times New Roman" w:hAnsi="Arial" w:cs="Arial"/>
          <w:lang w:eastAsia="en-AU"/>
        </w:rPr>
        <w:t xml:space="preserve">WWCC has expired, immediate action must be taken by the </w:t>
      </w:r>
      <w:proofErr w:type="gramStart"/>
      <w:r w:rsidR="00683B61" w:rsidRPr="00683B61">
        <w:rPr>
          <w:rFonts w:ascii="Arial" w:eastAsia="Times New Roman" w:hAnsi="Arial" w:cs="Arial"/>
          <w:lang w:eastAsia="en-AU"/>
        </w:rPr>
        <w:t>Facility</w:t>
      </w:r>
      <w:proofErr w:type="gramEnd"/>
      <w:r w:rsidR="00683B61" w:rsidRPr="00683B61">
        <w:rPr>
          <w:rFonts w:ascii="Arial" w:eastAsia="Times New Roman" w:hAnsi="Arial" w:cs="Arial"/>
          <w:lang w:eastAsia="en-AU"/>
        </w:rPr>
        <w:t xml:space="preserve"> or its registration will be revoked by GA.</w:t>
      </w:r>
      <w:r w:rsidR="008F334F">
        <w:rPr>
          <w:rFonts w:ascii="Arial" w:eastAsia="Times New Roman" w:hAnsi="Arial" w:cs="Arial"/>
          <w:lang w:eastAsia="en-AU"/>
        </w:rPr>
        <w:t xml:space="preserve"> </w:t>
      </w:r>
    </w:p>
    <w:p w14:paraId="5364C5F0" w14:textId="25B78B78" w:rsidR="007D4A71" w:rsidRDefault="007D4A71" w:rsidP="00170767">
      <w:pPr>
        <w:rPr>
          <w:rFonts w:ascii="Arial" w:eastAsia="Times New Roman" w:hAnsi="Arial" w:cs="Arial"/>
          <w:lang w:eastAsia="en-AU"/>
        </w:rPr>
      </w:pPr>
      <w:r w:rsidRPr="007D4A71">
        <w:rPr>
          <w:rFonts w:ascii="Arial" w:eastAsia="Times New Roman" w:hAnsi="Arial" w:cs="Arial"/>
          <w:lang w:eastAsia="en-AU"/>
        </w:rPr>
        <w:t xml:space="preserve">It is noted that GA is not treating </w:t>
      </w:r>
      <w:r w:rsidR="004D0557">
        <w:rPr>
          <w:rFonts w:ascii="Arial" w:eastAsia="Times New Roman" w:hAnsi="Arial" w:cs="Arial"/>
          <w:lang w:eastAsia="en-AU"/>
        </w:rPr>
        <w:t>Facility staff or volunteers</w:t>
      </w:r>
      <w:r w:rsidRPr="007D4A71">
        <w:rPr>
          <w:rFonts w:ascii="Arial" w:eastAsia="Times New Roman" w:hAnsi="Arial" w:cs="Arial"/>
          <w:lang w:eastAsia="en-AU"/>
        </w:rPr>
        <w:t xml:space="preserve"> as an employee in relation to the jurisdiction’s legislated screening requirements for child safety. </w:t>
      </w:r>
    </w:p>
    <w:p w14:paraId="3AF8097D" w14:textId="593144B6" w:rsidR="005B6DFF" w:rsidRDefault="005B6DFF" w:rsidP="00170767">
      <w:pPr>
        <w:rPr>
          <w:rFonts w:ascii="Arial" w:eastAsia="Times New Roman" w:hAnsi="Arial" w:cs="Arial"/>
          <w:lang w:eastAsia="en-AU"/>
        </w:rPr>
      </w:pPr>
      <w:r w:rsidRPr="005B6DFF">
        <w:rPr>
          <w:rFonts w:ascii="Arial" w:eastAsia="Times New Roman" w:hAnsi="Arial" w:cs="Arial"/>
          <w:lang w:eastAsia="en-AU"/>
        </w:rPr>
        <w:lastRenderedPageBreak/>
        <w:t xml:space="preserve">The data concerning the </w:t>
      </w:r>
      <w:r w:rsidR="00927806">
        <w:rPr>
          <w:rFonts w:ascii="Arial" w:eastAsia="Times New Roman" w:hAnsi="Arial" w:cs="Arial"/>
          <w:lang w:eastAsia="en-AU"/>
        </w:rPr>
        <w:t>Community Instructor</w:t>
      </w:r>
      <w:r w:rsidR="00DB4ABC">
        <w:rPr>
          <w:rFonts w:ascii="Arial" w:eastAsia="Times New Roman" w:hAnsi="Arial" w:cs="Arial"/>
          <w:lang w:eastAsia="en-AU"/>
        </w:rPr>
        <w:t xml:space="preserve"> </w:t>
      </w:r>
      <w:r w:rsidRPr="005B6DFF">
        <w:rPr>
          <w:rFonts w:ascii="Arial" w:eastAsia="Times New Roman" w:hAnsi="Arial" w:cs="Arial"/>
          <w:lang w:eastAsia="en-AU"/>
        </w:rPr>
        <w:t>will be maintained within a GA database or spreadsheet.</w:t>
      </w:r>
    </w:p>
    <w:p w14:paraId="6B2BB2C8" w14:textId="5C48E3A0" w:rsidR="00AC513B" w:rsidRPr="0062765D" w:rsidRDefault="00AC513B" w:rsidP="00170767">
      <w:pPr>
        <w:rPr>
          <w:rFonts w:ascii="Arial" w:eastAsia="Times New Roman" w:hAnsi="Arial" w:cs="Arial"/>
          <w:b/>
          <w:bCs/>
          <w:lang w:eastAsia="en-AU"/>
        </w:rPr>
      </w:pPr>
      <w:r w:rsidRPr="0062765D">
        <w:rPr>
          <w:rFonts w:ascii="Arial" w:eastAsia="Times New Roman" w:hAnsi="Arial" w:cs="Arial"/>
          <w:b/>
          <w:bCs/>
          <w:lang w:eastAsia="en-AU"/>
        </w:rPr>
        <w:t>Variation of these Terms and Conditions</w:t>
      </w:r>
    </w:p>
    <w:p w14:paraId="61A0F9B2" w14:textId="06769FDE" w:rsidR="00AC513B" w:rsidRPr="00312221" w:rsidRDefault="00AC513B" w:rsidP="00170767">
      <w:pPr>
        <w:rPr>
          <w:rFonts w:ascii="Arial" w:eastAsia="Times New Roman" w:hAnsi="Arial" w:cs="Arial"/>
          <w:lang w:eastAsia="en-AU"/>
        </w:rPr>
      </w:pPr>
      <w:r w:rsidRPr="00AC513B">
        <w:rPr>
          <w:rFonts w:ascii="Arial" w:eastAsia="Times New Roman" w:hAnsi="Arial" w:cs="Arial"/>
          <w:lang w:eastAsia="en-AU"/>
        </w:rPr>
        <w:t>GA reserves the right to vary or amend these Terms and Conditions from time to time by replacing these Terms and Conditions on its website.</w:t>
      </w:r>
    </w:p>
    <w:sectPr w:rsidR="00AC513B" w:rsidRPr="00312221" w:rsidSect="00BC6D3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96B9" w14:textId="77777777" w:rsidR="0078449F" w:rsidRDefault="0078449F" w:rsidP="00470E10">
      <w:pPr>
        <w:spacing w:after="0" w:line="240" w:lineRule="auto"/>
      </w:pPr>
      <w:r>
        <w:separator/>
      </w:r>
    </w:p>
  </w:endnote>
  <w:endnote w:type="continuationSeparator" w:id="0">
    <w:p w14:paraId="131416BB" w14:textId="77777777" w:rsidR="0078449F" w:rsidRDefault="0078449F" w:rsidP="0047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E661" w14:textId="77777777" w:rsidR="0078449F" w:rsidRDefault="0078449F" w:rsidP="00470E10">
      <w:pPr>
        <w:spacing w:after="0" w:line="240" w:lineRule="auto"/>
      </w:pPr>
      <w:r>
        <w:separator/>
      </w:r>
    </w:p>
  </w:footnote>
  <w:footnote w:type="continuationSeparator" w:id="0">
    <w:p w14:paraId="20921BAB" w14:textId="77777777" w:rsidR="0078449F" w:rsidRDefault="0078449F" w:rsidP="00470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5093" w14:textId="7646F36A" w:rsidR="00470E10" w:rsidRDefault="00470E1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F51A21" wp14:editId="01E12E6F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607695" cy="394335"/>
          <wp:effectExtent l="0" t="0" r="1905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22E05"/>
    <w:multiLevelType w:val="hybridMultilevel"/>
    <w:tmpl w:val="561E1D46"/>
    <w:lvl w:ilvl="0" w:tplc="6D8E3EEA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978A9"/>
    <w:multiLevelType w:val="hybridMultilevel"/>
    <w:tmpl w:val="7688D49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80AA3"/>
    <w:multiLevelType w:val="hybridMultilevel"/>
    <w:tmpl w:val="F398AE54"/>
    <w:lvl w:ilvl="0" w:tplc="77EAD422">
      <w:start w:val="1"/>
      <w:numFmt w:val="decimal"/>
      <w:lvlText w:val="%1."/>
      <w:lvlJc w:val="left"/>
      <w:pPr>
        <w:ind w:left="502" w:hanging="360"/>
      </w:pPr>
      <w:rPr>
        <w:b/>
        <w:bCs/>
        <w:color w:val="4472C4" w:themeColor="accent1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F86662"/>
    <w:multiLevelType w:val="hybridMultilevel"/>
    <w:tmpl w:val="185869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03F6B"/>
    <w:multiLevelType w:val="hybridMultilevel"/>
    <w:tmpl w:val="76C034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728E3"/>
    <w:multiLevelType w:val="hybridMultilevel"/>
    <w:tmpl w:val="E18A01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F0B15"/>
    <w:multiLevelType w:val="hybridMultilevel"/>
    <w:tmpl w:val="7FC8A122"/>
    <w:lvl w:ilvl="0" w:tplc="3FDE97C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418A7"/>
    <w:multiLevelType w:val="hybridMultilevel"/>
    <w:tmpl w:val="59A6996A"/>
    <w:lvl w:ilvl="0" w:tplc="16A4D2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536AF"/>
    <w:multiLevelType w:val="hybridMultilevel"/>
    <w:tmpl w:val="0A0229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C693E"/>
    <w:multiLevelType w:val="hybridMultilevel"/>
    <w:tmpl w:val="86A626CA"/>
    <w:lvl w:ilvl="0" w:tplc="67F6D25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bCs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07376">
    <w:abstractNumId w:val="4"/>
  </w:num>
  <w:num w:numId="2" w16cid:durableId="20862017">
    <w:abstractNumId w:val="2"/>
  </w:num>
  <w:num w:numId="3" w16cid:durableId="543254767">
    <w:abstractNumId w:val="6"/>
  </w:num>
  <w:num w:numId="4" w16cid:durableId="83917523">
    <w:abstractNumId w:val="1"/>
  </w:num>
  <w:num w:numId="5" w16cid:durableId="803235259">
    <w:abstractNumId w:val="0"/>
  </w:num>
  <w:num w:numId="6" w16cid:durableId="2061125127">
    <w:abstractNumId w:val="5"/>
  </w:num>
  <w:num w:numId="7" w16cid:durableId="761729624">
    <w:abstractNumId w:val="8"/>
  </w:num>
  <w:num w:numId="8" w16cid:durableId="1502115156">
    <w:abstractNumId w:val="9"/>
  </w:num>
  <w:num w:numId="9" w16cid:durableId="380054466">
    <w:abstractNumId w:val="7"/>
  </w:num>
  <w:num w:numId="10" w16cid:durableId="223639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B1"/>
    <w:rsid w:val="00000E3F"/>
    <w:rsid w:val="00003FE9"/>
    <w:rsid w:val="00010149"/>
    <w:rsid w:val="00013492"/>
    <w:rsid w:val="000138BD"/>
    <w:rsid w:val="00013DBE"/>
    <w:rsid w:val="000256F7"/>
    <w:rsid w:val="00026A21"/>
    <w:rsid w:val="000301BE"/>
    <w:rsid w:val="000303AC"/>
    <w:rsid w:val="000321B4"/>
    <w:rsid w:val="00034807"/>
    <w:rsid w:val="000376C9"/>
    <w:rsid w:val="000461B2"/>
    <w:rsid w:val="00047A62"/>
    <w:rsid w:val="00050BDB"/>
    <w:rsid w:val="00060FC3"/>
    <w:rsid w:val="0006109D"/>
    <w:rsid w:val="0006465E"/>
    <w:rsid w:val="000673C1"/>
    <w:rsid w:val="00070123"/>
    <w:rsid w:val="000846B2"/>
    <w:rsid w:val="00093532"/>
    <w:rsid w:val="00095653"/>
    <w:rsid w:val="00097CCE"/>
    <w:rsid w:val="00097FD8"/>
    <w:rsid w:val="000C0242"/>
    <w:rsid w:val="000D1F97"/>
    <w:rsid w:val="000E3F45"/>
    <w:rsid w:val="000E7B6B"/>
    <w:rsid w:val="000F20E7"/>
    <w:rsid w:val="000F2522"/>
    <w:rsid w:val="000F5616"/>
    <w:rsid w:val="000F7FBD"/>
    <w:rsid w:val="0010054C"/>
    <w:rsid w:val="00106F8B"/>
    <w:rsid w:val="00113A61"/>
    <w:rsid w:val="00116749"/>
    <w:rsid w:val="00121257"/>
    <w:rsid w:val="00141454"/>
    <w:rsid w:val="00143335"/>
    <w:rsid w:val="00144090"/>
    <w:rsid w:val="001507C7"/>
    <w:rsid w:val="001615AD"/>
    <w:rsid w:val="00164D1E"/>
    <w:rsid w:val="00164F6D"/>
    <w:rsid w:val="00170767"/>
    <w:rsid w:val="001725FD"/>
    <w:rsid w:val="00184B78"/>
    <w:rsid w:val="001A391C"/>
    <w:rsid w:val="001B02D6"/>
    <w:rsid w:val="001C2E3D"/>
    <w:rsid w:val="001C3E3E"/>
    <w:rsid w:val="001C5877"/>
    <w:rsid w:val="001D7A19"/>
    <w:rsid w:val="001E3BD6"/>
    <w:rsid w:val="002023EC"/>
    <w:rsid w:val="00204EFE"/>
    <w:rsid w:val="002104A6"/>
    <w:rsid w:val="002212AA"/>
    <w:rsid w:val="0022273E"/>
    <w:rsid w:val="00226204"/>
    <w:rsid w:val="00227049"/>
    <w:rsid w:val="00247DAB"/>
    <w:rsid w:val="0026720F"/>
    <w:rsid w:val="00267AE7"/>
    <w:rsid w:val="00270DA0"/>
    <w:rsid w:val="00272B1F"/>
    <w:rsid w:val="00280580"/>
    <w:rsid w:val="00285F90"/>
    <w:rsid w:val="002877C9"/>
    <w:rsid w:val="00290015"/>
    <w:rsid w:val="00292263"/>
    <w:rsid w:val="00294B6B"/>
    <w:rsid w:val="00296BE9"/>
    <w:rsid w:val="002B7CEF"/>
    <w:rsid w:val="002C12CF"/>
    <w:rsid w:val="0031009F"/>
    <w:rsid w:val="0031126F"/>
    <w:rsid w:val="00312221"/>
    <w:rsid w:val="003220EB"/>
    <w:rsid w:val="00330805"/>
    <w:rsid w:val="00342D1C"/>
    <w:rsid w:val="003436E5"/>
    <w:rsid w:val="0034550C"/>
    <w:rsid w:val="003513E4"/>
    <w:rsid w:val="00351DD5"/>
    <w:rsid w:val="00353287"/>
    <w:rsid w:val="0036648D"/>
    <w:rsid w:val="00375C11"/>
    <w:rsid w:val="00377758"/>
    <w:rsid w:val="00377911"/>
    <w:rsid w:val="0038271C"/>
    <w:rsid w:val="00382EFB"/>
    <w:rsid w:val="0039237F"/>
    <w:rsid w:val="003A1298"/>
    <w:rsid w:val="003A1384"/>
    <w:rsid w:val="003A56F4"/>
    <w:rsid w:val="003C6070"/>
    <w:rsid w:val="003D4124"/>
    <w:rsid w:val="003D4958"/>
    <w:rsid w:val="003D77A3"/>
    <w:rsid w:val="003E0EBC"/>
    <w:rsid w:val="004026E7"/>
    <w:rsid w:val="0041571C"/>
    <w:rsid w:val="00416942"/>
    <w:rsid w:val="004171C3"/>
    <w:rsid w:val="00421417"/>
    <w:rsid w:val="0042549D"/>
    <w:rsid w:val="00437AD5"/>
    <w:rsid w:val="00443830"/>
    <w:rsid w:val="004448F3"/>
    <w:rsid w:val="004516F5"/>
    <w:rsid w:val="004570A7"/>
    <w:rsid w:val="00461565"/>
    <w:rsid w:val="00462276"/>
    <w:rsid w:val="0046519C"/>
    <w:rsid w:val="0046595D"/>
    <w:rsid w:val="00470E10"/>
    <w:rsid w:val="0047784B"/>
    <w:rsid w:val="0049615A"/>
    <w:rsid w:val="004A1AF2"/>
    <w:rsid w:val="004D0557"/>
    <w:rsid w:val="004D168E"/>
    <w:rsid w:val="004D1838"/>
    <w:rsid w:val="004D253A"/>
    <w:rsid w:val="004D49EA"/>
    <w:rsid w:val="004E25EA"/>
    <w:rsid w:val="004F35FE"/>
    <w:rsid w:val="005001BB"/>
    <w:rsid w:val="00503227"/>
    <w:rsid w:val="00506EB4"/>
    <w:rsid w:val="00515300"/>
    <w:rsid w:val="0051682F"/>
    <w:rsid w:val="00522E95"/>
    <w:rsid w:val="005261BD"/>
    <w:rsid w:val="0054132A"/>
    <w:rsid w:val="005424B1"/>
    <w:rsid w:val="00542C3D"/>
    <w:rsid w:val="00564E01"/>
    <w:rsid w:val="00565AFA"/>
    <w:rsid w:val="00573282"/>
    <w:rsid w:val="005755C8"/>
    <w:rsid w:val="00586F33"/>
    <w:rsid w:val="00590BCD"/>
    <w:rsid w:val="00594D00"/>
    <w:rsid w:val="005B48B1"/>
    <w:rsid w:val="005B6DFF"/>
    <w:rsid w:val="005C13EA"/>
    <w:rsid w:val="005C3879"/>
    <w:rsid w:val="005D2EC5"/>
    <w:rsid w:val="005D76DC"/>
    <w:rsid w:val="005E5C54"/>
    <w:rsid w:val="00602B56"/>
    <w:rsid w:val="006038D5"/>
    <w:rsid w:val="00605BD2"/>
    <w:rsid w:val="00613090"/>
    <w:rsid w:val="00624117"/>
    <w:rsid w:val="0062765D"/>
    <w:rsid w:val="00631957"/>
    <w:rsid w:val="00637080"/>
    <w:rsid w:val="00641970"/>
    <w:rsid w:val="00642A35"/>
    <w:rsid w:val="0065124D"/>
    <w:rsid w:val="00660BA9"/>
    <w:rsid w:val="0067185C"/>
    <w:rsid w:val="006836C2"/>
    <w:rsid w:val="00683B5C"/>
    <w:rsid w:val="00683B61"/>
    <w:rsid w:val="00696678"/>
    <w:rsid w:val="006A1597"/>
    <w:rsid w:val="006B6774"/>
    <w:rsid w:val="006C36B6"/>
    <w:rsid w:val="006C7445"/>
    <w:rsid w:val="006C7CE7"/>
    <w:rsid w:val="006D715D"/>
    <w:rsid w:val="00707A00"/>
    <w:rsid w:val="00745866"/>
    <w:rsid w:val="00766137"/>
    <w:rsid w:val="00782CE4"/>
    <w:rsid w:val="0078449F"/>
    <w:rsid w:val="0078789C"/>
    <w:rsid w:val="00791855"/>
    <w:rsid w:val="007967E3"/>
    <w:rsid w:val="00797BCF"/>
    <w:rsid w:val="007B2CAD"/>
    <w:rsid w:val="007B35D1"/>
    <w:rsid w:val="007B56A0"/>
    <w:rsid w:val="007B7D4E"/>
    <w:rsid w:val="007D4A71"/>
    <w:rsid w:val="007D53A8"/>
    <w:rsid w:val="007D6924"/>
    <w:rsid w:val="007D7719"/>
    <w:rsid w:val="007F7AEC"/>
    <w:rsid w:val="00802E74"/>
    <w:rsid w:val="00804107"/>
    <w:rsid w:val="00815F6B"/>
    <w:rsid w:val="00824919"/>
    <w:rsid w:val="00834C68"/>
    <w:rsid w:val="00864D25"/>
    <w:rsid w:val="00865DB3"/>
    <w:rsid w:val="00875D2D"/>
    <w:rsid w:val="0087741F"/>
    <w:rsid w:val="0088179D"/>
    <w:rsid w:val="00895577"/>
    <w:rsid w:val="008970DF"/>
    <w:rsid w:val="008C28C7"/>
    <w:rsid w:val="008C56B8"/>
    <w:rsid w:val="008C7C01"/>
    <w:rsid w:val="008D1498"/>
    <w:rsid w:val="008D7164"/>
    <w:rsid w:val="008E2AAB"/>
    <w:rsid w:val="008F028B"/>
    <w:rsid w:val="008F334F"/>
    <w:rsid w:val="008F3CC3"/>
    <w:rsid w:val="00913F89"/>
    <w:rsid w:val="00916AD2"/>
    <w:rsid w:val="00917857"/>
    <w:rsid w:val="00922764"/>
    <w:rsid w:val="00927806"/>
    <w:rsid w:val="00930913"/>
    <w:rsid w:val="00962853"/>
    <w:rsid w:val="00972AEF"/>
    <w:rsid w:val="00973E1F"/>
    <w:rsid w:val="00984635"/>
    <w:rsid w:val="00993038"/>
    <w:rsid w:val="009936BA"/>
    <w:rsid w:val="00993F8D"/>
    <w:rsid w:val="00997809"/>
    <w:rsid w:val="009A08FD"/>
    <w:rsid w:val="009A0CE8"/>
    <w:rsid w:val="009A1BA9"/>
    <w:rsid w:val="009B2C21"/>
    <w:rsid w:val="009B4BF5"/>
    <w:rsid w:val="009C58FB"/>
    <w:rsid w:val="009C7496"/>
    <w:rsid w:val="009D6778"/>
    <w:rsid w:val="009E3CEF"/>
    <w:rsid w:val="009F41DD"/>
    <w:rsid w:val="00A01D27"/>
    <w:rsid w:val="00A02F5B"/>
    <w:rsid w:val="00A05C11"/>
    <w:rsid w:val="00A07A06"/>
    <w:rsid w:val="00A21B8B"/>
    <w:rsid w:val="00A3566E"/>
    <w:rsid w:val="00A40C05"/>
    <w:rsid w:val="00A40EDE"/>
    <w:rsid w:val="00A4453B"/>
    <w:rsid w:val="00A4586E"/>
    <w:rsid w:val="00A4639A"/>
    <w:rsid w:val="00A537B9"/>
    <w:rsid w:val="00A543D0"/>
    <w:rsid w:val="00A543EF"/>
    <w:rsid w:val="00A63E0A"/>
    <w:rsid w:val="00A640EB"/>
    <w:rsid w:val="00A65FEA"/>
    <w:rsid w:val="00A7535F"/>
    <w:rsid w:val="00A90DA3"/>
    <w:rsid w:val="00A91320"/>
    <w:rsid w:val="00AA7F4C"/>
    <w:rsid w:val="00AB2E6E"/>
    <w:rsid w:val="00AC513B"/>
    <w:rsid w:val="00AD6E18"/>
    <w:rsid w:val="00AE098A"/>
    <w:rsid w:val="00AE2D50"/>
    <w:rsid w:val="00AF4977"/>
    <w:rsid w:val="00B03E46"/>
    <w:rsid w:val="00B049D2"/>
    <w:rsid w:val="00B128C0"/>
    <w:rsid w:val="00B31732"/>
    <w:rsid w:val="00B559BB"/>
    <w:rsid w:val="00B81032"/>
    <w:rsid w:val="00B82496"/>
    <w:rsid w:val="00B83D7E"/>
    <w:rsid w:val="00BA5369"/>
    <w:rsid w:val="00BB203E"/>
    <w:rsid w:val="00BB5C90"/>
    <w:rsid w:val="00BB678C"/>
    <w:rsid w:val="00BC2321"/>
    <w:rsid w:val="00BC6D3C"/>
    <w:rsid w:val="00BD67AE"/>
    <w:rsid w:val="00BD76CA"/>
    <w:rsid w:val="00C07524"/>
    <w:rsid w:val="00C104C4"/>
    <w:rsid w:val="00C11500"/>
    <w:rsid w:val="00C156C9"/>
    <w:rsid w:val="00C202E4"/>
    <w:rsid w:val="00C22F6F"/>
    <w:rsid w:val="00C2304C"/>
    <w:rsid w:val="00C23B5D"/>
    <w:rsid w:val="00C240E8"/>
    <w:rsid w:val="00C42CFA"/>
    <w:rsid w:val="00C60DF8"/>
    <w:rsid w:val="00C64DE0"/>
    <w:rsid w:val="00C87B45"/>
    <w:rsid w:val="00C92802"/>
    <w:rsid w:val="00CB27C7"/>
    <w:rsid w:val="00CB363E"/>
    <w:rsid w:val="00CC4685"/>
    <w:rsid w:val="00CD20AB"/>
    <w:rsid w:val="00CD7174"/>
    <w:rsid w:val="00CD7D38"/>
    <w:rsid w:val="00CF0FF7"/>
    <w:rsid w:val="00D0281E"/>
    <w:rsid w:val="00D137FF"/>
    <w:rsid w:val="00D16E8C"/>
    <w:rsid w:val="00D173C1"/>
    <w:rsid w:val="00D22194"/>
    <w:rsid w:val="00D3325A"/>
    <w:rsid w:val="00D3370A"/>
    <w:rsid w:val="00D4014F"/>
    <w:rsid w:val="00D43F3F"/>
    <w:rsid w:val="00D62FAA"/>
    <w:rsid w:val="00D63964"/>
    <w:rsid w:val="00D65524"/>
    <w:rsid w:val="00D66C82"/>
    <w:rsid w:val="00D66D7C"/>
    <w:rsid w:val="00D70C94"/>
    <w:rsid w:val="00D71CCA"/>
    <w:rsid w:val="00D73DEA"/>
    <w:rsid w:val="00D7453D"/>
    <w:rsid w:val="00D8160F"/>
    <w:rsid w:val="00D83D7B"/>
    <w:rsid w:val="00D906B4"/>
    <w:rsid w:val="00DB1C9E"/>
    <w:rsid w:val="00DB4ABC"/>
    <w:rsid w:val="00DB7812"/>
    <w:rsid w:val="00DC290C"/>
    <w:rsid w:val="00DD42E2"/>
    <w:rsid w:val="00DE125A"/>
    <w:rsid w:val="00DE23DD"/>
    <w:rsid w:val="00DE28C4"/>
    <w:rsid w:val="00DE7CF7"/>
    <w:rsid w:val="00DF4C89"/>
    <w:rsid w:val="00DF5142"/>
    <w:rsid w:val="00E00AD1"/>
    <w:rsid w:val="00E01717"/>
    <w:rsid w:val="00E062DA"/>
    <w:rsid w:val="00E062FD"/>
    <w:rsid w:val="00E10FB0"/>
    <w:rsid w:val="00E13531"/>
    <w:rsid w:val="00E15C2E"/>
    <w:rsid w:val="00E17308"/>
    <w:rsid w:val="00E44B67"/>
    <w:rsid w:val="00E44DE4"/>
    <w:rsid w:val="00E640EC"/>
    <w:rsid w:val="00E67881"/>
    <w:rsid w:val="00E7565A"/>
    <w:rsid w:val="00EA3238"/>
    <w:rsid w:val="00EB388F"/>
    <w:rsid w:val="00EC0DF2"/>
    <w:rsid w:val="00EC3E64"/>
    <w:rsid w:val="00ED2209"/>
    <w:rsid w:val="00EF06E7"/>
    <w:rsid w:val="00F1167F"/>
    <w:rsid w:val="00F5527F"/>
    <w:rsid w:val="00F57541"/>
    <w:rsid w:val="00F61110"/>
    <w:rsid w:val="00F6173D"/>
    <w:rsid w:val="00F66968"/>
    <w:rsid w:val="00F71CA4"/>
    <w:rsid w:val="00F80D65"/>
    <w:rsid w:val="00F80EE2"/>
    <w:rsid w:val="00F83E01"/>
    <w:rsid w:val="00F956BD"/>
    <w:rsid w:val="00FA138C"/>
    <w:rsid w:val="00FB41CF"/>
    <w:rsid w:val="00FC5A44"/>
    <w:rsid w:val="00FD359B"/>
    <w:rsid w:val="00FD476D"/>
    <w:rsid w:val="00FD7945"/>
    <w:rsid w:val="00FF634A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D118B"/>
  <w15:chartTrackingRefBased/>
  <w15:docId w15:val="{EDC9A76C-52BC-41C9-A4D4-78B5F92E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8B1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70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E10"/>
  </w:style>
  <w:style w:type="paragraph" w:styleId="Footer">
    <w:name w:val="footer"/>
    <w:basedOn w:val="Normal"/>
    <w:link w:val="FooterChar"/>
    <w:uiPriority w:val="99"/>
    <w:unhideWhenUsed/>
    <w:rsid w:val="00470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E10"/>
  </w:style>
  <w:style w:type="character" w:styleId="CommentReference">
    <w:name w:val="annotation reference"/>
    <w:basedOn w:val="DefaultParagraphFont"/>
    <w:uiPriority w:val="99"/>
    <w:semiHidden/>
    <w:unhideWhenUsed/>
    <w:rsid w:val="00FF6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3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66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6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D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lf.org.au/privacy-poli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tyinstructor@golf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Johanna.Tilden\Dropbox%20(Golf%20Australia)\Golf%20Australia%20-%20Corporate%20Data\Golf%20Development\7.1%20Participation\7.1.2%20Coaching\2019%20+\Community%20Instructor%20Program\Website%20Info%20and%20Policies\Web%20Resources\Application%20Process%20for%20Remuneration%20(2).doc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file://C:\Users\Johanna.Tilden\Dropbox%20(Golf%20Australia)\Golf%20Australia%20-%20Corporate%20Data\Golf%20Development\7.1%20Participation\7.1.2%20Coaching\2019%20+\Community%20Instructor%20Program\Website%20Info%20and%20Policies\Web%20Resources\Guidelines%20for%20Amateur%20Golfers%20to%20Receive%20Remuneration%20(1)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2CC029F675B43BF9B1A69A2617326" ma:contentTypeVersion="8" ma:contentTypeDescription="Create a new document." ma:contentTypeScope="" ma:versionID="a8ea9ed8dcb345a029eb4b6db5ea97cf">
  <xsd:schema xmlns:xsd="http://www.w3.org/2001/XMLSchema" xmlns:xs="http://www.w3.org/2001/XMLSchema" xmlns:p="http://schemas.microsoft.com/office/2006/metadata/properties" xmlns:ns3="13117a69-c0fb-407c-85d0-b14834ff903c" targetNamespace="http://schemas.microsoft.com/office/2006/metadata/properties" ma:root="true" ma:fieldsID="ed7d6a36b9692acffb29814e93ee9ec4" ns3:_="">
    <xsd:import namespace="13117a69-c0fb-407c-85d0-b14834ff90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17a69-c0fb-407c-85d0-b14834ff9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94CCD2-2245-446C-958A-931B90A0D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10CA8-F0E8-419B-9F9B-6DF116CE4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17a69-c0fb-407c-85d0-b14834ff9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C8089-54BB-48F7-A1B9-C7D0BA7272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 Zeinstra</dc:creator>
  <cp:keywords/>
  <dc:description/>
  <cp:lastModifiedBy>Johanna Tilden</cp:lastModifiedBy>
  <cp:revision>5</cp:revision>
  <cp:lastPrinted>2019-11-15T03:42:00Z</cp:lastPrinted>
  <dcterms:created xsi:type="dcterms:W3CDTF">2022-02-03T02:37:00Z</dcterms:created>
  <dcterms:modified xsi:type="dcterms:W3CDTF">2022-08-24T05:37:00Z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0x010100D582CC029F675B43BF9B1A69A2617326</vt:lpwstr>
  </property>
</Properties>
</file>