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A94E" w14:textId="2C01E343" w:rsidR="00515CA4" w:rsidRDefault="006668AE">
      <w:pPr>
        <w:pStyle w:val="BodyText"/>
        <w:tabs>
          <w:tab w:val="left" w:pos="6040"/>
        </w:tabs>
        <w:kinsoku w:val="0"/>
        <w:overflowPunct w:val="0"/>
        <w:ind w:left="1720"/>
        <w:rPr>
          <w:rFonts w:ascii="Times New Roman" w:hAnsi="Times New Roman" w:cs="Times New Roman"/>
          <w:position w:val="2"/>
          <w:sz w:val="20"/>
          <w:szCs w:val="20"/>
        </w:rPr>
      </w:pPr>
      <w:r>
        <w:rPr>
          <w:rFonts w:ascii="Times New Roman" w:hAnsi="Times New Roman" w:cs="Times New Roman"/>
          <w:noProof/>
          <w:sz w:val="20"/>
          <w:szCs w:val="20"/>
        </w:rPr>
        <w:drawing>
          <wp:inline distT="0" distB="0" distL="0" distR="0" wp14:anchorId="19BA2D4F" wp14:editId="51EA7E73">
            <wp:extent cx="2066925" cy="1524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524000"/>
                    </a:xfrm>
                    <a:prstGeom prst="rect">
                      <a:avLst/>
                    </a:prstGeom>
                    <a:noFill/>
                    <a:ln>
                      <a:noFill/>
                    </a:ln>
                  </pic:spPr>
                </pic:pic>
              </a:graphicData>
            </a:graphic>
          </wp:inline>
        </w:drawing>
      </w:r>
      <w:r w:rsidR="00515CA4">
        <w:rPr>
          <w:rFonts w:ascii="Times New Roman" w:hAnsi="Times New Roman" w:cs="Times New Roman"/>
          <w:sz w:val="20"/>
          <w:szCs w:val="20"/>
        </w:rPr>
        <w:t xml:space="preserve"> </w:t>
      </w:r>
      <w:r w:rsidR="00515CA4">
        <w:rPr>
          <w:rFonts w:ascii="Times New Roman" w:hAnsi="Times New Roman" w:cs="Times New Roman"/>
          <w:sz w:val="20"/>
          <w:szCs w:val="20"/>
        </w:rPr>
        <w:tab/>
      </w:r>
      <w:r>
        <w:rPr>
          <w:rFonts w:ascii="Times New Roman" w:hAnsi="Times New Roman" w:cs="Times New Roman"/>
          <w:noProof/>
          <w:position w:val="2"/>
          <w:sz w:val="20"/>
          <w:szCs w:val="20"/>
        </w:rPr>
        <w:drawing>
          <wp:inline distT="0" distB="0" distL="0" distR="0" wp14:anchorId="1668E01B" wp14:editId="013E9A72">
            <wp:extent cx="1524000" cy="1524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C67CB96" w14:textId="77777777" w:rsidR="00515CA4" w:rsidRDefault="00515CA4">
      <w:pPr>
        <w:pStyle w:val="BodyText"/>
        <w:kinsoku w:val="0"/>
        <w:overflowPunct w:val="0"/>
        <w:spacing w:before="7"/>
        <w:rPr>
          <w:rFonts w:ascii="Times New Roman" w:hAnsi="Times New Roman" w:cs="Times New Roman"/>
          <w:sz w:val="29"/>
          <w:szCs w:val="29"/>
        </w:rPr>
      </w:pPr>
    </w:p>
    <w:p w14:paraId="54FA0073" w14:textId="77777777" w:rsidR="00515CA4" w:rsidRDefault="00577983">
      <w:pPr>
        <w:pStyle w:val="BodyText"/>
        <w:kinsoku w:val="0"/>
        <w:overflowPunct w:val="0"/>
        <w:spacing w:before="100" w:line="637" w:lineRule="exact"/>
        <w:ind w:left="1921" w:right="1984"/>
        <w:jc w:val="center"/>
        <w:rPr>
          <w:sz w:val="48"/>
          <w:szCs w:val="48"/>
        </w:rPr>
      </w:pPr>
      <w:r>
        <w:rPr>
          <w:sz w:val="48"/>
          <w:szCs w:val="48"/>
        </w:rPr>
        <w:t>Lamprey Mitigation and Enhancement</w:t>
      </w:r>
      <w:r w:rsidR="00515CA4">
        <w:rPr>
          <w:sz w:val="48"/>
          <w:szCs w:val="48"/>
        </w:rPr>
        <w:t xml:space="preserve"> Fund</w:t>
      </w:r>
    </w:p>
    <w:p w14:paraId="15F01625" w14:textId="77777777" w:rsidR="00515CA4" w:rsidRDefault="00515CA4">
      <w:pPr>
        <w:pStyle w:val="BodyText"/>
        <w:kinsoku w:val="0"/>
        <w:overflowPunct w:val="0"/>
        <w:spacing w:line="371" w:lineRule="exact"/>
        <w:ind w:left="1924" w:right="1984"/>
        <w:jc w:val="center"/>
        <w:rPr>
          <w:sz w:val="28"/>
          <w:szCs w:val="28"/>
        </w:rPr>
      </w:pPr>
      <w:r>
        <w:rPr>
          <w:sz w:val="28"/>
          <w:szCs w:val="28"/>
        </w:rPr>
        <w:t>PROJECT APPLICATION INSTRUCTIONS</w:t>
      </w:r>
    </w:p>
    <w:p w14:paraId="368E3F2A" w14:textId="77777777" w:rsidR="00515CA4" w:rsidRDefault="002A2313" w:rsidP="009D479E">
      <w:pPr>
        <w:pStyle w:val="BodyText"/>
        <w:tabs>
          <w:tab w:val="right" w:leader="dot" w:pos="9752"/>
        </w:tabs>
        <w:kinsoku w:val="0"/>
        <w:overflowPunct w:val="0"/>
        <w:spacing w:before="998"/>
        <w:ind w:left="400" w:right="50"/>
      </w:pPr>
      <w:hyperlink w:anchor="bookmark0" w:history="1">
        <w:r w:rsidR="00515CA4">
          <w:t>Background</w:t>
        </w:r>
        <w:r w:rsidR="00515CA4">
          <w:tab/>
          <w:t>2</w:t>
        </w:r>
      </w:hyperlink>
    </w:p>
    <w:p w14:paraId="0A1A112B" w14:textId="5FC7159A" w:rsidR="00515CA4" w:rsidRDefault="002A2313" w:rsidP="009D479E">
      <w:pPr>
        <w:pStyle w:val="BodyText"/>
        <w:tabs>
          <w:tab w:val="right" w:leader="dot" w:pos="9752"/>
        </w:tabs>
        <w:kinsoku w:val="0"/>
        <w:overflowPunct w:val="0"/>
        <w:spacing w:before="102"/>
        <w:ind w:left="400" w:right="50"/>
      </w:pPr>
      <w:hyperlink w:anchor="bookmark1" w:history="1">
        <w:r w:rsidR="00515CA4">
          <w:t>Section 1:</w:t>
        </w:r>
        <w:r w:rsidR="00515CA4">
          <w:rPr>
            <w:spacing w:val="1"/>
          </w:rPr>
          <w:t xml:space="preserve"> </w:t>
        </w:r>
        <w:r w:rsidR="00515CA4">
          <w:t>General</w:t>
        </w:r>
        <w:r w:rsidR="00515CA4">
          <w:rPr>
            <w:spacing w:val="1"/>
          </w:rPr>
          <w:t xml:space="preserve"> </w:t>
        </w:r>
        <w:r w:rsidR="00F64379">
          <w:rPr>
            <w:spacing w:val="1"/>
          </w:rPr>
          <w:t xml:space="preserve">Project </w:t>
        </w:r>
        <w:r w:rsidR="00515CA4">
          <w:t>Information</w:t>
        </w:r>
        <w:r w:rsidR="00515CA4">
          <w:tab/>
          <w:t>3</w:t>
        </w:r>
      </w:hyperlink>
    </w:p>
    <w:p w14:paraId="2511491B" w14:textId="77777777" w:rsidR="00515CA4" w:rsidRDefault="002A2313" w:rsidP="009D479E">
      <w:pPr>
        <w:pStyle w:val="BodyText"/>
        <w:tabs>
          <w:tab w:val="right" w:leader="dot" w:pos="9752"/>
        </w:tabs>
        <w:kinsoku w:val="0"/>
        <w:overflowPunct w:val="0"/>
        <w:spacing w:before="98"/>
        <w:ind w:left="400" w:right="50"/>
      </w:pPr>
      <w:hyperlink w:anchor="bookmark2" w:history="1">
        <w:r w:rsidR="00515CA4">
          <w:t>Section 2:</w:t>
        </w:r>
        <w:r w:rsidR="00515CA4">
          <w:rPr>
            <w:spacing w:val="1"/>
          </w:rPr>
          <w:t xml:space="preserve"> </w:t>
        </w:r>
        <w:r w:rsidR="00515CA4">
          <w:t>Applicant Information</w:t>
        </w:r>
        <w:r w:rsidR="00515CA4">
          <w:tab/>
          <w:t>4</w:t>
        </w:r>
      </w:hyperlink>
    </w:p>
    <w:p w14:paraId="232E6A46" w14:textId="77777777" w:rsidR="00515CA4" w:rsidRDefault="002A2313" w:rsidP="009D479E">
      <w:pPr>
        <w:pStyle w:val="BodyText"/>
        <w:tabs>
          <w:tab w:val="right" w:leader="dot" w:pos="9752"/>
        </w:tabs>
        <w:kinsoku w:val="0"/>
        <w:overflowPunct w:val="0"/>
        <w:spacing w:before="102"/>
        <w:ind w:left="400" w:right="50"/>
      </w:pPr>
      <w:hyperlink w:anchor="bookmark3" w:history="1">
        <w:r w:rsidR="00515CA4">
          <w:t>Section 3:</w:t>
        </w:r>
        <w:r w:rsidR="00515CA4">
          <w:rPr>
            <w:spacing w:val="1"/>
          </w:rPr>
          <w:t xml:space="preserve"> </w:t>
        </w:r>
        <w:r w:rsidR="00515CA4">
          <w:t>Landowner</w:t>
        </w:r>
        <w:r w:rsidR="00515CA4">
          <w:rPr>
            <w:spacing w:val="-2"/>
          </w:rPr>
          <w:t xml:space="preserve"> </w:t>
        </w:r>
        <w:r w:rsidR="00515CA4">
          <w:t>Information</w:t>
        </w:r>
        <w:r w:rsidR="00515CA4">
          <w:tab/>
          <w:t>5</w:t>
        </w:r>
      </w:hyperlink>
    </w:p>
    <w:p w14:paraId="46AFD4A0" w14:textId="77777777" w:rsidR="00515CA4" w:rsidRDefault="002A2313" w:rsidP="009D479E">
      <w:pPr>
        <w:pStyle w:val="BodyText"/>
        <w:tabs>
          <w:tab w:val="right" w:leader="dot" w:pos="9752"/>
        </w:tabs>
        <w:kinsoku w:val="0"/>
        <w:overflowPunct w:val="0"/>
        <w:spacing w:before="98"/>
        <w:ind w:left="400" w:right="50"/>
      </w:pPr>
      <w:hyperlink w:anchor="bookmark4" w:history="1">
        <w:r w:rsidR="00515CA4">
          <w:t xml:space="preserve">Section 4: Project </w:t>
        </w:r>
        <w:r w:rsidR="00E115E7">
          <w:t>Information</w:t>
        </w:r>
        <w:r w:rsidR="00515CA4">
          <w:tab/>
        </w:r>
        <w:r w:rsidR="00C42384">
          <w:t>5</w:t>
        </w:r>
      </w:hyperlink>
    </w:p>
    <w:p w14:paraId="627CC5C1" w14:textId="77777777" w:rsidR="00515CA4" w:rsidRDefault="002A2313" w:rsidP="009D479E">
      <w:pPr>
        <w:pStyle w:val="BodyText"/>
        <w:tabs>
          <w:tab w:val="right" w:leader="dot" w:pos="9752"/>
        </w:tabs>
        <w:kinsoku w:val="0"/>
        <w:overflowPunct w:val="0"/>
        <w:spacing w:before="102"/>
        <w:ind w:left="400" w:right="50"/>
      </w:pPr>
      <w:hyperlink w:anchor="bookmark5" w:history="1">
        <w:r w:rsidR="00515CA4">
          <w:t>Section 5:</w:t>
        </w:r>
        <w:r w:rsidR="00515CA4">
          <w:rPr>
            <w:spacing w:val="1"/>
          </w:rPr>
          <w:t xml:space="preserve"> </w:t>
        </w:r>
        <w:r w:rsidR="00C42384">
          <w:rPr>
            <w:spacing w:val="1"/>
          </w:rPr>
          <w:t>Project Timeline/Schedule</w:t>
        </w:r>
        <w:r w:rsidR="00515CA4">
          <w:tab/>
        </w:r>
        <w:r w:rsidR="00C42384">
          <w:t>7</w:t>
        </w:r>
      </w:hyperlink>
    </w:p>
    <w:p w14:paraId="67BB6FD4" w14:textId="77777777" w:rsidR="00515CA4" w:rsidRDefault="002A2313" w:rsidP="009D479E">
      <w:pPr>
        <w:pStyle w:val="BodyText"/>
        <w:tabs>
          <w:tab w:val="right" w:leader="dot" w:pos="9752"/>
        </w:tabs>
        <w:kinsoku w:val="0"/>
        <w:overflowPunct w:val="0"/>
        <w:spacing w:before="98"/>
        <w:ind w:left="400" w:right="50"/>
      </w:pPr>
      <w:hyperlink w:anchor="bookmark6" w:history="1">
        <w:r w:rsidR="00515CA4">
          <w:t xml:space="preserve">Section 6: </w:t>
        </w:r>
        <w:r w:rsidR="00C42384">
          <w:t>Project Funding Sources and Budget</w:t>
        </w:r>
        <w:r w:rsidR="00515CA4">
          <w:tab/>
        </w:r>
        <w:r w:rsidR="00C42384">
          <w:t>8</w:t>
        </w:r>
      </w:hyperlink>
    </w:p>
    <w:p w14:paraId="1CBDF561" w14:textId="77777777" w:rsidR="00515CA4" w:rsidRDefault="002A2313" w:rsidP="009D479E">
      <w:pPr>
        <w:pStyle w:val="BodyText"/>
        <w:tabs>
          <w:tab w:val="right" w:leader="dot" w:pos="9759"/>
        </w:tabs>
        <w:kinsoku w:val="0"/>
        <w:overflowPunct w:val="0"/>
        <w:spacing w:before="102"/>
        <w:ind w:left="400" w:right="50"/>
      </w:pPr>
      <w:hyperlink w:anchor="bookmark7" w:history="1">
        <w:r w:rsidR="00515CA4">
          <w:t>Section 7:</w:t>
        </w:r>
        <w:r w:rsidR="00515CA4">
          <w:rPr>
            <w:spacing w:val="1"/>
          </w:rPr>
          <w:t xml:space="preserve"> </w:t>
        </w:r>
        <w:r w:rsidR="00C42384">
          <w:rPr>
            <w:spacing w:val="1"/>
          </w:rPr>
          <w:t>Monitoring and Evaluation Reporting Requirements</w:t>
        </w:r>
        <w:r w:rsidR="00515CA4">
          <w:tab/>
          <w:t>1</w:t>
        </w:r>
        <w:r w:rsidR="00C42384">
          <w:t>0</w:t>
        </w:r>
      </w:hyperlink>
    </w:p>
    <w:p w14:paraId="3E7B4A27" w14:textId="77777777" w:rsidR="00515CA4" w:rsidRDefault="002A2313" w:rsidP="009D479E">
      <w:pPr>
        <w:pStyle w:val="BodyText"/>
        <w:tabs>
          <w:tab w:val="right" w:leader="dot" w:pos="9759"/>
        </w:tabs>
        <w:kinsoku w:val="0"/>
        <w:overflowPunct w:val="0"/>
        <w:spacing w:before="98"/>
        <w:ind w:left="400" w:right="50"/>
      </w:pPr>
      <w:hyperlink w:anchor="bookmark8" w:history="1">
        <w:r w:rsidR="00515CA4">
          <w:t>Section 8:</w:t>
        </w:r>
        <w:r w:rsidR="00515CA4">
          <w:rPr>
            <w:spacing w:val="1"/>
          </w:rPr>
          <w:t xml:space="preserve"> </w:t>
        </w:r>
        <w:r w:rsidR="00C42384">
          <w:rPr>
            <w:spacing w:val="1"/>
          </w:rPr>
          <w:t>Maintenance Plan</w:t>
        </w:r>
        <w:r w:rsidR="00515CA4">
          <w:tab/>
          <w:t>1</w:t>
        </w:r>
        <w:r w:rsidR="00C42384">
          <w:t>1</w:t>
        </w:r>
      </w:hyperlink>
    </w:p>
    <w:p w14:paraId="1AD891B0" w14:textId="3B453DA3" w:rsidR="00515CA4" w:rsidRDefault="002A2313" w:rsidP="009D479E">
      <w:pPr>
        <w:pStyle w:val="BodyText"/>
        <w:tabs>
          <w:tab w:val="right" w:leader="dot" w:pos="9759"/>
        </w:tabs>
        <w:kinsoku w:val="0"/>
        <w:overflowPunct w:val="0"/>
        <w:spacing w:before="102"/>
        <w:ind w:left="400" w:right="50"/>
      </w:pPr>
      <w:hyperlink w:anchor="bookmark9" w:history="1">
        <w:r w:rsidR="00515CA4">
          <w:t xml:space="preserve">Section 9: </w:t>
        </w:r>
        <w:r w:rsidR="00C42384">
          <w:t>Potential Benefits to ESA Listed Species</w:t>
        </w:r>
        <w:r w:rsidR="00515CA4">
          <w:tab/>
          <w:t>1</w:t>
        </w:r>
        <w:r w:rsidR="00C42384">
          <w:t>1</w:t>
        </w:r>
      </w:hyperlink>
    </w:p>
    <w:p w14:paraId="6C1D69D5" w14:textId="1BE6F5CB" w:rsidR="00515CA4" w:rsidRPr="00F64379" w:rsidRDefault="002A2313" w:rsidP="009D479E">
      <w:pPr>
        <w:pStyle w:val="BodyText"/>
        <w:tabs>
          <w:tab w:val="right" w:leader="dot" w:pos="9759"/>
        </w:tabs>
        <w:kinsoku w:val="0"/>
        <w:overflowPunct w:val="0"/>
        <w:spacing w:before="102"/>
        <w:ind w:left="400" w:right="50"/>
      </w:pPr>
      <w:hyperlink w:anchor="bookmark11" w:history="1">
        <w:r w:rsidR="00515CA4" w:rsidRPr="00F64379">
          <w:t>Section 1</w:t>
        </w:r>
        <w:r w:rsidR="00F64379" w:rsidRPr="00F64379">
          <w:t>0</w:t>
        </w:r>
        <w:r w:rsidR="00515CA4" w:rsidRPr="00F64379">
          <w:t xml:space="preserve">: </w:t>
        </w:r>
        <w:r w:rsidR="00C42384" w:rsidRPr="00F64379">
          <w:t>Permits and Authorizations</w:t>
        </w:r>
        <w:r w:rsidR="00515CA4" w:rsidRPr="00F64379">
          <w:tab/>
          <w:t>1</w:t>
        </w:r>
        <w:r w:rsidR="00C42384" w:rsidRPr="00F64379">
          <w:t>1</w:t>
        </w:r>
      </w:hyperlink>
    </w:p>
    <w:p w14:paraId="3F71F95B" w14:textId="7DFF70E2" w:rsidR="00515CA4" w:rsidRPr="00F64379" w:rsidRDefault="002A2313" w:rsidP="009D479E">
      <w:pPr>
        <w:pStyle w:val="BodyText"/>
        <w:tabs>
          <w:tab w:val="right" w:leader="dot" w:pos="9759"/>
        </w:tabs>
        <w:kinsoku w:val="0"/>
        <w:overflowPunct w:val="0"/>
        <w:spacing w:before="98"/>
        <w:ind w:left="400" w:right="50"/>
      </w:pPr>
      <w:hyperlink w:anchor="bookmark12" w:history="1">
        <w:r w:rsidR="00515CA4" w:rsidRPr="00F64379">
          <w:t>Section 1</w:t>
        </w:r>
        <w:r w:rsidR="00F64379" w:rsidRPr="00F64379">
          <w:t>1</w:t>
        </w:r>
        <w:r w:rsidR="00515CA4" w:rsidRPr="00F64379">
          <w:t xml:space="preserve">: </w:t>
        </w:r>
        <w:r w:rsidR="00C42384" w:rsidRPr="00F64379">
          <w:t xml:space="preserve">Organizations, </w:t>
        </w:r>
        <w:r w:rsidR="00515CA4" w:rsidRPr="00F64379">
          <w:t>Groups</w:t>
        </w:r>
        <w:r w:rsidR="00C42384" w:rsidRPr="00F64379">
          <w:t>, or Volunteers</w:t>
        </w:r>
        <w:r w:rsidR="00515CA4" w:rsidRPr="00F64379">
          <w:t xml:space="preserve"> Involved</w:t>
        </w:r>
        <w:r w:rsidR="00515CA4" w:rsidRPr="00F64379">
          <w:rPr>
            <w:spacing w:val="2"/>
          </w:rPr>
          <w:t xml:space="preserve"> </w:t>
        </w:r>
        <w:r w:rsidR="00515CA4" w:rsidRPr="00F64379">
          <w:t>in</w:t>
        </w:r>
        <w:r w:rsidR="00515CA4" w:rsidRPr="00F64379">
          <w:rPr>
            <w:spacing w:val="-5"/>
          </w:rPr>
          <w:t xml:space="preserve"> </w:t>
        </w:r>
        <w:r w:rsidR="00515CA4" w:rsidRPr="00F64379">
          <w:t>Project</w:t>
        </w:r>
        <w:r w:rsidR="00515CA4" w:rsidRPr="00F64379">
          <w:tab/>
          <w:t>1</w:t>
        </w:r>
        <w:r w:rsidR="00C42384" w:rsidRPr="00F64379">
          <w:t>1</w:t>
        </w:r>
      </w:hyperlink>
    </w:p>
    <w:p w14:paraId="0A5D9D7C" w14:textId="25F7FC14" w:rsidR="00F64379" w:rsidRPr="00F64379" w:rsidRDefault="002A2313" w:rsidP="00F64379">
      <w:pPr>
        <w:pStyle w:val="BodyText"/>
        <w:tabs>
          <w:tab w:val="right" w:leader="dot" w:pos="9759"/>
        </w:tabs>
        <w:kinsoku w:val="0"/>
        <w:overflowPunct w:val="0"/>
        <w:spacing w:before="98"/>
        <w:ind w:left="400" w:right="50"/>
      </w:pPr>
      <w:hyperlink w:anchor="bookmark12" w:history="1">
        <w:r w:rsidR="00F64379" w:rsidRPr="00F64379">
          <w:t>Section 1</w:t>
        </w:r>
        <w:r w:rsidR="00F64379" w:rsidRPr="00C4338C">
          <w:t xml:space="preserve">2: </w:t>
        </w:r>
        <w:r w:rsidR="00F64379" w:rsidRPr="00C4338C">
          <w:rPr>
            <w:bCs/>
          </w:rPr>
          <w:t>Signature</w:t>
        </w:r>
        <w:r w:rsidR="00BC4DC9">
          <w:rPr>
            <w:bCs/>
          </w:rPr>
          <w:t>s</w:t>
        </w:r>
        <w:r w:rsidR="00F64379" w:rsidRPr="00C4338C">
          <w:rPr>
            <w:bCs/>
          </w:rPr>
          <w:t>, Attachment Checklist, and Submission Instructions</w:t>
        </w:r>
        <w:r w:rsidR="00F64379" w:rsidRPr="00C4338C" w:rsidDel="00F64379">
          <w:t xml:space="preserve"> </w:t>
        </w:r>
        <w:r w:rsidR="00F64379" w:rsidRPr="00F64379">
          <w:tab/>
          <w:t>11</w:t>
        </w:r>
      </w:hyperlink>
    </w:p>
    <w:p w14:paraId="647C29D4" w14:textId="77777777" w:rsidR="00F64379" w:rsidRPr="00F64379" w:rsidRDefault="00F64379" w:rsidP="009D479E">
      <w:pPr>
        <w:pStyle w:val="BodyText"/>
        <w:tabs>
          <w:tab w:val="right" w:leader="dot" w:pos="9759"/>
        </w:tabs>
        <w:kinsoku w:val="0"/>
        <w:overflowPunct w:val="0"/>
        <w:spacing w:before="98"/>
        <w:ind w:left="400" w:right="50"/>
      </w:pPr>
    </w:p>
    <w:p w14:paraId="1277E982" w14:textId="77777777" w:rsidR="00515CA4" w:rsidRDefault="00515CA4" w:rsidP="009D479E">
      <w:pPr>
        <w:pStyle w:val="BodyText"/>
        <w:kinsoku w:val="0"/>
        <w:overflowPunct w:val="0"/>
        <w:spacing w:before="683" w:line="242" w:lineRule="auto"/>
        <w:ind w:left="400" w:right="50"/>
        <w:rPr>
          <w:color w:val="000000"/>
        </w:rPr>
      </w:pPr>
      <w:r>
        <w:t xml:space="preserve">While preferred, the application does not need to be typed. Try to use the space provided on the application; </w:t>
      </w:r>
      <w:r>
        <w:rPr>
          <w:b/>
          <w:bCs/>
          <w:color w:val="FF0000"/>
        </w:rPr>
        <w:t>attach additional pages if more space is needed</w:t>
      </w:r>
      <w:r>
        <w:rPr>
          <w:color w:val="000000"/>
        </w:rPr>
        <w:t>.</w:t>
      </w:r>
    </w:p>
    <w:p w14:paraId="1D45E4B7" w14:textId="77777777" w:rsidR="00515CA4" w:rsidRDefault="00515CA4" w:rsidP="009D479E">
      <w:pPr>
        <w:pStyle w:val="BodyText"/>
        <w:kinsoku w:val="0"/>
        <w:overflowPunct w:val="0"/>
        <w:spacing w:before="683" w:line="242" w:lineRule="auto"/>
        <w:ind w:left="400" w:right="50"/>
        <w:rPr>
          <w:color w:val="000000"/>
        </w:rPr>
        <w:sectPr w:rsidR="00515CA4">
          <w:footerReference w:type="default" r:id="rId10"/>
          <w:pgSz w:w="12240" w:h="15840"/>
          <w:pgMar w:top="1440" w:right="980" w:bottom="1320" w:left="1040" w:header="0" w:footer="1130" w:gutter="0"/>
          <w:pgNumType w:start="1"/>
          <w:cols w:space="720"/>
          <w:noEndnote/>
        </w:sectPr>
      </w:pPr>
    </w:p>
    <w:p w14:paraId="1D63F4B5" w14:textId="77777777" w:rsidR="00515CA4" w:rsidRDefault="00515CA4" w:rsidP="009D479E">
      <w:pPr>
        <w:pStyle w:val="Heading1"/>
        <w:kinsoku w:val="0"/>
        <w:overflowPunct w:val="0"/>
        <w:spacing w:line="291" w:lineRule="exact"/>
        <w:ind w:right="50"/>
        <w:jc w:val="both"/>
        <w:rPr>
          <w:u w:val="none"/>
        </w:rPr>
      </w:pPr>
      <w:bookmarkStart w:id="0" w:name="Background"/>
      <w:bookmarkStart w:id="1" w:name="_bookmark0"/>
      <w:bookmarkEnd w:id="0"/>
      <w:bookmarkEnd w:id="1"/>
      <w:r>
        <w:lastRenderedPageBreak/>
        <w:t>Background</w:t>
      </w:r>
    </w:p>
    <w:p w14:paraId="1EAF8E63" w14:textId="77777777" w:rsidR="00547148" w:rsidRDefault="00515CA4" w:rsidP="009D479E">
      <w:pPr>
        <w:pStyle w:val="BodyText"/>
        <w:kinsoku w:val="0"/>
        <w:overflowPunct w:val="0"/>
        <w:ind w:left="400" w:right="50"/>
        <w:jc w:val="both"/>
      </w:pPr>
      <w:r>
        <w:t xml:space="preserve">By Order dated June 21, 2005, the Federal Energy Regulatory Commission (FERC) approved a new license for the operation of the Pelton Round Butte Hydroelectric Project (Project #2030, PRB Project). The new license grants the Licensees, Portland General Electric Company and the Confederated Tribes of the Warm Springs Reservation of Oregon, the right to operate the PRB Project pursuant to the </w:t>
      </w:r>
      <w:r w:rsidR="00547148">
        <w:t>s</w:t>
      </w:r>
      <w:r>
        <w:t xml:space="preserve">pecific operational and environmental conditions in the license. </w:t>
      </w:r>
    </w:p>
    <w:p w14:paraId="4FF61C25" w14:textId="77777777" w:rsidR="00547148" w:rsidRDefault="00547148" w:rsidP="009D479E">
      <w:pPr>
        <w:pStyle w:val="BodyText"/>
        <w:kinsoku w:val="0"/>
        <w:overflowPunct w:val="0"/>
        <w:ind w:left="400" w:right="50"/>
        <w:jc w:val="both"/>
      </w:pPr>
    </w:p>
    <w:p w14:paraId="2FA2896A" w14:textId="77777777" w:rsidR="00547148" w:rsidRDefault="00547148" w:rsidP="009D479E">
      <w:pPr>
        <w:pStyle w:val="BodyText"/>
        <w:kinsoku w:val="0"/>
        <w:overflowPunct w:val="0"/>
        <w:ind w:left="400" w:right="50"/>
        <w:jc w:val="both"/>
      </w:pPr>
      <w:r w:rsidRPr="00547148">
        <w:t xml:space="preserve">The license includes, as Appendix </w:t>
      </w:r>
      <w:r w:rsidRPr="00547148">
        <w:rPr>
          <w:bCs/>
          <w:iCs/>
        </w:rPr>
        <w:t>C,</w:t>
      </w:r>
      <w:r w:rsidRPr="00547148">
        <w:rPr>
          <w:b/>
          <w:bCs/>
          <w:i/>
          <w:iCs/>
        </w:rPr>
        <w:t xml:space="preserve"> </w:t>
      </w:r>
      <w:r w:rsidRPr="00547148">
        <w:t xml:space="preserve">the Section 18 fishway prescriptions mandated by the United States Fish and Wildlife Service. Condition 18 of that appendix requires the Joint Licensees to file with the Commission, within one year of license issuance, a Pacific </w:t>
      </w:r>
      <w:r>
        <w:t>L</w:t>
      </w:r>
      <w:r w:rsidRPr="00547148">
        <w:t xml:space="preserve">amprey </w:t>
      </w:r>
      <w:r>
        <w:t>P</w:t>
      </w:r>
      <w:r w:rsidRPr="00547148">
        <w:t xml:space="preserve">assage </w:t>
      </w:r>
      <w:r>
        <w:t>E</w:t>
      </w:r>
      <w:r w:rsidRPr="00547148">
        <w:t xml:space="preserve">valuation and </w:t>
      </w:r>
      <w:r>
        <w:t>M</w:t>
      </w:r>
      <w:r w:rsidRPr="00547148">
        <w:t xml:space="preserve">itigation </w:t>
      </w:r>
      <w:r>
        <w:t>P</w:t>
      </w:r>
      <w:r w:rsidRPr="00547148">
        <w:t xml:space="preserve">lan </w:t>
      </w:r>
      <w:r>
        <w:t xml:space="preserve">(PLEMP) </w:t>
      </w:r>
      <w:r w:rsidRPr="00547148">
        <w:t xml:space="preserve">as described in the Fish Passage Plan, Exhibit D to the Settlement Agreement, approved in Ordering Paragraph J of the license.  </w:t>
      </w:r>
    </w:p>
    <w:p w14:paraId="097E7669" w14:textId="77777777" w:rsidR="00547148" w:rsidRDefault="00547148" w:rsidP="009D479E">
      <w:pPr>
        <w:pStyle w:val="BodyText"/>
        <w:kinsoku w:val="0"/>
        <w:overflowPunct w:val="0"/>
        <w:ind w:left="400" w:right="50"/>
        <w:jc w:val="both"/>
      </w:pPr>
    </w:p>
    <w:p w14:paraId="539157E2" w14:textId="0A635F50" w:rsidR="00547148" w:rsidRDefault="00547148" w:rsidP="009D479E">
      <w:pPr>
        <w:pStyle w:val="BodyText"/>
        <w:kinsoku w:val="0"/>
        <w:overflowPunct w:val="0"/>
        <w:ind w:left="400" w:right="50"/>
        <w:jc w:val="both"/>
        <w:rPr>
          <w:szCs w:val="24"/>
        </w:rPr>
      </w:pPr>
      <w:r w:rsidRPr="00864F79">
        <w:rPr>
          <w:szCs w:val="24"/>
        </w:rPr>
        <w:t xml:space="preserve">The Pacific Lamprey Passage Evaluation and Mitigation Plan (PLEMP) was developed by the licensees with the approval of the appropriate Fish Agencies pursuant to their respective statutory authorities (PGE and </w:t>
      </w:r>
      <w:r>
        <w:rPr>
          <w:szCs w:val="24"/>
        </w:rPr>
        <w:t>CTWSRO</w:t>
      </w:r>
      <w:r w:rsidRPr="00864F79">
        <w:rPr>
          <w:szCs w:val="24"/>
        </w:rPr>
        <w:t xml:space="preserve"> 2006).</w:t>
      </w:r>
      <w:r w:rsidR="005A5ADD">
        <w:rPr>
          <w:szCs w:val="24"/>
        </w:rPr>
        <w:t xml:space="preserve"> The PLEMP has five sections including Section 4 which involves developing alternative lamprey mitigation if passage is determined by the Fish Committee to be infeasible with existing facilities.</w:t>
      </w:r>
      <w:r w:rsidR="005A5ADD" w:rsidRPr="005A5ADD">
        <w:rPr>
          <w:szCs w:val="24"/>
        </w:rPr>
        <w:t xml:space="preserve"> </w:t>
      </w:r>
      <w:r w:rsidR="005A5ADD" w:rsidRPr="00864F79">
        <w:rPr>
          <w:szCs w:val="24"/>
        </w:rPr>
        <w:t>An assessment of passage feasibility for Pacific lamprey at existing facilities at the Pelton Round Butte Project was completed by Karchesky et.al (2013) as required by Section 2 of the PLEMP</w:t>
      </w:r>
      <w:r w:rsidR="005A5ADD">
        <w:rPr>
          <w:szCs w:val="24"/>
        </w:rPr>
        <w:t xml:space="preserve"> </w:t>
      </w:r>
      <w:r w:rsidR="005A5ADD" w:rsidRPr="00864F79">
        <w:rPr>
          <w:szCs w:val="24"/>
        </w:rPr>
        <w:t>and concluded that lamprey passage is not feasible</w:t>
      </w:r>
      <w:r w:rsidR="0063189F">
        <w:rPr>
          <w:szCs w:val="24"/>
        </w:rPr>
        <w:t>.</w:t>
      </w:r>
    </w:p>
    <w:p w14:paraId="09E56CB8" w14:textId="77777777" w:rsidR="005A5ADD" w:rsidRDefault="005A5ADD" w:rsidP="009D479E">
      <w:pPr>
        <w:pStyle w:val="BodyText"/>
        <w:kinsoku w:val="0"/>
        <w:overflowPunct w:val="0"/>
        <w:ind w:left="400" w:right="50"/>
        <w:jc w:val="both"/>
      </w:pPr>
    </w:p>
    <w:p w14:paraId="41888CBC" w14:textId="77777777" w:rsidR="000B3B52" w:rsidRPr="000B3B52" w:rsidRDefault="005A5ADD" w:rsidP="000B3B52">
      <w:pPr>
        <w:pStyle w:val="BodyText"/>
        <w:kinsoku w:val="0"/>
        <w:overflowPunct w:val="0"/>
        <w:ind w:left="400" w:right="43"/>
        <w:jc w:val="both"/>
      </w:pPr>
      <w:r w:rsidRPr="005A5ADD">
        <w:t xml:space="preserve">Since passage was determined not to be feasible, the PLEMP requires the licensees to develop and implement a plan for Section 4, alternative lamprey mitigation. </w:t>
      </w:r>
      <w:r w:rsidR="000B3B52" w:rsidRPr="005A5ADD">
        <w:t>The PLEMP states “The goal of this [mitigation] plan will be to enhance Pacific lamprey populations in the Deschutes basin downstream of the Pelton Round Butte Project.”</w:t>
      </w:r>
      <w:r w:rsidR="000B3B52">
        <w:t xml:space="preserve"> That mitigation plan – The Pacific Lamprey Mitigation and Enhancement Fund Plan - consists of two parts: a Mitigation and Enhancement (M&amp;E) Fund and a Lamprey Research Fund. I</w:t>
      </w:r>
      <w:r w:rsidR="000B3B52" w:rsidRPr="000B3B52">
        <w:t xml:space="preserve">mplementation of Lamprey M&amp;E Fund projects </w:t>
      </w:r>
      <w:r w:rsidR="000B3B52">
        <w:t xml:space="preserve">specifically </w:t>
      </w:r>
      <w:r w:rsidR="000B3B52" w:rsidRPr="000B3B52">
        <w:t xml:space="preserve">will mitigate for lack of reintroduction of Pacific lamprey to historic habitats upstream of the Pelton Round Butte project. </w:t>
      </w:r>
      <w:r w:rsidR="000B3B52">
        <w:t>The application and approval process identified in this instruction document are for the Lamprey M&amp;E Fund.</w:t>
      </w:r>
    </w:p>
    <w:p w14:paraId="2E8BE37C" w14:textId="77777777" w:rsidR="000B3B52" w:rsidRPr="00547148" w:rsidRDefault="000B3B52" w:rsidP="000B3B52">
      <w:pPr>
        <w:pStyle w:val="BodyText"/>
        <w:kinsoku w:val="0"/>
        <w:overflowPunct w:val="0"/>
        <w:ind w:left="400" w:right="50"/>
        <w:jc w:val="both"/>
      </w:pPr>
    </w:p>
    <w:p w14:paraId="47A2E80F" w14:textId="77777777" w:rsidR="00515CA4" w:rsidRDefault="00515CA4" w:rsidP="009D479E">
      <w:pPr>
        <w:pStyle w:val="BodyText"/>
        <w:kinsoku w:val="0"/>
        <w:overflowPunct w:val="0"/>
        <w:ind w:left="400" w:right="43"/>
        <w:jc w:val="both"/>
      </w:pPr>
      <w:r>
        <w:t xml:space="preserve">Decision-making is managed by a </w:t>
      </w:r>
      <w:r w:rsidR="00577983">
        <w:t>Lamprey Fund Advisory Committee</w:t>
      </w:r>
      <w:r w:rsidR="0099352A">
        <w:t xml:space="preserve"> (LFAC)</w:t>
      </w:r>
      <w:r>
        <w:t xml:space="preserve">, composed of </w:t>
      </w:r>
      <w:r w:rsidR="00577983">
        <w:t>six</w:t>
      </w:r>
      <w:r>
        <w:t xml:space="preserve"> signatories of the </w:t>
      </w:r>
      <w:r w:rsidR="00577983">
        <w:t xml:space="preserve">License </w:t>
      </w:r>
      <w:r>
        <w:t>Agreement, including one representative or designee from the following agencies or organizations:</w:t>
      </w:r>
    </w:p>
    <w:p w14:paraId="4FAD6363" w14:textId="77777777" w:rsidR="00515CA4" w:rsidRDefault="00515CA4" w:rsidP="009D479E">
      <w:pPr>
        <w:pStyle w:val="BodyText"/>
        <w:kinsoku w:val="0"/>
        <w:overflowPunct w:val="0"/>
        <w:ind w:right="43"/>
        <w:jc w:val="both"/>
      </w:pPr>
    </w:p>
    <w:p w14:paraId="49CAA1EF" w14:textId="77777777" w:rsidR="00515CA4" w:rsidRDefault="00515CA4" w:rsidP="009D479E">
      <w:pPr>
        <w:pStyle w:val="ListParagraph"/>
        <w:numPr>
          <w:ilvl w:val="0"/>
          <w:numId w:val="8"/>
        </w:numPr>
        <w:tabs>
          <w:tab w:val="left" w:pos="1121"/>
        </w:tabs>
        <w:kinsoku w:val="0"/>
        <w:overflowPunct w:val="0"/>
        <w:ind w:left="1123" w:right="50"/>
        <w:rPr>
          <w:sz w:val="22"/>
          <w:szCs w:val="22"/>
        </w:rPr>
      </w:pPr>
      <w:r>
        <w:rPr>
          <w:sz w:val="22"/>
          <w:szCs w:val="22"/>
        </w:rPr>
        <w:t>Licensees (one representative collectively)</w:t>
      </w:r>
    </w:p>
    <w:p w14:paraId="7DB326E9" w14:textId="77777777" w:rsidR="00515CA4" w:rsidRDefault="00515CA4" w:rsidP="009D479E">
      <w:pPr>
        <w:pStyle w:val="ListParagraph"/>
        <w:numPr>
          <w:ilvl w:val="0"/>
          <w:numId w:val="8"/>
        </w:numPr>
        <w:tabs>
          <w:tab w:val="left" w:pos="1121"/>
        </w:tabs>
        <w:kinsoku w:val="0"/>
        <w:overflowPunct w:val="0"/>
        <w:spacing w:before="42"/>
        <w:ind w:left="1123" w:right="50"/>
        <w:rPr>
          <w:sz w:val="22"/>
          <w:szCs w:val="22"/>
        </w:rPr>
      </w:pPr>
      <w:r>
        <w:rPr>
          <w:sz w:val="22"/>
          <w:szCs w:val="22"/>
        </w:rPr>
        <w:t>CTWS Branch of Natural Resources (“CTWS</w:t>
      </w:r>
      <w:r>
        <w:rPr>
          <w:spacing w:val="-20"/>
          <w:sz w:val="22"/>
          <w:szCs w:val="22"/>
        </w:rPr>
        <w:t xml:space="preserve"> </w:t>
      </w:r>
      <w:r>
        <w:rPr>
          <w:sz w:val="22"/>
          <w:szCs w:val="22"/>
        </w:rPr>
        <w:t>BNR”)</w:t>
      </w:r>
    </w:p>
    <w:p w14:paraId="5CE8B7B9" w14:textId="77777777" w:rsidR="00515CA4" w:rsidRDefault="00515CA4" w:rsidP="009D479E">
      <w:pPr>
        <w:pStyle w:val="ListParagraph"/>
        <w:numPr>
          <w:ilvl w:val="0"/>
          <w:numId w:val="8"/>
        </w:numPr>
        <w:tabs>
          <w:tab w:val="left" w:pos="1121"/>
        </w:tabs>
        <w:kinsoku w:val="0"/>
        <w:overflowPunct w:val="0"/>
        <w:spacing w:before="47"/>
        <w:ind w:left="1123" w:right="50"/>
        <w:rPr>
          <w:sz w:val="22"/>
          <w:szCs w:val="22"/>
        </w:rPr>
      </w:pPr>
      <w:r>
        <w:rPr>
          <w:sz w:val="22"/>
          <w:szCs w:val="22"/>
        </w:rPr>
        <w:t xml:space="preserve">US Fish </w:t>
      </w:r>
      <w:r>
        <w:rPr>
          <w:spacing w:val="-3"/>
          <w:sz w:val="22"/>
          <w:szCs w:val="22"/>
        </w:rPr>
        <w:t xml:space="preserve">and </w:t>
      </w:r>
      <w:r>
        <w:rPr>
          <w:sz w:val="22"/>
          <w:szCs w:val="22"/>
        </w:rPr>
        <w:t>Wildlife Service</w:t>
      </w:r>
      <w:r>
        <w:rPr>
          <w:spacing w:val="-1"/>
          <w:sz w:val="22"/>
          <w:szCs w:val="22"/>
        </w:rPr>
        <w:t xml:space="preserve"> </w:t>
      </w:r>
      <w:r>
        <w:rPr>
          <w:sz w:val="22"/>
          <w:szCs w:val="22"/>
        </w:rPr>
        <w:t>(“USFWS”)</w:t>
      </w:r>
    </w:p>
    <w:p w14:paraId="66DD1071" w14:textId="77777777" w:rsidR="00515CA4" w:rsidRDefault="00515CA4" w:rsidP="009D479E">
      <w:pPr>
        <w:pStyle w:val="ListParagraph"/>
        <w:numPr>
          <w:ilvl w:val="0"/>
          <w:numId w:val="8"/>
        </w:numPr>
        <w:tabs>
          <w:tab w:val="left" w:pos="1121"/>
        </w:tabs>
        <w:kinsoku w:val="0"/>
        <w:overflowPunct w:val="0"/>
        <w:spacing w:before="42"/>
        <w:ind w:left="1123" w:right="50"/>
        <w:rPr>
          <w:sz w:val="22"/>
          <w:szCs w:val="22"/>
        </w:rPr>
      </w:pPr>
      <w:r>
        <w:rPr>
          <w:sz w:val="22"/>
          <w:szCs w:val="22"/>
        </w:rPr>
        <w:t>Bureau of Indian Affairs</w:t>
      </w:r>
      <w:r>
        <w:rPr>
          <w:spacing w:val="-10"/>
          <w:sz w:val="22"/>
          <w:szCs w:val="22"/>
        </w:rPr>
        <w:t xml:space="preserve"> </w:t>
      </w:r>
      <w:r>
        <w:rPr>
          <w:sz w:val="22"/>
          <w:szCs w:val="22"/>
        </w:rPr>
        <w:t>(“BIA”)</w:t>
      </w:r>
    </w:p>
    <w:p w14:paraId="49CCAFE4" w14:textId="77777777" w:rsidR="00515CA4" w:rsidRDefault="00515CA4" w:rsidP="009D479E">
      <w:pPr>
        <w:pStyle w:val="ListParagraph"/>
        <w:numPr>
          <w:ilvl w:val="0"/>
          <w:numId w:val="8"/>
        </w:numPr>
        <w:tabs>
          <w:tab w:val="left" w:pos="1121"/>
        </w:tabs>
        <w:kinsoku w:val="0"/>
        <w:overflowPunct w:val="0"/>
        <w:spacing w:line="273" w:lineRule="auto"/>
        <w:ind w:left="1123" w:right="50"/>
        <w:rPr>
          <w:sz w:val="22"/>
          <w:szCs w:val="22"/>
        </w:rPr>
      </w:pPr>
      <w:r>
        <w:rPr>
          <w:sz w:val="22"/>
          <w:szCs w:val="22"/>
        </w:rPr>
        <w:t>Non-Governmental</w:t>
      </w:r>
      <w:r>
        <w:rPr>
          <w:spacing w:val="-14"/>
          <w:sz w:val="22"/>
          <w:szCs w:val="22"/>
        </w:rPr>
        <w:t xml:space="preserve"> </w:t>
      </w:r>
      <w:r>
        <w:rPr>
          <w:sz w:val="22"/>
          <w:szCs w:val="22"/>
        </w:rPr>
        <w:t>Organizations</w:t>
      </w:r>
      <w:r>
        <w:rPr>
          <w:spacing w:val="-12"/>
          <w:sz w:val="22"/>
          <w:szCs w:val="22"/>
        </w:rPr>
        <w:t xml:space="preserve"> </w:t>
      </w:r>
      <w:r>
        <w:rPr>
          <w:sz w:val="22"/>
          <w:szCs w:val="22"/>
        </w:rPr>
        <w:t>(American</w:t>
      </w:r>
      <w:r>
        <w:rPr>
          <w:spacing w:val="-15"/>
          <w:sz w:val="22"/>
          <w:szCs w:val="22"/>
        </w:rPr>
        <w:t xml:space="preserve"> </w:t>
      </w:r>
      <w:r>
        <w:rPr>
          <w:sz w:val="22"/>
          <w:szCs w:val="22"/>
        </w:rPr>
        <w:t>Rivers,</w:t>
      </w:r>
      <w:r>
        <w:rPr>
          <w:spacing w:val="-17"/>
          <w:sz w:val="22"/>
          <w:szCs w:val="22"/>
        </w:rPr>
        <w:t xml:space="preserve"> </w:t>
      </w:r>
      <w:r w:rsidR="00AD74CF">
        <w:rPr>
          <w:spacing w:val="-17"/>
          <w:sz w:val="22"/>
          <w:szCs w:val="22"/>
        </w:rPr>
        <w:t xml:space="preserve">Freshwater Trust, </w:t>
      </w:r>
      <w:r w:rsidR="004D09FB">
        <w:rPr>
          <w:spacing w:val="-13"/>
          <w:sz w:val="22"/>
          <w:szCs w:val="22"/>
        </w:rPr>
        <w:t xml:space="preserve"> </w:t>
      </w:r>
      <w:r>
        <w:rPr>
          <w:sz w:val="22"/>
          <w:szCs w:val="22"/>
        </w:rPr>
        <w:t>Trout</w:t>
      </w:r>
      <w:r>
        <w:rPr>
          <w:spacing w:val="-14"/>
          <w:sz w:val="22"/>
          <w:szCs w:val="22"/>
        </w:rPr>
        <w:t xml:space="preserve"> </w:t>
      </w:r>
      <w:r>
        <w:rPr>
          <w:sz w:val="22"/>
          <w:szCs w:val="22"/>
        </w:rPr>
        <w:t>Unlimited, Native</w:t>
      </w:r>
      <w:r>
        <w:rPr>
          <w:spacing w:val="-5"/>
          <w:sz w:val="22"/>
          <w:szCs w:val="22"/>
        </w:rPr>
        <w:t xml:space="preserve"> </w:t>
      </w:r>
      <w:r>
        <w:rPr>
          <w:sz w:val="22"/>
          <w:szCs w:val="22"/>
        </w:rPr>
        <w:t>Fish</w:t>
      </w:r>
      <w:r>
        <w:rPr>
          <w:spacing w:val="-9"/>
          <w:sz w:val="22"/>
          <w:szCs w:val="22"/>
        </w:rPr>
        <w:t xml:space="preserve"> </w:t>
      </w:r>
      <w:r>
        <w:rPr>
          <w:sz w:val="22"/>
          <w:szCs w:val="22"/>
        </w:rPr>
        <w:t>Society,</w:t>
      </w:r>
      <w:r>
        <w:rPr>
          <w:spacing w:val="-5"/>
          <w:sz w:val="22"/>
          <w:szCs w:val="22"/>
        </w:rPr>
        <w:t xml:space="preserve"> </w:t>
      </w:r>
      <w:r>
        <w:rPr>
          <w:sz w:val="22"/>
          <w:szCs w:val="22"/>
        </w:rPr>
        <w:t>WaterWatch</w:t>
      </w:r>
      <w:r>
        <w:rPr>
          <w:spacing w:val="-9"/>
          <w:sz w:val="22"/>
          <w:szCs w:val="22"/>
        </w:rPr>
        <w:t xml:space="preserve"> </w:t>
      </w:r>
      <w:r>
        <w:rPr>
          <w:sz w:val="22"/>
          <w:szCs w:val="22"/>
        </w:rPr>
        <w:t>of</w:t>
      </w:r>
      <w:r>
        <w:rPr>
          <w:spacing w:val="-4"/>
          <w:sz w:val="22"/>
          <w:szCs w:val="22"/>
        </w:rPr>
        <w:t xml:space="preserve"> </w:t>
      </w:r>
      <w:r>
        <w:rPr>
          <w:sz w:val="22"/>
          <w:szCs w:val="22"/>
        </w:rPr>
        <w:t>Oregon</w:t>
      </w:r>
      <w:r>
        <w:rPr>
          <w:spacing w:val="-8"/>
          <w:sz w:val="22"/>
          <w:szCs w:val="22"/>
        </w:rPr>
        <w:t xml:space="preserve"> </w:t>
      </w:r>
      <w:r>
        <w:rPr>
          <w:sz w:val="22"/>
          <w:szCs w:val="22"/>
        </w:rPr>
        <w:t>[one</w:t>
      </w:r>
      <w:r>
        <w:rPr>
          <w:spacing w:val="-9"/>
          <w:sz w:val="22"/>
          <w:szCs w:val="22"/>
        </w:rPr>
        <w:t xml:space="preserve"> </w:t>
      </w:r>
      <w:r>
        <w:rPr>
          <w:sz w:val="22"/>
          <w:szCs w:val="22"/>
        </w:rPr>
        <w:t>representative</w:t>
      </w:r>
      <w:r>
        <w:rPr>
          <w:spacing w:val="-9"/>
          <w:sz w:val="22"/>
          <w:szCs w:val="22"/>
        </w:rPr>
        <w:t xml:space="preserve"> </w:t>
      </w:r>
      <w:r>
        <w:rPr>
          <w:sz w:val="22"/>
          <w:szCs w:val="22"/>
        </w:rPr>
        <w:t>collectively])</w:t>
      </w:r>
    </w:p>
    <w:p w14:paraId="4C84ACCC" w14:textId="77777777" w:rsidR="00515CA4" w:rsidRDefault="00515CA4" w:rsidP="009D479E">
      <w:pPr>
        <w:pStyle w:val="ListParagraph"/>
        <w:numPr>
          <w:ilvl w:val="0"/>
          <w:numId w:val="8"/>
        </w:numPr>
        <w:tabs>
          <w:tab w:val="left" w:pos="1121"/>
        </w:tabs>
        <w:kinsoku w:val="0"/>
        <w:overflowPunct w:val="0"/>
        <w:spacing w:before="4"/>
        <w:ind w:left="1123" w:right="50"/>
        <w:rPr>
          <w:sz w:val="22"/>
          <w:szCs w:val="22"/>
        </w:rPr>
      </w:pPr>
      <w:r>
        <w:rPr>
          <w:sz w:val="22"/>
          <w:szCs w:val="22"/>
        </w:rPr>
        <w:t>Oregon Department of Fish and Wildlife</w:t>
      </w:r>
      <w:r>
        <w:rPr>
          <w:spacing w:val="-24"/>
          <w:sz w:val="22"/>
          <w:szCs w:val="22"/>
        </w:rPr>
        <w:t xml:space="preserve"> </w:t>
      </w:r>
      <w:r>
        <w:rPr>
          <w:sz w:val="22"/>
          <w:szCs w:val="22"/>
        </w:rPr>
        <w:t>(“ODFW”)</w:t>
      </w:r>
    </w:p>
    <w:p w14:paraId="18E5E853" w14:textId="77777777" w:rsidR="000C2C0E" w:rsidRDefault="000C2C0E" w:rsidP="009D479E">
      <w:pPr>
        <w:pStyle w:val="ListParagraph"/>
        <w:tabs>
          <w:tab w:val="left" w:pos="1121"/>
        </w:tabs>
        <w:kinsoku w:val="0"/>
        <w:overflowPunct w:val="0"/>
        <w:spacing w:before="4"/>
        <w:ind w:left="1123" w:right="50" w:firstLine="0"/>
        <w:rPr>
          <w:sz w:val="22"/>
          <w:szCs w:val="22"/>
        </w:rPr>
      </w:pPr>
    </w:p>
    <w:p w14:paraId="470E864D" w14:textId="214C29E0" w:rsidR="00515CA4" w:rsidRDefault="00515CA4" w:rsidP="009D479E">
      <w:pPr>
        <w:pStyle w:val="Heading1"/>
        <w:kinsoku w:val="0"/>
        <w:overflowPunct w:val="0"/>
        <w:ind w:right="43"/>
        <w:jc w:val="both"/>
        <w:rPr>
          <w:u w:val="none"/>
        </w:rPr>
      </w:pPr>
      <w:bookmarkStart w:id="2" w:name="Section_1:_General_Information"/>
      <w:bookmarkStart w:id="3" w:name="_bookmark1"/>
      <w:bookmarkEnd w:id="2"/>
      <w:bookmarkEnd w:id="3"/>
      <w:r>
        <w:lastRenderedPageBreak/>
        <w:t xml:space="preserve">Section 1: General </w:t>
      </w:r>
      <w:r w:rsidR="00DE4981">
        <w:t xml:space="preserve">Project </w:t>
      </w:r>
      <w:r>
        <w:t>Information</w:t>
      </w:r>
    </w:p>
    <w:p w14:paraId="13432320" w14:textId="77777777" w:rsidR="00515CA4" w:rsidRDefault="00515CA4" w:rsidP="009D479E">
      <w:pPr>
        <w:pStyle w:val="BodyText"/>
        <w:kinsoku w:val="0"/>
        <w:overflowPunct w:val="0"/>
        <w:spacing w:before="13"/>
        <w:ind w:right="43"/>
        <w:jc w:val="both"/>
        <w:rPr>
          <w:b/>
          <w:bCs/>
          <w:sz w:val="21"/>
          <w:szCs w:val="21"/>
        </w:rPr>
      </w:pPr>
    </w:p>
    <w:p w14:paraId="11A72C5D" w14:textId="77777777" w:rsidR="00515CA4" w:rsidRDefault="00515CA4" w:rsidP="009D479E">
      <w:pPr>
        <w:pStyle w:val="BodyText"/>
        <w:kinsoku w:val="0"/>
        <w:overflowPunct w:val="0"/>
        <w:ind w:left="400" w:right="43"/>
        <w:jc w:val="both"/>
      </w:pPr>
      <w:r>
        <w:rPr>
          <w:b/>
          <w:bCs/>
        </w:rPr>
        <w:t xml:space="preserve">Name of </w:t>
      </w:r>
      <w:r w:rsidR="00076EFC">
        <w:rPr>
          <w:b/>
          <w:bCs/>
        </w:rPr>
        <w:t>Project</w:t>
      </w:r>
      <w:r>
        <w:rPr>
          <w:b/>
          <w:bCs/>
        </w:rPr>
        <w:t xml:space="preserve">. </w:t>
      </w:r>
      <w:r>
        <w:t xml:space="preserve">Provide a brief descriptive name, five words or fewer, that can be used for the </w:t>
      </w:r>
      <w:r w:rsidR="00076EFC">
        <w:t>project</w:t>
      </w:r>
      <w:r>
        <w:t xml:space="preserve"> on </w:t>
      </w:r>
      <w:r>
        <w:rPr>
          <w:spacing w:val="-2"/>
        </w:rPr>
        <w:t xml:space="preserve">all </w:t>
      </w:r>
      <w:r>
        <w:t xml:space="preserve">related correspondence and agreements. Give the </w:t>
      </w:r>
      <w:r w:rsidR="00076EFC">
        <w:t>project</w:t>
      </w:r>
      <w:r>
        <w:t xml:space="preserve"> a name that helps to define it. For example, “Rock Creek Watershed Rehabilitation,” or “JT Ranch Irrigation Efficiency.”</w:t>
      </w:r>
    </w:p>
    <w:p w14:paraId="555DA5EE" w14:textId="77777777" w:rsidR="00515CA4" w:rsidRDefault="00515CA4" w:rsidP="009D479E">
      <w:pPr>
        <w:pStyle w:val="BodyText"/>
        <w:kinsoku w:val="0"/>
        <w:overflowPunct w:val="0"/>
        <w:spacing w:before="10"/>
        <w:ind w:right="43"/>
        <w:jc w:val="both"/>
        <w:rPr>
          <w:sz w:val="21"/>
          <w:szCs w:val="21"/>
        </w:rPr>
      </w:pPr>
    </w:p>
    <w:p w14:paraId="04B37381" w14:textId="77777777" w:rsidR="00205423" w:rsidRDefault="00205423" w:rsidP="009D479E">
      <w:pPr>
        <w:pStyle w:val="BodyText"/>
        <w:kinsoku w:val="0"/>
        <w:overflowPunct w:val="0"/>
        <w:ind w:left="400" w:right="43"/>
        <w:jc w:val="both"/>
      </w:pPr>
      <w:r w:rsidRPr="00205423">
        <w:rPr>
          <w:b/>
        </w:rPr>
        <w:t>Lamprey M&amp;E Project Request</w:t>
      </w:r>
      <w:r w:rsidR="00515CA4">
        <w:t>.</w:t>
      </w:r>
      <w:r>
        <w:t xml:space="preserve"> Fill in the amount, rounded to the nearest dollar.</w:t>
      </w:r>
    </w:p>
    <w:p w14:paraId="7362DFBF" w14:textId="77777777" w:rsidR="00205423" w:rsidRDefault="00205423" w:rsidP="009D479E">
      <w:pPr>
        <w:pStyle w:val="BodyText"/>
        <w:kinsoku w:val="0"/>
        <w:overflowPunct w:val="0"/>
        <w:ind w:right="43"/>
        <w:jc w:val="both"/>
      </w:pPr>
    </w:p>
    <w:p w14:paraId="332E91F5" w14:textId="77777777" w:rsidR="00515CA4" w:rsidRDefault="00205423" w:rsidP="009D479E">
      <w:pPr>
        <w:pStyle w:val="BodyText"/>
        <w:kinsoku w:val="0"/>
        <w:overflowPunct w:val="0"/>
        <w:ind w:left="400" w:right="43"/>
        <w:jc w:val="both"/>
      </w:pPr>
      <w:r>
        <w:rPr>
          <w:b/>
          <w:bCs/>
        </w:rPr>
        <w:t>Other Funding</w:t>
      </w:r>
      <w:r w:rsidR="00515CA4">
        <w:rPr>
          <w:b/>
          <w:bCs/>
        </w:rPr>
        <w:t xml:space="preserve">. </w:t>
      </w:r>
      <w:r w:rsidR="00515CA4">
        <w:t>Fill in the amount, rounded to the nearest dollar.</w:t>
      </w:r>
    </w:p>
    <w:p w14:paraId="1CA22951" w14:textId="77777777" w:rsidR="00515CA4" w:rsidRDefault="00515CA4" w:rsidP="009D479E">
      <w:pPr>
        <w:pStyle w:val="BodyText"/>
        <w:kinsoku w:val="0"/>
        <w:overflowPunct w:val="0"/>
        <w:ind w:right="43"/>
        <w:jc w:val="both"/>
      </w:pPr>
    </w:p>
    <w:p w14:paraId="1417BC94" w14:textId="77777777" w:rsidR="00515CA4" w:rsidRDefault="00515CA4" w:rsidP="009D479E">
      <w:pPr>
        <w:pStyle w:val="BodyText"/>
        <w:kinsoku w:val="0"/>
        <w:overflowPunct w:val="0"/>
        <w:ind w:left="400" w:right="43"/>
        <w:jc w:val="both"/>
      </w:pPr>
      <w:r>
        <w:rPr>
          <w:b/>
          <w:bCs/>
        </w:rPr>
        <w:t xml:space="preserve">Total Project Cost. </w:t>
      </w:r>
      <w:r>
        <w:t>Fill in the amount, rounded to the nearest dollar.</w:t>
      </w:r>
    </w:p>
    <w:p w14:paraId="6DAA3D6C" w14:textId="77777777" w:rsidR="00515CA4" w:rsidRDefault="00515CA4" w:rsidP="009D479E">
      <w:pPr>
        <w:pStyle w:val="BodyText"/>
        <w:kinsoku w:val="0"/>
        <w:overflowPunct w:val="0"/>
        <w:spacing w:before="13"/>
        <w:ind w:right="43"/>
        <w:jc w:val="both"/>
        <w:rPr>
          <w:sz w:val="21"/>
          <w:szCs w:val="21"/>
        </w:rPr>
      </w:pPr>
    </w:p>
    <w:p w14:paraId="78267399" w14:textId="77777777" w:rsidR="008C3D57" w:rsidRPr="008C3D57" w:rsidRDefault="008C3D57" w:rsidP="009D479E">
      <w:pPr>
        <w:pStyle w:val="BodyText"/>
        <w:kinsoku w:val="0"/>
        <w:overflowPunct w:val="0"/>
        <w:ind w:left="400" w:right="43"/>
        <w:jc w:val="both"/>
        <w:rPr>
          <w:bCs/>
        </w:rPr>
      </w:pPr>
      <w:r>
        <w:rPr>
          <w:b/>
          <w:bCs/>
        </w:rPr>
        <w:t xml:space="preserve">Project Start Date. </w:t>
      </w:r>
      <w:r>
        <w:rPr>
          <w:bCs/>
        </w:rPr>
        <w:t>Fill in the anticipated date when the project will begin “on the ground”.</w:t>
      </w:r>
    </w:p>
    <w:p w14:paraId="762DA366" w14:textId="77777777" w:rsidR="008C3D57" w:rsidRDefault="008C3D57" w:rsidP="009D479E">
      <w:pPr>
        <w:pStyle w:val="BodyText"/>
        <w:kinsoku w:val="0"/>
        <w:overflowPunct w:val="0"/>
        <w:ind w:left="400" w:right="43"/>
        <w:jc w:val="both"/>
        <w:rPr>
          <w:b/>
          <w:bCs/>
        </w:rPr>
      </w:pPr>
    </w:p>
    <w:p w14:paraId="4FE272C5" w14:textId="01EF377E" w:rsidR="008C3D57" w:rsidRPr="008C3D57" w:rsidRDefault="008C3D57" w:rsidP="009D479E">
      <w:pPr>
        <w:pStyle w:val="BodyText"/>
        <w:kinsoku w:val="0"/>
        <w:overflowPunct w:val="0"/>
        <w:ind w:left="400" w:right="43"/>
        <w:jc w:val="both"/>
        <w:rPr>
          <w:bCs/>
        </w:rPr>
      </w:pPr>
      <w:r>
        <w:rPr>
          <w:b/>
          <w:bCs/>
        </w:rPr>
        <w:t xml:space="preserve">Project End Date. </w:t>
      </w:r>
      <w:r>
        <w:rPr>
          <w:bCs/>
        </w:rPr>
        <w:t>Fill in the anticipated date when the actual “on the ground” work will be completed.</w:t>
      </w:r>
    </w:p>
    <w:p w14:paraId="3D59CD01" w14:textId="77777777" w:rsidR="008C3D57" w:rsidRDefault="008C3D57" w:rsidP="009D479E">
      <w:pPr>
        <w:pStyle w:val="BodyText"/>
        <w:kinsoku w:val="0"/>
        <w:overflowPunct w:val="0"/>
        <w:ind w:left="400" w:right="43"/>
        <w:jc w:val="both"/>
        <w:rPr>
          <w:b/>
          <w:bCs/>
        </w:rPr>
      </w:pPr>
    </w:p>
    <w:p w14:paraId="2D4E745E" w14:textId="21CA5C04" w:rsidR="00515CA4" w:rsidRPr="007D312F" w:rsidRDefault="008C3D57" w:rsidP="007D312F">
      <w:pPr>
        <w:pStyle w:val="BodyText"/>
        <w:kinsoku w:val="0"/>
        <w:overflowPunct w:val="0"/>
        <w:ind w:left="400" w:right="43"/>
        <w:jc w:val="both"/>
        <w:rPr>
          <w:bCs/>
        </w:rPr>
        <w:sectPr w:rsidR="00515CA4" w:rsidRPr="007D312F">
          <w:pgSz w:w="12240" w:h="15840"/>
          <w:pgMar w:top="1360" w:right="980" w:bottom="1320" w:left="1040" w:header="0" w:footer="1130" w:gutter="0"/>
          <w:cols w:space="720"/>
          <w:noEndnote/>
        </w:sectPr>
      </w:pPr>
      <w:r>
        <w:rPr>
          <w:b/>
          <w:bCs/>
        </w:rPr>
        <w:t xml:space="preserve">Organization. </w:t>
      </w:r>
      <w:r>
        <w:rPr>
          <w:bCs/>
        </w:rPr>
        <w:t>Fill in the name of the organization, entity, or person responsible for or sponsoring this project.</w:t>
      </w:r>
    </w:p>
    <w:p w14:paraId="35D2F651" w14:textId="51308A54" w:rsidR="00515CA4" w:rsidRDefault="00515CA4" w:rsidP="009D479E">
      <w:pPr>
        <w:pStyle w:val="Heading1"/>
        <w:kinsoku w:val="0"/>
        <w:overflowPunct w:val="0"/>
        <w:spacing w:line="291" w:lineRule="exact"/>
        <w:ind w:right="43"/>
        <w:jc w:val="both"/>
        <w:rPr>
          <w:u w:val="none"/>
        </w:rPr>
      </w:pPr>
      <w:bookmarkStart w:id="4" w:name="Section_2:_Applicant_Information"/>
      <w:bookmarkStart w:id="5" w:name="_bookmark2"/>
      <w:bookmarkEnd w:id="4"/>
      <w:bookmarkEnd w:id="5"/>
      <w:r>
        <w:lastRenderedPageBreak/>
        <w:t>Section 2: Applicant Information</w:t>
      </w:r>
    </w:p>
    <w:p w14:paraId="794055CB" w14:textId="77777777" w:rsidR="00515CA4" w:rsidRDefault="00515CA4" w:rsidP="009D479E">
      <w:pPr>
        <w:pStyle w:val="BodyText"/>
        <w:kinsoku w:val="0"/>
        <w:overflowPunct w:val="0"/>
        <w:spacing w:line="242" w:lineRule="auto"/>
        <w:ind w:left="400" w:right="43"/>
        <w:jc w:val="both"/>
      </w:pPr>
      <w:r>
        <w:t>Information in this section must be complete. The same person may serve more than one contact function.</w:t>
      </w:r>
    </w:p>
    <w:p w14:paraId="34283AD1" w14:textId="77777777" w:rsidR="00515CA4" w:rsidRDefault="00515CA4" w:rsidP="009D479E">
      <w:pPr>
        <w:pStyle w:val="BodyText"/>
        <w:kinsoku w:val="0"/>
        <w:overflowPunct w:val="0"/>
        <w:spacing w:before="8"/>
        <w:ind w:right="43"/>
        <w:jc w:val="both"/>
        <w:rPr>
          <w:sz w:val="21"/>
          <w:szCs w:val="21"/>
        </w:rPr>
      </w:pPr>
    </w:p>
    <w:p w14:paraId="06653753" w14:textId="77777777" w:rsidR="00515CA4" w:rsidRDefault="0088693D" w:rsidP="009D479E">
      <w:pPr>
        <w:pStyle w:val="BodyText"/>
        <w:kinsoku w:val="0"/>
        <w:overflowPunct w:val="0"/>
        <w:spacing w:before="1"/>
        <w:ind w:left="400" w:right="43"/>
        <w:jc w:val="both"/>
        <w:rPr>
          <w:rFonts w:ascii="Times New Roman" w:hAnsi="Times New Roman" w:cs="Times New Roman"/>
        </w:rPr>
      </w:pPr>
      <w:r>
        <w:rPr>
          <w:b/>
          <w:bCs/>
        </w:rPr>
        <w:t xml:space="preserve">2.1) </w:t>
      </w:r>
      <w:r w:rsidR="00515CA4">
        <w:rPr>
          <w:b/>
          <w:bCs/>
        </w:rPr>
        <w:t xml:space="preserve">Applicant. </w:t>
      </w:r>
      <w:r w:rsidR="00515CA4">
        <w:t xml:space="preserve">An eligible </w:t>
      </w:r>
      <w:r w:rsidR="00076EFC">
        <w:t>project</w:t>
      </w:r>
      <w:r w:rsidR="00515CA4">
        <w:t xml:space="preserve"> applicant may be a tribe, watershed council, soil and water conservation district, private landowner, not-for-profit institution, school, community college, state institution of higher education, independent not-for-profit institution of higher education, local agency, state agency, or federal agency. Enter all contact information</w:t>
      </w:r>
      <w:r w:rsidR="00515CA4">
        <w:rPr>
          <w:rFonts w:ascii="Times New Roman" w:hAnsi="Times New Roman" w:cs="Times New Roman"/>
        </w:rPr>
        <w:t>.</w:t>
      </w:r>
    </w:p>
    <w:p w14:paraId="740824FE" w14:textId="77777777" w:rsidR="00515CA4" w:rsidRDefault="00515CA4" w:rsidP="009D479E">
      <w:pPr>
        <w:pStyle w:val="BodyText"/>
        <w:kinsoku w:val="0"/>
        <w:overflowPunct w:val="0"/>
        <w:spacing w:before="2"/>
        <w:ind w:right="43"/>
        <w:jc w:val="both"/>
        <w:rPr>
          <w:rFonts w:ascii="Times New Roman" w:hAnsi="Times New Roman" w:cs="Times New Roman"/>
          <w:sz w:val="25"/>
          <w:szCs w:val="25"/>
        </w:rPr>
      </w:pPr>
    </w:p>
    <w:p w14:paraId="7D203E85" w14:textId="77777777" w:rsidR="008570C4" w:rsidRPr="003E4796" w:rsidRDefault="0088693D" w:rsidP="008570C4">
      <w:pPr>
        <w:ind w:left="450"/>
        <w:jc w:val="both"/>
        <w:rPr>
          <w:rFonts w:eastAsia="Times New Roman"/>
          <w:bCs/>
          <w:color w:val="000000"/>
        </w:rPr>
      </w:pPr>
      <w:r>
        <w:rPr>
          <w:b/>
          <w:bCs/>
        </w:rPr>
        <w:t xml:space="preserve">2.2) </w:t>
      </w:r>
      <w:r w:rsidR="00515CA4">
        <w:rPr>
          <w:b/>
          <w:bCs/>
        </w:rPr>
        <w:t xml:space="preserve">Project Manager for the Applicant. </w:t>
      </w:r>
      <w:r w:rsidR="00515CA4">
        <w:t xml:space="preserve">Identify the individual who will manage the proposed </w:t>
      </w:r>
      <w:r w:rsidR="00076EFC">
        <w:t>project</w:t>
      </w:r>
      <w:r w:rsidR="00515CA4">
        <w:t xml:space="preserve"> from start to finish. This person will serve as the Fund’s main point of contact, and in particular, will be </w:t>
      </w:r>
      <w:r w:rsidR="00515CA4" w:rsidRPr="003E4796">
        <w:t>responsible for securing signatures on the project agreement, seeing that all signatories have copies, and making sure that all required attachments accompany the application and the Request for Payment form.</w:t>
      </w:r>
      <w:r w:rsidR="008570C4" w:rsidRPr="003E4796">
        <w:t xml:space="preserve"> </w:t>
      </w:r>
      <w:r w:rsidR="008570C4" w:rsidRPr="003E4796">
        <w:rPr>
          <w:rFonts w:eastAsia="Times New Roman"/>
          <w:bCs/>
          <w:color w:val="000000"/>
        </w:rPr>
        <w:t>If the Project Manager changes during the term of the project, it will be the responsibility of Applicant Contact listed under Section 2.1 to notify the Lamprey Fund Advisory Board of the change.</w:t>
      </w:r>
    </w:p>
    <w:p w14:paraId="0B519F12" w14:textId="77777777" w:rsidR="00515CA4" w:rsidRDefault="00515CA4" w:rsidP="009D479E">
      <w:pPr>
        <w:pStyle w:val="BodyText"/>
        <w:kinsoku w:val="0"/>
        <w:overflowPunct w:val="0"/>
        <w:ind w:right="43"/>
        <w:jc w:val="both"/>
      </w:pPr>
    </w:p>
    <w:p w14:paraId="55501DED" w14:textId="77777777" w:rsidR="00515CA4" w:rsidRDefault="0088693D" w:rsidP="009D479E">
      <w:pPr>
        <w:pStyle w:val="BodyText"/>
        <w:kinsoku w:val="0"/>
        <w:overflowPunct w:val="0"/>
        <w:ind w:left="400" w:right="43"/>
        <w:jc w:val="both"/>
      </w:pPr>
      <w:r>
        <w:rPr>
          <w:b/>
          <w:bCs/>
        </w:rPr>
        <w:t xml:space="preserve">2.3) </w:t>
      </w:r>
      <w:r w:rsidR="00515CA4">
        <w:rPr>
          <w:b/>
          <w:bCs/>
        </w:rPr>
        <w:t xml:space="preserve">Fiscal Agent. </w:t>
      </w:r>
      <w:r w:rsidR="00515CA4">
        <w:t xml:space="preserve">Councils, districts, tribes, and other entities can be fiscal agents for a </w:t>
      </w:r>
      <w:r w:rsidR="00076EFC">
        <w:t>project</w:t>
      </w:r>
      <w:r w:rsidR="00515CA4">
        <w:t>. Identify which of these entities will be responsible for tracking project income and expenses and for complying with the grant agreement terms. Please indicate the responsible party or entity that will be acting as the fiscal agent and enter all contact information. If the fiscal agent is the applicant, write in “Applicant” and leave the contact information blank.</w:t>
      </w:r>
    </w:p>
    <w:p w14:paraId="7D98E343" w14:textId="77777777" w:rsidR="00515CA4" w:rsidRDefault="00515CA4" w:rsidP="009D479E">
      <w:pPr>
        <w:pStyle w:val="BodyText"/>
        <w:kinsoku w:val="0"/>
        <w:overflowPunct w:val="0"/>
        <w:spacing w:before="4"/>
        <w:ind w:right="43"/>
        <w:jc w:val="both"/>
      </w:pPr>
    </w:p>
    <w:p w14:paraId="6D537D32" w14:textId="77777777" w:rsidR="00515CA4" w:rsidRDefault="0088693D" w:rsidP="009D479E">
      <w:pPr>
        <w:pStyle w:val="BodyText"/>
        <w:kinsoku w:val="0"/>
        <w:overflowPunct w:val="0"/>
        <w:spacing w:before="1"/>
        <w:ind w:left="400" w:right="43"/>
        <w:jc w:val="both"/>
      </w:pPr>
      <w:r>
        <w:rPr>
          <w:b/>
          <w:bCs/>
        </w:rPr>
        <w:t xml:space="preserve">2.4) </w:t>
      </w:r>
      <w:r w:rsidR="00515CA4">
        <w:rPr>
          <w:b/>
          <w:bCs/>
        </w:rPr>
        <w:t xml:space="preserve">Technical Contact. </w:t>
      </w:r>
      <w:r w:rsidR="00515CA4">
        <w:t xml:space="preserve">Identify the person who can answer technical questions about the </w:t>
      </w:r>
      <w:r w:rsidR="00076EFC">
        <w:t>project</w:t>
      </w:r>
      <w:r w:rsidR="00515CA4">
        <w:t>; for example, the NRCS agent who has worked with the landowner or applicant to develop the proposal. Enter all contact information.</w:t>
      </w:r>
    </w:p>
    <w:p w14:paraId="36F6CABF" w14:textId="77777777" w:rsidR="00515CA4" w:rsidRDefault="00515CA4" w:rsidP="009D479E">
      <w:pPr>
        <w:pStyle w:val="BodyText"/>
        <w:kinsoku w:val="0"/>
        <w:overflowPunct w:val="0"/>
        <w:spacing w:before="1"/>
        <w:ind w:left="400" w:right="43"/>
        <w:jc w:val="both"/>
        <w:sectPr w:rsidR="00515CA4">
          <w:pgSz w:w="12240" w:h="15840"/>
          <w:pgMar w:top="1300" w:right="980" w:bottom="1320" w:left="1040" w:header="0" w:footer="1130" w:gutter="0"/>
          <w:cols w:space="720"/>
          <w:noEndnote/>
        </w:sectPr>
      </w:pPr>
    </w:p>
    <w:p w14:paraId="34CCC44C" w14:textId="77777777" w:rsidR="00515CA4" w:rsidRDefault="00515CA4" w:rsidP="009D479E">
      <w:pPr>
        <w:pStyle w:val="Heading1"/>
        <w:kinsoku w:val="0"/>
        <w:overflowPunct w:val="0"/>
        <w:ind w:right="1116"/>
        <w:jc w:val="both"/>
        <w:rPr>
          <w:u w:val="none"/>
        </w:rPr>
      </w:pPr>
      <w:bookmarkStart w:id="6" w:name="Section_3:_Landowner_Information"/>
      <w:bookmarkStart w:id="7" w:name="_bookmark3"/>
      <w:bookmarkEnd w:id="6"/>
      <w:bookmarkEnd w:id="7"/>
      <w:r>
        <w:lastRenderedPageBreak/>
        <w:t>Section 3: Landowner Information</w:t>
      </w:r>
      <w:r w:rsidR="00385B36">
        <w:t>.</w:t>
      </w:r>
    </w:p>
    <w:p w14:paraId="2E937951" w14:textId="77777777" w:rsidR="00515CA4" w:rsidRDefault="004D748C" w:rsidP="004D748C">
      <w:pPr>
        <w:pStyle w:val="BodyText"/>
        <w:kinsoku w:val="0"/>
        <w:overflowPunct w:val="0"/>
        <w:ind w:left="360" w:right="1116"/>
        <w:jc w:val="both"/>
      </w:pPr>
      <w:r>
        <w:t>If applicable, p</w:t>
      </w:r>
      <w:r w:rsidR="00515CA4">
        <w:t xml:space="preserve">rovide the name of the landowner(s) on whose property the proposed </w:t>
      </w:r>
      <w:r w:rsidR="00076EFC">
        <w:t>project</w:t>
      </w:r>
      <w:r w:rsidR="00515CA4">
        <w:t xml:space="preserve"> will be implemented. Enter </w:t>
      </w:r>
      <w:r w:rsidR="00515CA4">
        <w:rPr>
          <w:spacing w:val="-2"/>
        </w:rPr>
        <w:t xml:space="preserve">all </w:t>
      </w:r>
      <w:r w:rsidR="00515CA4">
        <w:rPr>
          <w:spacing w:val="-3"/>
        </w:rPr>
        <w:t xml:space="preserve">contact </w:t>
      </w:r>
      <w:r w:rsidR="00515CA4">
        <w:t>information.  If there is more than one landowner, a cooperative landowner agreement is recommended. However, if a cooperative landowner agreement is not used, attach a separate sheet with contact information for each landowner, along</w:t>
      </w:r>
      <w:r w:rsidR="00515CA4">
        <w:rPr>
          <w:spacing w:val="8"/>
        </w:rPr>
        <w:t xml:space="preserve"> </w:t>
      </w:r>
      <w:r w:rsidR="00515CA4">
        <w:t xml:space="preserve">with their signatures </w:t>
      </w:r>
      <w:r w:rsidR="00515CA4">
        <w:rPr>
          <w:spacing w:val="-3"/>
        </w:rPr>
        <w:t xml:space="preserve">to </w:t>
      </w:r>
      <w:r w:rsidR="00515CA4">
        <w:t>attest to the conditions of the application. If the landowner is the applicant, write in “Applicant” and leave the contact information</w:t>
      </w:r>
      <w:r w:rsidR="00515CA4">
        <w:rPr>
          <w:spacing w:val="-5"/>
        </w:rPr>
        <w:t xml:space="preserve"> </w:t>
      </w:r>
      <w:r w:rsidR="00515CA4">
        <w:t>blank.</w:t>
      </w:r>
    </w:p>
    <w:p w14:paraId="6AA1ECDE" w14:textId="77777777" w:rsidR="008C3D57" w:rsidRDefault="008C3D57" w:rsidP="004D748C">
      <w:pPr>
        <w:pStyle w:val="BodyText"/>
        <w:kinsoku w:val="0"/>
        <w:overflowPunct w:val="0"/>
        <w:ind w:left="360" w:right="1116"/>
        <w:jc w:val="both"/>
      </w:pPr>
    </w:p>
    <w:p w14:paraId="6108F5AF" w14:textId="4E37A324" w:rsidR="008C3D57" w:rsidRDefault="008C3D57" w:rsidP="005650F1">
      <w:pPr>
        <w:pStyle w:val="Heading1"/>
        <w:kinsoku w:val="0"/>
        <w:overflowPunct w:val="0"/>
        <w:spacing w:before="120" w:after="120"/>
        <w:ind w:right="1123"/>
        <w:jc w:val="both"/>
        <w:rPr>
          <w:u w:val="none"/>
        </w:rPr>
      </w:pPr>
      <w:r>
        <w:t>Section 4: Project Information</w:t>
      </w:r>
    </w:p>
    <w:p w14:paraId="2FC63023" w14:textId="2D60FDAB" w:rsidR="00A6770E" w:rsidRPr="00B45D85" w:rsidRDefault="00F300E2" w:rsidP="005650F1">
      <w:pPr>
        <w:pStyle w:val="BodyText"/>
        <w:kinsoku w:val="0"/>
        <w:overflowPunct w:val="0"/>
        <w:spacing w:before="120" w:after="120"/>
        <w:ind w:left="360" w:right="1123"/>
        <w:jc w:val="both"/>
      </w:pPr>
      <w:r>
        <w:rPr>
          <w:rFonts w:eastAsia="Times New Roman"/>
          <w:b/>
          <w:color w:val="000000"/>
        </w:rPr>
        <w:t>4.1</w:t>
      </w:r>
      <w:r w:rsidR="0088693D">
        <w:rPr>
          <w:rFonts w:eastAsia="Times New Roman"/>
          <w:b/>
          <w:color w:val="000000"/>
        </w:rPr>
        <w:t>)</w:t>
      </w:r>
      <w:r>
        <w:rPr>
          <w:rFonts w:eastAsia="Times New Roman"/>
          <w:b/>
          <w:color w:val="000000"/>
        </w:rPr>
        <w:t xml:space="preserve"> </w:t>
      </w:r>
      <w:r w:rsidR="0088693D">
        <w:rPr>
          <w:rFonts w:eastAsia="Times New Roman"/>
          <w:b/>
          <w:color w:val="000000"/>
        </w:rPr>
        <w:t xml:space="preserve">Category of Proposed Project. </w:t>
      </w:r>
      <w:r w:rsidR="008C3D57" w:rsidRPr="005650F1">
        <w:rPr>
          <w:rFonts w:eastAsia="Times New Roman"/>
          <w:color w:val="000000"/>
        </w:rPr>
        <w:t xml:space="preserve">Type of resource concern addressed by the proposed </w:t>
      </w:r>
      <w:r w:rsidR="00076EFC" w:rsidRPr="005650F1">
        <w:rPr>
          <w:rFonts w:eastAsia="Times New Roman"/>
          <w:color w:val="000000"/>
        </w:rPr>
        <w:t>project</w:t>
      </w:r>
      <w:r w:rsidR="008C3D57" w:rsidRPr="005650F1">
        <w:rPr>
          <w:rFonts w:eastAsia="Times New Roman"/>
          <w:color w:val="000000"/>
        </w:rPr>
        <w:t xml:space="preserve">. </w:t>
      </w:r>
      <w:r w:rsidR="00A6770E" w:rsidRPr="005650F1">
        <w:t>Refer to the list of eligible pro</w:t>
      </w:r>
      <w:r w:rsidR="00A6770E" w:rsidRPr="00B45D85">
        <w:t xml:space="preserve">ject activities below </w:t>
      </w:r>
      <w:r w:rsidR="00B45D85" w:rsidRPr="00B45D85">
        <w:t>and check the box</w:t>
      </w:r>
      <w:r w:rsidR="00622FEB">
        <w:t>(es)</w:t>
      </w:r>
      <w:r w:rsidR="00B45D85" w:rsidRPr="00B45D85">
        <w:t xml:space="preserve"> that most appropriately describes your proposed res</w:t>
      </w:r>
      <w:r w:rsidR="00622FEB">
        <w:t>ource</w:t>
      </w:r>
      <w:r w:rsidR="00B45D85" w:rsidRPr="00B45D85">
        <w:t xml:space="preserve"> project. </w:t>
      </w:r>
    </w:p>
    <w:p w14:paraId="61318854" w14:textId="77777777" w:rsidR="00843ACA" w:rsidRPr="00F300E2" w:rsidRDefault="00F300E2" w:rsidP="008955D9">
      <w:pPr>
        <w:pStyle w:val="BodyText"/>
        <w:kinsoku w:val="0"/>
        <w:overflowPunct w:val="0"/>
        <w:ind w:left="540" w:right="1116"/>
        <w:jc w:val="both"/>
        <w:rPr>
          <w:bCs/>
          <w:color w:val="FF0000"/>
        </w:rPr>
      </w:pPr>
      <w:r w:rsidRPr="00F300E2">
        <w:rPr>
          <w:b/>
          <w:bCs/>
        </w:rPr>
        <w:t>a</w:t>
      </w:r>
      <w:r w:rsidR="00843ACA" w:rsidRPr="00F300E2">
        <w:rPr>
          <w:b/>
          <w:bCs/>
        </w:rPr>
        <w:t>) Barrier removal/passage improvement</w:t>
      </w:r>
      <w:r w:rsidR="003F799D" w:rsidRPr="00F300E2">
        <w:rPr>
          <w:b/>
          <w:bCs/>
        </w:rPr>
        <w:t>:</w:t>
      </w:r>
      <w:r w:rsidR="003F799D" w:rsidRPr="00F300E2">
        <w:rPr>
          <w:bCs/>
        </w:rPr>
        <w:t xml:space="preserve"> May include removing a barrier,</w:t>
      </w:r>
      <w:r w:rsidR="00987E54">
        <w:rPr>
          <w:bCs/>
        </w:rPr>
        <w:t xml:space="preserve"> </w:t>
      </w:r>
      <w:r w:rsidR="003F799D" w:rsidRPr="00F300E2">
        <w:rPr>
          <w:bCs/>
        </w:rPr>
        <w:t xml:space="preserve">adding a new fishway/passage structure or modifying, repairing, or replacing an existing structure to improve lamprey passage efficiency. </w:t>
      </w:r>
      <w:r w:rsidR="009D7FD1">
        <w:rPr>
          <w:bCs/>
        </w:rPr>
        <w:t>Screening projects that benefit lamprey may also considered for funding.</w:t>
      </w:r>
    </w:p>
    <w:p w14:paraId="4447E1A5" w14:textId="7C430EB8" w:rsidR="0019364A" w:rsidRPr="00F300E2" w:rsidRDefault="00F300E2" w:rsidP="008955D9">
      <w:pPr>
        <w:pStyle w:val="BodyText"/>
        <w:kinsoku w:val="0"/>
        <w:overflowPunct w:val="0"/>
        <w:ind w:left="540" w:right="1116"/>
        <w:jc w:val="both"/>
        <w:rPr>
          <w:bCs/>
        </w:rPr>
      </w:pPr>
      <w:r w:rsidRPr="00F300E2">
        <w:rPr>
          <w:b/>
          <w:bCs/>
        </w:rPr>
        <w:t>b</w:t>
      </w:r>
      <w:r w:rsidR="00843ACA" w:rsidRPr="00F300E2">
        <w:rPr>
          <w:b/>
          <w:bCs/>
        </w:rPr>
        <w:t>) Instream habitat modification and enhancement</w:t>
      </w:r>
      <w:r>
        <w:rPr>
          <w:b/>
          <w:bCs/>
        </w:rPr>
        <w:t>:</w:t>
      </w:r>
      <w:r w:rsidR="0019364A" w:rsidRPr="00F300E2">
        <w:rPr>
          <w:b/>
          <w:bCs/>
        </w:rPr>
        <w:t xml:space="preserve"> </w:t>
      </w:r>
      <w:r w:rsidR="0019364A" w:rsidRPr="00F300E2">
        <w:rPr>
          <w:bCs/>
        </w:rPr>
        <w:t xml:space="preserve">Funds may be used for projects that improve or enhance </w:t>
      </w:r>
      <w:r w:rsidR="00391855" w:rsidRPr="00F300E2">
        <w:rPr>
          <w:bCs/>
        </w:rPr>
        <w:t>in-water lamprey</w:t>
      </w:r>
      <w:r w:rsidR="0019364A" w:rsidRPr="00F300E2">
        <w:rPr>
          <w:bCs/>
        </w:rPr>
        <w:t xml:space="preserve"> habitat</w:t>
      </w:r>
      <w:r w:rsidR="005650F1">
        <w:rPr>
          <w:bCs/>
        </w:rPr>
        <w:t xml:space="preserve"> or</w:t>
      </w:r>
      <w:r w:rsidR="0019364A" w:rsidRPr="00F300E2">
        <w:rPr>
          <w:bCs/>
        </w:rPr>
        <w:t xml:space="preserve"> water quality</w:t>
      </w:r>
      <w:r w:rsidR="003E4796">
        <w:rPr>
          <w:bCs/>
        </w:rPr>
        <w:t>.</w:t>
      </w:r>
    </w:p>
    <w:p w14:paraId="14A85CB2" w14:textId="77777777" w:rsidR="00843ACA" w:rsidRPr="00987E54" w:rsidRDefault="00F300E2" w:rsidP="008955D9">
      <w:pPr>
        <w:pStyle w:val="BodyText"/>
        <w:kinsoku w:val="0"/>
        <w:overflowPunct w:val="0"/>
        <w:ind w:left="540" w:right="1116"/>
        <w:jc w:val="both"/>
        <w:rPr>
          <w:bCs/>
        </w:rPr>
      </w:pPr>
      <w:r w:rsidRPr="00F300E2">
        <w:rPr>
          <w:b/>
          <w:bCs/>
        </w:rPr>
        <w:t>c</w:t>
      </w:r>
      <w:r w:rsidR="00843ACA" w:rsidRPr="00F300E2">
        <w:rPr>
          <w:b/>
          <w:bCs/>
        </w:rPr>
        <w:t>)</w:t>
      </w:r>
      <w:r w:rsidR="00391855" w:rsidRPr="00F300E2">
        <w:rPr>
          <w:b/>
          <w:bCs/>
        </w:rPr>
        <w:t xml:space="preserve"> </w:t>
      </w:r>
      <w:r w:rsidR="00843ACA" w:rsidRPr="00F300E2">
        <w:rPr>
          <w:b/>
          <w:bCs/>
        </w:rPr>
        <w:t>Translocation of adults and/or juveniles to under-seeded or newly accessible habitat</w:t>
      </w:r>
      <w:r>
        <w:rPr>
          <w:b/>
          <w:bCs/>
        </w:rPr>
        <w:t>:</w:t>
      </w:r>
      <w:r w:rsidR="00987E54">
        <w:rPr>
          <w:b/>
          <w:bCs/>
        </w:rPr>
        <w:t xml:space="preserve"> </w:t>
      </w:r>
      <w:r w:rsidR="00987E54" w:rsidRPr="00987E54">
        <w:rPr>
          <w:bCs/>
        </w:rPr>
        <w:t xml:space="preserve">Collection of </w:t>
      </w:r>
      <w:r w:rsidR="00E85B21">
        <w:rPr>
          <w:bCs/>
        </w:rPr>
        <w:t xml:space="preserve">juvenile or </w:t>
      </w:r>
      <w:r w:rsidR="00987E54" w:rsidRPr="00987E54">
        <w:rPr>
          <w:bCs/>
        </w:rPr>
        <w:t>adult Pacific Lamprey from one location and transported for release into a different location</w:t>
      </w:r>
      <w:r w:rsidR="00E85B21">
        <w:rPr>
          <w:bCs/>
        </w:rPr>
        <w:t>, typically</w:t>
      </w:r>
      <w:r w:rsidR="00987E54" w:rsidRPr="00987E54">
        <w:rPr>
          <w:bCs/>
        </w:rPr>
        <w:t xml:space="preserve"> </w:t>
      </w:r>
      <w:r w:rsidR="00E85B21">
        <w:rPr>
          <w:bCs/>
        </w:rPr>
        <w:t xml:space="preserve">but not necessarily </w:t>
      </w:r>
      <w:r w:rsidR="00987E54" w:rsidRPr="00987E54">
        <w:rPr>
          <w:bCs/>
        </w:rPr>
        <w:t>upstream</w:t>
      </w:r>
      <w:r w:rsidR="00E85B21">
        <w:rPr>
          <w:bCs/>
        </w:rPr>
        <w:t xml:space="preserve"> from present lamprey populations</w:t>
      </w:r>
      <w:r w:rsidR="00987E54">
        <w:rPr>
          <w:bCs/>
        </w:rPr>
        <w:t xml:space="preserve">. </w:t>
      </w:r>
    </w:p>
    <w:p w14:paraId="19F8E5C5" w14:textId="77777777" w:rsidR="008C3D57" w:rsidRPr="00F300E2" w:rsidRDefault="00F300E2" w:rsidP="008955D9">
      <w:pPr>
        <w:pStyle w:val="BodyText"/>
        <w:kinsoku w:val="0"/>
        <w:overflowPunct w:val="0"/>
        <w:ind w:left="540" w:right="1116"/>
        <w:jc w:val="both"/>
        <w:rPr>
          <w:bCs/>
        </w:rPr>
      </w:pPr>
      <w:r w:rsidRPr="00F300E2">
        <w:rPr>
          <w:b/>
          <w:bCs/>
        </w:rPr>
        <w:t>d</w:t>
      </w:r>
      <w:r w:rsidR="00843ACA" w:rsidRPr="00F300E2">
        <w:rPr>
          <w:b/>
          <w:bCs/>
        </w:rPr>
        <w:t>) Development of artificial propagation for rearing ammocoetes</w:t>
      </w:r>
      <w:r w:rsidR="003F799D" w:rsidRPr="00F300E2">
        <w:rPr>
          <w:b/>
          <w:bCs/>
        </w:rPr>
        <w:t xml:space="preserve">: </w:t>
      </w:r>
      <w:r w:rsidR="003F799D" w:rsidRPr="00F300E2">
        <w:rPr>
          <w:bCs/>
        </w:rPr>
        <w:t>May include restoring, rehabilitating, modifying, or replacing existing production and liberation facilities or equipment or adding new or upgrading production facilities or capacity</w:t>
      </w:r>
      <w:r w:rsidR="00391855" w:rsidRPr="00F300E2">
        <w:rPr>
          <w:bCs/>
        </w:rPr>
        <w:t>, or improving effectiveness of hatchery operations.</w:t>
      </w:r>
    </w:p>
    <w:p w14:paraId="7C936684" w14:textId="77777777" w:rsidR="00830597" w:rsidRPr="0099352A" w:rsidRDefault="00F300E2" w:rsidP="008955D9">
      <w:pPr>
        <w:pStyle w:val="BodyText"/>
        <w:kinsoku w:val="0"/>
        <w:overflowPunct w:val="0"/>
        <w:ind w:left="540" w:right="1116"/>
        <w:jc w:val="both"/>
        <w:rPr>
          <w:szCs w:val="24"/>
        </w:rPr>
      </w:pPr>
      <w:r w:rsidRPr="00F300E2">
        <w:rPr>
          <w:b/>
          <w:bCs/>
        </w:rPr>
        <w:t>e</w:t>
      </w:r>
      <w:r w:rsidR="003F799D" w:rsidRPr="00F300E2">
        <w:rPr>
          <w:b/>
          <w:bCs/>
        </w:rPr>
        <w:t>) Construction, installation, or testing of new passage technology</w:t>
      </w:r>
      <w:r>
        <w:rPr>
          <w:b/>
          <w:bCs/>
        </w:rPr>
        <w:t>:</w:t>
      </w:r>
      <w:r w:rsidR="005650F1">
        <w:rPr>
          <w:b/>
          <w:bCs/>
        </w:rPr>
        <w:t xml:space="preserve"> </w:t>
      </w:r>
      <w:r w:rsidR="0099352A" w:rsidRPr="0099352A">
        <w:rPr>
          <w:bCs/>
        </w:rPr>
        <w:t>If approved by LFAC, projects involving the construction, installation, or testing of new technology designed to re-establish lamprey passage at the Pelton Round Butte hydroelectric project will be eligible for funding from the Lamprey M&amp;E Fund</w:t>
      </w:r>
    </w:p>
    <w:p w14:paraId="3DD0DFBF" w14:textId="77777777" w:rsidR="005650F1" w:rsidRPr="00F300E2" w:rsidRDefault="005650F1" w:rsidP="009D479E">
      <w:pPr>
        <w:pStyle w:val="BodyText"/>
        <w:kinsoku w:val="0"/>
        <w:overflowPunct w:val="0"/>
        <w:ind w:left="400" w:right="1116"/>
        <w:jc w:val="both"/>
        <w:rPr>
          <w:b/>
          <w:bCs/>
        </w:rPr>
      </w:pPr>
    </w:p>
    <w:p w14:paraId="11247DBA" w14:textId="77777777" w:rsidR="00830597" w:rsidRDefault="00F300E2" w:rsidP="0099352A">
      <w:pPr>
        <w:pStyle w:val="BodyText"/>
        <w:kinsoku w:val="0"/>
        <w:overflowPunct w:val="0"/>
        <w:ind w:left="400" w:right="1116"/>
        <w:jc w:val="both"/>
      </w:pPr>
      <w:r w:rsidRPr="009D7FD1">
        <w:rPr>
          <w:b/>
          <w:bCs/>
        </w:rPr>
        <w:t>4.2</w:t>
      </w:r>
      <w:r w:rsidR="009D7FD1" w:rsidRPr="009D7FD1">
        <w:rPr>
          <w:b/>
          <w:bCs/>
        </w:rPr>
        <w:t>)</w:t>
      </w:r>
      <w:r w:rsidRPr="009D7FD1">
        <w:rPr>
          <w:b/>
          <w:bCs/>
        </w:rPr>
        <w:t xml:space="preserve"> </w:t>
      </w:r>
      <w:r w:rsidR="00830597" w:rsidRPr="009D7FD1">
        <w:rPr>
          <w:b/>
          <w:bCs/>
        </w:rPr>
        <w:t xml:space="preserve">Project Location. </w:t>
      </w:r>
      <w:r w:rsidR="00830597" w:rsidRPr="009D7FD1">
        <w:t xml:space="preserve">Identify the </w:t>
      </w:r>
      <w:r w:rsidR="00830597" w:rsidRPr="0099352A">
        <w:t xml:space="preserve">watershed, </w:t>
      </w:r>
      <w:r w:rsidR="009D7FD1" w:rsidRPr="0099352A">
        <w:t>river or creek name, and river mile where</w:t>
      </w:r>
      <w:r w:rsidR="00830597" w:rsidRPr="0099352A">
        <w:t xml:space="preserve"> the proposed Project is located. Name the county</w:t>
      </w:r>
      <w:r w:rsidR="009D7FD1" w:rsidRPr="0099352A">
        <w:t xml:space="preserve">, township, range, and section, and if applicable, the latitude and longitude of </w:t>
      </w:r>
      <w:r w:rsidR="00830597" w:rsidRPr="0099352A">
        <w:t xml:space="preserve">where the proposed </w:t>
      </w:r>
      <w:r w:rsidR="00076EFC" w:rsidRPr="0099352A">
        <w:t>project</w:t>
      </w:r>
      <w:r w:rsidR="00830597" w:rsidRPr="0099352A">
        <w:t xml:space="preserve"> is locat</w:t>
      </w:r>
      <w:r w:rsidR="009D7FD1" w:rsidRPr="0099352A">
        <w:t>ed.</w:t>
      </w:r>
      <w:r w:rsidR="0099352A" w:rsidRPr="0099352A">
        <w:t xml:space="preserve"> </w:t>
      </w:r>
      <w:r w:rsidR="00830597" w:rsidRPr="0099352A">
        <w:t xml:space="preserve">Include </w:t>
      </w:r>
      <w:r w:rsidR="0099352A">
        <w:t xml:space="preserve">sufficient location information </w:t>
      </w:r>
      <w:r w:rsidR="00830597" w:rsidRPr="0099352A">
        <w:t xml:space="preserve">to ensure that the </w:t>
      </w:r>
      <w:r w:rsidR="0099352A" w:rsidRPr="0099352A">
        <w:t>LFAC</w:t>
      </w:r>
      <w:r w:rsidR="00830597" w:rsidRPr="0099352A">
        <w:t xml:space="preserve"> can adequately identify the location and features of the </w:t>
      </w:r>
      <w:r w:rsidR="0099352A">
        <w:t>p</w:t>
      </w:r>
      <w:r w:rsidR="00830597" w:rsidRPr="0099352A">
        <w:t xml:space="preserve">roject. </w:t>
      </w:r>
    </w:p>
    <w:p w14:paraId="3FF80C28" w14:textId="77777777" w:rsidR="00830597" w:rsidRDefault="00830597" w:rsidP="009D479E">
      <w:pPr>
        <w:pStyle w:val="BodyText"/>
        <w:kinsoku w:val="0"/>
        <w:overflowPunct w:val="0"/>
        <w:ind w:left="360" w:right="1116"/>
        <w:jc w:val="both"/>
        <w:rPr>
          <w:b/>
          <w:bCs/>
          <w:u w:val="single"/>
        </w:rPr>
      </w:pPr>
    </w:p>
    <w:p w14:paraId="29F72E3A" w14:textId="77777777" w:rsidR="005B4F16" w:rsidRDefault="00F300E2" w:rsidP="009D479E">
      <w:pPr>
        <w:pStyle w:val="BodyText"/>
        <w:kinsoku w:val="0"/>
        <w:overflowPunct w:val="0"/>
        <w:ind w:left="360" w:right="1116"/>
        <w:jc w:val="both"/>
        <w:rPr>
          <w:bCs/>
        </w:rPr>
      </w:pPr>
      <w:r>
        <w:rPr>
          <w:b/>
          <w:bCs/>
        </w:rPr>
        <w:t>4.3</w:t>
      </w:r>
      <w:r w:rsidR="001F28C5">
        <w:rPr>
          <w:b/>
          <w:bCs/>
        </w:rPr>
        <w:t>)</w:t>
      </w:r>
      <w:r>
        <w:rPr>
          <w:b/>
          <w:bCs/>
        </w:rPr>
        <w:t xml:space="preserve"> </w:t>
      </w:r>
      <w:r w:rsidR="0019364A" w:rsidRPr="00A6770E">
        <w:rPr>
          <w:b/>
          <w:bCs/>
        </w:rPr>
        <w:t xml:space="preserve">Summary of Project. </w:t>
      </w:r>
      <w:r w:rsidR="00A6770E">
        <w:rPr>
          <w:bCs/>
        </w:rPr>
        <w:t>Please provide a couple sentence summary of the proposed project. This summary should touch on the goal of the project, what is being done, and what the results will be.</w:t>
      </w:r>
    </w:p>
    <w:p w14:paraId="0AB53CCB" w14:textId="206E6FD5" w:rsidR="00D755F7" w:rsidRDefault="00F300E2" w:rsidP="00F506F1">
      <w:pPr>
        <w:spacing w:before="120" w:after="120"/>
        <w:ind w:left="360" w:right="1116"/>
        <w:jc w:val="both"/>
      </w:pPr>
      <w:r>
        <w:rPr>
          <w:b/>
          <w:bCs/>
        </w:rPr>
        <w:t>4.4</w:t>
      </w:r>
      <w:r w:rsidR="001F28C5">
        <w:rPr>
          <w:b/>
          <w:bCs/>
        </w:rPr>
        <w:t>)</w:t>
      </w:r>
      <w:r>
        <w:rPr>
          <w:b/>
          <w:bCs/>
        </w:rPr>
        <w:t xml:space="preserve"> </w:t>
      </w:r>
      <w:r w:rsidR="00D755F7">
        <w:rPr>
          <w:b/>
          <w:bCs/>
        </w:rPr>
        <w:t xml:space="preserve">Describe the current watershed </w:t>
      </w:r>
      <w:r w:rsidR="00D755F7">
        <w:rPr>
          <w:b/>
          <w:bCs/>
          <w:u w:val="thick"/>
        </w:rPr>
        <w:t>PROBLEM(s)</w:t>
      </w:r>
      <w:r w:rsidR="00D755F7">
        <w:rPr>
          <w:b/>
          <w:bCs/>
        </w:rPr>
        <w:t xml:space="preserve"> you are seeking to address. </w:t>
      </w:r>
      <w:r w:rsidR="00D755F7">
        <w:t xml:space="preserve">Describe the problems, not the solutions. Discuss any known problems (e.g., </w:t>
      </w:r>
      <w:r w:rsidR="00827C74">
        <w:t>blocked of impaired passage to historic or current habitat, degraded habitat quality due to anthropogenic impacts, inadequate or dated hatchery production, etc.)</w:t>
      </w:r>
      <w:r w:rsidR="00D755F7">
        <w:t>. In your response, please provide information on the following:</w:t>
      </w:r>
    </w:p>
    <w:p w14:paraId="65E9E36D" w14:textId="77777777" w:rsidR="00D755F7" w:rsidRDefault="00D755F7" w:rsidP="009D479E">
      <w:pPr>
        <w:pStyle w:val="BodyText"/>
        <w:kinsoku w:val="0"/>
        <w:overflowPunct w:val="0"/>
        <w:spacing w:before="2"/>
        <w:ind w:left="360" w:right="1116"/>
        <w:jc w:val="both"/>
      </w:pPr>
    </w:p>
    <w:p w14:paraId="58C6C8D4" w14:textId="0D231513" w:rsidR="00D755F7" w:rsidRDefault="00D755F7" w:rsidP="009D479E">
      <w:pPr>
        <w:pStyle w:val="BodyText"/>
        <w:kinsoku w:val="0"/>
        <w:overflowPunct w:val="0"/>
        <w:spacing w:before="1"/>
        <w:ind w:left="360" w:right="1116"/>
        <w:jc w:val="both"/>
      </w:pPr>
      <w:r>
        <w:rPr>
          <w:i/>
          <w:iCs/>
        </w:rPr>
        <w:lastRenderedPageBreak/>
        <w:t xml:space="preserve">Current </w:t>
      </w:r>
      <w:r w:rsidR="00827C74">
        <w:rPr>
          <w:i/>
          <w:iCs/>
        </w:rPr>
        <w:t xml:space="preserve">physical or biological </w:t>
      </w:r>
      <w:r>
        <w:rPr>
          <w:i/>
          <w:iCs/>
        </w:rPr>
        <w:t>conditions</w:t>
      </w:r>
      <w:r w:rsidR="00827C74">
        <w:rPr>
          <w:i/>
          <w:iCs/>
        </w:rPr>
        <w:t>/problems</w:t>
      </w:r>
      <w:r>
        <w:rPr>
          <w:i/>
          <w:iCs/>
        </w:rPr>
        <w:t xml:space="preserve"> </w:t>
      </w:r>
      <w:r w:rsidR="00827C74">
        <w:rPr>
          <w:i/>
          <w:iCs/>
        </w:rPr>
        <w:t xml:space="preserve">the </w:t>
      </w:r>
      <w:r w:rsidR="007A628D">
        <w:rPr>
          <w:i/>
          <w:iCs/>
        </w:rPr>
        <w:t xml:space="preserve">M&amp;E </w:t>
      </w:r>
      <w:r w:rsidR="00827C74">
        <w:rPr>
          <w:i/>
          <w:iCs/>
        </w:rPr>
        <w:t xml:space="preserve">project is attempting to remedy. </w:t>
      </w:r>
    </w:p>
    <w:p w14:paraId="5D134CFF" w14:textId="77777777" w:rsidR="00D755F7" w:rsidRDefault="00D755F7" w:rsidP="009D479E">
      <w:pPr>
        <w:pStyle w:val="BodyText"/>
        <w:kinsoku w:val="0"/>
        <w:overflowPunct w:val="0"/>
        <w:ind w:left="360" w:right="1116"/>
        <w:jc w:val="both"/>
      </w:pPr>
    </w:p>
    <w:p w14:paraId="487DC6A0" w14:textId="6AB0F258" w:rsidR="00D755F7" w:rsidRDefault="00D755F7" w:rsidP="009D479E">
      <w:pPr>
        <w:pStyle w:val="BodyText"/>
        <w:kinsoku w:val="0"/>
        <w:overflowPunct w:val="0"/>
        <w:ind w:left="360" w:right="1116"/>
        <w:jc w:val="both"/>
      </w:pPr>
      <w:r>
        <w:rPr>
          <w:i/>
          <w:iCs/>
        </w:rPr>
        <w:t xml:space="preserve">What is known about </w:t>
      </w:r>
      <w:r w:rsidR="00827C74">
        <w:rPr>
          <w:i/>
          <w:iCs/>
        </w:rPr>
        <w:t>how the current problem has impacted lamprey viability in the basin</w:t>
      </w:r>
      <w:r>
        <w:rPr>
          <w:i/>
          <w:iCs/>
        </w:rPr>
        <w:t xml:space="preserve">: </w:t>
      </w:r>
      <w:r>
        <w:t xml:space="preserve">Describe factors </w:t>
      </w:r>
      <w:r w:rsidRPr="007A628D">
        <w:t xml:space="preserve">contributing to the </w:t>
      </w:r>
      <w:r w:rsidR="00E85B21" w:rsidRPr="007A628D">
        <w:t>problem(s)</w:t>
      </w:r>
      <w:r w:rsidRPr="007A628D">
        <w:t xml:space="preserve"> described above and how these factors are addressed in the proposed </w:t>
      </w:r>
      <w:r w:rsidR="00076EFC" w:rsidRPr="007A628D">
        <w:t>project</w:t>
      </w:r>
      <w:r w:rsidR="00E85B21" w:rsidRPr="007A628D">
        <w:t>.</w:t>
      </w:r>
      <w:r w:rsidRPr="007A628D">
        <w:t xml:space="preserve"> </w:t>
      </w:r>
      <w:r w:rsidR="007A628D" w:rsidRPr="007A628D">
        <w:rPr>
          <w:rFonts w:eastAsia="Times New Roman"/>
          <w:color w:val="000000"/>
        </w:rPr>
        <w:t>Describe the need for the project and how proposal relates to and supports broader landscape issues and larger initiatives.</w:t>
      </w:r>
      <w:r w:rsidR="007A628D">
        <w:rPr>
          <w:rFonts w:eastAsia="Times New Roman"/>
          <w:color w:val="000000"/>
        </w:rPr>
        <w:t xml:space="preserve"> </w:t>
      </w:r>
      <w:r w:rsidRPr="007A628D">
        <w:t>What specific watershed functions</w:t>
      </w:r>
      <w:r>
        <w:t xml:space="preserve"> or limiting factors will be addressed and why is it important to address these. Explain why you are not addressing any problems identified as a part of this project. </w:t>
      </w:r>
    </w:p>
    <w:p w14:paraId="1C39C8DC" w14:textId="77777777" w:rsidR="00D755F7" w:rsidRDefault="00D755F7" w:rsidP="009D479E">
      <w:pPr>
        <w:pStyle w:val="BodyText"/>
        <w:kinsoku w:val="0"/>
        <w:overflowPunct w:val="0"/>
        <w:spacing w:before="12"/>
        <w:ind w:left="360" w:right="1116"/>
        <w:jc w:val="both"/>
        <w:rPr>
          <w:sz w:val="21"/>
          <w:szCs w:val="21"/>
        </w:rPr>
      </w:pPr>
    </w:p>
    <w:p w14:paraId="6FDB6680" w14:textId="405E55A2" w:rsidR="00F300E2" w:rsidRDefault="00D755F7" w:rsidP="009D479E">
      <w:pPr>
        <w:pStyle w:val="BodyText"/>
        <w:kinsoku w:val="0"/>
        <w:overflowPunct w:val="0"/>
        <w:ind w:left="360" w:right="1116"/>
        <w:jc w:val="both"/>
      </w:pPr>
      <w:r>
        <w:rPr>
          <w:i/>
          <w:iCs/>
        </w:rPr>
        <w:t xml:space="preserve">What is the impact of the problem on </w:t>
      </w:r>
      <w:r w:rsidR="00827C74">
        <w:rPr>
          <w:i/>
          <w:iCs/>
        </w:rPr>
        <w:t>lamprey above</w:t>
      </w:r>
      <w:r>
        <w:rPr>
          <w:i/>
          <w:iCs/>
        </w:rPr>
        <w:t xml:space="preserve"> or below the project. </w:t>
      </w:r>
      <w:r>
        <w:t xml:space="preserve">Please </w:t>
      </w:r>
      <w:r w:rsidR="0063189F">
        <w:t xml:space="preserve">indicate </w:t>
      </w:r>
      <w:r>
        <w:t xml:space="preserve">how the problem described affects life history of </w:t>
      </w:r>
      <w:r w:rsidR="00827C74">
        <w:t>lamprey</w:t>
      </w:r>
      <w:r>
        <w:t>, or addresses limiting factors; be specific in terms of describing the geographic extent of the problem and the overlay with life history</w:t>
      </w:r>
      <w:r>
        <w:rPr>
          <w:spacing w:val="-28"/>
        </w:rPr>
        <w:t xml:space="preserve"> </w:t>
      </w:r>
      <w:r>
        <w:t>requirements.</w:t>
      </w:r>
    </w:p>
    <w:p w14:paraId="4EF840BF" w14:textId="77777777" w:rsidR="00F300E2" w:rsidRDefault="00F300E2" w:rsidP="009D479E">
      <w:pPr>
        <w:pStyle w:val="BodyText"/>
        <w:kinsoku w:val="0"/>
        <w:overflowPunct w:val="0"/>
        <w:ind w:left="360" w:right="1116"/>
        <w:jc w:val="both"/>
      </w:pPr>
    </w:p>
    <w:p w14:paraId="24D8D028" w14:textId="4D4FC9EA" w:rsidR="00D755F7" w:rsidRDefault="00F300E2" w:rsidP="00875FCF">
      <w:pPr>
        <w:spacing w:before="120" w:after="120"/>
        <w:ind w:left="360" w:right="1116"/>
        <w:jc w:val="both"/>
      </w:pPr>
      <w:r w:rsidRPr="00F300E2">
        <w:rPr>
          <w:b/>
        </w:rPr>
        <w:t>4.5</w:t>
      </w:r>
      <w:r w:rsidR="00E71186">
        <w:rPr>
          <w:b/>
        </w:rPr>
        <w:t>)</w:t>
      </w:r>
      <w:r w:rsidRPr="00F300E2">
        <w:rPr>
          <w:b/>
        </w:rPr>
        <w:t xml:space="preserve"> </w:t>
      </w:r>
      <w:r w:rsidR="00D755F7" w:rsidRPr="00F300E2">
        <w:rPr>
          <w:b/>
        </w:rPr>
        <w:t>Describe the SOLUTION(s) you are proposing to use to address the</w:t>
      </w:r>
      <w:r w:rsidR="00D755F7" w:rsidRPr="00F300E2">
        <w:rPr>
          <w:b/>
          <w:spacing w:val="-10"/>
        </w:rPr>
        <w:t xml:space="preserve"> </w:t>
      </w:r>
      <w:r w:rsidR="00D755F7" w:rsidRPr="00F300E2">
        <w:rPr>
          <w:b/>
          <w:bCs/>
        </w:rPr>
        <w:t>problem identified above</w:t>
      </w:r>
      <w:r w:rsidR="00E71186">
        <w:rPr>
          <w:b/>
          <w:bCs/>
        </w:rPr>
        <w:t>.</w:t>
      </w:r>
      <w:r w:rsidR="00D755F7">
        <w:t xml:space="preserve"> Describe the proposed solutions or practices in sufficient detail for members of the </w:t>
      </w:r>
      <w:r w:rsidR="00E85B21">
        <w:t>LFAC</w:t>
      </w:r>
      <w:r w:rsidR="00D755F7">
        <w:t xml:space="preserve"> to understand what you are planning to do and how the practices will address the problem(s) identified above.</w:t>
      </w:r>
      <w:r w:rsidR="001F4DB7">
        <w:t xml:space="preserve"> </w:t>
      </w:r>
    </w:p>
    <w:p w14:paraId="2CB6502C" w14:textId="77777777" w:rsidR="00D755F7" w:rsidRDefault="00D755F7" w:rsidP="009D479E">
      <w:pPr>
        <w:pStyle w:val="BodyText"/>
        <w:kinsoku w:val="0"/>
        <w:overflowPunct w:val="0"/>
        <w:spacing w:before="6"/>
        <w:ind w:right="1116"/>
        <w:jc w:val="both"/>
        <w:rPr>
          <w:sz w:val="20"/>
          <w:szCs w:val="20"/>
        </w:rPr>
      </w:pPr>
    </w:p>
    <w:p w14:paraId="692E5FF4" w14:textId="01059F1A" w:rsidR="00D755F7" w:rsidRDefault="00D755F7" w:rsidP="009D479E">
      <w:pPr>
        <w:pStyle w:val="BodyText"/>
        <w:kinsoku w:val="0"/>
        <w:overflowPunct w:val="0"/>
        <w:ind w:left="360" w:right="1116"/>
        <w:jc w:val="both"/>
      </w:pPr>
      <w:r>
        <w:rPr>
          <w:i/>
          <w:iCs/>
        </w:rPr>
        <w:t xml:space="preserve">What are the </w:t>
      </w:r>
      <w:r w:rsidR="00996764">
        <w:rPr>
          <w:i/>
          <w:iCs/>
        </w:rPr>
        <w:t xml:space="preserve">specific </w:t>
      </w:r>
      <w:r>
        <w:rPr>
          <w:i/>
          <w:iCs/>
        </w:rPr>
        <w:t xml:space="preserve">project </w:t>
      </w:r>
      <w:r w:rsidR="00996764">
        <w:rPr>
          <w:i/>
          <w:iCs/>
        </w:rPr>
        <w:t xml:space="preserve">priority </w:t>
      </w:r>
      <w:r>
        <w:rPr>
          <w:i/>
          <w:iCs/>
        </w:rPr>
        <w:t>objectives? Provide a bulleted list of indicators</w:t>
      </w:r>
      <w:r>
        <w:t xml:space="preserve">: The objectives should, in most cases, be measurable and able to be monitored. Objectives describe what you will accomplish, not the actual work you will do. They should reflect what you think the project </w:t>
      </w:r>
      <w:r w:rsidR="00C36E55">
        <w:t>s</w:t>
      </w:r>
      <w:r>
        <w:t xml:space="preserve">hould </w:t>
      </w:r>
      <w:r w:rsidR="00C36E55">
        <w:t>accomplish</w:t>
      </w:r>
      <w:r>
        <w:t xml:space="preserve"> after a set number of years</w:t>
      </w:r>
      <w:r w:rsidR="00C36E55">
        <w:t xml:space="preserve">. </w:t>
      </w:r>
      <w:r>
        <w:t>For example, “</w:t>
      </w:r>
      <w:r w:rsidR="00C36E55">
        <w:t>S</w:t>
      </w:r>
      <w:r>
        <w:t xml:space="preserve">pawning habitat </w:t>
      </w:r>
      <w:r w:rsidR="00C36E55">
        <w:t xml:space="preserve">in this reach </w:t>
      </w:r>
      <w:r>
        <w:t xml:space="preserve">will be expanded by </w:t>
      </w:r>
      <w:r w:rsidR="00C36E55">
        <w:t>25% in 5 years</w:t>
      </w:r>
      <w:r>
        <w:t>,” “</w:t>
      </w:r>
      <w:r w:rsidR="00C36E55">
        <w:t xml:space="preserve">Hatchery production of ammocoetes will increase </w:t>
      </w:r>
      <w:r>
        <w:t xml:space="preserve">20% </w:t>
      </w:r>
      <w:r w:rsidR="00C36E55">
        <w:t>in 3 years</w:t>
      </w:r>
      <w:r>
        <w:t>,” “</w:t>
      </w:r>
      <w:r w:rsidR="00C36E55">
        <w:t>Accessible habitat in tributary will increase 30% immediately after barrier removal</w:t>
      </w:r>
      <w:r>
        <w:t>,” etc.</w:t>
      </w:r>
    </w:p>
    <w:p w14:paraId="332407C8" w14:textId="77777777" w:rsidR="00D755F7" w:rsidRDefault="00D755F7" w:rsidP="009D479E">
      <w:pPr>
        <w:pStyle w:val="BodyText"/>
        <w:kinsoku w:val="0"/>
        <w:overflowPunct w:val="0"/>
        <w:spacing w:before="12"/>
        <w:ind w:left="360" w:right="1116"/>
        <w:jc w:val="both"/>
        <w:rPr>
          <w:sz w:val="19"/>
          <w:szCs w:val="19"/>
        </w:rPr>
      </w:pPr>
    </w:p>
    <w:p w14:paraId="084B4BF7" w14:textId="20E638E8" w:rsidR="00D755F7" w:rsidRDefault="00D755F7" w:rsidP="009D479E">
      <w:pPr>
        <w:pStyle w:val="BodyText"/>
        <w:kinsoku w:val="0"/>
        <w:overflowPunct w:val="0"/>
        <w:ind w:left="360" w:right="1116"/>
        <w:jc w:val="both"/>
      </w:pPr>
      <w:r>
        <w:rPr>
          <w:i/>
          <w:iCs/>
        </w:rPr>
        <w:t xml:space="preserve">What is the connection between the </w:t>
      </w:r>
      <w:r w:rsidR="00076EFC">
        <w:rPr>
          <w:i/>
          <w:iCs/>
        </w:rPr>
        <w:t>project</w:t>
      </w:r>
      <w:r>
        <w:rPr>
          <w:i/>
          <w:iCs/>
        </w:rPr>
        <w:t xml:space="preserve">’s measurable resource outcomes and the priority you identified in Section </w:t>
      </w:r>
      <w:r w:rsidR="00C36E55">
        <w:rPr>
          <w:i/>
          <w:iCs/>
        </w:rPr>
        <w:t>4.4</w:t>
      </w:r>
      <w:r>
        <w:rPr>
          <w:i/>
          <w:iCs/>
        </w:rPr>
        <w:t xml:space="preserve">? </w:t>
      </w:r>
      <w:r>
        <w:t>Describe how the project addresses limiting factors of species of concern; be specific in terms of the describing the geographic extent of the project and the overlay with life history requirements of species benefiting</w:t>
      </w:r>
      <w:r w:rsidR="00996764">
        <w:t>, both short term and long term,</w:t>
      </w:r>
      <w:r>
        <w:t xml:space="preserve"> from this proposal.</w:t>
      </w:r>
    </w:p>
    <w:p w14:paraId="4BAE0112" w14:textId="77777777" w:rsidR="00140338" w:rsidRDefault="00140338" w:rsidP="009D479E">
      <w:pPr>
        <w:pStyle w:val="BodyText"/>
        <w:kinsoku w:val="0"/>
        <w:overflowPunct w:val="0"/>
        <w:spacing w:before="83"/>
        <w:ind w:left="360" w:right="1116"/>
        <w:jc w:val="both"/>
        <w:rPr>
          <w:i/>
          <w:iCs/>
        </w:rPr>
      </w:pPr>
    </w:p>
    <w:p w14:paraId="6D6BEE2C" w14:textId="5DD21AA6" w:rsidR="00D755F7" w:rsidRPr="00996764" w:rsidRDefault="00D755F7" w:rsidP="009D479E">
      <w:pPr>
        <w:pStyle w:val="BodyText"/>
        <w:kinsoku w:val="0"/>
        <w:overflowPunct w:val="0"/>
        <w:spacing w:before="83"/>
        <w:ind w:left="360" w:right="1116"/>
        <w:jc w:val="both"/>
      </w:pPr>
      <w:r>
        <w:rPr>
          <w:i/>
          <w:iCs/>
        </w:rPr>
        <w:t xml:space="preserve">How does the project fit within the larger watershed context? </w:t>
      </w:r>
      <w:r>
        <w:t xml:space="preserve">Describe how project planning and design take into consideration </w:t>
      </w:r>
      <w:r w:rsidR="00031CD5">
        <w:t xml:space="preserve">lamprey </w:t>
      </w:r>
      <w:r>
        <w:t>life cycle stages</w:t>
      </w:r>
      <w:r w:rsidR="00E85B21">
        <w:t>.</w:t>
      </w:r>
      <w:r>
        <w:t xml:space="preserve"> Is it part of a larger </w:t>
      </w:r>
      <w:r w:rsidRPr="00996764">
        <w:t>watershed program being planned or implemented by any other entities in the basin? Describe how this project complements other efforts completed or planned in the</w:t>
      </w:r>
      <w:r w:rsidRPr="00996764">
        <w:rPr>
          <w:spacing w:val="-14"/>
        </w:rPr>
        <w:t xml:space="preserve"> </w:t>
      </w:r>
      <w:r w:rsidRPr="00996764">
        <w:t>watershed.</w:t>
      </w:r>
      <w:r w:rsidR="00031CD5" w:rsidRPr="00996764">
        <w:rPr>
          <w:rFonts w:eastAsia="Times New Roman"/>
          <w:bCs/>
          <w:color w:val="000000"/>
        </w:rPr>
        <w:t xml:space="preserve"> If the solution is based on any type of determination</w:t>
      </w:r>
      <w:r w:rsidR="00996764">
        <w:rPr>
          <w:rFonts w:eastAsia="Times New Roman"/>
          <w:bCs/>
          <w:color w:val="000000"/>
        </w:rPr>
        <w:t>, conservation strategy</w:t>
      </w:r>
      <w:r w:rsidR="00031CD5" w:rsidRPr="00996764">
        <w:rPr>
          <w:rFonts w:eastAsia="Times New Roman"/>
          <w:bCs/>
          <w:color w:val="000000"/>
        </w:rPr>
        <w:t xml:space="preserve"> or action listed in a formal watershed assessment document, please provide a reference in this section.</w:t>
      </w:r>
    </w:p>
    <w:p w14:paraId="609CF7A2" w14:textId="77777777" w:rsidR="00D755F7" w:rsidRDefault="00D755F7" w:rsidP="009D479E">
      <w:pPr>
        <w:pStyle w:val="BodyText"/>
        <w:kinsoku w:val="0"/>
        <w:overflowPunct w:val="0"/>
        <w:ind w:left="360" w:right="1116"/>
        <w:jc w:val="both"/>
        <w:rPr>
          <w:bCs/>
          <w:highlight w:val="yellow"/>
        </w:rPr>
      </w:pPr>
    </w:p>
    <w:p w14:paraId="00D4E031" w14:textId="4931FA48" w:rsidR="00EB70EF" w:rsidRPr="00EB70EF" w:rsidRDefault="00EB70EF" w:rsidP="009D479E">
      <w:pPr>
        <w:pStyle w:val="BodyText"/>
        <w:kinsoku w:val="0"/>
        <w:overflowPunct w:val="0"/>
        <w:spacing w:before="1"/>
        <w:ind w:left="360" w:right="1116"/>
        <w:jc w:val="both"/>
      </w:pPr>
      <w:r w:rsidRPr="00EB70EF">
        <w:rPr>
          <w:b/>
        </w:rPr>
        <w:t>4.6</w:t>
      </w:r>
      <w:r w:rsidR="0019708D">
        <w:rPr>
          <w:b/>
        </w:rPr>
        <w:t>)</w:t>
      </w:r>
      <w:r w:rsidRPr="00EB70EF">
        <w:rPr>
          <w:b/>
        </w:rPr>
        <w:t xml:space="preserve"> </w:t>
      </w:r>
      <w:r w:rsidR="008B3C02">
        <w:rPr>
          <w:b/>
        </w:rPr>
        <w:t>Comparison to s</w:t>
      </w:r>
      <w:r w:rsidR="007B0837">
        <w:rPr>
          <w:b/>
        </w:rPr>
        <w:t>imilar projects.</w:t>
      </w:r>
      <w:r w:rsidRPr="00EB70EF">
        <w:rPr>
          <w:b/>
          <w:bCs/>
        </w:rPr>
        <w:t xml:space="preserve"> </w:t>
      </w:r>
      <w:r w:rsidR="007B0837">
        <w:rPr>
          <w:bCs/>
        </w:rPr>
        <w:t>The L</w:t>
      </w:r>
      <w:r w:rsidR="00E85B21">
        <w:rPr>
          <w:bCs/>
        </w:rPr>
        <w:t>FAC</w:t>
      </w:r>
      <w:r w:rsidRPr="00EB70EF">
        <w:t xml:space="preserve"> may consider relative costs and benefits as compared to similar projects in evaluating </w:t>
      </w:r>
      <w:r w:rsidR="00E85B21">
        <w:t>p</w:t>
      </w:r>
      <w:r w:rsidRPr="00EB70EF">
        <w:t xml:space="preserve">roject </w:t>
      </w:r>
      <w:r w:rsidR="00E85B21">
        <w:t>p</w:t>
      </w:r>
      <w:r w:rsidRPr="00EB70EF">
        <w:t>roposals. Applicants are requested to provide any information available on similar projects for comparison purposes. Useful information would be</w:t>
      </w:r>
      <w:r w:rsidR="0063189F">
        <w:t>:</w:t>
      </w:r>
      <w:r w:rsidRPr="00EB70EF">
        <w:t xml:space="preserve"> size of comparable projects, costs (if known)</w:t>
      </w:r>
      <w:r w:rsidR="0063189F">
        <w:t>,</w:t>
      </w:r>
      <w:r w:rsidRPr="00EB70EF">
        <w:t xml:space="preserve"> and results to date.</w:t>
      </w:r>
    </w:p>
    <w:p w14:paraId="01A95F38" w14:textId="64056CB8" w:rsidR="005B4F16" w:rsidRDefault="005B4F16" w:rsidP="009D479E">
      <w:pPr>
        <w:pStyle w:val="BodyText"/>
        <w:kinsoku w:val="0"/>
        <w:overflowPunct w:val="0"/>
        <w:ind w:left="360" w:right="1116"/>
        <w:jc w:val="both"/>
        <w:rPr>
          <w:bCs/>
        </w:rPr>
      </w:pPr>
    </w:p>
    <w:p w14:paraId="3F28C12F" w14:textId="198808F6" w:rsidR="00D45ADF" w:rsidRDefault="00D45ADF" w:rsidP="009D479E">
      <w:pPr>
        <w:pStyle w:val="BodyText"/>
        <w:kinsoku w:val="0"/>
        <w:overflowPunct w:val="0"/>
        <w:ind w:left="360" w:right="1116"/>
        <w:jc w:val="both"/>
        <w:rPr>
          <w:bCs/>
        </w:rPr>
      </w:pPr>
    </w:p>
    <w:p w14:paraId="12CC7387" w14:textId="77777777" w:rsidR="00D45ADF" w:rsidRDefault="00D45ADF" w:rsidP="009D479E">
      <w:pPr>
        <w:pStyle w:val="BodyText"/>
        <w:kinsoku w:val="0"/>
        <w:overflowPunct w:val="0"/>
        <w:ind w:left="360" w:right="1116"/>
        <w:jc w:val="both"/>
        <w:rPr>
          <w:bCs/>
        </w:rPr>
      </w:pPr>
    </w:p>
    <w:p w14:paraId="59B68949" w14:textId="477A78C4" w:rsidR="005B4F16" w:rsidRDefault="005B4F16" w:rsidP="009D479E">
      <w:pPr>
        <w:pStyle w:val="BodyText"/>
        <w:kinsoku w:val="0"/>
        <w:overflowPunct w:val="0"/>
        <w:ind w:left="360" w:right="1116"/>
        <w:jc w:val="both"/>
        <w:rPr>
          <w:b/>
          <w:bCs/>
          <w:u w:val="single"/>
        </w:rPr>
      </w:pPr>
      <w:r w:rsidRPr="005B4F16">
        <w:rPr>
          <w:b/>
          <w:bCs/>
          <w:u w:val="single"/>
        </w:rPr>
        <w:lastRenderedPageBreak/>
        <w:t>Section 5: Project Timeline/Schedule</w:t>
      </w:r>
    </w:p>
    <w:p w14:paraId="4ABDA5B9" w14:textId="77777777" w:rsidR="00E76696" w:rsidRDefault="00E76696" w:rsidP="009D479E">
      <w:pPr>
        <w:pStyle w:val="BodyText"/>
        <w:kinsoku w:val="0"/>
        <w:overflowPunct w:val="0"/>
        <w:ind w:left="360" w:right="1116"/>
        <w:jc w:val="both"/>
        <w:rPr>
          <w:b/>
          <w:bCs/>
          <w:u w:val="single"/>
        </w:rPr>
      </w:pPr>
    </w:p>
    <w:p w14:paraId="688B8086" w14:textId="336E230B" w:rsidR="00E76696" w:rsidRDefault="009624D7" w:rsidP="009D479E">
      <w:pPr>
        <w:pStyle w:val="BodyText"/>
        <w:kinsoku w:val="0"/>
        <w:overflowPunct w:val="0"/>
        <w:spacing w:before="100"/>
        <w:ind w:left="360" w:right="1116"/>
        <w:jc w:val="both"/>
      </w:pPr>
      <w:r>
        <w:rPr>
          <w:b/>
          <w:bCs/>
        </w:rPr>
        <w:t xml:space="preserve">5.1) </w:t>
      </w:r>
      <w:r w:rsidR="00E76696">
        <w:rPr>
          <w:b/>
          <w:bCs/>
        </w:rPr>
        <w:t xml:space="preserve">How long will it take </w:t>
      </w:r>
      <w:r>
        <w:rPr>
          <w:b/>
          <w:bCs/>
        </w:rPr>
        <w:t xml:space="preserve">you </w:t>
      </w:r>
      <w:r w:rsidR="00E76696">
        <w:rPr>
          <w:b/>
          <w:bCs/>
        </w:rPr>
        <w:t xml:space="preserve">to complete the project? </w:t>
      </w:r>
      <w:r w:rsidR="00E76696">
        <w:t>In order to best manage and anticipate annual budgets, the L</w:t>
      </w:r>
      <w:r w:rsidR="00E85B21">
        <w:t>FAC</w:t>
      </w:r>
      <w:r w:rsidR="00E76696">
        <w:t xml:space="preserve"> prefer to allocate PRB funds to projects that can be implemented quickly. However, this is not a requirement. The </w:t>
      </w:r>
      <w:r w:rsidR="00954E22">
        <w:t>L</w:t>
      </w:r>
      <w:r w:rsidR="00E85B21">
        <w:t>FAC</w:t>
      </w:r>
      <w:r w:rsidR="00E76696">
        <w:t xml:space="preserve"> expects that some projects may have a high degree of uncertainty with respect to overcoming regulatory or technical milestones that will take some time and effort to achieve. In some instances, having secured PRB funding may help the applicant overcome obstacles. Applicants are requested to identify such obstacles and provide a general timeline for planning, initiating, and completing the </w:t>
      </w:r>
      <w:r w:rsidR="00076EFC">
        <w:t>project</w:t>
      </w:r>
      <w:r w:rsidR="002C76AC">
        <w:t xml:space="preserve"> (</w:t>
      </w:r>
      <w:r w:rsidR="002C76AC">
        <w:rPr>
          <w:b/>
        </w:rPr>
        <w:t>Appendix A</w:t>
      </w:r>
      <w:r w:rsidR="002C76AC">
        <w:t>)</w:t>
      </w:r>
      <w:r w:rsidR="00E76696">
        <w:t xml:space="preserve">. </w:t>
      </w:r>
      <w:r w:rsidR="00125AF8">
        <w:t>For multi-year projects</w:t>
      </w:r>
      <w:r w:rsidR="00E76696">
        <w:t xml:space="preserve">, the applicant should attach a project schedule showing key milestones and critical paths </w:t>
      </w:r>
      <w:r w:rsidR="00125AF8">
        <w:t>that can be used to monitor project progress</w:t>
      </w:r>
      <w:r w:rsidR="00FE1861">
        <w:t xml:space="preserve"> (</w:t>
      </w:r>
      <w:r w:rsidR="00FE1861">
        <w:rPr>
          <w:b/>
        </w:rPr>
        <w:t>Appendix C</w:t>
      </w:r>
      <w:r w:rsidR="00FE1861">
        <w:t>)</w:t>
      </w:r>
      <w:r w:rsidR="00E76696">
        <w:t>.</w:t>
      </w:r>
    </w:p>
    <w:p w14:paraId="4ACE781C" w14:textId="77777777" w:rsidR="00E76696" w:rsidRDefault="00E76696" w:rsidP="009D479E">
      <w:pPr>
        <w:pStyle w:val="BodyText"/>
        <w:kinsoku w:val="0"/>
        <w:overflowPunct w:val="0"/>
        <w:spacing w:before="5"/>
        <w:ind w:left="360" w:right="1116"/>
        <w:jc w:val="both"/>
      </w:pPr>
    </w:p>
    <w:p w14:paraId="1CE29B62" w14:textId="77777777" w:rsidR="008000C3" w:rsidRPr="00832DA2" w:rsidRDefault="009624D7" w:rsidP="009D479E">
      <w:pPr>
        <w:pStyle w:val="Heading1"/>
        <w:tabs>
          <w:tab w:val="left" w:pos="981"/>
        </w:tabs>
        <w:kinsoku w:val="0"/>
        <w:overflowPunct w:val="0"/>
        <w:spacing w:before="242"/>
        <w:ind w:left="360" w:right="1116"/>
        <w:jc w:val="both"/>
        <w:rPr>
          <w:b w:val="0"/>
          <w:sz w:val="20"/>
          <w:szCs w:val="20"/>
          <w:u w:val="none"/>
        </w:rPr>
      </w:pPr>
      <w:r>
        <w:rPr>
          <w:u w:val="none"/>
        </w:rPr>
        <w:t xml:space="preserve">5.2) </w:t>
      </w:r>
      <w:r w:rsidR="008000C3">
        <w:rPr>
          <w:u w:val="none"/>
        </w:rPr>
        <w:t>Please describe your technical</w:t>
      </w:r>
      <w:r w:rsidR="008000C3">
        <w:rPr>
          <w:spacing w:val="-4"/>
          <w:u w:val="none"/>
        </w:rPr>
        <w:t xml:space="preserve"> </w:t>
      </w:r>
      <w:r w:rsidR="008000C3">
        <w:rPr>
          <w:u w:val="none"/>
        </w:rPr>
        <w:t>preparation</w:t>
      </w:r>
      <w:r w:rsidR="00832DA2">
        <w:rPr>
          <w:u w:val="none"/>
        </w:rPr>
        <w:t>s for your project</w:t>
      </w:r>
      <w:r w:rsidR="00AA6BE8">
        <w:rPr>
          <w:u w:val="none"/>
        </w:rPr>
        <w:t>.</w:t>
      </w:r>
      <w:r w:rsidR="00832DA2">
        <w:rPr>
          <w:u w:val="none"/>
        </w:rPr>
        <w:t xml:space="preserve"> </w:t>
      </w:r>
      <w:r w:rsidR="008000C3" w:rsidRPr="00832DA2">
        <w:rPr>
          <w:b w:val="0"/>
          <w:u w:val="none"/>
        </w:rPr>
        <w:t xml:space="preserve">Where applicable, the applicant should indicate which technical guidance sources will be used to ensure that best practices are applied and considered. </w:t>
      </w:r>
    </w:p>
    <w:p w14:paraId="3C6FD00D" w14:textId="77777777" w:rsidR="00832DA2" w:rsidRPr="00832DA2" w:rsidRDefault="00832DA2" w:rsidP="009D479E">
      <w:pPr>
        <w:pStyle w:val="BodyText"/>
        <w:kinsoku w:val="0"/>
        <w:overflowPunct w:val="0"/>
        <w:ind w:left="360" w:right="1116"/>
        <w:jc w:val="both"/>
        <w:rPr>
          <w:bCs/>
        </w:rPr>
      </w:pPr>
    </w:p>
    <w:p w14:paraId="288D4735" w14:textId="77777777" w:rsidR="008000C3" w:rsidRDefault="008000C3" w:rsidP="009D479E">
      <w:pPr>
        <w:pStyle w:val="BodyText"/>
        <w:kinsoku w:val="0"/>
        <w:overflowPunct w:val="0"/>
        <w:ind w:left="360" w:right="1116"/>
        <w:jc w:val="both"/>
      </w:pPr>
      <w:r>
        <w:t>As applicable, applicants should describe status and completeness of any engineering plans, specification, or drawings that have been completed for the proposed project. Summarize the involvement to date of agency reviewers, how their concerns have been addressed, and any future plans for consultation, including (and especially) required agency approvals.</w:t>
      </w:r>
    </w:p>
    <w:p w14:paraId="4EF196D7" w14:textId="77777777" w:rsidR="008000C3" w:rsidRDefault="008000C3" w:rsidP="009D479E">
      <w:pPr>
        <w:pStyle w:val="BodyText"/>
        <w:kinsoku w:val="0"/>
        <w:overflowPunct w:val="0"/>
        <w:spacing w:before="1"/>
        <w:ind w:left="360" w:right="1116"/>
        <w:jc w:val="both"/>
        <w:rPr>
          <w:sz w:val="20"/>
          <w:szCs w:val="20"/>
        </w:rPr>
      </w:pPr>
    </w:p>
    <w:p w14:paraId="2534A719" w14:textId="77777777" w:rsidR="008000C3" w:rsidRDefault="00832DA2" w:rsidP="009D479E">
      <w:pPr>
        <w:pStyle w:val="BodyText"/>
        <w:kinsoku w:val="0"/>
        <w:overflowPunct w:val="0"/>
        <w:ind w:left="360" w:right="1116"/>
        <w:jc w:val="both"/>
      </w:pPr>
      <w:r>
        <w:rPr>
          <w:b/>
          <w:bCs/>
        </w:rPr>
        <w:t>5.3) Contingencies</w:t>
      </w:r>
      <w:r w:rsidR="00AA6BE8">
        <w:rPr>
          <w:b/>
          <w:bCs/>
        </w:rPr>
        <w:t>.</w:t>
      </w:r>
      <w:r w:rsidR="008000C3">
        <w:rPr>
          <w:b/>
          <w:bCs/>
        </w:rPr>
        <w:t xml:space="preserve"> </w:t>
      </w:r>
      <w:r w:rsidR="008000C3">
        <w:t>Identify uncertainties and areas of potential risk due to project size or techniques used, and the steps the applicant has taken to respond to those uncertainties. The narrative may summarize discussions with landowners and agencies over unknowns and what decisions may need to be made during implementation or changes that may need to be made following completion, as determined through monitoring and evaluation. Is there a financial contingency should natural or man-made events cause damage to the project that requires repairs or modifications?</w:t>
      </w:r>
    </w:p>
    <w:p w14:paraId="6FFB409F" w14:textId="77777777" w:rsidR="00832DA2" w:rsidRDefault="00832DA2" w:rsidP="009D479E">
      <w:pPr>
        <w:pStyle w:val="BodyText"/>
        <w:kinsoku w:val="0"/>
        <w:overflowPunct w:val="0"/>
        <w:ind w:left="360" w:right="1116"/>
        <w:jc w:val="both"/>
      </w:pPr>
    </w:p>
    <w:p w14:paraId="14EB0C19" w14:textId="264828C1" w:rsidR="00225340" w:rsidRDefault="00832DA2" w:rsidP="009D479E">
      <w:pPr>
        <w:pStyle w:val="BodyText"/>
        <w:kinsoku w:val="0"/>
        <w:overflowPunct w:val="0"/>
        <w:spacing w:before="100"/>
        <w:ind w:left="360" w:right="1116"/>
        <w:jc w:val="both"/>
      </w:pPr>
      <w:r w:rsidRPr="00225340">
        <w:rPr>
          <w:b/>
        </w:rPr>
        <w:t>5.4) Life expectancy of project benefits.</w:t>
      </w:r>
      <w:r w:rsidR="00225340" w:rsidRPr="00225340">
        <w:rPr>
          <w:b/>
          <w:bCs/>
        </w:rPr>
        <w:t xml:space="preserve"> </w:t>
      </w:r>
      <w:r w:rsidR="00225340" w:rsidRPr="00225340">
        <w:rPr>
          <w:bCs/>
        </w:rPr>
        <w:t>Will the project provide benefits for at least the length of the PRB Round Butte Project license (through 2055)</w:t>
      </w:r>
      <w:r w:rsidR="00225340">
        <w:rPr>
          <w:bCs/>
        </w:rPr>
        <w:t>?</w:t>
      </w:r>
      <w:r w:rsidR="00225340" w:rsidRPr="00225340">
        <w:rPr>
          <w:bCs/>
        </w:rPr>
        <w:t xml:space="preserve"> </w:t>
      </w:r>
      <w:r w:rsidR="00225340">
        <w:t xml:space="preserve">The goal of the Lamprey M&amp;E Fund is to provide tangible resource benefits for at least the duration of the license. </w:t>
      </w:r>
      <w:r w:rsidR="00A335B6">
        <w:t xml:space="preserve">If the project will not provide benefits for the duration of the license, please include estimates for the life expectancy of the project. </w:t>
      </w:r>
    </w:p>
    <w:p w14:paraId="183BEA22" w14:textId="77777777" w:rsidR="00225340" w:rsidRPr="00BD696F" w:rsidRDefault="00225340" w:rsidP="009D479E">
      <w:pPr>
        <w:pStyle w:val="BodyText"/>
        <w:kinsoku w:val="0"/>
        <w:overflowPunct w:val="0"/>
        <w:spacing w:before="11"/>
        <w:ind w:left="360" w:right="1116"/>
        <w:rPr>
          <w:sz w:val="30"/>
          <w:szCs w:val="30"/>
        </w:rPr>
      </w:pPr>
    </w:p>
    <w:p w14:paraId="7F9D60F5" w14:textId="4077C521" w:rsidR="00E76696" w:rsidRDefault="00C42384" w:rsidP="009D479E">
      <w:pPr>
        <w:pStyle w:val="BodyText"/>
        <w:kinsoku w:val="0"/>
        <w:overflowPunct w:val="0"/>
        <w:ind w:left="360" w:right="1116"/>
        <w:jc w:val="both"/>
        <w:rPr>
          <w:b/>
          <w:bCs/>
          <w:u w:val="single"/>
        </w:rPr>
      </w:pPr>
      <w:r>
        <w:rPr>
          <w:b/>
          <w:bCs/>
          <w:u w:val="single"/>
        </w:rPr>
        <w:br w:type="page"/>
      </w:r>
      <w:r w:rsidR="00963E79">
        <w:rPr>
          <w:b/>
          <w:bCs/>
          <w:u w:val="single"/>
        </w:rPr>
        <w:lastRenderedPageBreak/>
        <w:t>Section 6: Project Funding Sources and Budget</w:t>
      </w:r>
    </w:p>
    <w:p w14:paraId="539D9D0D" w14:textId="77777777" w:rsidR="00963E79" w:rsidRDefault="00963E79" w:rsidP="009D479E">
      <w:pPr>
        <w:pStyle w:val="BodyText"/>
        <w:kinsoku w:val="0"/>
        <w:overflowPunct w:val="0"/>
        <w:ind w:left="360" w:right="1116"/>
        <w:jc w:val="both"/>
        <w:rPr>
          <w:b/>
          <w:bCs/>
          <w:u w:val="single"/>
        </w:rPr>
      </w:pPr>
    </w:p>
    <w:p w14:paraId="609EEAD7" w14:textId="565CC1E9" w:rsidR="00963E79" w:rsidRDefault="00954E22" w:rsidP="009D479E">
      <w:pPr>
        <w:pStyle w:val="BodyText"/>
        <w:kinsoku w:val="0"/>
        <w:overflowPunct w:val="0"/>
        <w:spacing w:line="237" w:lineRule="auto"/>
        <w:ind w:left="360" w:right="1116"/>
        <w:jc w:val="both"/>
      </w:pPr>
      <w:r>
        <w:rPr>
          <w:b/>
        </w:rPr>
        <w:t xml:space="preserve">6.1) Have you </w:t>
      </w:r>
      <w:proofErr w:type="gramStart"/>
      <w:r>
        <w:rPr>
          <w:b/>
        </w:rPr>
        <w:t>submitted an application</w:t>
      </w:r>
      <w:proofErr w:type="gramEnd"/>
      <w:r>
        <w:rPr>
          <w:b/>
        </w:rPr>
        <w:t xml:space="preserve"> </w:t>
      </w:r>
      <w:r w:rsidR="00A5042A">
        <w:rPr>
          <w:b/>
        </w:rPr>
        <w:t xml:space="preserve">to </w:t>
      </w:r>
      <w:r>
        <w:rPr>
          <w:b/>
        </w:rPr>
        <w:t xml:space="preserve">other funding sources for this project? </w:t>
      </w:r>
      <w:r w:rsidR="00963E79">
        <w:t xml:space="preserve">Have you also applied to other funding sources for this </w:t>
      </w:r>
      <w:r w:rsidR="00076EFC">
        <w:t>project</w:t>
      </w:r>
      <w:r w:rsidR="00963E79">
        <w:t xml:space="preserve"> or one similar to it on the same property</w:t>
      </w:r>
      <w:r>
        <w:t xml:space="preserve"> or for the same purpose</w:t>
      </w:r>
      <w:r w:rsidR="00963E79">
        <w:t>?</w:t>
      </w:r>
    </w:p>
    <w:p w14:paraId="4BA42241" w14:textId="77777777" w:rsidR="00963E79" w:rsidRDefault="00963E79" w:rsidP="009D479E">
      <w:pPr>
        <w:pStyle w:val="BodyText"/>
        <w:kinsoku w:val="0"/>
        <w:overflowPunct w:val="0"/>
        <w:spacing w:before="1"/>
        <w:ind w:left="360" w:right="1116"/>
        <w:jc w:val="both"/>
      </w:pPr>
    </w:p>
    <w:p w14:paraId="72C303E2" w14:textId="77777777" w:rsidR="00963E79" w:rsidRDefault="00963E79" w:rsidP="009D479E">
      <w:pPr>
        <w:pStyle w:val="ListParagraph"/>
        <w:numPr>
          <w:ilvl w:val="0"/>
          <w:numId w:val="12"/>
        </w:numPr>
        <w:tabs>
          <w:tab w:val="left" w:pos="981"/>
        </w:tabs>
        <w:kinsoku w:val="0"/>
        <w:overflowPunct w:val="0"/>
        <w:spacing w:line="242" w:lineRule="auto"/>
        <w:ind w:right="1116"/>
        <w:jc w:val="both"/>
        <w:rPr>
          <w:rFonts w:ascii="Symbol" w:hAnsi="Symbol" w:cs="Symbol"/>
          <w:color w:val="000000"/>
          <w:sz w:val="22"/>
          <w:szCs w:val="22"/>
        </w:rPr>
      </w:pPr>
      <w:r>
        <w:rPr>
          <w:sz w:val="22"/>
          <w:szCs w:val="22"/>
        </w:rPr>
        <w:t xml:space="preserve">Mark “No” if you have not previously applied for this proposed </w:t>
      </w:r>
      <w:r w:rsidR="00076EFC">
        <w:rPr>
          <w:sz w:val="22"/>
          <w:szCs w:val="22"/>
        </w:rPr>
        <w:t>project</w:t>
      </w:r>
      <w:r>
        <w:rPr>
          <w:sz w:val="22"/>
          <w:szCs w:val="22"/>
        </w:rPr>
        <w:t>, or a similar one, on this</w:t>
      </w:r>
      <w:r>
        <w:rPr>
          <w:spacing w:val="-5"/>
          <w:sz w:val="22"/>
          <w:szCs w:val="22"/>
        </w:rPr>
        <w:t xml:space="preserve"> </w:t>
      </w:r>
      <w:r>
        <w:rPr>
          <w:sz w:val="22"/>
          <w:szCs w:val="22"/>
        </w:rPr>
        <w:t>property</w:t>
      </w:r>
      <w:r w:rsidR="00954E22">
        <w:rPr>
          <w:sz w:val="22"/>
          <w:szCs w:val="22"/>
        </w:rPr>
        <w:t xml:space="preserve"> or for the same purpose</w:t>
      </w:r>
      <w:r>
        <w:rPr>
          <w:sz w:val="22"/>
          <w:szCs w:val="22"/>
        </w:rPr>
        <w:t>.</w:t>
      </w:r>
    </w:p>
    <w:p w14:paraId="3E78E100" w14:textId="77777777" w:rsidR="00963E79" w:rsidRPr="0029551E" w:rsidRDefault="00963E79" w:rsidP="009D479E">
      <w:pPr>
        <w:pStyle w:val="ListParagraph"/>
        <w:numPr>
          <w:ilvl w:val="0"/>
          <w:numId w:val="12"/>
        </w:numPr>
        <w:tabs>
          <w:tab w:val="left" w:pos="981"/>
        </w:tabs>
        <w:kinsoku w:val="0"/>
        <w:overflowPunct w:val="0"/>
        <w:spacing w:line="242" w:lineRule="auto"/>
        <w:ind w:right="1116"/>
        <w:jc w:val="both"/>
        <w:rPr>
          <w:rFonts w:ascii="Symbol" w:hAnsi="Symbol" w:cs="Symbol"/>
          <w:color w:val="000000"/>
          <w:sz w:val="22"/>
          <w:szCs w:val="22"/>
        </w:rPr>
      </w:pPr>
      <w:r>
        <w:rPr>
          <w:sz w:val="22"/>
          <w:szCs w:val="22"/>
        </w:rPr>
        <w:t xml:space="preserve">Mark “Yes” if you have previously submitted a </w:t>
      </w:r>
      <w:r w:rsidR="00076EFC">
        <w:rPr>
          <w:sz w:val="22"/>
          <w:szCs w:val="22"/>
        </w:rPr>
        <w:t>project</w:t>
      </w:r>
      <w:r>
        <w:rPr>
          <w:sz w:val="22"/>
          <w:szCs w:val="22"/>
        </w:rPr>
        <w:t xml:space="preserve"> proposal for this proposed </w:t>
      </w:r>
      <w:r w:rsidR="00076EFC">
        <w:rPr>
          <w:sz w:val="22"/>
          <w:szCs w:val="22"/>
        </w:rPr>
        <w:t>project</w:t>
      </w:r>
      <w:r>
        <w:rPr>
          <w:sz w:val="22"/>
          <w:szCs w:val="22"/>
        </w:rPr>
        <w:t xml:space="preserve">, or a </w:t>
      </w:r>
      <w:r w:rsidRPr="0029551E">
        <w:rPr>
          <w:i/>
          <w:iCs/>
          <w:sz w:val="22"/>
          <w:szCs w:val="22"/>
        </w:rPr>
        <w:t xml:space="preserve">similar </w:t>
      </w:r>
      <w:r w:rsidRPr="0029551E">
        <w:rPr>
          <w:sz w:val="22"/>
          <w:szCs w:val="22"/>
        </w:rPr>
        <w:t xml:space="preserve">one on the </w:t>
      </w:r>
      <w:r w:rsidRPr="0029551E">
        <w:rPr>
          <w:i/>
          <w:iCs/>
          <w:sz w:val="22"/>
          <w:szCs w:val="22"/>
        </w:rPr>
        <w:t xml:space="preserve">same </w:t>
      </w:r>
      <w:r w:rsidRPr="0029551E">
        <w:rPr>
          <w:sz w:val="22"/>
          <w:szCs w:val="22"/>
        </w:rPr>
        <w:t>property</w:t>
      </w:r>
      <w:r w:rsidR="00954E22" w:rsidRPr="0029551E">
        <w:rPr>
          <w:sz w:val="22"/>
          <w:szCs w:val="22"/>
        </w:rPr>
        <w:t xml:space="preserve"> or for the </w:t>
      </w:r>
      <w:r w:rsidR="00954E22" w:rsidRPr="0029551E">
        <w:rPr>
          <w:i/>
          <w:sz w:val="22"/>
          <w:szCs w:val="22"/>
        </w:rPr>
        <w:t>same</w:t>
      </w:r>
      <w:r w:rsidR="00954E22" w:rsidRPr="0029551E">
        <w:rPr>
          <w:sz w:val="22"/>
          <w:szCs w:val="22"/>
        </w:rPr>
        <w:t xml:space="preserve"> purpose</w:t>
      </w:r>
      <w:r w:rsidRPr="0029551E">
        <w:rPr>
          <w:sz w:val="22"/>
          <w:szCs w:val="22"/>
        </w:rPr>
        <w:t>. If “Yes,”</w:t>
      </w:r>
      <w:r w:rsidRPr="0029551E">
        <w:rPr>
          <w:spacing w:val="-2"/>
          <w:sz w:val="22"/>
          <w:szCs w:val="22"/>
        </w:rPr>
        <w:t xml:space="preserve"> </w:t>
      </w:r>
      <w:r w:rsidRPr="0029551E">
        <w:rPr>
          <w:sz w:val="22"/>
          <w:szCs w:val="22"/>
        </w:rPr>
        <w:t>explain.</w:t>
      </w:r>
    </w:p>
    <w:p w14:paraId="3E5C860E" w14:textId="77777777" w:rsidR="00963E79" w:rsidRPr="0029551E" w:rsidRDefault="00963E79" w:rsidP="009D479E">
      <w:pPr>
        <w:pStyle w:val="BodyText"/>
        <w:kinsoku w:val="0"/>
        <w:overflowPunct w:val="0"/>
        <w:spacing w:before="4"/>
        <w:ind w:left="360" w:right="1116"/>
        <w:jc w:val="both"/>
        <w:rPr>
          <w:sz w:val="21"/>
          <w:szCs w:val="21"/>
        </w:rPr>
      </w:pPr>
    </w:p>
    <w:p w14:paraId="7E8FA4BE" w14:textId="6B93A6D9" w:rsidR="00E74A40" w:rsidRDefault="00963E79" w:rsidP="009D479E">
      <w:pPr>
        <w:pStyle w:val="BodyText"/>
        <w:kinsoku w:val="0"/>
        <w:overflowPunct w:val="0"/>
        <w:ind w:left="360" w:right="1116"/>
        <w:jc w:val="both"/>
      </w:pPr>
      <w:r w:rsidRPr="0029551E">
        <w:rPr>
          <w:bCs/>
        </w:rPr>
        <w:t xml:space="preserve">Will the activities be cost shared with other funding sources? </w:t>
      </w:r>
      <w:r w:rsidRPr="0029551E">
        <w:t xml:space="preserve">Matching funds and/or cost sharing is not a requirement for </w:t>
      </w:r>
      <w:r w:rsidR="00076EFC" w:rsidRPr="0029551E">
        <w:t>project</w:t>
      </w:r>
      <w:r w:rsidRPr="0029551E">
        <w:t xml:space="preserve">s submitted to the </w:t>
      </w:r>
      <w:r w:rsidR="00954E22" w:rsidRPr="0029551E">
        <w:t>Lamprey M&amp;E Fund</w:t>
      </w:r>
      <w:r w:rsidRPr="0029551E">
        <w:t xml:space="preserve">. However, the </w:t>
      </w:r>
      <w:r w:rsidR="00954E22" w:rsidRPr="0029551E">
        <w:t>Lamprey M&amp;E</w:t>
      </w:r>
      <w:r w:rsidRPr="0029551E">
        <w:t xml:space="preserve"> Fund </w:t>
      </w:r>
      <w:r w:rsidR="00E74A40" w:rsidRPr="0029551E">
        <w:t xml:space="preserve">encourages use of matching funding and </w:t>
      </w:r>
      <w:r w:rsidRPr="0029551E">
        <w:t xml:space="preserve">will give added consideration to applicants that can secure additional resources. </w:t>
      </w:r>
      <w:r w:rsidR="00E74A40" w:rsidRPr="0029551E">
        <w:t>Projects will be scored according to the level of matching funds pending or secured for the Project.</w:t>
      </w:r>
    </w:p>
    <w:p w14:paraId="3D40A6D9" w14:textId="77777777" w:rsidR="00140875" w:rsidRDefault="00140875" w:rsidP="00140875">
      <w:pPr>
        <w:pStyle w:val="ListParagraph"/>
        <w:numPr>
          <w:ilvl w:val="0"/>
          <w:numId w:val="15"/>
        </w:numPr>
        <w:ind w:left="630" w:firstLine="2250"/>
        <w:jc w:val="both"/>
      </w:pPr>
      <w:r w:rsidRPr="00184ADE">
        <w:t xml:space="preserve">15 points for ≥3:1 cost share ratio; </w:t>
      </w:r>
    </w:p>
    <w:p w14:paraId="61848410" w14:textId="42AA3FD9" w:rsidR="00140875" w:rsidRDefault="00140875" w:rsidP="00140875">
      <w:pPr>
        <w:pStyle w:val="ListParagraph"/>
        <w:numPr>
          <w:ilvl w:val="0"/>
          <w:numId w:val="15"/>
        </w:numPr>
        <w:ind w:left="630" w:firstLine="2250"/>
        <w:jc w:val="both"/>
      </w:pPr>
      <w:r w:rsidRPr="00184ADE">
        <w:t>10 points for ≥2:1</w:t>
      </w:r>
      <w:r>
        <w:t xml:space="preserve"> cost share ratio</w:t>
      </w:r>
      <w:r w:rsidRPr="00184ADE">
        <w:t xml:space="preserve">; </w:t>
      </w:r>
    </w:p>
    <w:p w14:paraId="16B451E5" w14:textId="0E933986" w:rsidR="00140875" w:rsidRDefault="00140875" w:rsidP="00140875">
      <w:pPr>
        <w:pStyle w:val="ListParagraph"/>
        <w:numPr>
          <w:ilvl w:val="0"/>
          <w:numId w:val="15"/>
        </w:numPr>
        <w:ind w:left="630" w:firstLine="2250"/>
        <w:jc w:val="both"/>
      </w:pPr>
      <w:r w:rsidRPr="00184ADE">
        <w:t>5 points for any match amount less than 2:1</w:t>
      </w:r>
      <w:r>
        <w:t xml:space="preserve"> cost share ratio</w:t>
      </w:r>
      <w:r w:rsidRPr="00184ADE">
        <w:t xml:space="preserve">; </w:t>
      </w:r>
    </w:p>
    <w:p w14:paraId="48C58178" w14:textId="33CB3B72" w:rsidR="00140875" w:rsidRDefault="00140875" w:rsidP="00140875">
      <w:pPr>
        <w:pStyle w:val="ListParagraph"/>
        <w:numPr>
          <w:ilvl w:val="0"/>
          <w:numId w:val="15"/>
        </w:numPr>
        <w:ind w:left="630" w:firstLine="2250"/>
        <w:jc w:val="both"/>
      </w:pPr>
      <w:r w:rsidRPr="00184ADE">
        <w:t>0 points for zero match</w:t>
      </w:r>
    </w:p>
    <w:p w14:paraId="33CDB9D6" w14:textId="77777777" w:rsidR="00E74A40" w:rsidRPr="0029551E" w:rsidRDefault="00E74A40" w:rsidP="009D479E">
      <w:pPr>
        <w:pStyle w:val="BodyText"/>
        <w:kinsoku w:val="0"/>
        <w:overflowPunct w:val="0"/>
        <w:spacing w:before="13"/>
        <w:ind w:left="360" w:right="1116"/>
        <w:rPr>
          <w:sz w:val="21"/>
          <w:szCs w:val="21"/>
        </w:rPr>
      </w:pPr>
    </w:p>
    <w:p w14:paraId="765F0BAC" w14:textId="77777777" w:rsidR="00963E79" w:rsidRPr="0029551E" w:rsidRDefault="00E74A40" w:rsidP="009D479E">
      <w:pPr>
        <w:pStyle w:val="BodyText"/>
        <w:kinsoku w:val="0"/>
        <w:overflowPunct w:val="0"/>
        <w:ind w:left="360" w:right="1116"/>
        <w:jc w:val="both"/>
      </w:pPr>
      <w:r w:rsidRPr="0029551E">
        <w:t xml:space="preserve">Match funding sources may come from other grants, cash donations, donated labor or services, and donated supplies or materials. </w:t>
      </w:r>
      <w:r w:rsidR="00963E79" w:rsidRPr="0029551E">
        <w:t>In this section, if applicable, please identify the sources of additional support, the type of support offered, and a dollar value for the support.</w:t>
      </w:r>
    </w:p>
    <w:p w14:paraId="374FC9E2" w14:textId="77777777" w:rsidR="00963E79" w:rsidRPr="0029551E" w:rsidRDefault="00963E79" w:rsidP="009D479E">
      <w:pPr>
        <w:pStyle w:val="BodyText"/>
        <w:kinsoku w:val="0"/>
        <w:overflowPunct w:val="0"/>
        <w:ind w:left="360" w:right="1116"/>
        <w:jc w:val="both"/>
      </w:pPr>
    </w:p>
    <w:p w14:paraId="0B00BB72" w14:textId="77777777" w:rsidR="00963E79" w:rsidRPr="0029551E" w:rsidRDefault="00963E79" w:rsidP="009D479E">
      <w:pPr>
        <w:pStyle w:val="BodyText"/>
        <w:kinsoku w:val="0"/>
        <w:overflowPunct w:val="0"/>
        <w:ind w:left="360" w:right="1116"/>
        <w:jc w:val="both"/>
      </w:pPr>
      <w:r w:rsidRPr="0029551E">
        <w:t xml:space="preserve">Specify if the additional funding source has been secured or if it is pending. </w:t>
      </w:r>
      <w:r w:rsidR="0029551E" w:rsidRPr="0029551E">
        <w:t xml:space="preserve">In </w:t>
      </w:r>
      <w:r w:rsidR="0029551E" w:rsidRPr="0029551E">
        <w:rPr>
          <w:b/>
          <w:bCs/>
        </w:rPr>
        <w:t>Appendix B</w:t>
      </w:r>
      <w:r w:rsidR="0029551E" w:rsidRPr="0029551E">
        <w:rPr>
          <w:bCs/>
        </w:rPr>
        <w:t xml:space="preserve">, please </w:t>
      </w:r>
      <w:r w:rsidR="0029551E" w:rsidRPr="0029551E">
        <w:t xml:space="preserve">include all items listed in the checklist to ensure that the LFAC can review all funding commitment documentation. </w:t>
      </w:r>
      <w:r w:rsidRPr="0029551E">
        <w:t>For purposes of this application, a “secured” resource is one for which an award or commitment has been given, and which can be documented by way of letter, memo, or other traceable commitment. Applicants will be asked to provide this</w:t>
      </w:r>
      <w:r w:rsidRPr="0029551E">
        <w:rPr>
          <w:spacing w:val="56"/>
        </w:rPr>
        <w:t xml:space="preserve"> </w:t>
      </w:r>
      <w:r w:rsidRPr="0029551E">
        <w:t>documentation.</w:t>
      </w:r>
    </w:p>
    <w:p w14:paraId="3623BDCF" w14:textId="77777777" w:rsidR="00963E79" w:rsidRPr="0029551E" w:rsidRDefault="00963E79" w:rsidP="009D479E">
      <w:pPr>
        <w:pStyle w:val="BodyText"/>
        <w:kinsoku w:val="0"/>
        <w:overflowPunct w:val="0"/>
        <w:spacing w:before="2"/>
        <w:ind w:left="360" w:right="1116"/>
        <w:jc w:val="both"/>
      </w:pPr>
    </w:p>
    <w:p w14:paraId="14358D49" w14:textId="77777777" w:rsidR="00963E79" w:rsidRDefault="00963E79" w:rsidP="009D479E">
      <w:pPr>
        <w:pStyle w:val="BodyText"/>
        <w:kinsoku w:val="0"/>
        <w:overflowPunct w:val="0"/>
        <w:ind w:left="360" w:right="1116"/>
        <w:jc w:val="both"/>
      </w:pPr>
      <w:r w:rsidRPr="0029551E">
        <w:t xml:space="preserve">“Pending” additional resources imply the applicant has begun the process of identifying and securing other sources of funding for the proposal. Applicants should provide copies of applications and/or any additional correspondence that demonstrate such efforts. </w:t>
      </w:r>
    </w:p>
    <w:p w14:paraId="6579F040" w14:textId="77777777" w:rsidR="00E74A40" w:rsidRDefault="00E74A40" w:rsidP="00E64FE4">
      <w:pPr>
        <w:pStyle w:val="BodyText"/>
        <w:kinsoku w:val="0"/>
        <w:overflowPunct w:val="0"/>
        <w:ind w:left="360" w:right="1123"/>
        <w:jc w:val="both"/>
      </w:pPr>
    </w:p>
    <w:p w14:paraId="12E4B073" w14:textId="719EE429" w:rsidR="00D65CD1" w:rsidRPr="0044360C" w:rsidRDefault="00E74A40" w:rsidP="00D65CD1">
      <w:pPr>
        <w:pStyle w:val="BodyText"/>
        <w:kinsoku w:val="0"/>
        <w:overflowPunct w:val="0"/>
        <w:ind w:left="360" w:right="1123"/>
        <w:jc w:val="both"/>
      </w:pPr>
      <w:r>
        <w:rPr>
          <w:b/>
        </w:rPr>
        <w:t xml:space="preserve">6.2) Lamprey </w:t>
      </w:r>
      <w:r w:rsidR="00B81104">
        <w:rPr>
          <w:b/>
        </w:rPr>
        <w:t xml:space="preserve">M&amp;E </w:t>
      </w:r>
      <w:r>
        <w:rPr>
          <w:b/>
        </w:rPr>
        <w:t>Fund Project Budget.</w:t>
      </w:r>
      <w:r w:rsidR="0052167D">
        <w:rPr>
          <w:b/>
        </w:rPr>
        <w:t xml:space="preserve"> </w:t>
      </w:r>
      <w:r w:rsidR="001A3EB8">
        <w:t xml:space="preserve">Although proposals may include costs for staff time for project </w:t>
      </w:r>
      <w:r w:rsidR="00871BD5">
        <w:t xml:space="preserve">monitoring, required </w:t>
      </w:r>
      <w:r w:rsidR="001A3EB8">
        <w:t xml:space="preserve">report preparation, </w:t>
      </w:r>
      <w:r w:rsidR="00871BD5">
        <w:t>or</w:t>
      </w:r>
      <w:r w:rsidR="001A3EB8">
        <w:t xml:space="preserve"> maintenance, </w:t>
      </w:r>
      <w:r w:rsidR="001A3EB8" w:rsidRPr="00DE200D">
        <w:rPr>
          <w:u w:val="single"/>
        </w:rPr>
        <w:t>p</w:t>
      </w:r>
      <w:r w:rsidR="0052167D" w:rsidRPr="00DE200D">
        <w:rPr>
          <w:u w:val="single"/>
        </w:rPr>
        <w:t>rojects that apply the majority of the funds to “boots on the ground work” will be scored more favorably</w:t>
      </w:r>
      <w:r w:rsidR="0052167D" w:rsidRPr="00871BD5">
        <w:t>.</w:t>
      </w:r>
      <w:r w:rsidR="00D65CD1" w:rsidRPr="00871BD5">
        <w:t xml:space="preserve"> Multi-year projects should have a breakdown of tasks and costs by year.</w:t>
      </w:r>
    </w:p>
    <w:p w14:paraId="1202B313" w14:textId="28D6DDBB" w:rsidR="0052167D" w:rsidRDefault="0052167D" w:rsidP="00D65CD1">
      <w:pPr>
        <w:pStyle w:val="BodyText"/>
        <w:kinsoku w:val="0"/>
        <w:overflowPunct w:val="0"/>
        <w:ind w:left="360" w:right="1123"/>
        <w:jc w:val="both"/>
      </w:pPr>
    </w:p>
    <w:p w14:paraId="0C9CA1FE" w14:textId="77777777" w:rsidR="00963E79" w:rsidRDefault="00963E79" w:rsidP="009D479E">
      <w:pPr>
        <w:pStyle w:val="BodyText"/>
        <w:kinsoku w:val="0"/>
        <w:overflowPunct w:val="0"/>
        <w:ind w:left="360" w:right="1116"/>
        <w:jc w:val="both"/>
        <w:rPr>
          <w:b/>
          <w:bCs/>
          <w:u w:val="single"/>
        </w:rPr>
      </w:pPr>
    </w:p>
    <w:p w14:paraId="6FFF48B0" w14:textId="7F376A0C" w:rsidR="00963E79" w:rsidRDefault="00963E79" w:rsidP="009D479E">
      <w:pPr>
        <w:pStyle w:val="BodyText"/>
        <w:kinsoku w:val="0"/>
        <w:overflowPunct w:val="0"/>
        <w:spacing w:before="83"/>
        <w:ind w:left="360" w:right="1116"/>
      </w:pPr>
      <w:r>
        <w:rPr>
          <w:b/>
          <w:bCs/>
        </w:rPr>
        <w:t xml:space="preserve">Budget Table Example Entry </w:t>
      </w:r>
      <w:r>
        <w:t>(</w:t>
      </w:r>
      <w:r>
        <w:rPr>
          <w:i/>
          <w:iCs/>
        </w:rPr>
        <w:t>assuming a request for $</w:t>
      </w:r>
      <w:r w:rsidR="007713AC">
        <w:rPr>
          <w:i/>
          <w:iCs/>
        </w:rPr>
        <w:t>4</w:t>
      </w:r>
      <w:r>
        <w:rPr>
          <w:i/>
          <w:iCs/>
        </w:rPr>
        <w:t xml:space="preserve">0,000 from </w:t>
      </w:r>
      <w:r w:rsidR="00A5042A">
        <w:rPr>
          <w:i/>
          <w:iCs/>
        </w:rPr>
        <w:t xml:space="preserve">M&amp;E </w:t>
      </w:r>
      <w:r>
        <w:rPr>
          <w:i/>
          <w:iCs/>
        </w:rPr>
        <w:t>Fund</w:t>
      </w:r>
      <w:r w:rsidR="00890D53">
        <w:rPr>
          <w:i/>
          <w:iCs/>
        </w:rPr>
        <w:t>, not all expense categories are included in this example budget</w:t>
      </w:r>
      <w:r>
        <w:t>):</w:t>
      </w:r>
    </w:p>
    <w:p w14:paraId="2F9489B7" w14:textId="77777777" w:rsidR="009C3F49" w:rsidRDefault="009C3F49" w:rsidP="009D479E">
      <w:pPr>
        <w:pStyle w:val="BodyText"/>
        <w:kinsoku w:val="0"/>
        <w:overflowPunct w:val="0"/>
        <w:spacing w:before="83"/>
        <w:ind w:left="360" w:right="1116"/>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756"/>
        <w:gridCol w:w="900"/>
        <w:gridCol w:w="1152"/>
        <w:gridCol w:w="1273"/>
        <w:gridCol w:w="3623"/>
      </w:tblGrid>
      <w:tr w:rsidR="009C3F49" w:rsidRPr="009C3F49" w14:paraId="74E082C7" w14:textId="77777777" w:rsidTr="0093413A">
        <w:trPr>
          <w:tblHeader/>
          <w:jc w:val="center"/>
        </w:trPr>
        <w:tc>
          <w:tcPr>
            <w:tcW w:w="2304" w:type="dxa"/>
            <w:vAlign w:val="center"/>
          </w:tcPr>
          <w:p w14:paraId="7073FC08"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Expense Category</w:t>
            </w:r>
          </w:p>
          <w:p w14:paraId="2C98B4D8" w14:textId="77777777" w:rsidR="009C3F49" w:rsidRPr="009C3F49" w:rsidRDefault="009C3F49" w:rsidP="009C3F49">
            <w:pPr>
              <w:widowControl/>
              <w:autoSpaceDE/>
              <w:autoSpaceDN/>
              <w:adjustRightInd/>
              <w:spacing w:before="120" w:after="120"/>
              <w:rPr>
                <w:rFonts w:eastAsia="Times New Roman"/>
                <w:b/>
                <w:sz w:val="18"/>
                <w:szCs w:val="18"/>
              </w:rPr>
            </w:pPr>
          </w:p>
        </w:tc>
        <w:tc>
          <w:tcPr>
            <w:tcW w:w="756" w:type="dxa"/>
            <w:vAlign w:val="center"/>
          </w:tcPr>
          <w:p w14:paraId="795E98B5"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No. of Units</w:t>
            </w:r>
          </w:p>
        </w:tc>
        <w:tc>
          <w:tcPr>
            <w:tcW w:w="900" w:type="dxa"/>
            <w:vAlign w:val="center"/>
          </w:tcPr>
          <w:p w14:paraId="3D155A94"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Unit Cost</w:t>
            </w:r>
          </w:p>
        </w:tc>
        <w:tc>
          <w:tcPr>
            <w:tcW w:w="1152" w:type="dxa"/>
            <w:vAlign w:val="center"/>
          </w:tcPr>
          <w:p w14:paraId="7740BF4C"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Cost Share In-Kind</w:t>
            </w:r>
          </w:p>
        </w:tc>
        <w:tc>
          <w:tcPr>
            <w:tcW w:w="1273" w:type="dxa"/>
            <w:vAlign w:val="center"/>
          </w:tcPr>
          <w:p w14:paraId="09F7B728" w14:textId="191A99CE" w:rsidR="009C3F49" w:rsidRPr="009C3F49" w:rsidRDefault="009C3F49" w:rsidP="00A5042A">
            <w:pPr>
              <w:widowControl/>
              <w:autoSpaceDE/>
              <w:autoSpaceDN/>
              <w:adjustRightInd/>
              <w:spacing w:before="120" w:after="120"/>
              <w:rPr>
                <w:rFonts w:eastAsia="Times New Roman"/>
                <w:b/>
                <w:sz w:val="18"/>
                <w:szCs w:val="18"/>
              </w:rPr>
            </w:pPr>
            <w:r w:rsidRPr="009C3F49">
              <w:rPr>
                <w:rFonts w:eastAsia="Times New Roman"/>
                <w:b/>
                <w:sz w:val="18"/>
                <w:szCs w:val="18"/>
              </w:rPr>
              <w:t xml:space="preserve">Requested </w:t>
            </w:r>
            <w:r w:rsidR="00A5042A">
              <w:rPr>
                <w:rFonts w:eastAsia="Times New Roman"/>
                <w:b/>
                <w:sz w:val="18"/>
                <w:szCs w:val="18"/>
              </w:rPr>
              <w:t>M&amp;E</w:t>
            </w:r>
            <w:r w:rsidR="00A5042A" w:rsidRPr="009C3F49">
              <w:rPr>
                <w:rFonts w:eastAsia="Times New Roman"/>
                <w:b/>
                <w:sz w:val="18"/>
                <w:szCs w:val="18"/>
              </w:rPr>
              <w:t xml:space="preserve"> </w:t>
            </w:r>
            <w:r w:rsidRPr="009C3F49">
              <w:rPr>
                <w:rFonts w:eastAsia="Times New Roman"/>
                <w:b/>
                <w:sz w:val="18"/>
                <w:szCs w:val="18"/>
              </w:rPr>
              <w:t xml:space="preserve">Funds </w:t>
            </w:r>
          </w:p>
        </w:tc>
        <w:tc>
          <w:tcPr>
            <w:tcW w:w="3623" w:type="dxa"/>
            <w:vAlign w:val="center"/>
          </w:tcPr>
          <w:p w14:paraId="7F3A2669" w14:textId="77777777" w:rsidR="009C3F49" w:rsidRPr="009C3F49" w:rsidRDefault="009C3F49" w:rsidP="009C3F49">
            <w:pPr>
              <w:widowControl/>
              <w:autoSpaceDE/>
              <w:autoSpaceDN/>
              <w:adjustRightInd/>
              <w:spacing w:before="120" w:after="120"/>
              <w:rPr>
                <w:rFonts w:eastAsia="Times New Roman"/>
                <w:b/>
                <w:sz w:val="18"/>
                <w:szCs w:val="18"/>
              </w:rPr>
            </w:pPr>
            <w:r w:rsidRPr="009C3F49">
              <w:rPr>
                <w:rFonts w:eastAsia="Times New Roman"/>
                <w:b/>
                <w:sz w:val="18"/>
                <w:szCs w:val="18"/>
              </w:rPr>
              <w:t>Description (what will be purchased and who will provide it, if it is claimed as match.)</w:t>
            </w:r>
          </w:p>
        </w:tc>
      </w:tr>
      <w:tr w:rsidR="009C3F49" w:rsidRPr="009C3F49" w14:paraId="53E9DA9C" w14:textId="77777777" w:rsidTr="0093413A">
        <w:trPr>
          <w:cantSplit/>
          <w:jc w:val="center"/>
        </w:trPr>
        <w:tc>
          <w:tcPr>
            <w:tcW w:w="10008" w:type="dxa"/>
            <w:gridSpan w:val="6"/>
            <w:shd w:val="clear" w:color="auto" w:fill="FFFFFF"/>
          </w:tcPr>
          <w:p w14:paraId="6405F737" w14:textId="77777777" w:rsidR="009C3F49" w:rsidRPr="009C3F49" w:rsidRDefault="009C3F49" w:rsidP="009C3F49">
            <w:pPr>
              <w:widowControl/>
              <w:autoSpaceDE/>
              <w:autoSpaceDN/>
              <w:adjustRightInd/>
              <w:spacing w:before="120" w:after="120"/>
              <w:rPr>
                <w:rFonts w:eastAsia="Times New Roman"/>
                <w:sz w:val="18"/>
                <w:szCs w:val="18"/>
              </w:rPr>
            </w:pPr>
            <w:bookmarkStart w:id="8" w:name="_Toc473128343"/>
            <w:r w:rsidRPr="009C3F49">
              <w:rPr>
                <w:rFonts w:eastAsia="Times New Roman"/>
                <w:sz w:val="18"/>
                <w:szCs w:val="18"/>
              </w:rPr>
              <w:t>PROJECT Management (Payroll expenses)</w:t>
            </w:r>
            <w:bookmarkEnd w:id="8"/>
          </w:p>
        </w:tc>
      </w:tr>
      <w:tr w:rsidR="009C3F49" w:rsidRPr="009C3F49" w14:paraId="6D8B86A2" w14:textId="77777777" w:rsidTr="0093413A">
        <w:trPr>
          <w:jc w:val="center"/>
        </w:trPr>
        <w:tc>
          <w:tcPr>
            <w:tcW w:w="2304" w:type="dxa"/>
          </w:tcPr>
          <w:p w14:paraId="4D748683"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0A592264" w14:textId="77777777" w:rsidR="009C3F49" w:rsidRPr="009C3F49" w:rsidRDefault="0052167D" w:rsidP="009C3F49">
            <w:pPr>
              <w:widowControl/>
              <w:autoSpaceDE/>
              <w:autoSpaceDN/>
              <w:adjustRightInd/>
              <w:spacing w:before="120" w:after="120"/>
              <w:rPr>
                <w:rFonts w:eastAsia="Times New Roman"/>
                <w:sz w:val="18"/>
                <w:szCs w:val="18"/>
              </w:rPr>
            </w:pPr>
            <w:r>
              <w:rPr>
                <w:rFonts w:eastAsia="Times New Roman"/>
                <w:sz w:val="18"/>
                <w:szCs w:val="18"/>
              </w:rPr>
              <w:t>7</w:t>
            </w:r>
          </w:p>
        </w:tc>
        <w:tc>
          <w:tcPr>
            <w:tcW w:w="900" w:type="dxa"/>
          </w:tcPr>
          <w:p w14:paraId="1888FEC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3,500</w:t>
            </w:r>
          </w:p>
        </w:tc>
        <w:tc>
          <w:tcPr>
            <w:tcW w:w="1152" w:type="dxa"/>
          </w:tcPr>
          <w:p w14:paraId="5AA36884"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0</w:t>
            </w:r>
          </w:p>
        </w:tc>
        <w:tc>
          <w:tcPr>
            <w:tcW w:w="1273" w:type="dxa"/>
          </w:tcPr>
          <w:p w14:paraId="49ED87B0"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2</w:t>
            </w:r>
            <w:r w:rsidR="0052167D">
              <w:rPr>
                <w:rFonts w:eastAsia="Times New Roman"/>
                <w:sz w:val="18"/>
                <w:szCs w:val="18"/>
              </w:rPr>
              <w:t>4,500</w:t>
            </w:r>
          </w:p>
        </w:tc>
        <w:tc>
          <w:tcPr>
            <w:tcW w:w="3623" w:type="dxa"/>
          </w:tcPr>
          <w:p w14:paraId="387B4ED1"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Technician (salary + OPE) for 6 months</w:t>
            </w:r>
          </w:p>
        </w:tc>
      </w:tr>
      <w:tr w:rsidR="006F4871" w:rsidRPr="009C3F49" w14:paraId="75AD83AF" w14:textId="77777777" w:rsidTr="0093413A">
        <w:trPr>
          <w:jc w:val="center"/>
        </w:trPr>
        <w:tc>
          <w:tcPr>
            <w:tcW w:w="2304" w:type="dxa"/>
          </w:tcPr>
          <w:p w14:paraId="1CB8E579" w14:textId="77777777" w:rsidR="006F4871" w:rsidRPr="009C3F49" w:rsidRDefault="006F4871" w:rsidP="009C3F49">
            <w:pPr>
              <w:widowControl/>
              <w:autoSpaceDE/>
              <w:autoSpaceDN/>
              <w:adjustRightInd/>
              <w:spacing w:before="120" w:after="120"/>
              <w:rPr>
                <w:rFonts w:eastAsia="Times New Roman"/>
                <w:sz w:val="18"/>
                <w:szCs w:val="18"/>
              </w:rPr>
            </w:pPr>
          </w:p>
        </w:tc>
        <w:tc>
          <w:tcPr>
            <w:tcW w:w="756" w:type="dxa"/>
          </w:tcPr>
          <w:p w14:paraId="7C4806BB" w14:textId="77777777" w:rsidR="006F4871" w:rsidRDefault="006F4871" w:rsidP="009C3F49">
            <w:pPr>
              <w:widowControl/>
              <w:autoSpaceDE/>
              <w:autoSpaceDN/>
              <w:adjustRightInd/>
              <w:spacing w:before="120" w:after="120"/>
              <w:rPr>
                <w:rFonts w:eastAsia="Times New Roman"/>
                <w:sz w:val="18"/>
                <w:szCs w:val="18"/>
              </w:rPr>
            </w:pPr>
            <w:r>
              <w:rPr>
                <w:rFonts w:eastAsia="Times New Roman"/>
                <w:sz w:val="18"/>
                <w:szCs w:val="18"/>
              </w:rPr>
              <w:t>120</w:t>
            </w:r>
          </w:p>
        </w:tc>
        <w:tc>
          <w:tcPr>
            <w:tcW w:w="900" w:type="dxa"/>
          </w:tcPr>
          <w:p w14:paraId="7237217A" w14:textId="77777777" w:rsidR="006F4871"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$15</w:t>
            </w:r>
          </w:p>
        </w:tc>
        <w:tc>
          <w:tcPr>
            <w:tcW w:w="1152" w:type="dxa"/>
          </w:tcPr>
          <w:p w14:paraId="480C34BD" w14:textId="77777777" w:rsidR="006F4871"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$1,800</w:t>
            </w:r>
          </w:p>
        </w:tc>
        <w:tc>
          <w:tcPr>
            <w:tcW w:w="1273" w:type="dxa"/>
          </w:tcPr>
          <w:p w14:paraId="17501466" w14:textId="77777777" w:rsidR="006F4871" w:rsidRPr="009C3F49" w:rsidRDefault="0052167D" w:rsidP="009C3F49">
            <w:pPr>
              <w:widowControl/>
              <w:autoSpaceDE/>
              <w:autoSpaceDN/>
              <w:adjustRightInd/>
              <w:spacing w:before="120" w:after="120"/>
              <w:rPr>
                <w:rFonts w:eastAsia="Times New Roman"/>
                <w:sz w:val="18"/>
                <w:szCs w:val="18"/>
              </w:rPr>
            </w:pPr>
            <w:r>
              <w:rPr>
                <w:rFonts w:eastAsia="Times New Roman"/>
                <w:sz w:val="18"/>
                <w:szCs w:val="18"/>
              </w:rPr>
              <w:t>$0</w:t>
            </w:r>
          </w:p>
        </w:tc>
        <w:tc>
          <w:tcPr>
            <w:tcW w:w="3623" w:type="dxa"/>
          </w:tcPr>
          <w:p w14:paraId="762B4972" w14:textId="77777777" w:rsidR="006F4871" w:rsidRDefault="006F4871" w:rsidP="009C3F49">
            <w:pPr>
              <w:widowControl/>
              <w:autoSpaceDE/>
              <w:autoSpaceDN/>
              <w:adjustRightInd/>
              <w:spacing w:before="120" w:after="120"/>
              <w:rPr>
                <w:rFonts w:eastAsia="Times New Roman"/>
                <w:sz w:val="18"/>
                <w:szCs w:val="18"/>
              </w:rPr>
            </w:pPr>
            <w:r>
              <w:rPr>
                <w:rFonts w:eastAsia="Times New Roman"/>
                <w:sz w:val="18"/>
                <w:szCs w:val="18"/>
              </w:rPr>
              <w:t>Volunteer time @ $15/hour</w:t>
            </w:r>
          </w:p>
        </w:tc>
      </w:tr>
      <w:tr w:rsidR="009C3F49" w:rsidRPr="009C3F49" w14:paraId="0803E656" w14:textId="77777777" w:rsidTr="0093413A">
        <w:trPr>
          <w:cantSplit/>
          <w:jc w:val="center"/>
        </w:trPr>
        <w:tc>
          <w:tcPr>
            <w:tcW w:w="10008" w:type="dxa"/>
            <w:gridSpan w:val="6"/>
            <w:shd w:val="clear" w:color="auto" w:fill="FFFFFF"/>
          </w:tcPr>
          <w:p w14:paraId="1CA1D8B9" w14:textId="77777777" w:rsidR="009C3F49" w:rsidRPr="009C3F49" w:rsidRDefault="009C3F49" w:rsidP="009C3F49">
            <w:pPr>
              <w:widowControl/>
              <w:autoSpaceDE/>
              <w:autoSpaceDN/>
              <w:adjustRightInd/>
              <w:spacing w:before="120" w:after="120"/>
              <w:rPr>
                <w:rFonts w:eastAsia="Times New Roman"/>
                <w:sz w:val="18"/>
                <w:szCs w:val="18"/>
              </w:rPr>
            </w:pPr>
            <w:bookmarkStart w:id="9" w:name="_Toc473128344"/>
            <w:r w:rsidRPr="009C3F49">
              <w:rPr>
                <w:rFonts w:eastAsia="Times New Roman"/>
                <w:sz w:val="18"/>
                <w:szCs w:val="18"/>
              </w:rPr>
              <w:t>TRAVEL</w:t>
            </w:r>
            <w:bookmarkEnd w:id="9"/>
            <w:r w:rsidRPr="009C3F49">
              <w:rPr>
                <w:rFonts w:eastAsia="Times New Roman"/>
                <w:sz w:val="18"/>
                <w:szCs w:val="18"/>
              </w:rPr>
              <w:t xml:space="preserve"> </w:t>
            </w:r>
          </w:p>
        </w:tc>
      </w:tr>
      <w:tr w:rsidR="009C3F49" w:rsidRPr="009C3F49" w14:paraId="0B1F455F" w14:textId="77777777" w:rsidTr="0093413A">
        <w:trPr>
          <w:jc w:val="center"/>
        </w:trPr>
        <w:tc>
          <w:tcPr>
            <w:tcW w:w="2304" w:type="dxa"/>
          </w:tcPr>
          <w:p w14:paraId="18A81C67"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045666E0"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3</w:t>
            </w:r>
          </w:p>
        </w:tc>
        <w:tc>
          <w:tcPr>
            <w:tcW w:w="900" w:type="dxa"/>
          </w:tcPr>
          <w:p w14:paraId="01B54F7C"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$200</w:t>
            </w:r>
          </w:p>
        </w:tc>
        <w:tc>
          <w:tcPr>
            <w:tcW w:w="1152" w:type="dxa"/>
          </w:tcPr>
          <w:p w14:paraId="23B6ECB0"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60</w:t>
            </w:r>
            <w:r w:rsidRPr="009C3F49">
              <w:rPr>
                <w:rFonts w:eastAsia="Times New Roman"/>
                <w:sz w:val="18"/>
                <w:szCs w:val="18"/>
              </w:rPr>
              <w:t>0</w:t>
            </w:r>
          </w:p>
        </w:tc>
        <w:tc>
          <w:tcPr>
            <w:tcW w:w="1273" w:type="dxa"/>
          </w:tcPr>
          <w:p w14:paraId="3BA2EEF6"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0</w:t>
            </w:r>
          </w:p>
        </w:tc>
        <w:tc>
          <w:tcPr>
            <w:tcW w:w="3623" w:type="dxa"/>
          </w:tcPr>
          <w:p w14:paraId="74B627BC"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Round trip for 2 Project managers and 1 biologist for 2 trips</w:t>
            </w:r>
            <w:r w:rsidR="006F4871">
              <w:rPr>
                <w:rFonts w:eastAsia="Times New Roman"/>
                <w:sz w:val="18"/>
                <w:szCs w:val="18"/>
              </w:rPr>
              <w:t>. Match=ODFW</w:t>
            </w:r>
          </w:p>
        </w:tc>
      </w:tr>
      <w:tr w:rsidR="009C3F49" w:rsidRPr="009C3F49" w14:paraId="1252F774" w14:textId="77777777" w:rsidTr="0093413A">
        <w:trPr>
          <w:jc w:val="center"/>
        </w:trPr>
        <w:tc>
          <w:tcPr>
            <w:tcW w:w="2304" w:type="dxa"/>
          </w:tcPr>
          <w:p w14:paraId="49B4FA8B"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3EFC86B4"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12</w:t>
            </w:r>
          </w:p>
        </w:tc>
        <w:tc>
          <w:tcPr>
            <w:tcW w:w="900" w:type="dxa"/>
          </w:tcPr>
          <w:p w14:paraId="78C889E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200</w:t>
            </w:r>
          </w:p>
        </w:tc>
        <w:tc>
          <w:tcPr>
            <w:tcW w:w="1152" w:type="dxa"/>
          </w:tcPr>
          <w:p w14:paraId="405FF71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1,200</w:t>
            </w:r>
          </w:p>
        </w:tc>
        <w:tc>
          <w:tcPr>
            <w:tcW w:w="1273" w:type="dxa"/>
          </w:tcPr>
          <w:p w14:paraId="3C978EAA"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857499">
              <w:rPr>
                <w:rFonts w:eastAsia="Times New Roman"/>
                <w:sz w:val="18"/>
                <w:szCs w:val="18"/>
              </w:rPr>
              <w:t>1,200</w:t>
            </w:r>
          </w:p>
        </w:tc>
        <w:tc>
          <w:tcPr>
            <w:tcW w:w="3623" w:type="dxa"/>
          </w:tcPr>
          <w:p w14:paraId="1D48F104" w14:textId="77777777" w:rsidR="009C3F49" w:rsidRPr="009C3F49" w:rsidRDefault="00857499" w:rsidP="009C3F49">
            <w:pPr>
              <w:widowControl/>
              <w:autoSpaceDE/>
              <w:autoSpaceDN/>
              <w:adjustRightInd/>
              <w:spacing w:before="120" w:after="120"/>
              <w:rPr>
                <w:rFonts w:eastAsia="Times New Roman"/>
                <w:sz w:val="18"/>
                <w:szCs w:val="18"/>
              </w:rPr>
            </w:pPr>
            <w:r>
              <w:rPr>
                <w:rFonts w:eastAsia="Times New Roman"/>
                <w:sz w:val="18"/>
                <w:szCs w:val="18"/>
              </w:rPr>
              <w:t>Vehicle costs (gas and maintenance) to haul hatchery adults to release site 12 times</w:t>
            </w:r>
            <w:r w:rsidR="006F4871">
              <w:rPr>
                <w:rFonts w:eastAsia="Times New Roman"/>
                <w:sz w:val="18"/>
                <w:szCs w:val="18"/>
              </w:rPr>
              <w:t>. Match=CTWS</w:t>
            </w:r>
          </w:p>
        </w:tc>
      </w:tr>
      <w:tr w:rsidR="009C3F49" w:rsidRPr="009C3F49" w14:paraId="5AB757A9" w14:textId="77777777" w:rsidTr="0093413A">
        <w:trPr>
          <w:cantSplit/>
          <w:jc w:val="center"/>
        </w:trPr>
        <w:tc>
          <w:tcPr>
            <w:tcW w:w="10008" w:type="dxa"/>
            <w:gridSpan w:val="6"/>
            <w:shd w:val="clear" w:color="auto" w:fill="FFFFFF"/>
          </w:tcPr>
          <w:p w14:paraId="13EBDE2E"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CONTRACTED SERVICES (Work crews, establishing plants, equipment operation, etc.)</w:t>
            </w:r>
          </w:p>
        </w:tc>
      </w:tr>
      <w:tr w:rsidR="00603F12" w:rsidRPr="009C3F49" w14:paraId="4FFAC133" w14:textId="77777777" w:rsidTr="0093413A">
        <w:trPr>
          <w:jc w:val="center"/>
        </w:trPr>
        <w:tc>
          <w:tcPr>
            <w:tcW w:w="2304" w:type="dxa"/>
          </w:tcPr>
          <w:p w14:paraId="46AADD23" w14:textId="77777777" w:rsidR="00603F12" w:rsidRPr="009C3F49" w:rsidRDefault="00603F12" w:rsidP="00603F12">
            <w:pPr>
              <w:widowControl/>
              <w:autoSpaceDE/>
              <w:autoSpaceDN/>
              <w:adjustRightInd/>
              <w:spacing w:before="120" w:after="120"/>
              <w:rPr>
                <w:rFonts w:eastAsia="Times New Roman"/>
                <w:sz w:val="18"/>
                <w:szCs w:val="18"/>
              </w:rPr>
            </w:pPr>
          </w:p>
        </w:tc>
        <w:tc>
          <w:tcPr>
            <w:tcW w:w="756" w:type="dxa"/>
          </w:tcPr>
          <w:p w14:paraId="23F27364"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2</w:t>
            </w:r>
          </w:p>
        </w:tc>
        <w:tc>
          <w:tcPr>
            <w:tcW w:w="900" w:type="dxa"/>
          </w:tcPr>
          <w:p w14:paraId="2741777B"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$3,000</w:t>
            </w:r>
          </w:p>
        </w:tc>
        <w:tc>
          <w:tcPr>
            <w:tcW w:w="1152" w:type="dxa"/>
          </w:tcPr>
          <w:p w14:paraId="15916D59"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$3,000</w:t>
            </w:r>
            <w:r w:rsidRPr="009C3F49">
              <w:rPr>
                <w:rFonts w:eastAsia="Times New Roman"/>
                <w:sz w:val="18"/>
                <w:szCs w:val="18"/>
              </w:rPr>
              <w:fldChar w:fldCharType="begin">
                <w:ffData>
                  <w:name w:val="Text63"/>
                  <w:enabled/>
                  <w:calcOnExit w:val="0"/>
                  <w:textInput/>
                </w:ffData>
              </w:fldChar>
            </w:r>
            <w:r w:rsidRPr="009C3F49">
              <w:rPr>
                <w:rFonts w:eastAsia="Times New Roman"/>
                <w:sz w:val="18"/>
                <w:szCs w:val="18"/>
              </w:rPr>
              <w:instrText xml:space="preserve"> FORMTEXT </w:instrText>
            </w:r>
            <w:r w:rsidRPr="009C3F49">
              <w:rPr>
                <w:rFonts w:eastAsia="Times New Roman"/>
                <w:sz w:val="18"/>
                <w:szCs w:val="18"/>
              </w:rPr>
            </w:r>
            <w:r w:rsidRPr="009C3F49">
              <w:rPr>
                <w:rFonts w:eastAsia="Times New Roman"/>
                <w:sz w:val="18"/>
                <w:szCs w:val="18"/>
              </w:rPr>
              <w:fldChar w:fldCharType="separate"/>
            </w:r>
            <w:bookmarkStart w:id="10" w:name="_GoBack"/>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bookmarkEnd w:id="10"/>
            <w:r w:rsidRPr="009C3F49">
              <w:rPr>
                <w:rFonts w:eastAsia="Times New Roman"/>
                <w:sz w:val="18"/>
                <w:szCs w:val="18"/>
              </w:rPr>
              <w:fldChar w:fldCharType="end"/>
            </w:r>
          </w:p>
        </w:tc>
        <w:tc>
          <w:tcPr>
            <w:tcW w:w="1273" w:type="dxa"/>
          </w:tcPr>
          <w:p w14:paraId="071CA3A3" w14:textId="77777777" w:rsidR="00603F12"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$3,000</w:t>
            </w:r>
          </w:p>
        </w:tc>
        <w:tc>
          <w:tcPr>
            <w:tcW w:w="3623" w:type="dxa"/>
          </w:tcPr>
          <w:p w14:paraId="70BE4F72" w14:textId="77777777" w:rsidR="006F4871" w:rsidRPr="009C3F49" w:rsidRDefault="00603F12" w:rsidP="00603F12">
            <w:pPr>
              <w:widowControl/>
              <w:autoSpaceDE/>
              <w:autoSpaceDN/>
              <w:adjustRightInd/>
              <w:spacing w:before="120" w:after="120"/>
              <w:rPr>
                <w:rFonts w:eastAsia="Times New Roman"/>
                <w:sz w:val="18"/>
                <w:szCs w:val="18"/>
              </w:rPr>
            </w:pPr>
            <w:r w:rsidRPr="009C3F49">
              <w:rPr>
                <w:rFonts w:eastAsia="Times New Roman"/>
                <w:sz w:val="18"/>
                <w:szCs w:val="18"/>
              </w:rPr>
              <w:t xml:space="preserve">Backhoe </w:t>
            </w:r>
            <w:r>
              <w:rPr>
                <w:rFonts w:eastAsia="Times New Roman"/>
                <w:sz w:val="18"/>
                <w:szCs w:val="18"/>
              </w:rPr>
              <w:t xml:space="preserve">rental and operator </w:t>
            </w:r>
            <w:r w:rsidRPr="009C3F49">
              <w:rPr>
                <w:rFonts w:eastAsia="Times New Roman"/>
                <w:sz w:val="18"/>
                <w:szCs w:val="18"/>
              </w:rPr>
              <w:t>2 weeks</w:t>
            </w:r>
            <w:r w:rsidR="006F4871">
              <w:rPr>
                <w:rFonts w:eastAsia="Times New Roman"/>
                <w:sz w:val="18"/>
                <w:szCs w:val="18"/>
              </w:rPr>
              <w:t>. Match=ODFW</w:t>
            </w:r>
          </w:p>
        </w:tc>
      </w:tr>
      <w:tr w:rsidR="009C3F49" w:rsidRPr="009C3F49" w14:paraId="667FC3C0" w14:textId="77777777" w:rsidTr="0093413A">
        <w:trPr>
          <w:cantSplit/>
          <w:jc w:val="center"/>
        </w:trPr>
        <w:tc>
          <w:tcPr>
            <w:tcW w:w="10008" w:type="dxa"/>
            <w:gridSpan w:val="6"/>
            <w:shd w:val="clear" w:color="auto" w:fill="FFFFFF"/>
          </w:tcPr>
          <w:p w14:paraId="61D293DF" w14:textId="0A4BB522"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SUPPLIES/MATERIALS (Seed, fencing, pipes, gravel, logs, plants, etc.)</w:t>
            </w:r>
          </w:p>
        </w:tc>
      </w:tr>
      <w:tr w:rsidR="009C3F49" w:rsidRPr="009C3F49" w14:paraId="0B4656F7" w14:textId="77777777" w:rsidTr="0093413A">
        <w:trPr>
          <w:jc w:val="center"/>
        </w:trPr>
        <w:tc>
          <w:tcPr>
            <w:tcW w:w="2304" w:type="dxa"/>
          </w:tcPr>
          <w:p w14:paraId="4E85929D"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75566028"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NA</w:t>
            </w:r>
          </w:p>
        </w:tc>
        <w:tc>
          <w:tcPr>
            <w:tcW w:w="900" w:type="dxa"/>
          </w:tcPr>
          <w:p w14:paraId="0DB3D78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Pr="009C3F49">
              <w:rPr>
                <w:rFonts w:eastAsia="Times New Roman"/>
                <w:sz w:val="18"/>
                <w:szCs w:val="18"/>
              </w:rPr>
              <w:fldChar w:fldCharType="begin">
                <w:ffData>
                  <w:name w:val="Text62"/>
                  <w:enabled/>
                  <w:calcOnExit w:val="0"/>
                  <w:textInput/>
                </w:ffData>
              </w:fldChar>
            </w:r>
            <w:r w:rsidRPr="009C3F49">
              <w:rPr>
                <w:rFonts w:eastAsia="Times New Roman"/>
                <w:sz w:val="18"/>
                <w:szCs w:val="18"/>
              </w:rPr>
              <w:instrText xml:space="preserve"> FORMTEXT </w:instrText>
            </w:r>
            <w:r w:rsidRPr="009C3F49">
              <w:rPr>
                <w:rFonts w:eastAsia="Times New Roman"/>
                <w:sz w:val="18"/>
                <w:szCs w:val="18"/>
              </w:rPr>
            </w:r>
            <w:r w:rsidRPr="009C3F49">
              <w:rPr>
                <w:rFonts w:eastAsia="Times New Roman"/>
                <w:sz w:val="18"/>
                <w:szCs w:val="18"/>
              </w:rPr>
              <w:fldChar w:fldCharType="separate"/>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sz w:val="18"/>
                <w:szCs w:val="18"/>
              </w:rPr>
              <w:fldChar w:fldCharType="end"/>
            </w:r>
          </w:p>
        </w:tc>
        <w:tc>
          <w:tcPr>
            <w:tcW w:w="1152" w:type="dxa"/>
          </w:tcPr>
          <w:p w14:paraId="4760B075"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$0</w:t>
            </w:r>
          </w:p>
        </w:tc>
        <w:tc>
          <w:tcPr>
            <w:tcW w:w="1273" w:type="dxa"/>
          </w:tcPr>
          <w:p w14:paraId="635E64D9"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$10,000</w:t>
            </w:r>
          </w:p>
        </w:tc>
        <w:tc>
          <w:tcPr>
            <w:tcW w:w="3623" w:type="dxa"/>
          </w:tcPr>
          <w:p w14:paraId="374FCBB3"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Logs for instream work</w:t>
            </w:r>
          </w:p>
        </w:tc>
      </w:tr>
      <w:tr w:rsidR="009C3F49" w:rsidRPr="009C3F49" w14:paraId="30EB1312" w14:textId="77777777" w:rsidTr="0093413A">
        <w:trPr>
          <w:jc w:val="center"/>
        </w:trPr>
        <w:tc>
          <w:tcPr>
            <w:tcW w:w="2304" w:type="dxa"/>
          </w:tcPr>
          <w:p w14:paraId="2482F967"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4FA6BCAF" w14:textId="77777777" w:rsidR="009C3F49" w:rsidRPr="009C3F49" w:rsidRDefault="0052167D" w:rsidP="009C3F49">
            <w:pPr>
              <w:widowControl/>
              <w:autoSpaceDE/>
              <w:autoSpaceDN/>
              <w:adjustRightInd/>
              <w:spacing w:before="120" w:after="120"/>
              <w:rPr>
                <w:rFonts w:eastAsia="Times New Roman"/>
                <w:sz w:val="18"/>
                <w:szCs w:val="18"/>
              </w:rPr>
            </w:pPr>
            <w:r>
              <w:rPr>
                <w:rFonts w:eastAsia="Times New Roman"/>
                <w:sz w:val="18"/>
                <w:szCs w:val="18"/>
              </w:rPr>
              <w:t>3</w:t>
            </w:r>
          </w:p>
        </w:tc>
        <w:tc>
          <w:tcPr>
            <w:tcW w:w="900" w:type="dxa"/>
          </w:tcPr>
          <w:p w14:paraId="4AA15E5D"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300</w:t>
            </w:r>
          </w:p>
        </w:tc>
        <w:tc>
          <w:tcPr>
            <w:tcW w:w="1152" w:type="dxa"/>
          </w:tcPr>
          <w:p w14:paraId="2BADF8FE"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600</w:t>
            </w:r>
          </w:p>
        </w:tc>
        <w:tc>
          <w:tcPr>
            <w:tcW w:w="1273" w:type="dxa"/>
          </w:tcPr>
          <w:p w14:paraId="4C35EEA1"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52167D">
              <w:rPr>
                <w:rFonts w:eastAsia="Times New Roman"/>
                <w:sz w:val="18"/>
                <w:szCs w:val="18"/>
              </w:rPr>
              <w:t>3</w:t>
            </w:r>
            <w:r w:rsidR="006F4871">
              <w:rPr>
                <w:rFonts w:eastAsia="Times New Roman"/>
                <w:sz w:val="18"/>
                <w:szCs w:val="18"/>
              </w:rPr>
              <w:t>00</w:t>
            </w:r>
          </w:p>
        </w:tc>
        <w:tc>
          <w:tcPr>
            <w:tcW w:w="3623" w:type="dxa"/>
          </w:tcPr>
          <w:p w14:paraId="4C1085D5" w14:textId="77777777" w:rsidR="009C3F49"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Block nets for instream work. Match=ODFW</w:t>
            </w:r>
          </w:p>
        </w:tc>
      </w:tr>
      <w:tr w:rsidR="009C3F49" w:rsidRPr="009C3F49" w14:paraId="620AF76F" w14:textId="77777777" w:rsidTr="0093413A">
        <w:trPr>
          <w:cantSplit/>
          <w:jc w:val="center"/>
        </w:trPr>
        <w:tc>
          <w:tcPr>
            <w:tcW w:w="10008" w:type="dxa"/>
            <w:gridSpan w:val="6"/>
            <w:shd w:val="clear" w:color="auto" w:fill="FFFFFF"/>
          </w:tcPr>
          <w:p w14:paraId="45477973"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EQUIPMENT (See application instructions)</w:t>
            </w:r>
          </w:p>
        </w:tc>
      </w:tr>
      <w:tr w:rsidR="009C3F49" w:rsidRPr="009C3F49" w14:paraId="5A77A1CB" w14:textId="77777777" w:rsidTr="0093413A">
        <w:trPr>
          <w:jc w:val="center"/>
        </w:trPr>
        <w:tc>
          <w:tcPr>
            <w:tcW w:w="2304" w:type="dxa"/>
          </w:tcPr>
          <w:p w14:paraId="59C3422D" w14:textId="77777777" w:rsidR="009C3F49" w:rsidRPr="009C3F49" w:rsidRDefault="009C3F49" w:rsidP="009C3F49">
            <w:pPr>
              <w:widowControl/>
              <w:autoSpaceDE/>
              <w:autoSpaceDN/>
              <w:adjustRightInd/>
              <w:spacing w:before="120" w:after="120"/>
              <w:rPr>
                <w:rFonts w:eastAsia="Times New Roman"/>
                <w:sz w:val="18"/>
                <w:szCs w:val="18"/>
              </w:rPr>
            </w:pPr>
          </w:p>
        </w:tc>
        <w:tc>
          <w:tcPr>
            <w:tcW w:w="756" w:type="dxa"/>
          </w:tcPr>
          <w:p w14:paraId="32CEA4EB" w14:textId="77777777" w:rsidR="009C3F49" w:rsidRPr="009C3F49" w:rsidRDefault="006F4871" w:rsidP="009C3F49">
            <w:pPr>
              <w:widowControl/>
              <w:autoSpaceDE/>
              <w:autoSpaceDN/>
              <w:adjustRightInd/>
              <w:spacing w:before="120" w:after="120"/>
              <w:rPr>
                <w:rFonts w:eastAsia="Times New Roman"/>
                <w:sz w:val="18"/>
                <w:szCs w:val="18"/>
              </w:rPr>
            </w:pPr>
            <w:r>
              <w:rPr>
                <w:rFonts w:eastAsia="Times New Roman"/>
                <w:sz w:val="18"/>
                <w:szCs w:val="18"/>
              </w:rPr>
              <w:t>5</w:t>
            </w:r>
          </w:p>
        </w:tc>
        <w:tc>
          <w:tcPr>
            <w:tcW w:w="900" w:type="dxa"/>
          </w:tcPr>
          <w:p w14:paraId="3C99ACC7"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2</w:t>
            </w:r>
            <w:r w:rsidRPr="009C3F49">
              <w:rPr>
                <w:rFonts w:eastAsia="Times New Roman"/>
                <w:sz w:val="18"/>
                <w:szCs w:val="18"/>
              </w:rPr>
              <w:t>00</w:t>
            </w:r>
          </w:p>
        </w:tc>
        <w:tc>
          <w:tcPr>
            <w:tcW w:w="1152" w:type="dxa"/>
          </w:tcPr>
          <w:p w14:paraId="6E862D39"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0</w:t>
            </w:r>
            <w:r w:rsidRPr="009C3F49">
              <w:rPr>
                <w:rFonts w:eastAsia="Times New Roman"/>
                <w:sz w:val="18"/>
                <w:szCs w:val="18"/>
              </w:rPr>
              <w:fldChar w:fldCharType="begin">
                <w:ffData>
                  <w:name w:val="Text63"/>
                  <w:enabled/>
                  <w:calcOnExit w:val="0"/>
                  <w:textInput/>
                </w:ffData>
              </w:fldChar>
            </w:r>
            <w:r w:rsidRPr="009C3F49">
              <w:rPr>
                <w:rFonts w:eastAsia="Times New Roman"/>
                <w:sz w:val="18"/>
                <w:szCs w:val="18"/>
              </w:rPr>
              <w:instrText xml:space="preserve"> FORMTEXT </w:instrText>
            </w:r>
            <w:r w:rsidRPr="009C3F49">
              <w:rPr>
                <w:rFonts w:eastAsia="Times New Roman"/>
                <w:sz w:val="18"/>
                <w:szCs w:val="18"/>
              </w:rPr>
            </w:r>
            <w:r w:rsidRPr="009C3F49">
              <w:rPr>
                <w:rFonts w:eastAsia="Times New Roman"/>
                <w:sz w:val="18"/>
                <w:szCs w:val="18"/>
              </w:rPr>
              <w:fldChar w:fldCharType="separate"/>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noProof/>
                <w:sz w:val="18"/>
                <w:szCs w:val="18"/>
              </w:rPr>
              <w:t> </w:t>
            </w:r>
            <w:r w:rsidRPr="009C3F49">
              <w:rPr>
                <w:rFonts w:eastAsia="Times New Roman"/>
                <w:sz w:val="18"/>
                <w:szCs w:val="18"/>
              </w:rPr>
              <w:fldChar w:fldCharType="end"/>
            </w:r>
          </w:p>
        </w:tc>
        <w:tc>
          <w:tcPr>
            <w:tcW w:w="1273" w:type="dxa"/>
          </w:tcPr>
          <w:p w14:paraId="2C81E93B"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w:t>
            </w:r>
            <w:r w:rsidR="006F4871">
              <w:rPr>
                <w:rFonts w:eastAsia="Times New Roman"/>
                <w:sz w:val="18"/>
                <w:szCs w:val="18"/>
              </w:rPr>
              <w:t>1,000</w:t>
            </w:r>
          </w:p>
        </w:tc>
        <w:tc>
          <w:tcPr>
            <w:tcW w:w="3623" w:type="dxa"/>
          </w:tcPr>
          <w:p w14:paraId="0EDD4A4A" w14:textId="77777777" w:rsidR="009C3F49" w:rsidRPr="009C3F49" w:rsidRDefault="009C3F49" w:rsidP="009C3F49">
            <w:pPr>
              <w:widowControl/>
              <w:autoSpaceDE/>
              <w:autoSpaceDN/>
              <w:adjustRightInd/>
              <w:spacing w:before="120" w:after="120"/>
              <w:rPr>
                <w:rFonts w:eastAsia="Times New Roman"/>
                <w:sz w:val="18"/>
                <w:szCs w:val="18"/>
              </w:rPr>
            </w:pPr>
            <w:r w:rsidRPr="009C3F49">
              <w:rPr>
                <w:rFonts w:eastAsia="Times New Roman"/>
                <w:sz w:val="18"/>
                <w:szCs w:val="18"/>
              </w:rPr>
              <w:t xml:space="preserve">Rent </w:t>
            </w:r>
            <w:r w:rsidR="006F4871">
              <w:rPr>
                <w:rFonts w:eastAsia="Times New Roman"/>
                <w:sz w:val="18"/>
                <w:szCs w:val="18"/>
              </w:rPr>
              <w:t>air compressor</w:t>
            </w:r>
            <w:r w:rsidRPr="009C3F49">
              <w:rPr>
                <w:rFonts w:eastAsia="Times New Roman"/>
                <w:sz w:val="18"/>
                <w:szCs w:val="18"/>
              </w:rPr>
              <w:t xml:space="preserve"> 2 weeks</w:t>
            </w:r>
          </w:p>
        </w:tc>
      </w:tr>
    </w:tbl>
    <w:p w14:paraId="3A86C954" w14:textId="77777777" w:rsidR="009C3F49" w:rsidRDefault="009C3F49" w:rsidP="009D479E">
      <w:pPr>
        <w:pStyle w:val="BodyText"/>
        <w:kinsoku w:val="0"/>
        <w:overflowPunct w:val="0"/>
        <w:spacing w:before="83"/>
        <w:ind w:left="360" w:right="1116"/>
      </w:pPr>
    </w:p>
    <w:p w14:paraId="5FE67A86" w14:textId="0FB8C594" w:rsidR="00963E79" w:rsidRDefault="00963E79" w:rsidP="00CC014A">
      <w:pPr>
        <w:pStyle w:val="ListParagraph"/>
        <w:numPr>
          <w:ilvl w:val="0"/>
          <w:numId w:val="7"/>
        </w:numPr>
        <w:tabs>
          <w:tab w:val="left" w:pos="981"/>
        </w:tabs>
        <w:kinsoku w:val="0"/>
        <w:overflowPunct w:val="0"/>
        <w:spacing w:line="237" w:lineRule="auto"/>
        <w:ind w:left="990" w:right="1116" w:hanging="360"/>
        <w:jc w:val="both"/>
        <w:rPr>
          <w:rFonts w:ascii="Symbol" w:hAnsi="Symbol" w:cs="Symbol"/>
          <w:color w:val="000000"/>
          <w:sz w:val="22"/>
          <w:szCs w:val="22"/>
        </w:rPr>
      </w:pPr>
      <w:r>
        <w:rPr>
          <w:sz w:val="22"/>
          <w:szCs w:val="22"/>
        </w:rPr>
        <w:t>Project Management</w:t>
      </w:r>
      <w:r w:rsidR="00CF447E">
        <w:rPr>
          <w:sz w:val="22"/>
          <w:szCs w:val="22"/>
        </w:rPr>
        <w:t>:</w:t>
      </w:r>
      <w:r>
        <w:rPr>
          <w:sz w:val="22"/>
          <w:szCs w:val="22"/>
        </w:rPr>
        <w:t xml:space="preserve"> Costs associated with managing the proposed </w:t>
      </w:r>
      <w:r w:rsidR="00076EFC">
        <w:rPr>
          <w:sz w:val="22"/>
          <w:szCs w:val="22"/>
        </w:rPr>
        <w:t>project</w:t>
      </w:r>
      <w:r>
        <w:rPr>
          <w:sz w:val="22"/>
          <w:szCs w:val="22"/>
        </w:rPr>
        <w:t xml:space="preserve"> on the ground; includes payroll</w:t>
      </w:r>
      <w:r>
        <w:rPr>
          <w:spacing w:val="3"/>
          <w:sz w:val="22"/>
          <w:szCs w:val="22"/>
        </w:rPr>
        <w:t xml:space="preserve"> </w:t>
      </w:r>
      <w:r>
        <w:rPr>
          <w:sz w:val="22"/>
          <w:szCs w:val="22"/>
        </w:rPr>
        <w:t>expenses.</w:t>
      </w:r>
    </w:p>
    <w:p w14:paraId="27F74CCF" w14:textId="3E807431" w:rsidR="00963E79" w:rsidRDefault="00963E79" w:rsidP="00CC014A">
      <w:pPr>
        <w:pStyle w:val="ListParagraph"/>
        <w:numPr>
          <w:ilvl w:val="0"/>
          <w:numId w:val="7"/>
        </w:numPr>
        <w:tabs>
          <w:tab w:val="left" w:pos="981"/>
        </w:tabs>
        <w:kinsoku w:val="0"/>
        <w:overflowPunct w:val="0"/>
        <w:spacing w:before="3"/>
        <w:ind w:left="990" w:right="1116" w:hanging="360"/>
        <w:jc w:val="both"/>
        <w:rPr>
          <w:rFonts w:ascii="Symbol" w:hAnsi="Symbol" w:cs="Symbol"/>
          <w:color w:val="000000"/>
          <w:sz w:val="22"/>
          <w:szCs w:val="22"/>
        </w:rPr>
      </w:pPr>
      <w:r>
        <w:rPr>
          <w:sz w:val="22"/>
          <w:szCs w:val="22"/>
        </w:rPr>
        <w:t>Travel</w:t>
      </w:r>
      <w:r w:rsidR="00CF447E">
        <w:rPr>
          <w:sz w:val="22"/>
          <w:szCs w:val="22"/>
        </w:rPr>
        <w:t>;</w:t>
      </w:r>
      <w:r>
        <w:rPr>
          <w:sz w:val="22"/>
          <w:szCs w:val="22"/>
        </w:rPr>
        <w:t xml:space="preserve"> Estimate the travel mileage for </w:t>
      </w:r>
      <w:r w:rsidR="00076EFC">
        <w:rPr>
          <w:sz w:val="22"/>
          <w:szCs w:val="22"/>
        </w:rPr>
        <w:t>project</w:t>
      </w:r>
      <w:r>
        <w:rPr>
          <w:sz w:val="22"/>
          <w:szCs w:val="22"/>
        </w:rPr>
        <w:t xml:space="preserve"> implementation. Put a separate</w:t>
      </w:r>
      <w:r>
        <w:rPr>
          <w:spacing w:val="-26"/>
          <w:sz w:val="22"/>
          <w:szCs w:val="22"/>
        </w:rPr>
        <w:t xml:space="preserve"> </w:t>
      </w:r>
      <w:r>
        <w:rPr>
          <w:sz w:val="22"/>
          <w:szCs w:val="22"/>
        </w:rPr>
        <w:t xml:space="preserve">line item for each person, or groups </w:t>
      </w:r>
      <w:r>
        <w:rPr>
          <w:spacing w:val="-3"/>
          <w:sz w:val="22"/>
          <w:szCs w:val="22"/>
        </w:rPr>
        <w:t xml:space="preserve">of </w:t>
      </w:r>
      <w:r>
        <w:rPr>
          <w:sz w:val="22"/>
          <w:szCs w:val="22"/>
        </w:rPr>
        <w:t>people, for whom you will be tracking mileage. Estimate the number of miles to be traveled and the rate per mile (per IRS</w:t>
      </w:r>
      <w:r>
        <w:rPr>
          <w:spacing w:val="-9"/>
          <w:sz w:val="22"/>
          <w:szCs w:val="22"/>
        </w:rPr>
        <w:t xml:space="preserve"> </w:t>
      </w:r>
      <w:r>
        <w:rPr>
          <w:sz w:val="22"/>
          <w:szCs w:val="22"/>
        </w:rPr>
        <w:t>guidelines).</w:t>
      </w:r>
    </w:p>
    <w:p w14:paraId="554A6AC7" w14:textId="60F642D5" w:rsidR="00963E79" w:rsidRDefault="00963E79" w:rsidP="00CC014A">
      <w:pPr>
        <w:pStyle w:val="ListParagraph"/>
        <w:numPr>
          <w:ilvl w:val="0"/>
          <w:numId w:val="7"/>
        </w:numPr>
        <w:tabs>
          <w:tab w:val="left" w:pos="981"/>
        </w:tabs>
        <w:kinsoku w:val="0"/>
        <w:overflowPunct w:val="0"/>
        <w:ind w:left="990" w:right="1116" w:hanging="360"/>
        <w:jc w:val="both"/>
        <w:rPr>
          <w:rFonts w:ascii="Symbol" w:hAnsi="Symbol" w:cs="Symbol"/>
          <w:color w:val="000000"/>
          <w:sz w:val="22"/>
          <w:szCs w:val="22"/>
        </w:rPr>
      </w:pPr>
      <w:r>
        <w:rPr>
          <w:sz w:val="22"/>
          <w:szCs w:val="22"/>
        </w:rPr>
        <w:t>Contracted Services</w:t>
      </w:r>
      <w:r w:rsidR="00CF447E">
        <w:rPr>
          <w:sz w:val="22"/>
          <w:szCs w:val="22"/>
        </w:rPr>
        <w:t>:</w:t>
      </w:r>
      <w:r>
        <w:rPr>
          <w:sz w:val="22"/>
          <w:szCs w:val="22"/>
        </w:rPr>
        <w:t xml:space="preserve"> List the labor that will be provided for </w:t>
      </w:r>
      <w:r w:rsidR="00076EFC">
        <w:rPr>
          <w:sz w:val="22"/>
          <w:szCs w:val="22"/>
        </w:rPr>
        <w:t>project</w:t>
      </w:r>
      <w:r>
        <w:rPr>
          <w:sz w:val="22"/>
          <w:szCs w:val="22"/>
        </w:rPr>
        <w:t xml:space="preserve"> installation and the estimated number of hours, and the cost per hour. Identify who will provide the work (“Expense Category” column) and what they will do (“Description” column).</w:t>
      </w:r>
      <w:r>
        <w:rPr>
          <w:spacing w:val="-36"/>
          <w:sz w:val="22"/>
          <w:szCs w:val="22"/>
        </w:rPr>
        <w:t xml:space="preserve"> </w:t>
      </w:r>
      <w:r>
        <w:rPr>
          <w:sz w:val="22"/>
          <w:szCs w:val="22"/>
        </w:rPr>
        <w:t>Examples of Contracted Services are equipment operators, contracted work crews, tree planters,</w:t>
      </w:r>
      <w:r>
        <w:rPr>
          <w:spacing w:val="-33"/>
          <w:sz w:val="22"/>
          <w:szCs w:val="22"/>
        </w:rPr>
        <w:t xml:space="preserve"> </w:t>
      </w:r>
      <w:r>
        <w:rPr>
          <w:sz w:val="22"/>
          <w:szCs w:val="22"/>
        </w:rPr>
        <w:t>etc.</w:t>
      </w:r>
    </w:p>
    <w:p w14:paraId="22EF3C5F" w14:textId="626EC6B5" w:rsidR="00963E79" w:rsidRDefault="00963E79" w:rsidP="00F90279">
      <w:pPr>
        <w:pStyle w:val="ListParagraph"/>
        <w:numPr>
          <w:ilvl w:val="0"/>
          <w:numId w:val="14"/>
        </w:numPr>
        <w:tabs>
          <w:tab w:val="left" w:pos="981"/>
        </w:tabs>
        <w:kinsoku w:val="0"/>
        <w:overflowPunct w:val="0"/>
        <w:spacing w:before="2"/>
        <w:ind w:left="990" w:right="1116"/>
        <w:jc w:val="both"/>
        <w:rPr>
          <w:rFonts w:ascii="Symbol" w:hAnsi="Symbol" w:cs="Symbol"/>
          <w:color w:val="000000"/>
          <w:sz w:val="22"/>
          <w:szCs w:val="22"/>
        </w:rPr>
      </w:pPr>
      <w:r>
        <w:rPr>
          <w:sz w:val="22"/>
          <w:szCs w:val="22"/>
        </w:rPr>
        <w:t>Supplies/Materials</w:t>
      </w:r>
      <w:r w:rsidR="00CF447E">
        <w:rPr>
          <w:sz w:val="22"/>
          <w:szCs w:val="22"/>
        </w:rPr>
        <w:t>:</w:t>
      </w:r>
      <w:r>
        <w:rPr>
          <w:sz w:val="22"/>
          <w:szCs w:val="22"/>
        </w:rPr>
        <w:t xml:space="preserve"> List all the supplies and materials needed for the </w:t>
      </w:r>
      <w:r w:rsidR="00076EFC">
        <w:rPr>
          <w:sz w:val="22"/>
          <w:szCs w:val="22"/>
        </w:rPr>
        <w:t>project</w:t>
      </w:r>
      <w:r>
        <w:rPr>
          <w:sz w:val="22"/>
          <w:szCs w:val="22"/>
        </w:rPr>
        <w:t xml:space="preserve">. Group similar supplies (e.g., boulders and logs, trees and shrubs) on the same line. Indicate the Number of Units and the Unit Cost wherever appropriate. Supplies and materials must </w:t>
      </w:r>
      <w:r>
        <w:rPr>
          <w:spacing w:val="-3"/>
          <w:sz w:val="22"/>
          <w:szCs w:val="22"/>
        </w:rPr>
        <w:t xml:space="preserve">be </w:t>
      </w:r>
      <w:r>
        <w:rPr>
          <w:sz w:val="22"/>
          <w:szCs w:val="22"/>
        </w:rPr>
        <w:t xml:space="preserve">directly related to </w:t>
      </w:r>
      <w:r>
        <w:rPr>
          <w:sz w:val="22"/>
          <w:szCs w:val="22"/>
        </w:rPr>
        <w:lastRenderedPageBreak/>
        <w:t xml:space="preserve">the on-the-ground work; The </w:t>
      </w:r>
      <w:r w:rsidR="00954E22">
        <w:rPr>
          <w:sz w:val="22"/>
          <w:szCs w:val="22"/>
        </w:rPr>
        <w:t>Lamprey M&amp;E Fund</w:t>
      </w:r>
      <w:r>
        <w:rPr>
          <w:sz w:val="22"/>
          <w:szCs w:val="22"/>
        </w:rPr>
        <w:t xml:space="preserve"> will not pay for film, education and outreach materials, first aid kits, or signage.</w:t>
      </w:r>
    </w:p>
    <w:p w14:paraId="4EEBC773" w14:textId="04C0DC0C" w:rsidR="00963E79" w:rsidRPr="00DE200D" w:rsidRDefault="00963E79" w:rsidP="00F90279">
      <w:pPr>
        <w:pStyle w:val="ListParagraph"/>
        <w:numPr>
          <w:ilvl w:val="0"/>
          <w:numId w:val="14"/>
        </w:numPr>
        <w:tabs>
          <w:tab w:val="left" w:pos="981"/>
        </w:tabs>
        <w:kinsoku w:val="0"/>
        <w:overflowPunct w:val="0"/>
        <w:spacing w:line="242" w:lineRule="auto"/>
        <w:ind w:left="990" w:right="1116"/>
        <w:jc w:val="both"/>
        <w:rPr>
          <w:sz w:val="22"/>
          <w:szCs w:val="22"/>
        </w:rPr>
      </w:pPr>
      <w:r>
        <w:rPr>
          <w:sz w:val="22"/>
          <w:szCs w:val="22"/>
        </w:rPr>
        <w:t>Equipment</w:t>
      </w:r>
      <w:r w:rsidR="00CF447E">
        <w:rPr>
          <w:sz w:val="22"/>
          <w:szCs w:val="22"/>
        </w:rPr>
        <w:t>:</w:t>
      </w:r>
      <w:r>
        <w:rPr>
          <w:sz w:val="22"/>
          <w:szCs w:val="22"/>
        </w:rPr>
        <w:t xml:space="preserve"> The </w:t>
      </w:r>
      <w:r w:rsidR="00954E22">
        <w:rPr>
          <w:sz w:val="22"/>
          <w:szCs w:val="22"/>
        </w:rPr>
        <w:t>Lamprey M&amp;E Fund</w:t>
      </w:r>
      <w:r>
        <w:rPr>
          <w:sz w:val="22"/>
          <w:szCs w:val="22"/>
        </w:rPr>
        <w:t xml:space="preserve"> discourages the use of funds for capital equipment</w:t>
      </w:r>
      <w:r>
        <w:rPr>
          <w:spacing w:val="-25"/>
          <w:sz w:val="22"/>
          <w:szCs w:val="22"/>
        </w:rPr>
        <w:t xml:space="preserve"> </w:t>
      </w:r>
      <w:r>
        <w:rPr>
          <w:sz w:val="22"/>
          <w:szCs w:val="22"/>
        </w:rPr>
        <w:t>purchases, and instead encourages applicants to obtain equipment through other means, such</w:t>
      </w:r>
      <w:r>
        <w:rPr>
          <w:spacing w:val="-12"/>
          <w:sz w:val="22"/>
          <w:szCs w:val="22"/>
        </w:rPr>
        <w:t xml:space="preserve"> </w:t>
      </w:r>
      <w:r>
        <w:rPr>
          <w:sz w:val="22"/>
          <w:szCs w:val="22"/>
        </w:rPr>
        <w:t>as</w:t>
      </w:r>
      <w:r w:rsidR="00F90279">
        <w:rPr>
          <w:sz w:val="22"/>
          <w:szCs w:val="22"/>
        </w:rPr>
        <w:t xml:space="preserve"> </w:t>
      </w:r>
      <w:r>
        <w:t xml:space="preserve">borrowing or renting. In the “Expense Category” column, list any equipment that will be rented and/or purchased. Indicate the Number of Units and the Unit Cost wherever </w:t>
      </w:r>
      <w:r w:rsidRPr="0034579E">
        <w:rPr>
          <w:sz w:val="22"/>
          <w:szCs w:val="22"/>
        </w:rPr>
        <w:t xml:space="preserve">appropriate. If equipment is </w:t>
      </w:r>
      <w:r w:rsidRPr="00DE200D">
        <w:rPr>
          <w:sz w:val="22"/>
          <w:szCs w:val="22"/>
        </w:rPr>
        <w:t>purchased, state in the “Description” column, where the equipment will be housed and maintained.</w:t>
      </w:r>
    </w:p>
    <w:p w14:paraId="464F76CC" w14:textId="75C66769" w:rsidR="00963E79" w:rsidRPr="005C4EF6" w:rsidRDefault="00963E79" w:rsidP="00F90279">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r w:rsidRPr="00DE200D">
        <w:rPr>
          <w:sz w:val="22"/>
          <w:szCs w:val="22"/>
        </w:rPr>
        <w:t>Pre-Implementation</w:t>
      </w:r>
      <w:r w:rsidR="00CF447E">
        <w:rPr>
          <w:sz w:val="22"/>
          <w:szCs w:val="22"/>
        </w:rPr>
        <w:t>:</w:t>
      </w:r>
      <w:r w:rsidRPr="00DE200D">
        <w:rPr>
          <w:sz w:val="22"/>
          <w:szCs w:val="22"/>
        </w:rPr>
        <w:t xml:space="preserve"> List the costs associated with </w:t>
      </w:r>
      <w:r w:rsidR="00076EFC" w:rsidRPr="00DE200D">
        <w:rPr>
          <w:sz w:val="22"/>
          <w:szCs w:val="22"/>
        </w:rPr>
        <w:t>project</w:t>
      </w:r>
      <w:r w:rsidRPr="00DE200D">
        <w:rPr>
          <w:sz w:val="22"/>
          <w:szCs w:val="22"/>
        </w:rPr>
        <w:t xml:space="preserve"> pre-implementation (e.g., project design, permits for the project, inspection of the project, etc.). Indicate the Number of Units and the Unit Cost wherever</w:t>
      </w:r>
      <w:r w:rsidRPr="00DE200D">
        <w:rPr>
          <w:spacing w:val="-2"/>
          <w:sz w:val="22"/>
          <w:szCs w:val="22"/>
        </w:rPr>
        <w:t xml:space="preserve"> </w:t>
      </w:r>
      <w:r w:rsidRPr="00DE200D">
        <w:rPr>
          <w:sz w:val="22"/>
          <w:szCs w:val="22"/>
        </w:rPr>
        <w:t>appropriate.</w:t>
      </w:r>
    </w:p>
    <w:p w14:paraId="1693AD39" w14:textId="39120E71" w:rsidR="00CF35DD" w:rsidRPr="00DE200D" w:rsidRDefault="00CF35DD" w:rsidP="00F90279">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r>
        <w:rPr>
          <w:sz w:val="22"/>
          <w:szCs w:val="22"/>
        </w:rPr>
        <w:t>Fiscal agent administration:</w:t>
      </w:r>
      <w:r w:rsidR="005D1ACD">
        <w:rPr>
          <w:sz w:val="22"/>
          <w:szCs w:val="22"/>
        </w:rPr>
        <w:t xml:space="preserve"> Include any appropriate costs</w:t>
      </w:r>
      <w:r w:rsidR="005C4EF6">
        <w:rPr>
          <w:sz w:val="22"/>
          <w:szCs w:val="22"/>
        </w:rPr>
        <w:t>, including in-kind,</w:t>
      </w:r>
      <w:r w:rsidR="005D1ACD">
        <w:rPr>
          <w:sz w:val="22"/>
          <w:szCs w:val="22"/>
        </w:rPr>
        <w:t xml:space="preserve"> </w:t>
      </w:r>
      <w:r w:rsidR="005C4EF6">
        <w:rPr>
          <w:sz w:val="22"/>
          <w:szCs w:val="22"/>
        </w:rPr>
        <w:t>for administration of the project. Be advised that the LFAC may “downgrade” projects that include significant requests for personnel costs that are not “boots on the ground”.</w:t>
      </w:r>
    </w:p>
    <w:p w14:paraId="718D38CA" w14:textId="577A2A0B" w:rsidR="00963E79" w:rsidRPr="00DE200D" w:rsidRDefault="00963E79" w:rsidP="00F90279">
      <w:pPr>
        <w:pStyle w:val="ListParagraph"/>
        <w:numPr>
          <w:ilvl w:val="0"/>
          <w:numId w:val="14"/>
        </w:numPr>
        <w:tabs>
          <w:tab w:val="left" w:pos="981"/>
        </w:tabs>
        <w:kinsoku w:val="0"/>
        <w:overflowPunct w:val="0"/>
        <w:ind w:left="990" w:right="1116"/>
        <w:jc w:val="both"/>
        <w:rPr>
          <w:rFonts w:ascii="Symbol" w:hAnsi="Symbol" w:cs="Symbol"/>
          <w:color w:val="000000"/>
          <w:sz w:val="22"/>
          <w:szCs w:val="22"/>
        </w:rPr>
      </w:pPr>
      <w:r w:rsidRPr="00DE200D">
        <w:rPr>
          <w:sz w:val="22"/>
          <w:szCs w:val="22"/>
        </w:rPr>
        <w:t>Monitoring, Evaluating and Reporting</w:t>
      </w:r>
      <w:r w:rsidR="00CF447E">
        <w:rPr>
          <w:sz w:val="22"/>
          <w:szCs w:val="22"/>
        </w:rPr>
        <w:t>:</w:t>
      </w:r>
      <w:r w:rsidRPr="00DE200D">
        <w:rPr>
          <w:sz w:val="22"/>
          <w:szCs w:val="22"/>
        </w:rPr>
        <w:t xml:space="preserve"> The </w:t>
      </w:r>
      <w:r w:rsidR="00954E22" w:rsidRPr="00DE200D">
        <w:rPr>
          <w:sz w:val="22"/>
          <w:szCs w:val="22"/>
        </w:rPr>
        <w:t>Lamprey M&amp;E Fund</w:t>
      </w:r>
      <w:r w:rsidRPr="00DE200D">
        <w:rPr>
          <w:sz w:val="22"/>
          <w:szCs w:val="22"/>
        </w:rPr>
        <w:t xml:space="preserve"> requires a</w:t>
      </w:r>
      <w:r w:rsidR="00DE200D" w:rsidRPr="00DE200D">
        <w:rPr>
          <w:sz w:val="22"/>
          <w:szCs w:val="22"/>
        </w:rPr>
        <w:t>nnual progress</w:t>
      </w:r>
      <w:r w:rsidRPr="00DE200D">
        <w:rPr>
          <w:sz w:val="22"/>
          <w:szCs w:val="22"/>
        </w:rPr>
        <w:t xml:space="preserve"> </w:t>
      </w:r>
      <w:r w:rsidR="00B5420B" w:rsidRPr="00DE200D">
        <w:rPr>
          <w:sz w:val="22"/>
          <w:szCs w:val="22"/>
        </w:rPr>
        <w:t>report</w:t>
      </w:r>
      <w:r w:rsidR="00DE200D" w:rsidRPr="00DE200D">
        <w:rPr>
          <w:sz w:val="22"/>
          <w:szCs w:val="22"/>
        </w:rPr>
        <w:t>s</w:t>
      </w:r>
      <w:r w:rsidR="001A3EB8" w:rsidRPr="00DE200D">
        <w:rPr>
          <w:sz w:val="22"/>
          <w:szCs w:val="22"/>
        </w:rPr>
        <w:t xml:space="preserve"> </w:t>
      </w:r>
      <w:r w:rsidRPr="00DE200D">
        <w:rPr>
          <w:sz w:val="22"/>
          <w:szCs w:val="22"/>
        </w:rPr>
        <w:t xml:space="preserve">during implementation and following project completion as described in Section </w:t>
      </w:r>
      <w:r w:rsidR="00E37BC1" w:rsidRPr="00DE200D">
        <w:rPr>
          <w:sz w:val="22"/>
          <w:szCs w:val="22"/>
        </w:rPr>
        <w:t>7</w:t>
      </w:r>
      <w:r w:rsidRPr="00DE200D">
        <w:rPr>
          <w:sz w:val="22"/>
          <w:szCs w:val="22"/>
        </w:rPr>
        <w:t xml:space="preserve">. This report may be budgeted for in the </w:t>
      </w:r>
      <w:r w:rsidR="00954E22" w:rsidRPr="00DE200D">
        <w:rPr>
          <w:sz w:val="22"/>
          <w:szCs w:val="22"/>
        </w:rPr>
        <w:t>Lamprey M&amp;E Fund</w:t>
      </w:r>
      <w:r w:rsidRPr="00DE200D">
        <w:rPr>
          <w:sz w:val="22"/>
          <w:szCs w:val="22"/>
        </w:rPr>
        <w:t xml:space="preserve"> </w:t>
      </w:r>
      <w:r w:rsidR="00076EFC" w:rsidRPr="00DE200D">
        <w:rPr>
          <w:sz w:val="22"/>
          <w:szCs w:val="22"/>
        </w:rPr>
        <w:t>project</w:t>
      </w:r>
      <w:r w:rsidRPr="00DE200D">
        <w:rPr>
          <w:sz w:val="22"/>
          <w:szCs w:val="22"/>
        </w:rPr>
        <w:t xml:space="preserve"> Application. Enter the amount here for direct costs related to staff time needed to visit the project site and then to write the report for the period described in Section</w:t>
      </w:r>
      <w:r w:rsidRPr="00DE200D">
        <w:rPr>
          <w:spacing w:val="-6"/>
          <w:sz w:val="22"/>
          <w:szCs w:val="22"/>
        </w:rPr>
        <w:t xml:space="preserve"> </w:t>
      </w:r>
      <w:r w:rsidRPr="00DE200D">
        <w:rPr>
          <w:sz w:val="22"/>
          <w:szCs w:val="22"/>
        </w:rPr>
        <w:t>9.</w:t>
      </w:r>
    </w:p>
    <w:p w14:paraId="51C87E90" w14:textId="0C22C71D" w:rsidR="00963E79" w:rsidRPr="00DE200D" w:rsidRDefault="00963E79" w:rsidP="009D479E">
      <w:pPr>
        <w:pStyle w:val="BodyText"/>
        <w:kinsoku w:val="0"/>
        <w:overflowPunct w:val="0"/>
        <w:ind w:left="360" w:right="50"/>
        <w:rPr>
          <w:b/>
          <w:bCs/>
          <w:u w:val="single"/>
        </w:rPr>
      </w:pPr>
    </w:p>
    <w:p w14:paraId="13AC4AC8" w14:textId="77777777" w:rsidR="00963E79" w:rsidRPr="00DE200D" w:rsidRDefault="00963E79" w:rsidP="00E64FE4">
      <w:pPr>
        <w:pStyle w:val="BodyText"/>
        <w:kinsoku w:val="0"/>
        <w:overflowPunct w:val="0"/>
        <w:ind w:left="360" w:right="1123"/>
        <w:jc w:val="both"/>
        <w:rPr>
          <w:b/>
          <w:bCs/>
          <w:u w:val="single"/>
        </w:rPr>
      </w:pPr>
      <w:r w:rsidRPr="00DE200D">
        <w:rPr>
          <w:b/>
          <w:bCs/>
          <w:u w:val="single"/>
        </w:rPr>
        <w:t>Section 7: Monitoring and Evaluation Reporting Requirements</w:t>
      </w:r>
      <w:r w:rsidR="00385B36" w:rsidRPr="00DE200D">
        <w:rPr>
          <w:b/>
          <w:bCs/>
          <w:u w:val="single"/>
        </w:rPr>
        <w:t>.</w:t>
      </w:r>
      <w:r w:rsidR="00C53DE3" w:rsidRPr="00DE200D">
        <w:rPr>
          <w:b/>
          <w:bCs/>
          <w:u w:val="single"/>
        </w:rPr>
        <w:t xml:space="preserve"> </w:t>
      </w:r>
    </w:p>
    <w:p w14:paraId="53BDA6C8" w14:textId="5E3EBF68" w:rsidR="00C53DE3" w:rsidRPr="00DE200D" w:rsidRDefault="00C53DE3" w:rsidP="00C53DE3">
      <w:pPr>
        <w:pStyle w:val="BodyText"/>
        <w:kinsoku w:val="0"/>
        <w:overflowPunct w:val="0"/>
        <w:ind w:left="360" w:right="1123"/>
        <w:jc w:val="both"/>
      </w:pPr>
      <w:r w:rsidRPr="00DE200D">
        <w:rPr>
          <w:bCs/>
        </w:rPr>
        <w:t>What aspects of the project(s) will be monitored</w:t>
      </w:r>
      <w:r w:rsidR="00DE200D" w:rsidRPr="00DE200D">
        <w:rPr>
          <w:bCs/>
        </w:rPr>
        <w:t xml:space="preserve"> or evaluated</w:t>
      </w:r>
      <w:r w:rsidRPr="00DE200D">
        <w:rPr>
          <w:bCs/>
        </w:rPr>
        <w:t xml:space="preserve">? </w:t>
      </w:r>
      <w:r w:rsidRPr="00DE200D">
        <w:t xml:space="preserve">If you are using an agency or entity other than yourself for monitoring/evaluation have them sign the application or write a letter to acknowledge their role in the project. Be specific </w:t>
      </w:r>
      <w:r w:rsidRPr="00DE200D">
        <w:rPr>
          <w:spacing w:val="2"/>
        </w:rPr>
        <w:t xml:space="preserve">for </w:t>
      </w:r>
      <w:r w:rsidRPr="00DE200D">
        <w:t>each site where work will</w:t>
      </w:r>
      <w:r w:rsidRPr="00DE200D">
        <w:rPr>
          <w:spacing w:val="-34"/>
        </w:rPr>
        <w:t xml:space="preserve"> </w:t>
      </w:r>
      <w:r w:rsidRPr="00DE200D">
        <w:t>be undertaken. Costs for monitoring can be included in your grant</w:t>
      </w:r>
      <w:r w:rsidRPr="00DE200D">
        <w:rPr>
          <w:spacing w:val="-10"/>
        </w:rPr>
        <w:t xml:space="preserve"> </w:t>
      </w:r>
      <w:r w:rsidRPr="00DE200D">
        <w:t>request.</w:t>
      </w:r>
    </w:p>
    <w:p w14:paraId="2DB4357A" w14:textId="77777777" w:rsidR="00963E79" w:rsidRPr="00DE200D" w:rsidRDefault="00963E79" w:rsidP="00E64FE4">
      <w:pPr>
        <w:pStyle w:val="BodyText"/>
        <w:kinsoku w:val="0"/>
        <w:overflowPunct w:val="0"/>
        <w:ind w:left="360" w:right="1123"/>
        <w:jc w:val="both"/>
        <w:rPr>
          <w:b/>
          <w:bCs/>
          <w:u w:val="single"/>
        </w:rPr>
      </w:pPr>
    </w:p>
    <w:p w14:paraId="75745598" w14:textId="06554F62" w:rsidR="00EF1540" w:rsidRPr="00DE200D" w:rsidRDefault="00EF1540" w:rsidP="00EF1540">
      <w:pPr>
        <w:pStyle w:val="BodyText"/>
        <w:kinsoku w:val="0"/>
        <w:overflowPunct w:val="0"/>
        <w:spacing w:line="237" w:lineRule="auto"/>
        <w:ind w:left="360" w:right="1123"/>
        <w:jc w:val="both"/>
      </w:pPr>
      <w:r w:rsidRPr="00DE200D">
        <w:rPr>
          <w:b/>
        </w:rPr>
        <w:t xml:space="preserve">7.1) How will success be determined and what are the measurable desired outcome from this project? </w:t>
      </w:r>
      <w:r w:rsidRPr="00DE200D">
        <w:t xml:space="preserve">How will success be determined?  </w:t>
      </w:r>
      <w:r w:rsidR="00223267">
        <w:t>What metrics will be used to determine success? Describe the measurable project outcomes</w:t>
      </w:r>
      <w:r w:rsidRPr="00DE200D">
        <w:t xml:space="preserve">, and how these relate to the </w:t>
      </w:r>
      <w:r w:rsidR="00C53DE3" w:rsidRPr="00DE200D">
        <w:t>watershed problem</w:t>
      </w:r>
      <w:r w:rsidRPr="00DE200D">
        <w:t xml:space="preserve"> </w:t>
      </w:r>
      <w:r w:rsidR="0034579E" w:rsidRPr="00DE200D">
        <w:t xml:space="preserve">identified in Section 4.4 and the objectives identified in Section 4.5? </w:t>
      </w:r>
    </w:p>
    <w:p w14:paraId="0B04A4FA" w14:textId="77777777" w:rsidR="00EF1540" w:rsidRPr="00DE200D" w:rsidRDefault="00EF1540" w:rsidP="00E64FE4">
      <w:pPr>
        <w:pStyle w:val="BodyText"/>
        <w:kinsoku w:val="0"/>
        <w:overflowPunct w:val="0"/>
        <w:spacing w:line="242" w:lineRule="auto"/>
        <w:ind w:left="360" w:right="1123"/>
        <w:jc w:val="both"/>
      </w:pPr>
    </w:p>
    <w:p w14:paraId="4C39CEEE" w14:textId="77777777" w:rsidR="00B4341F" w:rsidRPr="00DE200D" w:rsidRDefault="00B4341F" w:rsidP="00E64FE4">
      <w:pPr>
        <w:pStyle w:val="BodyText"/>
        <w:kinsoku w:val="0"/>
        <w:overflowPunct w:val="0"/>
        <w:spacing w:line="242" w:lineRule="auto"/>
        <w:ind w:left="360" w:right="1123"/>
        <w:jc w:val="both"/>
      </w:pPr>
      <w:r w:rsidRPr="00DE200D">
        <w:rPr>
          <w:b/>
        </w:rPr>
        <w:t xml:space="preserve">7.2) How will the project be monitored and evaluated? </w:t>
      </w:r>
      <w:r w:rsidRPr="00DE200D">
        <w:t>Fill out the monitoring and evaluation tables in the form. Add additional tables if necessary.</w:t>
      </w:r>
    </w:p>
    <w:p w14:paraId="60C45E92" w14:textId="77777777" w:rsidR="00B4341F" w:rsidRPr="00DE200D" w:rsidRDefault="00B4341F" w:rsidP="00551D14">
      <w:pPr>
        <w:pStyle w:val="BodyText"/>
        <w:kinsoku w:val="0"/>
        <w:overflowPunct w:val="0"/>
        <w:spacing w:line="242" w:lineRule="auto"/>
        <w:ind w:left="360" w:right="1123"/>
        <w:jc w:val="both"/>
        <w:rPr>
          <w:b/>
        </w:rPr>
      </w:pPr>
    </w:p>
    <w:p w14:paraId="1584E9CB" w14:textId="77777777" w:rsidR="002060F8" w:rsidRDefault="00EF1540" w:rsidP="002060F8">
      <w:pPr>
        <w:ind w:left="360" w:right="1116"/>
        <w:jc w:val="both"/>
        <w:rPr>
          <w:rFonts w:ascii="Symbol" w:hAnsi="Symbol" w:cs="Calibri"/>
          <w:color w:val="000000"/>
        </w:rPr>
      </w:pPr>
      <w:r w:rsidRPr="00DE200D">
        <w:rPr>
          <w:b/>
        </w:rPr>
        <w:t>7.</w:t>
      </w:r>
      <w:r w:rsidR="00341679" w:rsidRPr="00DE200D">
        <w:rPr>
          <w:b/>
        </w:rPr>
        <w:t>3</w:t>
      </w:r>
      <w:r w:rsidRPr="00DE200D">
        <w:rPr>
          <w:b/>
        </w:rPr>
        <w:t xml:space="preserve">) Reporting requirements. </w:t>
      </w:r>
      <w:r w:rsidR="00963E79" w:rsidRPr="00DE200D">
        <w:t xml:space="preserve">Based on previous experience, the Licensees have established some minimum expectations for reporting. </w:t>
      </w:r>
      <w:r w:rsidR="00B4341F" w:rsidRPr="00DE200D">
        <w:t>Project sponsors will be required to submit annual progress reports to the Licensees. The reports will summarize work completed, monitoring, and expenditures</w:t>
      </w:r>
      <w:r w:rsidR="00B85CF1">
        <w:t xml:space="preserve"> during that project year as well as </w:t>
      </w:r>
      <w:r w:rsidR="00B85CF1" w:rsidRPr="00DE200D">
        <w:t>current status of objectives as compared to project proposal.</w:t>
      </w:r>
      <w:r w:rsidR="00B85CF1">
        <w:t xml:space="preserve"> </w:t>
      </w:r>
      <w:r w:rsidR="00B4341F" w:rsidRPr="00DE200D">
        <w:t xml:space="preserve"> </w:t>
      </w:r>
      <w:r w:rsidR="00551D14" w:rsidRPr="00DE200D">
        <w:t>Within three months of p</w:t>
      </w:r>
      <w:r w:rsidR="00963E79" w:rsidRPr="00DE200D">
        <w:t>roject completion</w:t>
      </w:r>
      <w:r w:rsidR="00551D14" w:rsidRPr="00DE200D">
        <w:t xml:space="preserve">, </w:t>
      </w:r>
      <w:r w:rsidR="00963E79" w:rsidRPr="00DE200D">
        <w:t xml:space="preserve">a completion </w:t>
      </w:r>
      <w:r w:rsidR="00DE200D" w:rsidRPr="00DE200D">
        <w:t>report</w:t>
      </w:r>
      <w:r w:rsidR="00963E79" w:rsidRPr="00DE200D">
        <w:t xml:space="preserve"> </w:t>
      </w:r>
      <w:r w:rsidR="00551D14" w:rsidRPr="00DE200D">
        <w:t xml:space="preserve">must be submitted </w:t>
      </w:r>
      <w:r w:rsidR="00963E79" w:rsidRPr="00DE200D">
        <w:t>summarizing the project and expenditures including any refunds of unused</w:t>
      </w:r>
      <w:r w:rsidR="00963E79" w:rsidRPr="00DE200D">
        <w:rPr>
          <w:spacing w:val="2"/>
        </w:rPr>
        <w:t xml:space="preserve"> </w:t>
      </w:r>
      <w:r w:rsidR="00963E79" w:rsidRPr="00DE200D">
        <w:t>money.</w:t>
      </w:r>
      <w:r w:rsidR="002060F8">
        <w:t xml:space="preserve">  </w:t>
      </w:r>
      <w:r w:rsidR="002060F8">
        <w:rPr>
          <w:u w:val="single"/>
        </w:rPr>
        <w:t>Please note: Submission of the project completion report is a prerequisite to the filing and approval of any subsequent grant applications by the Grantee or its affiliates.</w:t>
      </w:r>
    </w:p>
    <w:p w14:paraId="686CE645" w14:textId="184EEBB0" w:rsidR="00963E79" w:rsidRPr="00DE200D" w:rsidRDefault="00963E79" w:rsidP="00082E7F">
      <w:pPr>
        <w:ind w:left="360" w:right="1116"/>
        <w:jc w:val="both"/>
        <w:rPr>
          <w:rFonts w:ascii="Symbol" w:hAnsi="Symbol" w:cs="Symbol"/>
          <w:color w:val="000000"/>
        </w:rPr>
      </w:pPr>
    </w:p>
    <w:p w14:paraId="34CAE01A" w14:textId="77777777" w:rsidR="00551D14" w:rsidRPr="00DE200D" w:rsidRDefault="00551D14" w:rsidP="00E64FE4">
      <w:pPr>
        <w:pStyle w:val="BodyText"/>
        <w:kinsoku w:val="0"/>
        <w:overflowPunct w:val="0"/>
        <w:ind w:left="360" w:right="1123"/>
        <w:jc w:val="both"/>
        <w:rPr>
          <w:b/>
        </w:rPr>
      </w:pPr>
    </w:p>
    <w:p w14:paraId="660402A9" w14:textId="77777777" w:rsidR="00963E79" w:rsidRPr="00DE200D" w:rsidRDefault="00EF1540" w:rsidP="00E64FE4">
      <w:pPr>
        <w:pStyle w:val="BodyText"/>
        <w:kinsoku w:val="0"/>
        <w:overflowPunct w:val="0"/>
        <w:ind w:left="360" w:right="1123"/>
        <w:jc w:val="both"/>
      </w:pPr>
      <w:r w:rsidRPr="00DE200D">
        <w:rPr>
          <w:b/>
        </w:rPr>
        <w:lastRenderedPageBreak/>
        <w:t>7.</w:t>
      </w:r>
      <w:r w:rsidR="00341679" w:rsidRPr="00DE200D">
        <w:rPr>
          <w:b/>
        </w:rPr>
        <w:t>4</w:t>
      </w:r>
      <w:r w:rsidRPr="00DE200D">
        <w:rPr>
          <w:b/>
        </w:rPr>
        <w:t xml:space="preserve">) Who will responsible for writing the Monitoring and Evaluation Reports? </w:t>
      </w:r>
      <w:r w:rsidR="00963E79" w:rsidRPr="00DE200D">
        <w:t xml:space="preserve">Name and role of the individual who will take responsibility for documenting the condition of the </w:t>
      </w:r>
      <w:r w:rsidR="00076EFC" w:rsidRPr="00DE200D">
        <w:t>project</w:t>
      </w:r>
      <w:r w:rsidR="00963E79" w:rsidRPr="00DE200D">
        <w:t xml:space="preserve"> during implementation and following project completion. The individual should be either the </w:t>
      </w:r>
      <w:r w:rsidR="00076EFC" w:rsidRPr="00DE200D">
        <w:t>project</w:t>
      </w:r>
      <w:r w:rsidR="00963E79" w:rsidRPr="00DE200D">
        <w:t xml:space="preserve"> Manager for the Grantee or the Technical Contact. The budget allows this person to be compensated for the report.</w:t>
      </w:r>
    </w:p>
    <w:p w14:paraId="42E6F698" w14:textId="77777777" w:rsidR="00963E79" w:rsidRPr="00DE200D" w:rsidRDefault="00963E79" w:rsidP="00E64FE4">
      <w:pPr>
        <w:pStyle w:val="BodyText"/>
        <w:kinsoku w:val="0"/>
        <w:overflowPunct w:val="0"/>
        <w:ind w:left="360" w:right="1123"/>
        <w:jc w:val="both"/>
        <w:rPr>
          <w:b/>
          <w:bCs/>
          <w:u w:val="single"/>
        </w:rPr>
      </w:pPr>
    </w:p>
    <w:p w14:paraId="318EFFF5" w14:textId="77777777" w:rsidR="008000C3" w:rsidRPr="00DE200D" w:rsidRDefault="008000C3" w:rsidP="00E64FE4">
      <w:pPr>
        <w:pStyle w:val="BodyText"/>
        <w:kinsoku w:val="0"/>
        <w:overflowPunct w:val="0"/>
        <w:ind w:left="400" w:right="1123"/>
        <w:jc w:val="both"/>
        <w:rPr>
          <w:b/>
          <w:bCs/>
          <w:u w:val="single"/>
        </w:rPr>
      </w:pPr>
    </w:p>
    <w:p w14:paraId="55FE3291" w14:textId="252AEC7D" w:rsidR="00C53DE3" w:rsidRPr="00DE200D" w:rsidRDefault="008000C3" w:rsidP="00EF1540">
      <w:pPr>
        <w:pStyle w:val="BodyText"/>
        <w:kinsoku w:val="0"/>
        <w:overflowPunct w:val="0"/>
        <w:ind w:left="360" w:right="1123"/>
        <w:jc w:val="both"/>
        <w:rPr>
          <w:b/>
          <w:bCs/>
          <w:u w:val="single"/>
        </w:rPr>
      </w:pPr>
      <w:r w:rsidRPr="00DE200D">
        <w:rPr>
          <w:b/>
          <w:bCs/>
          <w:u w:val="single"/>
        </w:rPr>
        <w:t>Section 8:  Maintenance Plan</w:t>
      </w:r>
      <w:r w:rsidR="00C53DE3" w:rsidRPr="00DE200D">
        <w:rPr>
          <w:b/>
          <w:bCs/>
          <w:u w:val="single"/>
        </w:rPr>
        <w:t xml:space="preserve"> (Passage and habitat projects)</w:t>
      </w:r>
    </w:p>
    <w:p w14:paraId="13E6D958" w14:textId="77777777" w:rsidR="008000C3" w:rsidRPr="00DE200D" w:rsidRDefault="008000C3" w:rsidP="00E64FE4">
      <w:pPr>
        <w:pStyle w:val="BodyText"/>
        <w:kinsoku w:val="0"/>
        <w:overflowPunct w:val="0"/>
        <w:ind w:left="400" w:right="1123"/>
        <w:jc w:val="both"/>
        <w:rPr>
          <w:b/>
          <w:bCs/>
          <w:u w:val="single"/>
        </w:rPr>
      </w:pPr>
    </w:p>
    <w:p w14:paraId="1A2CB154" w14:textId="77777777" w:rsidR="001F499B" w:rsidRPr="00DE200D" w:rsidRDefault="00EF1540" w:rsidP="001F499B">
      <w:pPr>
        <w:pStyle w:val="BodyText"/>
        <w:kinsoku w:val="0"/>
        <w:overflowPunct w:val="0"/>
        <w:ind w:left="360" w:right="1123"/>
        <w:jc w:val="both"/>
      </w:pPr>
      <w:r w:rsidRPr="00DE200D">
        <w:rPr>
          <w:b/>
          <w:bCs/>
        </w:rPr>
        <w:t>8.1</w:t>
      </w:r>
      <w:r w:rsidR="00157A19" w:rsidRPr="00DE200D">
        <w:rPr>
          <w:b/>
          <w:bCs/>
        </w:rPr>
        <w:t>)</w:t>
      </w:r>
      <w:r w:rsidRPr="00DE200D">
        <w:rPr>
          <w:b/>
          <w:bCs/>
        </w:rPr>
        <w:t xml:space="preserve"> If necessary, how will the project be maintained?</w:t>
      </w:r>
      <w:r w:rsidR="001F499B" w:rsidRPr="00DE200D">
        <w:rPr>
          <w:b/>
          <w:bCs/>
        </w:rPr>
        <w:t xml:space="preserve"> </w:t>
      </w:r>
      <w:r w:rsidR="001F499B" w:rsidRPr="00DE200D">
        <w:rPr>
          <w:bCs/>
        </w:rPr>
        <w:t xml:space="preserve">What aspects of the project(s) will </w:t>
      </w:r>
      <w:r w:rsidR="000E3AD0" w:rsidRPr="00DE200D">
        <w:rPr>
          <w:bCs/>
        </w:rPr>
        <w:t xml:space="preserve">have to </w:t>
      </w:r>
      <w:r w:rsidR="001F499B" w:rsidRPr="00DE200D">
        <w:rPr>
          <w:bCs/>
        </w:rPr>
        <w:t xml:space="preserve">be maintained? </w:t>
      </w:r>
      <w:r w:rsidR="001F499B" w:rsidRPr="00DE200D">
        <w:t>If you are using an agency or entity other than yourself for m</w:t>
      </w:r>
      <w:r w:rsidR="000E3AD0" w:rsidRPr="00DE200D">
        <w:t>aintenance</w:t>
      </w:r>
      <w:r w:rsidR="001F499B" w:rsidRPr="00DE200D">
        <w:t xml:space="preserve"> have them sign the application or write a letter to acknowledge their role in the project. Costs for m</w:t>
      </w:r>
      <w:r w:rsidR="000E3AD0" w:rsidRPr="00DE200D">
        <w:t>aintenance</w:t>
      </w:r>
      <w:r w:rsidR="001F499B" w:rsidRPr="00DE200D">
        <w:t xml:space="preserve"> can be included in your grant</w:t>
      </w:r>
      <w:r w:rsidR="001F499B" w:rsidRPr="00DE200D">
        <w:rPr>
          <w:spacing w:val="-10"/>
        </w:rPr>
        <w:t xml:space="preserve"> </w:t>
      </w:r>
      <w:r w:rsidR="001F499B" w:rsidRPr="00DE200D">
        <w:t>request.</w:t>
      </w:r>
    </w:p>
    <w:p w14:paraId="3F9BAB5F" w14:textId="77777777" w:rsidR="00EF1540" w:rsidRPr="00DE200D" w:rsidRDefault="00EF1540" w:rsidP="00E64FE4">
      <w:pPr>
        <w:pStyle w:val="BodyText"/>
        <w:kinsoku w:val="0"/>
        <w:overflowPunct w:val="0"/>
        <w:ind w:left="400" w:right="1123"/>
        <w:jc w:val="both"/>
        <w:rPr>
          <w:b/>
          <w:bCs/>
        </w:rPr>
      </w:pPr>
    </w:p>
    <w:p w14:paraId="520A3CC5" w14:textId="77777777" w:rsidR="008000C3" w:rsidRPr="00DE200D" w:rsidRDefault="008000C3" w:rsidP="00E64FE4">
      <w:pPr>
        <w:pStyle w:val="BodyText"/>
        <w:kinsoku w:val="0"/>
        <w:overflowPunct w:val="0"/>
        <w:ind w:left="400" w:right="1123"/>
        <w:jc w:val="both"/>
        <w:rPr>
          <w:b/>
          <w:bCs/>
          <w:u w:val="single"/>
        </w:rPr>
      </w:pPr>
    </w:p>
    <w:p w14:paraId="6DCA2290" w14:textId="68C484E6" w:rsidR="008000C3" w:rsidRPr="00B07E49" w:rsidRDefault="00963E79" w:rsidP="00E57D3A">
      <w:pPr>
        <w:pStyle w:val="BodyText"/>
        <w:kinsoku w:val="0"/>
        <w:overflowPunct w:val="0"/>
        <w:ind w:left="360" w:right="1123"/>
        <w:jc w:val="both"/>
        <w:rPr>
          <w:b/>
          <w:bCs/>
          <w:u w:val="single"/>
        </w:rPr>
      </w:pPr>
      <w:r w:rsidRPr="00DE200D">
        <w:rPr>
          <w:b/>
          <w:bCs/>
          <w:u w:val="single"/>
        </w:rPr>
        <w:t>Section</w:t>
      </w:r>
      <w:r w:rsidRPr="00B07E49">
        <w:rPr>
          <w:b/>
          <w:bCs/>
          <w:u w:val="single"/>
        </w:rPr>
        <w:t xml:space="preserve"> 9: Potential benefits to ESA listed species</w:t>
      </w:r>
    </w:p>
    <w:p w14:paraId="7E9CD5B6" w14:textId="77777777" w:rsidR="00963E79" w:rsidRPr="00B07E49" w:rsidRDefault="00963E79" w:rsidP="00E57D3A">
      <w:pPr>
        <w:pStyle w:val="BodyText"/>
        <w:kinsoku w:val="0"/>
        <w:overflowPunct w:val="0"/>
        <w:ind w:left="360" w:right="1123"/>
        <w:jc w:val="both"/>
        <w:rPr>
          <w:b/>
          <w:bCs/>
          <w:u w:val="single"/>
        </w:rPr>
      </w:pPr>
    </w:p>
    <w:p w14:paraId="61BF9A6E" w14:textId="7FF76F40" w:rsidR="00963E79" w:rsidRDefault="006D1A4E" w:rsidP="00E57D3A">
      <w:pPr>
        <w:pStyle w:val="BodyText"/>
        <w:kinsoku w:val="0"/>
        <w:overflowPunct w:val="0"/>
        <w:ind w:left="360" w:right="1123"/>
        <w:jc w:val="both"/>
      </w:pPr>
      <w:r w:rsidRPr="00B07E49">
        <w:rPr>
          <w:b/>
          <w:bCs/>
        </w:rPr>
        <w:t xml:space="preserve">9.1) </w:t>
      </w:r>
      <w:r w:rsidR="00963E79" w:rsidRPr="00B07E49">
        <w:rPr>
          <w:b/>
          <w:bCs/>
        </w:rPr>
        <w:t xml:space="preserve">Will a species listed as Threatened or Endangered under the federal Endangered Species Act benefit from the proposed activity? </w:t>
      </w:r>
      <w:r w:rsidR="00963E79" w:rsidRPr="00B07E49">
        <w:t xml:space="preserve">Providing benefits to T&amp;E species is not a requirement for </w:t>
      </w:r>
      <w:r w:rsidR="00076EFC" w:rsidRPr="00B07E49">
        <w:t>project</w:t>
      </w:r>
      <w:r w:rsidR="00963E79" w:rsidRPr="00B07E49">
        <w:t xml:space="preserve">s funded by the </w:t>
      </w:r>
      <w:r w:rsidR="00954E22" w:rsidRPr="00B07E49">
        <w:t>Lamprey M&amp;E Fund</w:t>
      </w:r>
      <w:r w:rsidR="00963E79" w:rsidRPr="00B07E49">
        <w:t xml:space="preserve">. However, it will be important for the </w:t>
      </w:r>
      <w:r w:rsidR="00B07E49" w:rsidRPr="00B07E49">
        <w:t>LFAC</w:t>
      </w:r>
      <w:r w:rsidR="00963E79" w:rsidRPr="00B07E49">
        <w:t xml:space="preserve"> to understand how proposed </w:t>
      </w:r>
      <w:r w:rsidR="00076EFC" w:rsidRPr="00B07E49">
        <w:t>project</w:t>
      </w:r>
      <w:r w:rsidR="00963E79" w:rsidRPr="00B07E49">
        <w:t>s may impact federally protected species, and any additional processes, conditions, permits, or documentation that may be required under federal statute.</w:t>
      </w:r>
    </w:p>
    <w:p w14:paraId="0E945CC9" w14:textId="1F7765FB" w:rsidR="00963E79" w:rsidRDefault="00963E79" w:rsidP="00E57D3A">
      <w:pPr>
        <w:pStyle w:val="BodyText"/>
        <w:kinsoku w:val="0"/>
        <w:overflowPunct w:val="0"/>
        <w:ind w:left="360" w:right="1123"/>
        <w:jc w:val="both"/>
        <w:rPr>
          <w:b/>
          <w:bCs/>
          <w:u w:val="single"/>
        </w:rPr>
      </w:pPr>
    </w:p>
    <w:p w14:paraId="42901A3C" w14:textId="77777777" w:rsidR="00836A6C" w:rsidRDefault="00836A6C" w:rsidP="00E57D3A">
      <w:pPr>
        <w:pStyle w:val="BodyText"/>
        <w:kinsoku w:val="0"/>
        <w:overflowPunct w:val="0"/>
        <w:ind w:left="360" w:right="1123"/>
        <w:jc w:val="both"/>
        <w:rPr>
          <w:b/>
          <w:bCs/>
          <w:u w:val="single"/>
        </w:rPr>
      </w:pPr>
    </w:p>
    <w:p w14:paraId="0854D754" w14:textId="41590A70" w:rsidR="00963E79" w:rsidRDefault="00963E79" w:rsidP="00E57D3A">
      <w:pPr>
        <w:pStyle w:val="BodyText"/>
        <w:kinsoku w:val="0"/>
        <w:overflowPunct w:val="0"/>
        <w:ind w:left="360" w:right="1123"/>
        <w:jc w:val="both"/>
        <w:rPr>
          <w:b/>
          <w:bCs/>
          <w:u w:val="single"/>
        </w:rPr>
      </w:pPr>
      <w:r>
        <w:rPr>
          <w:b/>
          <w:bCs/>
          <w:u w:val="single"/>
        </w:rPr>
        <w:t>Section 1</w:t>
      </w:r>
      <w:r w:rsidR="001C07EB">
        <w:rPr>
          <w:b/>
          <w:bCs/>
          <w:u w:val="single"/>
        </w:rPr>
        <w:t>0</w:t>
      </w:r>
      <w:r>
        <w:rPr>
          <w:b/>
          <w:bCs/>
          <w:u w:val="single"/>
        </w:rPr>
        <w:t>: Permits and Authorizations</w:t>
      </w:r>
    </w:p>
    <w:p w14:paraId="39D5715B" w14:textId="0FF244C1" w:rsidR="00D755F7" w:rsidRDefault="002209ED" w:rsidP="00E57D3A">
      <w:pPr>
        <w:pStyle w:val="BodyText"/>
        <w:kinsoku w:val="0"/>
        <w:overflowPunct w:val="0"/>
        <w:spacing w:before="247"/>
        <w:ind w:left="360" w:right="1123"/>
        <w:jc w:val="both"/>
      </w:pPr>
      <w:r>
        <w:rPr>
          <w:b/>
          <w:bCs/>
        </w:rPr>
        <w:t>1</w:t>
      </w:r>
      <w:r w:rsidR="001C07EB">
        <w:rPr>
          <w:b/>
          <w:bCs/>
        </w:rPr>
        <w:t>0</w:t>
      </w:r>
      <w:r>
        <w:rPr>
          <w:b/>
          <w:bCs/>
        </w:rPr>
        <w:t xml:space="preserve">.1) </w:t>
      </w:r>
      <w:r w:rsidR="00D755F7">
        <w:rPr>
          <w:b/>
          <w:bCs/>
        </w:rPr>
        <w:t xml:space="preserve">Have the required permits been obtained for the proposed </w:t>
      </w:r>
      <w:r w:rsidR="00076EFC">
        <w:rPr>
          <w:b/>
          <w:bCs/>
        </w:rPr>
        <w:t>project</w:t>
      </w:r>
      <w:r w:rsidR="00D755F7">
        <w:rPr>
          <w:b/>
          <w:bCs/>
        </w:rPr>
        <w:t xml:space="preserve">? </w:t>
      </w:r>
      <w:r w:rsidR="00D755F7">
        <w:t xml:space="preserve">Indicate whether required permits for the proposed </w:t>
      </w:r>
      <w:r w:rsidR="00076EFC">
        <w:t>project</w:t>
      </w:r>
      <w:r w:rsidR="00D755F7">
        <w:t xml:space="preserve"> have been obtained, or if permits are not needed. List the permits that have either been issued or remain to be obtained. If permits are needed, copies of the obtained permits must be provided to the </w:t>
      </w:r>
      <w:r w:rsidR="00954E22">
        <w:t>Lamprey M&amp;E Fund</w:t>
      </w:r>
      <w:r w:rsidR="00D755F7">
        <w:t xml:space="preserve"> prior to the release of funds (upon request only).</w:t>
      </w:r>
    </w:p>
    <w:p w14:paraId="4C6A809B" w14:textId="77777777" w:rsidR="00D755F7" w:rsidRDefault="00D755F7" w:rsidP="00E57D3A">
      <w:pPr>
        <w:pStyle w:val="BodyText"/>
        <w:kinsoku w:val="0"/>
        <w:overflowPunct w:val="0"/>
        <w:spacing w:before="6"/>
        <w:ind w:left="360" w:right="1123"/>
        <w:jc w:val="both"/>
        <w:rPr>
          <w:sz w:val="20"/>
          <w:szCs w:val="20"/>
        </w:rPr>
      </w:pPr>
    </w:p>
    <w:p w14:paraId="2CD49E44" w14:textId="5C446053" w:rsidR="00D755F7" w:rsidRDefault="002209ED" w:rsidP="00E57D3A">
      <w:pPr>
        <w:pStyle w:val="BodyText"/>
        <w:kinsoku w:val="0"/>
        <w:overflowPunct w:val="0"/>
        <w:spacing w:before="1"/>
        <w:ind w:left="360" w:right="1123"/>
        <w:jc w:val="both"/>
      </w:pPr>
      <w:r>
        <w:rPr>
          <w:b/>
          <w:bCs/>
        </w:rPr>
        <w:t>1</w:t>
      </w:r>
      <w:r w:rsidR="001C07EB">
        <w:rPr>
          <w:b/>
          <w:bCs/>
        </w:rPr>
        <w:t>0</w:t>
      </w:r>
      <w:r>
        <w:rPr>
          <w:b/>
          <w:bCs/>
        </w:rPr>
        <w:t xml:space="preserve">.2) </w:t>
      </w:r>
      <w:r w:rsidR="00D755F7">
        <w:rPr>
          <w:b/>
          <w:bCs/>
        </w:rPr>
        <w:t xml:space="preserve">Is this proposed </w:t>
      </w:r>
      <w:r w:rsidR="00076EFC">
        <w:rPr>
          <w:b/>
          <w:bCs/>
        </w:rPr>
        <w:t>project</w:t>
      </w:r>
      <w:r w:rsidR="00D755F7">
        <w:rPr>
          <w:b/>
          <w:bCs/>
        </w:rPr>
        <w:t xml:space="preserve"> required as a condition of a local, state, tribal or federal permit, order, or enforcement action (e.g., a manure storage and management project required by ODA permit)? </w:t>
      </w:r>
      <w:r w:rsidR="00D755F7">
        <w:t xml:space="preserve">Please indicate if the proposed </w:t>
      </w:r>
      <w:r w:rsidR="00076EFC">
        <w:t>project</w:t>
      </w:r>
      <w:r w:rsidR="00D755F7">
        <w:t xml:space="preserve"> is required as a condition of a local, state, tribal or federal permit, order, or enforcement action. </w:t>
      </w:r>
    </w:p>
    <w:p w14:paraId="73C85604" w14:textId="77777777" w:rsidR="00D755F7" w:rsidRDefault="00D755F7" w:rsidP="00E57D3A">
      <w:pPr>
        <w:pStyle w:val="BodyText"/>
        <w:kinsoku w:val="0"/>
        <w:overflowPunct w:val="0"/>
        <w:ind w:left="360" w:right="1123"/>
        <w:jc w:val="both"/>
        <w:rPr>
          <w:b/>
          <w:bCs/>
          <w:u w:val="single"/>
        </w:rPr>
      </w:pPr>
    </w:p>
    <w:p w14:paraId="6798C3F2" w14:textId="77777777" w:rsidR="00963E79" w:rsidRDefault="00963E79" w:rsidP="00E57D3A">
      <w:pPr>
        <w:pStyle w:val="BodyText"/>
        <w:kinsoku w:val="0"/>
        <w:overflowPunct w:val="0"/>
        <w:ind w:left="360" w:right="1123"/>
        <w:jc w:val="both"/>
        <w:rPr>
          <w:b/>
          <w:bCs/>
          <w:u w:val="single"/>
        </w:rPr>
      </w:pPr>
    </w:p>
    <w:p w14:paraId="6AA21BB7" w14:textId="318AA9E5" w:rsidR="008000C3" w:rsidRDefault="008000C3" w:rsidP="00E57D3A">
      <w:pPr>
        <w:pStyle w:val="BodyText"/>
        <w:kinsoku w:val="0"/>
        <w:overflowPunct w:val="0"/>
        <w:ind w:left="360" w:right="1123"/>
        <w:jc w:val="both"/>
        <w:rPr>
          <w:b/>
          <w:bCs/>
          <w:u w:val="single"/>
        </w:rPr>
      </w:pPr>
      <w:r>
        <w:rPr>
          <w:b/>
          <w:bCs/>
          <w:u w:val="single"/>
        </w:rPr>
        <w:t>Section 1</w:t>
      </w:r>
      <w:r w:rsidR="001C07EB">
        <w:rPr>
          <w:b/>
          <w:bCs/>
          <w:u w:val="single"/>
        </w:rPr>
        <w:t>1</w:t>
      </w:r>
      <w:r>
        <w:rPr>
          <w:b/>
          <w:bCs/>
          <w:u w:val="single"/>
        </w:rPr>
        <w:t>. Organizations, G</w:t>
      </w:r>
      <w:r w:rsidR="00C42384">
        <w:rPr>
          <w:b/>
          <w:bCs/>
          <w:u w:val="single"/>
        </w:rPr>
        <w:t>r</w:t>
      </w:r>
      <w:r>
        <w:rPr>
          <w:b/>
          <w:bCs/>
          <w:u w:val="single"/>
        </w:rPr>
        <w:t>oups, or Volunteers involved in Project</w:t>
      </w:r>
    </w:p>
    <w:p w14:paraId="6CA3B4CE" w14:textId="55201D54" w:rsidR="002209ED" w:rsidRDefault="002209ED" w:rsidP="00836A6C">
      <w:pPr>
        <w:pStyle w:val="BodyText"/>
        <w:kinsoku w:val="0"/>
        <w:overflowPunct w:val="0"/>
        <w:spacing w:before="247"/>
        <w:ind w:left="360" w:right="1123"/>
        <w:jc w:val="both"/>
      </w:pPr>
      <w:r>
        <w:rPr>
          <w:b/>
          <w:bCs/>
        </w:rPr>
        <w:t>1</w:t>
      </w:r>
      <w:r w:rsidR="001C07EB">
        <w:rPr>
          <w:b/>
          <w:bCs/>
        </w:rPr>
        <w:t>1</w:t>
      </w:r>
      <w:r>
        <w:rPr>
          <w:b/>
          <w:bCs/>
        </w:rPr>
        <w:t xml:space="preserve">.1) </w:t>
      </w:r>
      <w:r w:rsidR="00276BF2">
        <w:rPr>
          <w:b/>
          <w:bCs/>
        </w:rPr>
        <w:t xml:space="preserve">Community support. </w:t>
      </w:r>
      <w:bookmarkStart w:id="11" w:name="_Hlk15990233"/>
      <w:r w:rsidRPr="00276BF2">
        <w:t>The Licensees</w:t>
      </w:r>
      <w:r>
        <w:t xml:space="preserve"> and the Lamprey Fund </w:t>
      </w:r>
      <w:r w:rsidR="00070328">
        <w:t>Advisory Committee</w:t>
      </w:r>
      <w:r>
        <w:t xml:space="preserve"> </w:t>
      </w:r>
      <w:r w:rsidR="00836A6C">
        <w:t>recognize the importance of</w:t>
      </w:r>
      <w:r>
        <w:t xml:space="preserve"> community outreach for the </w:t>
      </w:r>
      <w:r w:rsidR="00506408">
        <w:t>Lamprey M&amp;E Fund</w:t>
      </w:r>
      <w:r w:rsidR="00836A6C">
        <w:t xml:space="preserve"> projects.</w:t>
      </w:r>
      <w:r>
        <w:t xml:space="preserve"> </w:t>
      </w:r>
      <w:bookmarkEnd w:id="11"/>
      <w:r>
        <w:t xml:space="preserve">While the Fund may consider projects that are not fully supported by the community, it is expected that “due diligence” will be undertaken in assessing possible objections and addressing such concerns to the maximum extent </w:t>
      </w:r>
      <w:r>
        <w:lastRenderedPageBreak/>
        <w:t>practicable.</w:t>
      </w:r>
    </w:p>
    <w:p w14:paraId="5F5C3F24" w14:textId="77777777" w:rsidR="002209ED" w:rsidRDefault="002209ED" w:rsidP="00E57D3A">
      <w:pPr>
        <w:pStyle w:val="BodyText"/>
        <w:kinsoku w:val="0"/>
        <w:overflowPunct w:val="0"/>
        <w:spacing w:before="1"/>
        <w:ind w:left="360" w:right="1123"/>
        <w:jc w:val="both"/>
        <w:rPr>
          <w:b/>
          <w:bCs/>
        </w:rPr>
      </w:pPr>
    </w:p>
    <w:p w14:paraId="70EF3AA4" w14:textId="04CF963B" w:rsidR="00963E79" w:rsidRDefault="002209ED" w:rsidP="00E57D3A">
      <w:pPr>
        <w:pStyle w:val="BodyText"/>
        <w:kinsoku w:val="0"/>
        <w:overflowPunct w:val="0"/>
        <w:spacing w:before="1"/>
        <w:ind w:left="360" w:right="1123"/>
        <w:jc w:val="both"/>
      </w:pPr>
      <w:r>
        <w:rPr>
          <w:b/>
          <w:bCs/>
        </w:rPr>
        <w:t>1</w:t>
      </w:r>
      <w:r w:rsidR="001C07EB">
        <w:rPr>
          <w:b/>
          <w:bCs/>
        </w:rPr>
        <w:t>1</w:t>
      </w:r>
      <w:r>
        <w:rPr>
          <w:b/>
          <w:bCs/>
        </w:rPr>
        <w:t xml:space="preserve">.2) </w:t>
      </w:r>
      <w:r w:rsidR="00276BF2">
        <w:rPr>
          <w:b/>
          <w:bCs/>
        </w:rPr>
        <w:t xml:space="preserve">Organizations, groups, or volunteers involved in project. </w:t>
      </w:r>
      <w:r w:rsidR="00963E79" w:rsidRPr="00276BF2">
        <w:t xml:space="preserve">List any agencies, volunteers, or groups who will assist with the design or implementation of the proposed </w:t>
      </w:r>
      <w:r w:rsidR="00076EFC" w:rsidRPr="00276BF2">
        <w:t>project</w:t>
      </w:r>
      <w:r w:rsidR="00963E79" w:rsidRPr="00276BF2">
        <w:t xml:space="preserve"> and describe briefly what they will do. For example, indicate that the landowner will purchase plants</w:t>
      </w:r>
      <w:r w:rsidR="00963E79">
        <w:t xml:space="preserve"> and donate the use of his equipment; an NRCS employee will design the project; or student volunteers will plant the trees.</w:t>
      </w:r>
    </w:p>
    <w:p w14:paraId="24A99B5E" w14:textId="4E8D5956" w:rsidR="008000C3" w:rsidRDefault="008000C3" w:rsidP="00E57D3A">
      <w:pPr>
        <w:pStyle w:val="BodyText"/>
        <w:kinsoku w:val="0"/>
        <w:overflowPunct w:val="0"/>
        <w:ind w:left="360" w:right="1123"/>
        <w:jc w:val="both"/>
        <w:rPr>
          <w:b/>
          <w:bCs/>
          <w:u w:val="single"/>
        </w:rPr>
      </w:pPr>
    </w:p>
    <w:p w14:paraId="1FA918FA" w14:textId="77777777" w:rsidR="00544D39" w:rsidRDefault="00544D39" w:rsidP="00E57D3A">
      <w:pPr>
        <w:pStyle w:val="BodyText"/>
        <w:kinsoku w:val="0"/>
        <w:overflowPunct w:val="0"/>
        <w:ind w:left="360" w:right="1123"/>
        <w:jc w:val="both"/>
        <w:rPr>
          <w:b/>
          <w:bCs/>
          <w:u w:val="single"/>
        </w:rPr>
      </w:pPr>
    </w:p>
    <w:p w14:paraId="05EC4026" w14:textId="358E4244" w:rsidR="00544D39" w:rsidRDefault="00544D39" w:rsidP="00544D39">
      <w:pPr>
        <w:pStyle w:val="BodyText"/>
        <w:kinsoku w:val="0"/>
        <w:overflowPunct w:val="0"/>
        <w:ind w:left="360" w:right="1123"/>
        <w:jc w:val="both"/>
        <w:rPr>
          <w:b/>
          <w:bCs/>
          <w:u w:val="single"/>
        </w:rPr>
      </w:pPr>
      <w:r>
        <w:rPr>
          <w:b/>
          <w:bCs/>
          <w:u w:val="single"/>
        </w:rPr>
        <w:t>Section 12. Signature</w:t>
      </w:r>
      <w:r w:rsidR="00BC4DC9">
        <w:rPr>
          <w:b/>
          <w:bCs/>
          <w:u w:val="single"/>
        </w:rPr>
        <w:t>s</w:t>
      </w:r>
      <w:r>
        <w:rPr>
          <w:b/>
          <w:bCs/>
          <w:u w:val="single"/>
        </w:rPr>
        <w:t>, Attachment Checklist, and Submission Instructions.</w:t>
      </w:r>
    </w:p>
    <w:p w14:paraId="5365B311" w14:textId="77777777" w:rsidR="00544D39" w:rsidRDefault="00544D39" w:rsidP="00544D39">
      <w:pPr>
        <w:pStyle w:val="BodyText"/>
        <w:kinsoku w:val="0"/>
        <w:overflowPunct w:val="0"/>
        <w:ind w:left="360" w:right="1123"/>
        <w:jc w:val="both"/>
        <w:rPr>
          <w:b/>
          <w:bCs/>
          <w:u w:val="single"/>
        </w:rPr>
      </w:pPr>
    </w:p>
    <w:p w14:paraId="7F937507" w14:textId="77777777" w:rsidR="00544D39" w:rsidRPr="00D910AF" w:rsidRDefault="00544D39" w:rsidP="00544D39">
      <w:pPr>
        <w:pStyle w:val="BodyText"/>
        <w:kinsoku w:val="0"/>
        <w:overflowPunct w:val="0"/>
        <w:ind w:left="360" w:right="1123"/>
        <w:jc w:val="both"/>
        <w:rPr>
          <w:bCs/>
        </w:rPr>
      </w:pPr>
      <w:r>
        <w:rPr>
          <w:bCs/>
        </w:rPr>
        <w:t xml:space="preserve">In order to complete your application, all appropriate signatures must be </w:t>
      </w:r>
      <w:proofErr w:type="gramStart"/>
      <w:r>
        <w:rPr>
          <w:bCs/>
        </w:rPr>
        <w:t>obtained</w:t>
      </w:r>
      <w:proofErr w:type="gramEnd"/>
      <w:r>
        <w:rPr>
          <w:bCs/>
        </w:rPr>
        <w:t xml:space="preserve"> and all necessary attachments included. To formally submit your application, please follow “Submission Instructions”.</w:t>
      </w:r>
    </w:p>
    <w:p w14:paraId="56FD9649" w14:textId="77777777" w:rsidR="00544D39" w:rsidRDefault="00544D39" w:rsidP="00544D39">
      <w:pPr>
        <w:pStyle w:val="BodyText"/>
        <w:kinsoku w:val="0"/>
        <w:overflowPunct w:val="0"/>
        <w:ind w:left="360" w:right="1123"/>
        <w:jc w:val="both"/>
        <w:rPr>
          <w:b/>
          <w:bCs/>
          <w:u w:val="single"/>
        </w:rPr>
      </w:pPr>
    </w:p>
    <w:p w14:paraId="73830F3B" w14:textId="77777777" w:rsidR="00544D39" w:rsidRDefault="00544D39" w:rsidP="00E57D3A">
      <w:pPr>
        <w:pStyle w:val="BodyText"/>
        <w:kinsoku w:val="0"/>
        <w:overflowPunct w:val="0"/>
        <w:ind w:left="360" w:right="1123"/>
        <w:jc w:val="both"/>
        <w:rPr>
          <w:b/>
          <w:bCs/>
          <w:u w:val="single"/>
        </w:rPr>
      </w:pPr>
    </w:p>
    <w:sectPr w:rsidR="00544D39" w:rsidSect="00BE3624">
      <w:pgSz w:w="12240" w:h="15840"/>
      <w:pgMar w:top="1440" w:right="432" w:bottom="1440" w:left="432" w:header="0" w:footer="113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488E" w14:textId="77777777" w:rsidR="002A2313" w:rsidRDefault="002A2313">
      <w:r>
        <w:separator/>
      </w:r>
    </w:p>
  </w:endnote>
  <w:endnote w:type="continuationSeparator" w:id="0">
    <w:p w14:paraId="42F798AB" w14:textId="77777777" w:rsidR="002A2313" w:rsidRDefault="002A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6049" w14:textId="7CE14A22" w:rsidR="00515CA4" w:rsidRDefault="006668A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FF2EE6E" wp14:editId="16FCD76E">
              <wp:simplePos x="0" y="0"/>
              <wp:positionH relativeFrom="page">
                <wp:posOffset>895985</wp:posOffset>
              </wp:positionH>
              <wp:positionV relativeFrom="page">
                <wp:posOffset>9166225</wp:posOffset>
              </wp:positionV>
              <wp:extent cx="5980430" cy="0"/>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7AB2" id="Freeform 1" o:spid="_x0000_s1026" style="position:absolute;margin-left:70.55pt;margin-top:721.75pt;width:470.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X9A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5B1E8CD" wp14:editId="48521505">
              <wp:simplePos x="0" y="0"/>
              <wp:positionH relativeFrom="page">
                <wp:posOffset>905510</wp:posOffset>
              </wp:positionH>
              <wp:positionV relativeFrom="page">
                <wp:posOffset>9201150</wp:posOffset>
              </wp:positionV>
              <wp:extent cx="2077720"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451E" w14:textId="77777777" w:rsidR="00515CA4" w:rsidRDefault="00515CA4">
                          <w:pPr>
                            <w:pStyle w:val="BodyText"/>
                            <w:kinsoku w:val="0"/>
                            <w:overflowPunct w:val="0"/>
                            <w:spacing w:before="20"/>
                            <w:ind w:left="20" w:right="14"/>
                            <w:rPr>
                              <w:spacing w:val="-3"/>
                              <w:sz w:val="18"/>
                              <w:szCs w:val="18"/>
                            </w:rPr>
                          </w:pPr>
                          <w:r>
                            <w:rPr>
                              <w:sz w:val="18"/>
                              <w:szCs w:val="18"/>
                            </w:rPr>
                            <w:t>Pelton Round Butte Hydroelectric</w:t>
                          </w:r>
                          <w:r>
                            <w:rPr>
                              <w:spacing w:val="-36"/>
                              <w:sz w:val="18"/>
                              <w:szCs w:val="18"/>
                            </w:rPr>
                            <w:t xml:space="preserve"> </w:t>
                          </w:r>
                          <w:r>
                            <w:rPr>
                              <w:sz w:val="18"/>
                              <w:szCs w:val="18"/>
                            </w:rPr>
                            <w:t xml:space="preserve">Project FERC Project No. </w:t>
                          </w:r>
                          <w:r>
                            <w:rPr>
                              <w:spacing w:val="-3"/>
                              <w:sz w:val="18"/>
                              <w:szCs w:val="18"/>
                            </w:rP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1E8CD" id="_x0000_t202" coordsize="21600,21600" o:spt="202" path="m,l,21600r21600,l21600,xe">
              <v:stroke joinstyle="miter"/>
              <v:path gradientshapeok="t" o:connecttype="rect"/>
            </v:shapetype>
            <v:shape id="Text Box 2" o:spid="_x0000_s1026" type="#_x0000_t202" style="position:absolute;margin-left:71.3pt;margin-top:724.5pt;width:163.6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lH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" o:allowincell="f" filled="f" stroked="f">
              <v:textbox inset="0,0,0,0">
                <w:txbxContent>
                  <w:p w14:paraId="402C451E" w14:textId="77777777" w:rsidR="00515CA4" w:rsidRDefault="00515CA4">
                    <w:pPr>
                      <w:pStyle w:val="BodyText"/>
                      <w:kinsoku w:val="0"/>
                      <w:overflowPunct w:val="0"/>
                      <w:spacing w:before="20"/>
                      <w:ind w:left="20" w:right="14"/>
                      <w:rPr>
                        <w:spacing w:val="-3"/>
                        <w:sz w:val="18"/>
                        <w:szCs w:val="18"/>
                      </w:rPr>
                    </w:pPr>
                    <w:r>
                      <w:rPr>
                        <w:sz w:val="18"/>
                        <w:szCs w:val="18"/>
                      </w:rPr>
                      <w:t>Pelton Round Butte Hydroelectric</w:t>
                    </w:r>
                    <w:r>
                      <w:rPr>
                        <w:spacing w:val="-36"/>
                        <w:sz w:val="18"/>
                        <w:szCs w:val="18"/>
                      </w:rPr>
                      <w:t xml:space="preserve"> </w:t>
                    </w:r>
                    <w:r>
                      <w:rPr>
                        <w:sz w:val="18"/>
                        <w:szCs w:val="18"/>
                      </w:rPr>
                      <w:t xml:space="preserve">Project FERC Project No. </w:t>
                    </w:r>
                    <w:r>
                      <w:rPr>
                        <w:spacing w:val="-3"/>
                        <w:sz w:val="18"/>
                        <w:szCs w:val="18"/>
                      </w:rPr>
                      <w:t>2030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53CB719" wp14:editId="63CFF797">
              <wp:simplePos x="0" y="0"/>
              <wp:positionH relativeFrom="page">
                <wp:posOffset>4805680</wp:posOffset>
              </wp:positionH>
              <wp:positionV relativeFrom="page">
                <wp:posOffset>9201150</wp:posOffset>
              </wp:positionV>
              <wp:extent cx="2070100" cy="482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6A71" w14:textId="77777777" w:rsidR="00515CA4" w:rsidRDefault="00DE4981">
                          <w:pPr>
                            <w:pStyle w:val="BodyText"/>
                            <w:kinsoku w:val="0"/>
                            <w:overflowPunct w:val="0"/>
                            <w:spacing w:before="20"/>
                            <w:ind w:left="20" w:right="18" w:firstLine="1230"/>
                            <w:jc w:val="right"/>
                            <w:rPr>
                              <w:sz w:val="18"/>
                              <w:szCs w:val="18"/>
                            </w:rPr>
                          </w:pPr>
                          <w:r>
                            <w:rPr>
                              <w:sz w:val="18"/>
                              <w:szCs w:val="18"/>
                            </w:rPr>
                            <w:t>Pelton Round Butte Lamprey Mitigation and Enhancement</w:t>
                          </w:r>
                          <w:r w:rsidR="00515CA4">
                            <w:rPr>
                              <w:spacing w:val="-8"/>
                              <w:sz w:val="18"/>
                              <w:szCs w:val="18"/>
                            </w:rPr>
                            <w:t xml:space="preserve"> </w:t>
                          </w:r>
                          <w:r w:rsidR="00515CA4">
                            <w:rPr>
                              <w:sz w:val="18"/>
                              <w:szCs w:val="18"/>
                            </w:rPr>
                            <w:t xml:space="preserve">Fund </w:t>
                          </w:r>
                          <w:r>
                            <w:rPr>
                              <w:sz w:val="18"/>
                              <w:szCs w:val="18"/>
                            </w:rPr>
                            <w:t>P</w:t>
                          </w:r>
                          <w:r w:rsidR="00076EFC">
                            <w:rPr>
                              <w:sz w:val="18"/>
                              <w:szCs w:val="18"/>
                            </w:rPr>
                            <w:t>roject</w:t>
                          </w:r>
                          <w:r w:rsidR="00515CA4">
                            <w:rPr>
                              <w:spacing w:val="-30"/>
                              <w:sz w:val="18"/>
                              <w:szCs w:val="18"/>
                            </w:rPr>
                            <w:t xml:space="preserve"> </w:t>
                          </w:r>
                          <w:r w:rsidR="00515CA4">
                            <w:rPr>
                              <w:sz w:val="18"/>
                              <w:szCs w:val="18"/>
                            </w:rPr>
                            <w:t>Application</w:t>
                          </w:r>
                          <w:r w:rsidR="00515CA4">
                            <w:rPr>
                              <w:spacing w:val="-19"/>
                              <w:sz w:val="18"/>
                              <w:szCs w:val="18"/>
                            </w:rPr>
                            <w:t xml:space="preserve"> </w:t>
                          </w:r>
                          <w:r w:rsidR="00515CA4">
                            <w:rPr>
                              <w:sz w:val="18"/>
                              <w:szCs w:val="18"/>
                            </w:rPr>
                            <w:t xml:space="preserve">Instructions Version: </w:t>
                          </w:r>
                          <w:r w:rsidR="00515CA4">
                            <w:rPr>
                              <w:spacing w:val="-3"/>
                              <w:sz w:val="18"/>
                              <w:szCs w:val="18"/>
                            </w:rPr>
                            <w:t xml:space="preserve">2020 </w:t>
                          </w:r>
                          <w:r w:rsidR="00515CA4">
                            <w:rPr>
                              <w:sz w:val="18"/>
                              <w:szCs w:val="18"/>
                            </w:rPr>
                            <w:t>Application</w:t>
                          </w:r>
                          <w:r w:rsidR="00515CA4">
                            <w:rPr>
                              <w:spacing w:val="-26"/>
                              <w:sz w:val="18"/>
                              <w:szCs w:val="18"/>
                            </w:rPr>
                            <w:t xml:space="preserve"> </w:t>
                          </w:r>
                          <w:r w:rsidR="00515CA4">
                            <w:rPr>
                              <w:sz w:val="18"/>
                              <w:szCs w:val="18"/>
                            </w:rPr>
                            <w:t>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B719" id="Text Box 3" o:spid="_x0000_s1027" type="#_x0000_t202" style="position:absolute;margin-left:378.4pt;margin-top:724.5pt;width:163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K6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" o:allowincell="f" filled="f" stroked="f">
              <v:textbox inset="0,0,0,0">
                <w:txbxContent>
                  <w:p w14:paraId="0D596A71" w14:textId="77777777" w:rsidR="00515CA4" w:rsidRDefault="00DE4981">
                    <w:pPr>
                      <w:pStyle w:val="BodyText"/>
                      <w:kinsoku w:val="0"/>
                      <w:overflowPunct w:val="0"/>
                      <w:spacing w:before="20"/>
                      <w:ind w:left="20" w:right="18" w:firstLine="1230"/>
                      <w:jc w:val="right"/>
                      <w:rPr>
                        <w:sz w:val="18"/>
                        <w:szCs w:val="18"/>
                      </w:rPr>
                    </w:pPr>
                    <w:r>
                      <w:rPr>
                        <w:sz w:val="18"/>
                        <w:szCs w:val="18"/>
                      </w:rPr>
                      <w:t>Pelton Round Butte Lamprey Mitigation and Enhancement</w:t>
                    </w:r>
                    <w:r w:rsidR="00515CA4">
                      <w:rPr>
                        <w:spacing w:val="-8"/>
                        <w:sz w:val="18"/>
                        <w:szCs w:val="18"/>
                      </w:rPr>
                      <w:t xml:space="preserve"> </w:t>
                    </w:r>
                    <w:r w:rsidR="00515CA4">
                      <w:rPr>
                        <w:sz w:val="18"/>
                        <w:szCs w:val="18"/>
                      </w:rPr>
                      <w:t xml:space="preserve">Fund </w:t>
                    </w:r>
                    <w:r>
                      <w:rPr>
                        <w:sz w:val="18"/>
                        <w:szCs w:val="18"/>
                      </w:rPr>
                      <w:t>P</w:t>
                    </w:r>
                    <w:r w:rsidR="00076EFC">
                      <w:rPr>
                        <w:sz w:val="18"/>
                        <w:szCs w:val="18"/>
                      </w:rPr>
                      <w:t>roject</w:t>
                    </w:r>
                    <w:r w:rsidR="00515CA4">
                      <w:rPr>
                        <w:spacing w:val="-30"/>
                        <w:sz w:val="18"/>
                        <w:szCs w:val="18"/>
                      </w:rPr>
                      <w:t xml:space="preserve"> </w:t>
                    </w:r>
                    <w:r w:rsidR="00515CA4">
                      <w:rPr>
                        <w:sz w:val="18"/>
                        <w:szCs w:val="18"/>
                      </w:rPr>
                      <w:t>Application</w:t>
                    </w:r>
                    <w:r w:rsidR="00515CA4">
                      <w:rPr>
                        <w:spacing w:val="-19"/>
                        <w:sz w:val="18"/>
                        <w:szCs w:val="18"/>
                      </w:rPr>
                      <w:t xml:space="preserve"> </w:t>
                    </w:r>
                    <w:r w:rsidR="00515CA4">
                      <w:rPr>
                        <w:sz w:val="18"/>
                        <w:szCs w:val="18"/>
                      </w:rPr>
                      <w:t xml:space="preserve">Instructions Version: </w:t>
                    </w:r>
                    <w:r w:rsidR="00515CA4">
                      <w:rPr>
                        <w:spacing w:val="-3"/>
                        <w:sz w:val="18"/>
                        <w:szCs w:val="18"/>
                      </w:rPr>
                      <w:t xml:space="preserve">2020 </w:t>
                    </w:r>
                    <w:r w:rsidR="00515CA4">
                      <w:rPr>
                        <w:sz w:val="18"/>
                        <w:szCs w:val="18"/>
                      </w:rPr>
                      <w:t>Application</w:t>
                    </w:r>
                    <w:r w:rsidR="00515CA4">
                      <w:rPr>
                        <w:spacing w:val="-26"/>
                        <w:sz w:val="18"/>
                        <w:szCs w:val="18"/>
                      </w:rPr>
                      <w:t xml:space="preserve"> </w:t>
                    </w:r>
                    <w:r w:rsidR="00515CA4">
                      <w:rPr>
                        <w:sz w:val="18"/>
                        <w:szCs w:val="18"/>
                      </w:rPr>
                      <w:t>Cycle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5548FD84" wp14:editId="43C5C0D7">
              <wp:simplePos x="0" y="0"/>
              <wp:positionH relativeFrom="page">
                <wp:posOffset>3802380</wp:posOffset>
              </wp:positionH>
              <wp:positionV relativeFrom="page">
                <wp:posOffset>9312275</wp:posOffset>
              </wp:positionV>
              <wp:extent cx="17145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801F" w14:textId="77777777" w:rsidR="00515CA4" w:rsidRDefault="00515CA4">
                          <w:pPr>
                            <w:pStyle w:val="BodyText"/>
                            <w:kinsoku w:val="0"/>
                            <w:overflowPunct w:val="0"/>
                            <w:spacing w:before="20"/>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252710">
                            <w:rPr>
                              <w:noProof/>
                              <w:sz w:val="18"/>
                              <w:szCs w:val="18"/>
                            </w:rPr>
                            <w:t>12</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FD84" id="Text Box 4" o:spid="_x0000_s1028" type="#_x0000_t202" style="position:absolute;margin-left:299.4pt;margin-top:733.25pt;width:13.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5p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" o:allowincell="f" filled="f" stroked="f">
              <v:textbox inset="0,0,0,0">
                <w:txbxContent>
                  <w:p w14:paraId="723B801F" w14:textId="77777777" w:rsidR="00515CA4" w:rsidRDefault="00515CA4">
                    <w:pPr>
                      <w:pStyle w:val="BodyText"/>
                      <w:kinsoku w:val="0"/>
                      <w:overflowPunct w:val="0"/>
                      <w:spacing w:before="20"/>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252710">
                      <w:rPr>
                        <w:noProof/>
                        <w:sz w:val="18"/>
                        <w:szCs w:val="18"/>
                      </w:rPr>
                      <w:t>12</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E687" w14:textId="77777777" w:rsidR="002A2313" w:rsidRDefault="002A2313">
      <w:r>
        <w:separator/>
      </w:r>
    </w:p>
  </w:footnote>
  <w:footnote w:type="continuationSeparator" w:id="0">
    <w:p w14:paraId="170F3F1D" w14:textId="77777777" w:rsidR="002A2313" w:rsidRDefault="002A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21" w:hanging="361"/>
      </w:pPr>
      <w:rPr>
        <w:rFonts w:ascii="Segoe UI" w:hAnsi="Segoe UI" w:cs="Segoe UI"/>
        <w:b w:val="0"/>
        <w:bCs w:val="0"/>
        <w:spacing w:val="-6"/>
        <w:w w:val="100"/>
        <w:sz w:val="22"/>
        <w:szCs w:val="22"/>
      </w:rPr>
    </w:lvl>
    <w:lvl w:ilvl="1">
      <w:numFmt w:val="bullet"/>
      <w:lvlText w:val="•"/>
      <w:lvlJc w:val="left"/>
      <w:pPr>
        <w:ind w:left="2030" w:hanging="361"/>
      </w:pPr>
    </w:lvl>
    <w:lvl w:ilvl="2">
      <w:numFmt w:val="bullet"/>
      <w:lvlText w:val="•"/>
      <w:lvlJc w:val="left"/>
      <w:pPr>
        <w:ind w:left="2940" w:hanging="361"/>
      </w:pPr>
    </w:lvl>
    <w:lvl w:ilvl="3">
      <w:numFmt w:val="bullet"/>
      <w:lvlText w:val="•"/>
      <w:lvlJc w:val="left"/>
      <w:pPr>
        <w:ind w:left="3850" w:hanging="361"/>
      </w:pPr>
    </w:lvl>
    <w:lvl w:ilvl="4">
      <w:numFmt w:val="bullet"/>
      <w:lvlText w:val="•"/>
      <w:lvlJc w:val="left"/>
      <w:pPr>
        <w:ind w:left="4760" w:hanging="361"/>
      </w:pPr>
    </w:lvl>
    <w:lvl w:ilvl="5">
      <w:numFmt w:val="bullet"/>
      <w:lvlText w:val="•"/>
      <w:lvlJc w:val="left"/>
      <w:pPr>
        <w:ind w:left="5670" w:hanging="361"/>
      </w:pPr>
    </w:lvl>
    <w:lvl w:ilvl="6">
      <w:numFmt w:val="bullet"/>
      <w:lvlText w:val="•"/>
      <w:lvlJc w:val="left"/>
      <w:pPr>
        <w:ind w:left="6580" w:hanging="361"/>
      </w:pPr>
    </w:lvl>
    <w:lvl w:ilvl="7">
      <w:numFmt w:val="bullet"/>
      <w:lvlText w:val="•"/>
      <w:lvlJc w:val="left"/>
      <w:pPr>
        <w:ind w:left="7490" w:hanging="361"/>
      </w:pPr>
    </w:lvl>
    <w:lvl w:ilvl="8">
      <w:numFmt w:val="bullet"/>
      <w:lvlText w:val="•"/>
      <w:lvlJc w:val="left"/>
      <w:pPr>
        <w:ind w:left="8400" w:hanging="361"/>
      </w:pPr>
    </w:lvl>
  </w:abstractNum>
  <w:abstractNum w:abstractNumId="1" w15:restartNumberingAfterBreak="0">
    <w:nsid w:val="00000403"/>
    <w:multiLevelType w:val="multilevel"/>
    <w:tmpl w:val="00000886"/>
    <w:lvl w:ilvl="0">
      <w:numFmt w:val="bullet"/>
      <w:lvlText w:val=""/>
      <w:lvlJc w:val="left"/>
      <w:pPr>
        <w:ind w:left="981" w:hanging="361"/>
      </w:pPr>
      <w:rPr>
        <w:b w:val="0"/>
        <w:w w:val="100"/>
      </w:rPr>
    </w:lvl>
    <w:lvl w:ilvl="1">
      <w:numFmt w:val="bullet"/>
      <w:lvlText w:val="•"/>
      <w:lvlJc w:val="left"/>
      <w:pPr>
        <w:ind w:left="1904" w:hanging="361"/>
      </w:pPr>
    </w:lvl>
    <w:lvl w:ilvl="2">
      <w:numFmt w:val="bullet"/>
      <w:lvlText w:val="•"/>
      <w:lvlJc w:val="left"/>
      <w:pPr>
        <w:ind w:left="2828" w:hanging="361"/>
      </w:pPr>
    </w:lvl>
    <w:lvl w:ilvl="3">
      <w:numFmt w:val="bullet"/>
      <w:lvlText w:val="•"/>
      <w:lvlJc w:val="left"/>
      <w:pPr>
        <w:ind w:left="3752" w:hanging="361"/>
      </w:pPr>
    </w:lvl>
    <w:lvl w:ilvl="4">
      <w:numFmt w:val="bullet"/>
      <w:lvlText w:val="•"/>
      <w:lvlJc w:val="left"/>
      <w:pPr>
        <w:ind w:left="4676" w:hanging="361"/>
      </w:pPr>
    </w:lvl>
    <w:lvl w:ilvl="5">
      <w:numFmt w:val="bullet"/>
      <w:lvlText w:val="•"/>
      <w:lvlJc w:val="left"/>
      <w:pPr>
        <w:ind w:left="5600" w:hanging="361"/>
      </w:pPr>
    </w:lvl>
    <w:lvl w:ilvl="6">
      <w:numFmt w:val="bullet"/>
      <w:lvlText w:val="•"/>
      <w:lvlJc w:val="left"/>
      <w:pPr>
        <w:ind w:left="6524" w:hanging="361"/>
      </w:pPr>
    </w:lvl>
    <w:lvl w:ilvl="7">
      <w:numFmt w:val="bullet"/>
      <w:lvlText w:val="•"/>
      <w:lvlJc w:val="left"/>
      <w:pPr>
        <w:ind w:left="7448" w:hanging="361"/>
      </w:pPr>
    </w:lvl>
    <w:lvl w:ilvl="8">
      <w:numFmt w:val="bullet"/>
      <w:lvlText w:val="•"/>
      <w:lvlJc w:val="left"/>
      <w:pPr>
        <w:ind w:left="8372" w:hanging="361"/>
      </w:pPr>
    </w:lvl>
  </w:abstractNum>
  <w:abstractNum w:abstractNumId="2" w15:restartNumberingAfterBreak="0">
    <w:nsid w:val="00000404"/>
    <w:multiLevelType w:val="multilevel"/>
    <w:tmpl w:val="00000887"/>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3" w15:restartNumberingAfterBreak="0">
    <w:nsid w:val="00000405"/>
    <w:multiLevelType w:val="multilevel"/>
    <w:tmpl w:val="00000888"/>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4" w15:restartNumberingAfterBreak="0">
    <w:nsid w:val="00000406"/>
    <w:multiLevelType w:val="multilevel"/>
    <w:tmpl w:val="00000889"/>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5" w15:restartNumberingAfterBreak="0">
    <w:nsid w:val="00000407"/>
    <w:multiLevelType w:val="multilevel"/>
    <w:tmpl w:val="0000088A"/>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6" w15:restartNumberingAfterBreak="0">
    <w:nsid w:val="00000408"/>
    <w:multiLevelType w:val="multilevel"/>
    <w:tmpl w:val="0000088B"/>
    <w:lvl w:ilvl="0">
      <w:numFmt w:val="bullet"/>
      <w:lvlText w:val=""/>
      <w:lvlJc w:val="left"/>
      <w:pPr>
        <w:ind w:left="560" w:hanging="361"/>
      </w:pPr>
      <w:rPr>
        <w:rFonts w:ascii="Symbol" w:hAnsi="Symbol"/>
        <w:b w:val="0"/>
        <w:w w:val="100"/>
        <w:sz w:val="22"/>
      </w:rPr>
    </w:lvl>
    <w:lvl w:ilvl="1">
      <w:numFmt w:val="bullet"/>
      <w:lvlText w:val="•"/>
      <w:lvlJc w:val="left"/>
      <w:pPr>
        <w:ind w:left="873" w:hanging="361"/>
      </w:pPr>
    </w:lvl>
    <w:lvl w:ilvl="2">
      <w:numFmt w:val="bullet"/>
      <w:lvlText w:val="•"/>
      <w:lvlJc w:val="left"/>
      <w:pPr>
        <w:ind w:left="1187" w:hanging="361"/>
      </w:pPr>
    </w:lvl>
    <w:lvl w:ilvl="3">
      <w:numFmt w:val="bullet"/>
      <w:lvlText w:val="•"/>
      <w:lvlJc w:val="left"/>
      <w:pPr>
        <w:ind w:left="1501" w:hanging="361"/>
      </w:pPr>
    </w:lvl>
    <w:lvl w:ilvl="4">
      <w:numFmt w:val="bullet"/>
      <w:lvlText w:val="•"/>
      <w:lvlJc w:val="left"/>
      <w:pPr>
        <w:ind w:left="1815" w:hanging="361"/>
      </w:pPr>
    </w:lvl>
    <w:lvl w:ilvl="5">
      <w:numFmt w:val="bullet"/>
      <w:lvlText w:val="•"/>
      <w:lvlJc w:val="left"/>
      <w:pPr>
        <w:ind w:left="2129" w:hanging="361"/>
      </w:pPr>
    </w:lvl>
    <w:lvl w:ilvl="6">
      <w:numFmt w:val="bullet"/>
      <w:lvlText w:val="•"/>
      <w:lvlJc w:val="left"/>
      <w:pPr>
        <w:ind w:left="2442" w:hanging="361"/>
      </w:pPr>
    </w:lvl>
    <w:lvl w:ilvl="7">
      <w:numFmt w:val="bullet"/>
      <w:lvlText w:val="•"/>
      <w:lvlJc w:val="left"/>
      <w:pPr>
        <w:ind w:left="2756" w:hanging="361"/>
      </w:pPr>
    </w:lvl>
    <w:lvl w:ilvl="8">
      <w:numFmt w:val="bullet"/>
      <w:lvlText w:val="•"/>
      <w:lvlJc w:val="left"/>
      <w:pPr>
        <w:ind w:left="3070" w:hanging="361"/>
      </w:pPr>
    </w:lvl>
  </w:abstractNum>
  <w:abstractNum w:abstractNumId="7" w15:restartNumberingAfterBreak="0">
    <w:nsid w:val="00000409"/>
    <w:multiLevelType w:val="multilevel"/>
    <w:tmpl w:val="0000088C"/>
    <w:lvl w:ilvl="0">
      <w:start w:val="1"/>
      <w:numFmt w:val="decimal"/>
      <w:lvlText w:val="%1."/>
      <w:lvlJc w:val="left"/>
      <w:pPr>
        <w:ind w:left="981" w:hanging="361"/>
      </w:pPr>
      <w:rPr>
        <w:rFonts w:ascii="Segoe UI" w:hAnsi="Segoe UI" w:cs="Segoe UI"/>
        <w:b w:val="0"/>
        <w:bCs w:val="0"/>
        <w:spacing w:val="-7"/>
        <w:w w:val="100"/>
        <w:sz w:val="22"/>
        <w:szCs w:val="22"/>
      </w:rPr>
    </w:lvl>
    <w:lvl w:ilvl="1">
      <w:numFmt w:val="bullet"/>
      <w:lvlText w:val="•"/>
      <w:lvlJc w:val="left"/>
      <w:pPr>
        <w:ind w:left="1904" w:hanging="361"/>
      </w:pPr>
    </w:lvl>
    <w:lvl w:ilvl="2">
      <w:numFmt w:val="bullet"/>
      <w:lvlText w:val="•"/>
      <w:lvlJc w:val="left"/>
      <w:pPr>
        <w:ind w:left="2828" w:hanging="361"/>
      </w:pPr>
    </w:lvl>
    <w:lvl w:ilvl="3">
      <w:numFmt w:val="bullet"/>
      <w:lvlText w:val="•"/>
      <w:lvlJc w:val="left"/>
      <w:pPr>
        <w:ind w:left="3752" w:hanging="361"/>
      </w:pPr>
    </w:lvl>
    <w:lvl w:ilvl="4">
      <w:numFmt w:val="bullet"/>
      <w:lvlText w:val="•"/>
      <w:lvlJc w:val="left"/>
      <w:pPr>
        <w:ind w:left="4676" w:hanging="361"/>
      </w:pPr>
    </w:lvl>
    <w:lvl w:ilvl="5">
      <w:numFmt w:val="bullet"/>
      <w:lvlText w:val="•"/>
      <w:lvlJc w:val="left"/>
      <w:pPr>
        <w:ind w:left="5600" w:hanging="361"/>
      </w:pPr>
    </w:lvl>
    <w:lvl w:ilvl="6">
      <w:numFmt w:val="bullet"/>
      <w:lvlText w:val="•"/>
      <w:lvlJc w:val="left"/>
      <w:pPr>
        <w:ind w:left="6524" w:hanging="361"/>
      </w:pPr>
    </w:lvl>
    <w:lvl w:ilvl="7">
      <w:numFmt w:val="bullet"/>
      <w:lvlText w:val="•"/>
      <w:lvlJc w:val="left"/>
      <w:pPr>
        <w:ind w:left="7448" w:hanging="361"/>
      </w:pPr>
    </w:lvl>
    <w:lvl w:ilvl="8">
      <w:numFmt w:val="bullet"/>
      <w:lvlText w:val="•"/>
      <w:lvlJc w:val="left"/>
      <w:pPr>
        <w:ind w:left="8372" w:hanging="361"/>
      </w:pPr>
    </w:lvl>
  </w:abstractNum>
  <w:abstractNum w:abstractNumId="8" w15:restartNumberingAfterBreak="0">
    <w:nsid w:val="29EA3419"/>
    <w:multiLevelType w:val="hybridMultilevel"/>
    <w:tmpl w:val="B6F8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51417"/>
    <w:multiLevelType w:val="hybridMultilevel"/>
    <w:tmpl w:val="B4F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56790"/>
    <w:multiLevelType w:val="hybridMultilevel"/>
    <w:tmpl w:val="87AE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904C0"/>
    <w:multiLevelType w:val="hybridMultilevel"/>
    <w:tmpl w:val="D36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2806"/>
    <w:multiLevelType w:val="hybridMultilevel"/>
    <w:tmpl w:val="4CE8D6D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3" w15:restartNumberingAfterBreak="0">
    <w:nsid w:val="5B495373"/>
    <w:multiLevelType w:val="multilevel"/>
    <w:tmpl w:val="30FCB22C"/>
    <w:lvl w:ilvl="0">
      <w:start w:val="1"/>
      <w:numFmt w:val="bullet"/>
      <w:lvlText w:val=""/>
      <w:lvlJc w:val="left"/>
      <w:pPr>
        <w:ind w:left="981" w:hanging="361"/>
      </w:pPr>
      <w:rPr>
        <w:rFonts w:ascii="Symbol" w:hAnsi="Symbol" w:hint="default"/>
        <w:b w:val="0"/>
        <w:w w:val="100"/>
      </w:rPr>
    </w:lvl>
    <w:lvl w:ilvl="1">
      <w:numFmt w:val="bullet"/>
      <w:lvlText w:val="•"/>
      <w:lvlJc w:val="left"/>
      <w:pPr>
        <w:ind w:left="1904" w:hanging="361"/>
      </w:pPr>
    </w:lvl>
    <w:lvl w:ilvl="2">
      <w:numFmt w:val="bullet"/>
      <w:lvlText w:val="•"/>
      <w:lvlJc w:val="left"/>
      <w:pPr>
        <w:ind w:left="2828" w:hanging="361"/>
      </w:pPr>
    </w:lvl>
    <w:lvl w:ilvl="3">
      <w:numFmt w:val="bullet"/>
      <w:lvlText w:val="•"/>
      <w:lvlJc w:val="left"/>
      <w:pPr>
        <w:ind w:left="3752" w:hanging="361"/>
      </w:pPr>
    </w:lvl>
    <w:lvl w:ilvl="4">
      <w:numFmt w:val="bullet"/>
      <w:lvlText w:val="•"/>
      <w:lvlJc w:val="left"/>
      <w:pPr>
        <w:ind w:left="4676" w:hanging="361"/>
      </w:pPr>
    </w:lvl>
    <w:lvl w:ilvl="5">
      <w:numFmt w:val="bullet"/>
      <w:lvlText w:val="•"/>
      <w:lvlJc w:val="left"/>
      <w:pPr>
        <w:ind w:left="5600" w:hanging="361"/>
      </w:pPr>
    </w:lvl>
    <w:lvl w:ilvl="6">
      <w:numFmt w:val="bullet"/>
      <w:lvlText w:val="•"/>
      <w:lvlJc w:val="left"/>
      <w:pPr>
        <w:ind w:left="6524" w:hanging="361"/>
      </w:pPr>
    </w:lvl>
    <w:lvl w:ilvl="7">
      <w:numFmt w:val="bullet"/>
      <w:lvlText w:val="•"/>
      <w:lvlJc w:val="left"/>
      <w:pPr>
        <w:ind w:left="7448" w:hanging="361"/>
      </w:pPr>
    </w:lvl>
    <w:lvl w:ilvl="8">
      <w:numFmt w:val="bullet"/>
      <w:lvlText w:val="•"/>
      <w:lvlJc w:val="left"/>
      <w:pPr>
        <w:ind w:left="8372" w:hanging="361"/>
      </w:pPr>
    </w:lvl>
  </w:abstractNum>
  <w:abstractNum w:abstractNumId="14" w15:restartNumberingAfterBreak="0">
    <w:nsid w:val="6434693D"/>
    <w:multiLevelType w:val="hybridMultilevel"/>
    <w:tmpl w:val="4448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0"/>
  </w:num>
  <w:num w:numId="11">
    <w:abstractNumId w:val="8"/>
  </w:num>
  <w:num w:numId="12">
    <w:abstractNumId w:val="13"/>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MIRV7LQBB++0nOll7VWcbAqLhffT2R9sKFJTL3ERvsROOUGUsvwnZ8Zhb8wIp2sMKQMHOi9FkIn17KAGHNHU8Q==" w:salt="063SE0Df47qI14VpcrKSm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9C"/>
    <w:rsid w:val="00022A01"/>
    <w:rsid w:val="00031CD5"/>
    <w:rsid w:val="0003206B"/>
    <w:rsid w:val="00053276"/>
    <w:rsid w:val="00070328"/>
    <w:rsid w:val="00076EFC"/>
    <w:rsid w:val="00082E7F"/>
    <w:rsid w:val="000A2617"/>
    <w:rsid w:val="000B3B52"/>
    <w:rsid w:val="000C2C0E"/>
    <w:rsid w:val="000D2FBA"/>
    <w:rsid w:val="000D3880"/>
    <w:rsid w:val="000E3AD0"/>
    <w:rsid w:val="00113630"/>
    <w:rsid w:val="00125AF8"/>
    <w:rsid w:val="00126819"/>
    <w:rsid w:val="0013015E"/>
    <w:rsid w:val="001361A2"/>
    <w:rsid w:val="00136586"/>
    <w:rsid w:val="00140338"/>
    <w:rsid w:val="00140875"/>
    <w:rsid w:val="00152632"/>
    <w:rsid w:val="00157A19"/>
    <w:rsid w:val="0019364A"/>
    <w:rsid w:val="0019708D"/>
    <w:rsid w:val="001A3EB8"/>
    <w:rsid w:val="001C07EB"/>
    <w:rsid w:val="001D2600"/>
    <w:rsid w:val="001F28C5"/>
    <w:rsid w:val="001F499B"/>
    <w:rsid w:val="001F4DB7"/>
    <w:rsid w:val="00205423"/>
    <w:rsid w:val="002060F8"/>
    <w:rsid w:val="00207275"/>
    <w:rsid w:val="0021339C"/>
    <w:rsid w:val="00213A4E"/>
    <w:rsid w:val="002209ED"/>
    <w:rsid w:val="00223267"/>
    <w:rsid w:val="00225340"/>
    <w:rsid w:val="002254DD"/>
    <w:rsid w:val="00237906"/>
    <w:rsid w:val="00252710"/>
    <w:rsid w:val="0026463A"/>
    <w:rsid w:val="00276BF2"/>
    <w:rsid w:val="00287ED1"/>
    <w:rsid w:val="0029551E"/>
    <w:rsid w:val="002A2313"/>
    <w:rsid w:val="002B337D"/>
    <w:rsid w:val="002C76AC"/>
    <w:rsid w:val="003175D1"/>
    <w:rsid w:val="00341679"/>
    <w:rsid w:val="00341D1A"/>
    <w:rsid w:val="0034579E"/>
    <w:rsid w:val="00367E0A"/>
    <w:rsid w:val="00385B36"/>
    <w:rsid w:val="00391855"/>
    <w:rsid w:val="003D4025"/>
    <w:rsid w:val="003E4796"/>
    <w:rsid w:val="003F0902"/>
    <w:rsid w:val="003F799D"/>
    <w:rsid w:val="00421418"/>
    <w:rsid w:val="00436731"/>
    <w:rsid w:val="00460031"/>
    <w:rsid w:val="0046790A"/>
    <w:rsid w:val="00473A26"/>
    <w:rsid w:val="00496E50"/>
    <w:rsid w:val="004D09FB"/>
    <w:rsid w:val="004D748C"/>
    <w:rsid w:val="004E1A15"/>
    <w:rsid w:val="00506408"/>
    <w:rsid w:val="00515CA4"/>
    <w:rsid w:val="0052096E"/>
    <w:rsid w:val="0052098F"/>
    <w:rsid w:val="0052167D"/>
    <w:rsid w:val="00544D39"/>
    <w:rsid w:val="00547148"/>
    <w:rsid w:val="00551D14"/>
    <w:rsid w:val="005650F1"/>
    <w:rsid w:val="00577983"/>
    <w:rsid w:val="005A5ADD"/>
    <w:rsid w:val="005B4572"/>
    <w:rsid w:val="005B4F16"/>
    <w:rsid w:val="005C2E74"/>
    <w:rsid w:val="005C4EF6"/>
    <w:rsid w:val="005D1ACD"/>
    <w:rsid w:val="005F4E25"/>
    <w:rsid w:val="00603F12"/>
    <w:rsid w:val="00622FEB"/>
    <w:rsid w:val="0063189F"/>
    <w:rsid w:val="006371A2"/>
    <w:rsid w:val="00662125"/>
    <w:rsid w:val="0066331C"/>
    <w:rsid w:val="006668AE"/>
    <w:rsid w:val="006C3774"/>
    <w:rsid w:val="006D1A4E"/>
    <w:rsid w:val="006F4871"/>
    <w:rsid w:val="007211B7"/>
    <w:rsid w:val="007713AC"/>
    <w:rsid w:val="00774B7E"/>
    <w:rsid w:val="0077524D"/>
    <w:rsid w:val="00790FEC"/>
    <w:rsid w:val="007A628D"/>
    <w:rsid w:val="007B0837"/>
    <w:rsid w:val="007D312F"/>
    <w:rsid w:val="008000C3"/>
    <w:rsid w:val="0080451C"/>
    <w:rsid w:val="00812DDB"/>
    <w:rsid w:val="00817B4E"/>
    <w:rsid w:val="00827C74"/>
    <w:rsid w:val="00830597"/>
    <w:rsid w:val="00832DA2"/>
    <w:rsid w:val="00836A6C"/>
    <w:rsid w:val="00843ACA"/>
    <w:rsid w:val="00854A74"/>
    <w:rsid w:val="008570C4"/>
    <w:rsid w:val="00857499"/>
    <w:rsid w:val="00864F79"/>
    <w:rsid w:val="00871BD5"/>
    <w:rsid w:val="00875FCF"/>
    <w:rsid w:val="00881A78"/>
    <w:rsid w:val="0088693D"/>
    <w:rsid w:val="00890D53"/>
    <w:rsid w:val="008955D9"/>
    <w:rsid w:val="008A6FF1"/>
    <w:rsid w:val="008B3C02"/>
    <w:rsid w:val="008B5A9D"/>
    <w:rsid w:val="008C3D57"/>
    <w:rsid w:val="0093413A"/>
    <w:rsid w:val="009520AA"/>
    <w:rsid w:val="00954E22"/>
    <w:rsid w:val="009614CA"/>
    <w:rsid w:val="009624D7"/>
    <w:rsid w:val="00963E79"/>
    <w:rsid w:val="00976E6E"/>
    <w:rsid w:val="00981513"/>
    <w:rsid w:val="00987E54"/>
    <w:rsid w:val="0099352A"/>
    <w:rsid w:val="00996764"/>
    <w:rsid w:val="009B5F18"/>
    <w:rsid w:val="009C3F49"/>
    <w:rsid w:val="009D479E"/>
    <w:rsid w:val="009D7FD1"/>
    <w:rsid w:val="00A335B6"/>
    <w:rsid w:val="00A34E11"/>
    <w:rsid w:val="00A5042A"/>
    <w:rsid w:val="00A6770E"/>
    <w:rsid w:val="00AA06B2"/>
    <w:rsid w:val="00AA6BE8"/>
    <w:rsid w:val="00AD74CF"/>
    <w:rsid w:val="00B07E49"/>
    <w:rsid w:val="00B4341F"/>
    <w:rsid w:val="00B44263"/>
    <w:rsid w:val="00B45D85"/>
    <w:rsid w:val="00B5420B"/>
    <w:rsid w:val="00B63204"/>
    <w:rsid w:val="00B81104"/>
    <w:rsid w:val="00B85CF1"/>
    <w:rsid w:val="00B87C1F"/>
    <w:rsid w:val="00BC4DC9"/>
    <w:rsid w:val="00BD3E8F"/>
    <w:rsid w:val="00BD696F"/>
    <w:rsid w:val="00BE3624"/>
    <w:rsid w:val="00C365AF"/>
    <w:rsid w:val="00C36E55"/>
    <w:rsid w:val="00C42384"/>
    <w:rsid w:val="00C4338C"/>
    <w:rsid w:val="00C53DE3"/>
    <w:rsid w:val="00C60477"/>
    <w:rsid w:val="00C60ABD"/>
    <w:rsid w:val="00C6549B"/>
    <w:rsid w:val="00C70D61"/>
    <w:rsid w:val="00CB58C3"/>
    <w:rsid w:val="00CC014A"/>
    <w:rsid w:val="00CD628F"/>
    <w:rsid w:val="00CF1B12"/>
    <w:rsid w:val="00CF35DD"/>
    <w:rsid w:val="00CF447E"/>
    <w:rsid w:val="00D142B0"/>
    <w:rsid w:val="00D45ADF"/>
    <w:rsid w:val="00D566DA"/>
    <w:rsid w:val="00D60B14"/>
    <w:rsid w:val="00D65CD1"/>
    <w:rsid w:val="00D755F7"/>
    <w:rsid w:val="00D95317"/>
    <w:rsid w:val="00D96970"/>
    <w:rsid w:val="00DC06B5"/>
    <w:rsid w:val="00DE200D"/>
    <w:rsid w:val="00DE4981"/>
    <w:rsid w:val="00E115E7"/>
    <w:rsid w:val="00E37BC1"/>
    <w:rsid w:val="00E44831"/>
    <w:rsid w:val="00E55B94"/>
    <w:rsid w:val="00E56382"/>
    <w:rsid w:val="00E57D3A"/>
    <w:rsid w:val="00E64FE4"/>
    <w:rsid w:val="00E71186"/>
    <w:rsid w:val="00E74A40"/>
    <w:rsid w:val="00E76696"/>
    <w:rsid w:val="00E85B21"/>
    <w:rsid w:val="00E931F7"/>
    <w:rsid w:val="00EB70EF"/>
    <w:rsid w:val="00EF1540"/>
    <w:rsid w:val="00F210B3"/>
    <w:rsid w:val="00F300E2"/>
    <w:rsid w:val="00F506F1"/>
    <w:rsid w:val="00F64379"/>
    <w:rsid w:val="00F90279"/>
    <w:rsid w:val="00FE186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69D75"/>
  <w14:defaultImageDpi w14:val="0"/>
  <w15:docId w15:val="{E3B4BF6B-6440-40E7-8838-79A927F9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364A"/>
    <w:pPr>
      <w:widowControl w:val="0"/>
      <w:autoSpaceDE w:val="0"/>
      <w:autoSpaceDN w:val="0"/>
      <w:adjustRightInd w:val="0"/>
      <w:spacing w:after="0" w:line="240" w:lineRule="auto"/>
    </w:pPr>
    <w:rPr>
      <w:rFonts w:ascii="Segoe UI" w:hAnsi="Segoe UI" w:cs="Segoe UI"/>
    </w:rPr>
  </w:style>
  <w:style w:type="paragraph" w:styleId="Heading1">
    <w:name w:val="heading 1"/>
    <w:basedOn w:val="Normal"/>
    <w:next w:val="Normal"/>
    <w:link w:val="Heading1Char"/>
    <w:uiPriority w:val="1"/>
    <w:qFormat/>
    <w:pPr>
      <w:spacing w:before="83"/>
      <w:ind w:left="4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locked/>
    <w:rPr>
      <w:rFonts w:ascii="Segoe UI" w:hAnsi="Segoe UI" w:cs="Segoe UI"/>
    </w:rPr>
  </w:style>
  <w:style w:type="paragraph" w:styleId="ListParagraph">
    <w:name w:val="List Paragraph"/>
    <w:basedOn w:val="Normal"/>
    <w:uiPriority w:val="1"/>
    <w:qFormat/>
    <w:pPr>
      <w:ind w:left="981" w:hanging="361"/>
    </w:pPr>
    <w:rPr>
      <w:sz w:val="24"/>
      <w:szCs w:val="24"/>
    </w:rPr>
  </w:style>
  <w:style w:type="paragraph" w:customStyle="1" w:styleId="TableParagraph">
    <w:name w:val="Table Paragraph"/>
    <w:basedOn w:val="Normal"/>
    <w:uiPriority w:val="1"/>
    <w:qFormat/>
    <w:pPr>
      <w:spacing w:line="217" w:lineRule="exact"/>
      <w:ind w:left="110"/>
    </w:pPr>
    <w:rPr>
      <w:sz w:val="24"/>
      <w:szCs w:val="24"/>
    </w:rPr>
  </w:style>
  <w:style w:type="paragraph" w:styleId="BalloonText">
    <w:name w:val="Balloon Text"/>
    <w:basedOn w:val="Normal"/>
    <w:link w:val="BalloonTextChar"/>
    <w:uiPriority w:val="99"/>
    <w:semiHidden/>
    <w:unhideWhenUsed/>
    <w:rsid w:val="00A6770E"/>
    <w:rPr>
      <w:sz w:val="18"/>
      <w:szCs w:val="18"/>
    </w:rPr>
  </w:style>
  <w:style w:type="character" w:customStyle="1" w:styleId="BalloonTextChar">
    <w:name w:val="Balloon Text Char"/>
    <w:basedOn w:val="DefaultParagraphFont"/>
    <w:link w:val="BalloonText"/>
    <w:uiPriority w:val="99"/>
    <w:semiHidden/>
    <w:locked/>
    <w:rsid w:val="00A6770E"/>
    <w:rPr>
      <w:rFonts w:ascii="Segoe UI" w:hAnsi="Segoe UI" w:cs="Segoe UI"/>
      <w:sz w:val="18"/>
      <w:szCs w:val="18"/>
    </w:rPr>
  </w:style>
  <w:style w:type="character" w:styleId="CommentReference">
    <w:name w:val="annotation reference"/>
    <w:basedOn w:val="DefaultParagraphFont"/>
    <w:uiPriority w:val="99"/>
    <w:semiHidden/>
    <w:unhideWhenUsed/>
    <w:rsid w:val="00341D1A"/>
    <w:rPr>
      <w:sz w:val="16"/>
      <w:szCs w:val="16"/>
    </w:rPr>
  </w:style>
  <w:style w:type="paragraph" w:styleId="CommentText">
    <w:name w:val="annotation text"/>
    <w:basedOn w:val="Normal"/>
    <w:link w:val="CommentTextChar"/>
    <w:uiPriority w:val="99"/>
    <w:semiHidden/>
    <w:unhideWhenUsed/>
    <w:rsid w:val="00341D1A"/>
    <w:rPr>
      <w:sz w:val="20"/>
      <w:szCs w:val="20"/>
    </w:rPr>
  </w:style>
  <w:style w:type="character" w:customStyle="1" w:styleId="CommentTextChar">
    <w:name w:val="Comment Text Char"/>
    <w:basedOn w:val="DefaultParagraphFont"/>
    <w:link w:val="CommentText"/>
    <w:uiPriority w:val="99"/>
    <w:semiHidden/>
    <w:rsid w:val="00341D1A"/>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341D1A"/>
    <w:rPr>
      <w:b/>
      <w:bCs/>
    </w:rPr>
  </w:style>
  <w:style w:type="character" w:customStyle="1" w:styleId="CommentSubjectChar">
    <w:name w:val="Comment Subject Char"/>
    <w:basedOn w:val="CommentTextChar"/>
    <w:link w:val="CommentSubject"/>
    <w:uiPriority w:val="99"/>
    <w:semiHidden/>
    <w:rsid w:val="00341D1A"/>
    <w:rPr>
      <w:rFonts w:ascii="Segoe UI" w:hAnsi="Segoe UI" w:cs="Segoe UI"/>
      <w:b/>
      <w:bCs/>
      <w:sz w:val="20"/>
      <w:szCs w:val="20"/>
    </w:rPr>
  </w:style>
  <w:style w:type="paragraph" w:styleId="Header">
    <w:name w:val="header"/>
    <w:basedOn w:val="Normal"/>
    <w:link w:val="HeaderChar"/>
    <w:uiPriority w:val="99"/>
    <w:unhideWhenUsed/>
    <w:rsid w:val="00DE4981"/>
    <w:pPr>
      <w:tabs>
        <w:tab w:val="center" w:pos="4680"/>
        <w:tab w:val="right" w:pos="9360"/>
      </w:tabs>
    </w:pPr>
  </w:style>
  <w:style w:type="character" w:customStyle="1" w:styleId="HeaderChar">
    <w:name w:val="Header Char"/>
    <w:basedOn w:val="DefaultParagraphFont"/>
    <w:link w:val="Header"/>
    <w:uiPriority w:val="99"/>
    <w:rsid w:val="00DE4981"/>
    <w:rPr>
      <w:rFonts w:ascii="Segoe UI" w:hAnsi="Segoe UI" w:cs="Segoe UI"/>
    </w:rPr>
  </w:style>
  <w:style w:type="paragraph" w:styleId="Footer">
    <w:name w:val="footer"/>
    <w:basedOn w:val="Normal"/>
    <w:link w:val="FooterChar"/>
    <w:uiPriority w:val="99"/>
    <w:unhideWhenUsed/>
    <w:rsid w:val="00DE4981"/>
    <w:pPr>
      <w:tabs>
        <w:tab w:val="center" w:pos="4680"/>
        <w:tab w:val="right" w:pos="9360"/>
      </w:tabs>
    </w:pPr>
  </w:style>
  <w:style w:type="character" w:customStyle="1" w:styleId="FooterChar">
    <w:name w:val="Footer Char"/>
    <w:basedOn w:val="DefaultParagraphFont"/>
    <w:link w:val="Footer"/>
    <w:uiPriority w:val="99"/>
    <w:rsid w:val="00DE4981"/>
    <w:rPr>
      <w:rFonts w:ascii="Segoe UI" w:hAnsi="Segoe UI" w:cs="Segoe UI"/>
    </w:rPr>
  </w:style>
  <w:style w:type="table" w:styleId="TableGrid">
    <w:name w:val="Table Grid"/>
    <w:basedOn w:val="TableNormal"/>
    <w:uiPriority w:val="59"/>
    <w:unhideWhenUsed/>
    <w:rsid w:val="0014087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0548">
      <w:bodyDiv w:val="1"/>
      <w:marLeft w:val="0"/>
      <w:marRight w:val="0"/>
      <w:marTop w:val="0"/>
      <w:marBottom w:val="0"/>
      <w:divBdr>
        <w:top w:val="none" w:sz="0" w:space="0" w:color="auto"/>
        <w:left w:val="none" w:sz="0" w:space="0" w:color="auto"/>
        <w:bottom w:val="none" w:sz="0" w:space="0" w:color="auto"/>
        <w:right w:val="none" w:sz="0" w:space="0" w:color="auto"/>
      </w:divBdr>
    </w:div>
    <w:div w:id="17180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1AA1-08B7-4F8A-82E9-A2CFBDB5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Finlay Anderson</dc:creator>
  <cp:keywords/>
  <dc:description/>
  <cp:lastModifiedBy>Dawn Peterson</cp:lastModifiedBy>
  <cp:revision>2</cp:revision>
  <dcterms:created xsi:type="dcterms:W3CDTF">2019-12-30T19:11:00Z</dcterms:created>
  <dcterms:modified xsi:type="dcterms:W3CDTF">2019-12-30T19:11:00Z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