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C2" w:rsidRDefault="0046576A">
      <w:pPr>
        <w:pBdr>
          <w:top w:val="nil"/>
          <w:left w:val="nil"/>
          <w:bottom w:val="nil"/>
          <w:right w:val="nil"/>
          <w:between w:val="nil"/>
        </w:pBdr>
        <w:tabs>
          <w:tab w:val="right" w:pos="9360"/>
        </w:tabs>
        <w:rPr>
          <w:b/>
          <w:color w:val="000000"/>
          <w:sz w:val="40"/>
          <w:szCs w:val="40"/>
        </w:rPr>
      </w:pPr>
      <w:r>
        <w:rPr>
          <w:b/>
          <w:color w:val="000000"/>
          <w:sz w:val="40"/>
          <w:szCs w:val="40"/>
        </w:rPr>
        <w:t>Bill.com</w:t>
      </w:r>
    </w:p>
    <w:p w:rsidR="008F2EC2" w:rsidRDefault="0046576A">
      <w:pPr>
        <w:pBdr>
          <w:top w:val="nil"/>
          <w:left w:val="nil"/>
          <w:bottom w:val="single" w:sz="4" w:space="1" w:color="000000"/>
          <w:right w:val="nil"/>
          <w:between w:val="nil"/>
        </w:pBdr>
        <w:tabs>
          <w:tab w:val="right" w:pos="9360"/>
        </w:tabs>
        <w:ind w:left="270" w:hanging="270"/>
        <w:rPr>
          <w:color w:val="FF0000"/>
          <w:sz w:val="36"/>
          <w:szCs w:val="36"/>
        </w:rPr>
      </w:pPr>
      <w:r>
        <w:rPr>
          <w:b/>
          <w:color w:val="000000"/>
          <w:sz w:val="40"/>
          <w:szCs w:val="40"/>
        </w:rPr>
        <w:t>Basic Accounts Payable Automation using</w:t>
      </w:r>
      <w:r>
        <w:rPr>
          <w:b/>
          <w:sz w:val="40"/>
          <w:szCs w:val="40"/>
        </w:rPr>
        <w:t xml:space="preserve"> </w:t>
      </w:r>
      <w:proofErr w:type="spellStart"/>
      <w:r>
        <w:rPr>
          <w:b/>
          <w:sz w:val="40"/>
          <w:szCs w:val="40"/>
        </w:rPr>
        <w:t>Xero</w:t>
      </w:r>
      <w:proofErr w:type="spellEnd"/>
      <w:r>
        <w:rPr>
          <w:b/>
          <w:color w:val="000000"/>
          <w:sz w:val="40"/>
          <w:szCs w:val="40"/>
        </w:rPr>
        <w:tab/>
      </w:r>
    </w:p>
    <w:p w:rsidR="008F2EC2" w:rsidRDefault="0046576A">
      <w:pPr>
        <w:pStyle w:val="Title"/>
        <w:jc w:val="left"/>
        <w:rPr>
          <w:b w:val="0"/>
          <w:sz w:val="36"/>
          <w:szCs w:val="36"/>
          <w:u w:val="none"/>
        </w:rPr>
      </w:pPr>
      <w:r>
        <w:rPr>
          <w:b w:val="0"/>
          <w:sz w:val="36"/>
          <w:szCs w:val="36"/>
          <w:u w:val="none"/>
        </w:rPr>
        <w:t>Process/System Documentation</w:t>
      </w:r>
    </w:p>
    <w:p w:rsidR="008F2EC2" w:rsidRDefault="0046576A">
      <w:pPr>
        <w:pStyle w:val="Title"/>
        <w:jc w:val="left"/>
        <w:rPr>
          <w:b w:val="0"/>
          <w:sz w:val="36"/>
          <w:szCs w:val="36"/>
          <w:u w:val="none"/>
        </w:rPr>
      </w:pPr>
      <w:r>
        <w:rPr>
          <w:b w:val="0"/>
          <w:sz w:val="36"/>
          <w:szCs w:val="36"/>
          <w:u w:val="none"/>
        </w:rPr>
        <w:t>September 9, 2019^</w:t>
      </w:r>
    </w:p>
    <w:p w:rsidR="008F2EC2" w:rsidRDefault="008F2EC2">
      <w:pPr>
        <w:pStyle w:val="Title"/>
        <w:jc w:val="left"/>
        <w:rPr>
          <w:sz w:val="36"/>
          <w:szCs w:val="36"/>
        </w:rPr>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pPr>
    </w:p>
    <w:p w:rsidR="008F2EC2" w:rsidRDefault="008F2EC2">
      <w:pPr>
        <w:pStyle w:val="Title"/>
        <w:jc w:val="left"/>
      </w:pPr>
    </w:p>
    <w:p w:rsidR="008F2EC2" w:rsidRDefault="008F2EC2">
      <w:pPr>
        <w:pStyle w:val="Title"/>
      </w:pPr>
    </w:p>
    <w:p w:rsidR="008F2EC2" w:rsidRDefault="0046576A">
      <w:pPr>
        <w:pStyle w:val="Title"/>
        <w:jc w:val="left"/>
        <w:sectPr w:rsidR="008F2EC2">
          <w:headerReference w:type="default" r:id="rId8"/>
          <w:footerReference w:type="default" r:id="rId9"/>
          <w:pgSz w:w="12240" w:h="15840"/>
          <w:pgMar w:top="1440" w:right="1440" w:bottom="1440" w:left="1440" w:header="720" w:footer="720" w:gutter="0"/>
          <w:pgNumType w:start="1"/>
          <w:cols w:space="720" w:equalWidth="0">
            <w:col w:w="9360"/>
          </w:cols>
        </w:sectPr>
      </w:pPr>
      <w:r>
        <w:rPr>
          <w:b w:val="0"/>
          <w:u w:val="none"/>
        </w:rPr>
        <w:t>^Modified September 9, 2019 by Bill.com</w:t>
      </w:r>
    </w:p>
    <w:p w:rsidR="008F2EC2" w:rsidRDefault="0046576A">
      <w:pPr>
        <w:pStyle w:val="Title"/>
      </w:pPr>
      <w:r>
        <w:lastRenderedPageBreak/>
        <w:t>Table of Contents</w:t>
      </w:r>
    </w:p>
    <w:p w:rsidR="008F2EC2" w:rsidRDefault="008F2EC2"/>
    <w:sdt>
      <w:sdtPr>
        <w:id w:val="-706864359"/>
        <w:docPartObj>
          <w:docPartGallery w:val="Table of Contents"/>
          <w:docPartUnique/>
        </w:docPartObj>
      </w:sdtPr>
      <w:sdtEndPr/>
      <w:sdtContent>
        <w:p w:rsidR="008F2EC2" w:rsidRDefault="0046576A">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r>
            <w:fldChar w:fldCharType="begin"/>
          </w:r>
          <w:r>
            <w:instrText xml:space="preserve"> TOC \h \u \z </w:instrText>
          </w:r>
          <w:r>
            <w:fldChar w:fldCharType="separate"/>
          </w:r>
          <w:hyperlink w:anchor="_heading=h.gjdgxs">
            <w:r>
              <w:rPr>
                <w:b/>
                <w:color w:val="000000"/>
                <w:sz w:val="24"/>
                <w:szCs w:val="24"/>
              </w:rPr>
              <w:t>1</w:t>
            </w:r>
          </w:hyperlink>
          <w:hyperlink w:anchor="_heading=h.gjdgxs">
            <w:r>
              <w:rPr>
                <w:rFonts w:ascii="Calibri" w:eastAsia="Calibri" w:hAnsi="Calibri" w:cs="Calibri"/>
                <w:color w:val="000000"/>
                <w:sz w:val="24"/>
                <w:szCs w:val="24"/>
              </w:rPr>
              <w:tab/>
            </w:r>
          </w:hyperlink>
          <w:r>
            <w:fldChar w:fldCharType="begin"/>
          </w:r>
          <w:r>
            <w:instrText xml:space="preserve"> PAGEREF _heading=h.gjdgxs \h </w:instrText>
          </w:r>
          <w:r>
            <w:fldChar w:fldCharType="separate"/>
          </w:r>
          <w:r>
            <w:rPr>
              <w:b/>
              <w:color w:val="000000"/>
              <w:sz w:val="24"/>
              <w:szCs w:val="24"/>
            </w:rPr>
            <w:t>Introduction</w:t>
          </w:r>
          <w:r>
            <w:rPr>
              <w:b/>
              <w:color w:val="000000"/>
              <w:sz w:val="24"/>
              <w:szCs w:val="24"/>
            </w:rPr>
            <w:tab/>
            <w:t>2</w:t>
          </w:r>
          <w:r>
            <w:fldChar w:fldCharType="end"/>
          </w:r>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30j0zll">
            <w:r w:rsidR="0046576A">
              <w:rPr>
                <w:color w:val="000000"/>
              </w:rPr>
              <w:t>1.1</w:t>
            </w:r>
          </w:hyperlink>
          <w:hyperlink w:anchor="_heading=h.30j0zll">
            <w:r w:rsidR="0046576A">
              <w:rPr>
                <w:rFonts w:ascii="Calibri" w:eastAsia="Calibri" w:hAnsi="Calibri" w:cs="Calibri"/>
                <w:color w:val="000000"/>
                <w:sz w:val="24"/>
                <w:szCs w:val="24"/>
              </w:rPr>
              <w:tab/>
            </w:r>
          </w:hyperlink>
          <w:r w:rsidR="0046576A">
            <w:fldChar w:fldCharType="begin"/>
          </w:r>
          <w:r w:rsidR="0046576A">
            <w:instrText xml:space="preserve"> PAGEREF _heading=h.30j0zll \h </w:instrText>
          </w:r>
          <w:r w:rsidR="0046576A">
            <w:fldChar w:fldCharType="separate"/>
          </w:r>
          <w:r w:rsidR="0046576A">
            <w:rPr>
              <w:color w:val="000000"/>
            </w:rPr>
            <w:t>Executive Overview</w:t>
          </w:r>
          <w:r w:rsidR="0046576A">
            <w:rPr>
              <w:color w:val="000000"/>
            </w:rPr>
            <w:tab/>
            <w:t>2</w:t>
          </w:r>
          <w:r w:rsidR="0046576A">
            <w:fldChar w:fldCharType="end"/>
          </w:r>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1fob9te">
            <w:r w:rsidR="0046576A">
              <w:rPr>
                <w:color w:val="000000"/>
              </w:rPr>
              <w:t>1.2</w:t>
            </w:r>
          </w:hyperlink>
          <w:hyperlink w:anchor="_heading=h.1fob9te">
            <w:r w:rsidR="0046576A">
              <w:rPr>
                <w:rFonts w:ascii="Calibri" w:eastAsia="Calibri" w:hAnsi="Calibri" w:cs="Calibri"/>
                <w:color w:val="000000"/>
                <w:sz w:val="24"/>
                <w:szCs w:val="24"/>
              </w:rPr>
              <w:tab/>
            </w:r>
          </w:hyperlink>
          <w:r w:rsidR="0046576A">
            <w:fldChar w:fldCharType="begin"/>
          </w:r>
          <w:r w:rsidR="0046576A">
            <w:instrText xml:space="preserve"> PAGEREF _heading=h.1fob9te \h </w:instrText>
          </w:r>
          <w:r w:rsidR="0046576A">
            <w:fldChar w:fldCharType="separate"/>
          </w:r>
          <w:r w:rsidR="0046576A">
            <w:rPr>
              <w:color w:val="000000"/>
            </w:rPr>
            <w:t>Reference Documents</w:t>
          </w:r>
          <w:r w:rsidR="0046576A">
            <w:rPr>
              <w:color w:val="000000"/>
            </w:rPr>
            <w:tab/>
            <w:t>2</w:t>
          </w:r>
          <w:r w:rsidR="0046576A">
            <w:fldChar w:fldCharType="end"/>
          </w:r>
        </w:p>
        <w:p w:rsidR="008F2EC2" w:rsidRDefault="00E23DA1">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hyperlink w:anchor="_heading=h.2et92p0">
            <w:r w:rsidR="0046576A">
              <w:rPr>
                <w:b/>
                <w:color w:val="000000"/>
                <w:sz w:val="24"/>
                <w:szCs w:val="24"/>
              </w:rPr>
              <w:t>2</w:t>
            </w:r>
          </w:hyperlink>
          <w:hyperlink w:anchor="_heading=h.2et92p0">
            <w:r w:rsidR="0046576A">
              <w:rPr>
                <w:rFonts w:ascii="Calibri" w:eastAsia="Calibri" w:hAnsi="Calibri" w:cs="Calibri"/>
                <w:color w:val="000000"/>
                <w:sz w:val="24"/>
                <w:szCs w:val="24"/>
              </w:rPr>
              <w:tab/>
            </w:r>
          </w:hyperlink>
          <w:r w:rsidR="0046576A">
            <w:fldChar w:fldCharType="begin"/>
          </w:r>
          <w:r w:rsidR="0046576A">
            <w:instrText xml:space="preserve"> PAGEREF _heading=h.2et92p0 \h </w:instrText>
          </w:r>
          <w:r w:rsidR="0046576A">
            <w:fldChar w:fldCharType="separate"/>
          </w:r>
          <w:r w:rsidR="0046576A">
            <w:rPr>
              <w:b/>
              <w:color w:val="000000"/>
              <w:sz w:val="24"/>
              <w:szCs w:val="24"/>
            </w:rPr>
            <w:t>Process/System Overview</w:t>
          </w:r>
          <w:r w:rsidR="0046576A">
            <w:rPr>
              <w:b/>
              <w:color w:val="000000"/>
              <w:sz w:val="24"/>
              <w:szCs w:val="24"/>
            </w:rPr>
            <w:tab/>
            <w:t>3</w:t>
          </w:r>
          <w:r w:rsidR="0046576A">
            <w:fldChar w:fldCharType="end"/>
          </w:r>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tyjcwt">
            <w:r w:rsidR="0046576A">
              <w:rPr>
                <w:color w:val="000000"/>
              </w:rPr>
              <w:t>2.1</w:t>
            </w:r>
          </w:hyperlink>
          <w:hyperlink w:anchor="_heading=h.tyjcwt">
            <w:r w:rsidR="0046576A">
              <w:rPr>
                <w:rFonts w:ascii="Calibri" w:eastAsia="Calibri" w:hAnsi="Calibri" w:cs="Calibri"/>
                <w:color w:val="000000"/>
                <w:sz w:val="24"/>
                <w:szCs w:val="24"/>
              </w:rPr>
              <w:tab/>
            </w:r>
          </w:hyperlink>
          <w:r w:rsidR="0046576A">
            <w:fldChar w:fldCharType="begin"/>
          </w:r>
          <w:r w:rsidR="0046576A">
            <w:instrText xml:space="preserve"> PAGEREF _heading=h.tyjcwt \h </w:instrText>
          </w:r>
          <w:r w:rsidR="0046576A">
            <w:fldChar w:fldCharType="separate"/>
          </w:r>
          <w:r w:rsidR="0046576A">
            <w:rPr>
              <w:color w:val="000000"/>
            </w:rPr>
            <w:t>Process Overview</w:t>
          </w:r>
          <w:r w:rsidR="0046576A">
            <w:rPr>
              <w:color w:val="000000"/>
            </w:rPr>
            <w:tab/>
            <w:t>3</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3dy6vkm">
            <w:r w:rsidR="0046576A">
              <w:rPr>
                <w:color w:val="000000"/>
              </w:rPr>
              <w:t>2.1.1 Process Roles</w:t>
            </w:r>
            <w:r w:rsidR="0046576A">
              <w:rPr>
                <w:color w:val="000000"/>
              </w:rPr>
              <w:tab/>
              <w:t>3</w:t>
            </w:r>
          </w:hyperlink>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1t3h5sf">
            <w:r w:rsidR="0046576A">
              <w:rPr>
                <w:color w:val="000000"/>
              </w:rPr>
              <w:t>2.2</w:t>
            </w:r>
          </w:hyperlink>
          <w:hyperlink w:anchor="_heading=h.1t3h5sf">
            <w:r w:rsidR="0046576A">
              <w:rPr>
                <w:rFonts w:ascii="Calibri" w:eastAsia="Calibri" w:hAnsi="Calibri" w:cs="Calibri"/>
                <w:color w:val="000000"/>
                <w:sz w:val="24"/>
                <w:szCs w:val="24"/>
              </w:rPr>
              <w:tab/>
            </w:r>
          </w:hyperlink>
          <w:r w:rsidR="0046576A">
            <w:fldChar w:fldCharType="begin"/>
          </w:r>
          <w:r w:rsidR="0046576A">
            <w:instrText xml:space="preserve"> PAGEREF _heading=h.1t3h5sf \h </w:instrText>
          </w:r>
          <w:r w:rsidR="0046576A">
            <w:fldChar w:fldCharType="separate"/>
          </w:r>
          <w:r w:rsidR="0046576A">
            <w:rPr>
              <w:color w:val="000000"/>
            </w:rPr>
            <w:t>Systems Overview &amp; Descriptions</w:t>
          </w:r>
          <w:r w:rsidR="0046576A">
            <w:rPr>
              <w:color w:val="000000"/>
            </w:rPr>
            <w:tab/>
            <w:t>3</w:t>
          </w:r>
          <w:r w:rsidR="0046576A">
            <w:fldChar w:fldCharType="end"/>
          </w:r>
        </w:p>
        <w:p w:rsidR="008F2EC2" w:rsidRDefault="00E23DA1">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hyperlink w:anchor="_heading=h.4d34og8">
            <w:r w:rsidR="0046576A">
              <w:rPr>
                <w:b/>
                <w:color w:val="000000"/>
                <w:sz w:val="24"/>
                <w:szCs w:val="24"/>
              </w:rPr>
              <w:t>3</w:t>
            </w:r>
          </w:hyperlink>
          <w:hyperlink w:anchor="_heading=h.4d34og8">
            <w:r w:rsidR="0046576A">
              <w:rPr>
                <w:rFonts w:ascii="Calibri" w:eastAsia="Calibri" w:hAnsi="Calibri" w:cs="Calibri"/>
                <w:color w:val="000000"/>
                <w:sz w:val="24"/>
                <w:szCs w:val="24"/>
              </w:rPr>
              <w:tab/>
            </w:r>
          </w:hyperlink>
          <w:r w:rsidR="0046576A">
            <w:fldChar w:fldCharType="begin"/>
          </w:r>
          <w:r w:rsidR="0046576A">
            <w:instrText xml:space="preserve"> PAGEREF _heading=h.4d34og8 \h </w:instrText>
          </w:r>
          <w:r w:rsidR="0046576A">
            <w:fldChar w:fldCharType="separate"/>
          </w:r>
          <w:r w:rsidR="0046576A">
            <w:rPr>
              <w:b/>
              <w:color w:val="000000"/>
              <w:sz w:val="24"/>
              <w:szCs w:val="24"/>
            </w:rPr>
            <w:t>Process Documentation</w:t>
          </w:r>
          <w:r w:rsidR="0046576A">
            <w:rPr>
              <w:b/>
              <w:color w:val="000000"/>
              <w:sz w:val="24"/>
              <w:szCs w:val="24"/>
            </w:rPr>
            <w:tab/>
            <w:t>3</w:t>
          </w:r>
          <w:r w:rsidR="0046576A">
            <w:fldChar w:fldCharType="end"/>
          </w:r>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2s8eyo1">
            <w:r w:rsidR="0046576A">
              <w:rPr>
                <w:color w:val="000000"/>
              </w:rPr>
              <w:t>3.1</w:t>
            </w:r>
          </w:hyperlink>
          <w:hyperlink w:anchor="_heading=h.2s8eyo1">
            <w:r w:rsidR="0046576A">
              <w:rPr>
                <w:rFonts w:ascii="Calibri" w:eastAsia="Calibri" w:hAnsi="Calibri" w:cs="Calibri"/>
                <w:color w:val="000000"/>
                <w:sz w:val="24"/>
                <w:szCs w:val="24"/>
              </w:rPr>
              <w:tab/>
            </w:r>
          </w:hyperlink>
          <w:r w:rsidR="0046576A">
            <w:fldChar w:fldCharType="begin"/>
          </w:r>
          <w:r w:rsidR="0046576A">
            <w:instrText xml:space="preserve"> PAGEREF _heading=h.2s8eyo1 \h </w:instrText>
          </w:r>
          <w:r w:rsidR="0046576A">
            <w:fldChar w:fldCharType="separate"/>
          </w:r>
          <w:r w:rsidR="0046576A">
            <w:rPr>
              <w:color w:val="000000"/>
            </w:rPr>
            <w:t xml:space="preserve">Process 1.0: Connecting Bill.com and </w:t>
          </w:r>
          <w:r w:rsidR="0046576A">
            <w:t>Xero</w:t>
          </w:r>
          <w:r w:rsidR="0046576A">
            <w:rPr>
              <w:color w:val="000000"/>
            </w:rPr>
            <w:tab/>
            <w:t>3</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17dp8vu">
            <w:r w:rsidR="0046576A">
              <w:rPr>
                <w:color w:val="000000"/>
              </w:rPr>
              <w:t>3.1.1</w:t>
            </w:r>
          </w:hyperlink>
          <w:hyperlink w:anchor="_heading=h.17dp8vu">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_heading=h.17dp8vu \h </w:instrText>
          </w:r>
          <w:r w:rsidR="0046576A">
            <w:fldChar w:fldCharType="separate"/>
          </w:r>
          <w:r w:rsidR="0046576A">
            <w:rPr>
              <w:color w:val="000000"/>
            </w:rPr>
            <w:t>Data and Document Flow Considerations</w:t>
          </w:r>
          <w:r w:rsidR="0046576A">
            <w:rPr>
              <w:color w:val="000000"/>
            </w:rPr>
            <w:tab/>
            <w:t>3</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3rdcrjn">
            <w:r w:rsidR="0046576A">
              <w:rPr>
                <w:color w:val="000000"/>
              </w:rPr>
              <w:t>3.1.2</w:t>
            </w:r>
          </w:hyperlink>
          <w:hyperlink w:anchor="_heading=h.3rdcrjn">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_heading=h.3rdcrjn \h </w:instrText>
          </w:r>
          <w:r w:rsidR="0046576A">
            <w:fldChar w:fldCharType="separate"/>
          </w:r>
          <w:r w:rsidR="0046576A">
            <w:rPr>
              <w:color w:val="000000"/>
            </w:rPr>
            <w:t xml:space="preserve">Process 1.1 Bill.com Policy Admin configures integration with </w:t>
          </w:r>
          <w:r w:rsidR="0046576A">
            <w:t>Xero</w:t>
          </w:r>
          <w:r w:rsidR="0046576A">
            <w:rPr>
              <w:color w:val="000000"/>
            </w:rPr>
            <w:tab/>
            <w:t>4</w:t>
          </w:r>
          <w:r w:rsidR="0046576A">
            <w:fldChar w:fldCharType="end"/>
          </w:r>
        </w:p>
        <w:p w:rsidR="008F2EC2" w:rsidRDefault="00E23DA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heading=h.26in1rg">
            <w:r w:rsidR="0046576A">
              <w:rPr>
                <w:color w:val="000000"/>
              </w:rPr>
              <w:t>3.2</w:t>
            </w:r>
          </w:hyperlink>
          <w:hyperlink w:anchor="_heading=h.26in1rg">
            <w:r w:rsidR="0046576A">
              <w:rPr>
                <w:rFonts w:ascii="Calibri" w:eastAsia="Calibri" w:hAnsi="Calibri" w:cs="Calibri"/>
                <w:color w:val="000000"/>
                <w:sz w:val="24"/>
                <w:szCs w:val="24"/>
              </w:rPr>
              <w:tab/>
            </w:r>
          </w:hyperlink>
          <w:r w:rsidR="0046576A">
            <w:fldChar w:fldCharType="begin"/>
          </w:r>
          <w:r w:rsidR="0046576A">
            <w:instrText xml:space="preserve"> PAGEREF _heading=h.26in1rg \h </w:instrText>
          </w:r>
          <w:r w:rsidR="0046576A">
            <w:fldChar w:fldCharType="separate"/>
          </w:r>
          <w:r w:rsidR="0046576A">
            <w:rPr>
              <w:color w:val="000000"/>
            </w:rPr>
            <w:t xml:space="preserve">Process 2.0: Basic AP Automation via Bill.com and </w:t>
          </w:r>
          <w:r w:rsidR="0046576A">
            <w:t>Xero</w:t>
          </w:r>
          <w:r w:rsidR="0046576A">
            <w:rPr>
              <w:color w:val="000000"/>
            </w:rPr>
            <w:t xml:space="preserve"> Integration</w:t>
          </w:r>
          <w:r w:rsidR="0046576A">
            <w:rPr>
              <w:color w:val="000000"/>
            </w:rPr>
            <w:tab/>
            <w:t>7</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lnxbz9">
            <w:r w:rsidR="0046576A">
              <w:rPr>
                <w:color w:val="000000"/>
              </w:rPr>
              <w:t>3.2.1</w:t>
            </w:r>
          </w:hyperlink>
          <w:hyperlink w:anchor="_heading=h.lnxbz9">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_heading=h.lnxbz9 \h </w:instrText>
          </w:r>
          <w:r w:rsidR="0046576A">
            <w:fldChar w:fldCharType="separate"/>
          </w:r>
          <w:r w:rsidR="0046576A">
            <w:rPr>
              <w:color w:val="000000"/>
            </w:rPr>
            <w:t xml:space="preserve">Process Map – Process 2.0 Basic AP Automation via Bill.com &amp; </w:t>
          </w:r>
          <w:r w:rsidR="0046576A">
            <w:t>Xero</w:t>
          </w:r>
          <w:r w:rsidR="0046576A">
            <w:rPr>
              <w:color w:val="000000"/>
            </w:rPr>
            <w:t xml:space="preserve"> Integration</w:t>
          </w:r>
          <w:r w:rsidR="0046576A">
            <w:rPr>
              <w:color w:val="000000"/>
            </w:rPr>
            <w:tab/>
            <w:t>8</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35nkun2">
            <w:r w:rsidR="0046576A">
              <w:rPr>
                <w:color w:val="000000"/>
              </w:rPr>
              <w:t>3.2.2</w:t>
            </w:r>
          </w:hyperlink>
          <w:hyperlink w:anchor="_heading=h.35nkun2">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_heading=h.35nkun2 \h </w:instrText>
          </w:r>
          <w:r w:rsidR="0046576A">
            <w:fldChar w:fldCharType="separate"/>
          </w:r>
          <w:r w:rsidR="0046576A">
            <w:rPr>
              <w:color w:val="000000"/>
            </w:rPr>
            <w:t xml:space="preserve">Process Considerations – Basic AP Automation via Bill.com &amp; </w:t>
          </w:r>
          <w:r w:rsidR="0046576A">
            <w:fldChar w:fldCharType="end"/>
          </w:r>
          <w:hyperlink w:anchor="_heading=h.lnxbz9">
            <w:r w:rsidR="0046576A">
              <w:t>Xero</w:t>
            </w:r>
          </w:hyperlink>
          <w:hyperlink w:anchor="_heading=h.35nkun2">
            <w:r w:rsidR="0046576A">
              <w:rPr>
                <w:color w:val="000000"/>
              </w:rPr>
              <w:t xml:space="preserve"> Integration</w:t>
            </w:r>
            <w:r w:rsidR="0046576A">
              <w:rPr>
                <w:color w:val="000000"/>
              </w:rPr>
              <w:tab/>
              <w:t>8</w:t>
            </w:r>
          </w:hyperlink>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1ksv4uv">
            <w:r w:rsidR="0046576A">
              <w:rPr>
                <w:color w:val="000000"/>
              </w:rPr>
              <w:t xml:space="preserve">3.2.3 Internal Control Considerations – Basic AP Automation via Bill.com &amp; </w:t>
            </w:r>
          </w:hyperlink>
          <w:hyperlink w:anchor="_heading=h.lnxbz9">
            <w:r w:rsidR="0046576A">
              <w:t>Xero</w:t>
            </w:r>
          </w:hyperlink>
          <w:hyperlink w:anchor="_heading=h.1ksv4uv">
            <w:r w:rsidR="0046576A">
              <w:rPr>
                <w:color w:val="000000"/>
              </w:rPr>
              <w:t xml:space="preserve"> Integration</w:t>
            </w:r>
            <w:r w:rsidR="0046576A">
              <w:rPr>
                <w:color w:val="000000"/>
              </w:rPr>
              <w:tab/>
              <w:t>8</w:t>
            </w:r>
          </w:hyperlink>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44sinio">
            <w:r w:rsidR="0046576A">
              <w:rPr>
                <w:color w:val="000000"/>
              </w:rPr>
              <w:t>3.2.4</w:t>
            </w:r>
          </w:hyperlink>
          <w:hyperlink w:anchor="_heading=h.44sinio">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_heading=h.44sinio \h </w:instrText>
          </w:r>
          <w:r w:rsidR="0046576A">
            <w:fldChar w:fldCharType="separate"/>
          </w:r>
          <w:r w:rsidR="0046576A">
            <w:rPr>
              <w:color w:val="000000"/>
            </w:rPr>
            <w:t xml:space="preserve">Data &amp; Document Flows – Basic AP Automation via Bill.com &amp; </w:t>
          </w:r>
          <w:r w:rsidR="0046576A">
            <w:fldChar w:fldCharType="end"/>
          </w:r>
          <w:hyperlink w:anchor="_heading=h.lnxbz9">
            <w:r w:rsidR="0046576A">
              <w:t>Xero</w:t>
            </w:r>
          </w:hyperlink>
          <w:hyperlink w:anchor="_heading=h.44sinio">
            <w:r w:rsidR="0046576A">
              <w:rPr>
                <w:color w:val="000000"/>
              </w:rPr>
              <w:t xml:space="preserve"> Integration</w:t>
            </w:r>
            <w:r w:rsidR="0046576A">
              <w:rPr>
                <w:color w:val="000000"/>
              </w:rPr>
              <w:tab/>
              <w:t>9</w:t>
            </w:r>
          </w:hyperlink>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2jxsxqh">
            <w:r w:rsidR="0046576A">
              <w:rPr>
                <w:color w:val="000000"/>
              </w:rPr>
              <w:t>3.2.5</w:t>
            </w:r>
          </w:hyperlink>
          <w:hyperlink w:anchor="_heading=h.2jxsxqh">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_heading=h.2jxsxqh \h </w:instrText>
          </w:r>
          <w:r w:rsidR="0046576A">
            <w:fldChar w:fldCharType="separate"/>
          </w:r>
          <w:r w:rsidR="0046576A">
            <w:rPr>
              <w:color w:val="000000"/>
            </w:rPr>
            <w:t>Process 2.1 Client Submits Vendor Bill for Payment</w:t>
          </w:r>
          <w:r w:rsidR="0046576A">
            <w:rPr>
              <w:color w:val="000000"/>
            </w:rPr>
            <w:tab/>
            <w:t>9</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z337ya">
            <w:r w:rsidR="0046576A">
              <w:rPr>
                <w:color w:val="000000"/>
              </w:rPr>
              <w:t>3.2.6</w:t>
            </w:r>
          </w:hyperlink>
          <w:hyperlink w:anchor="_heading=h.z337ya">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_heading=h.z337ya \h </w:instrText>
          </w:r>
          <w:r w:rsidR="0046576A">
            <w:fldChar w:fldCharType="separate"/>
          </w:r>
          <w:r w:rsidR="0046576A">
            <w:rPr>
              <w:color w:val="000000"/>
            </w:rPr>
            <w:t>Process 2.2 AP Clerk Checks Bill.com Inbox</w:t>
          </w:r>
          <w:r w:rsidR="0046576A">
            <w:rPr>
              <w:color w:val="000000"/>
            </w:rPr>
            <w:tab/>
            <w:t>9</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3j2qqm3">
            <w:r w:rsidR="0046576A">
              <w:rPr>
                <w:color w:val="000000"/>
              </w:rPr>
              <w:t>3.2.7</w:t>
            </w:r>
          </w:hyperlink>
          <w:hyperlink w:anchor="_heading=h.3j2qqm3">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_heading=h.3j2qqm3 \h </w:instrText>
          </w:r>
          <w:r w:rsidR="0046576A">
            <w:fldChar w:fldCharType="separate"/>
          </w:r>
          <w:r w:rsidR="0046576A">
            <w:rPr>
              <w:color w:val="000000"/>
            </w:rPr>
            <w:t>Process 2.3 AP Clerk Codes Bill(s)</w:t>
          </w:r>
          <w:r w:rsidR="0046576A">
            <w:rPr>
              <w:color w:val="000000"/>
            </w:rPr>
            <w:tab/>
            <w:t>10</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1y810tw">
            <w:r w:rsidR="0046576A">
              <w:rPr>
                <w:color w:val="000000"/>
              </w:rPr>
              <w:t>3.2.8</w:t>
            </w:r>
          </w:hyperlink>
          <w:hyperlink w:anchor="_heading=h.1y810tw">
            <w:r w:rsidR="0046576A">
              <w:rPr>
                <w:rFonts w:ascii="Calibri" w:eastAsia="Calibri" w:hAnsi="Calibri" w:cs="Calibri"/>
                <w:color w:val="000000"/>
                <w:sz w:val="24"/>
                <w:szCs w:val="24"/>
              </w:rPr>
              <w:tab/>
              <w:t xml:space="preserve"> </w:t>
            </w:r>
          </w:hyperlink>
          <w:r w:rsidR="0046576A">
            <w:fldChar w:fldCharType="begin"/>
          </w:r>
          <w:r w:rsidR="0046576A">
            <w:instrText xml:space="preserve"> PAGEREF _heading=h.1y810tw \h </w:instrText>
          </w:r>
          <w:r w:rsidR="0046576A">
            <w:fldChar w:fldCharType="separate"/>
          </w:r>
          <w:r w:rsidR="0046576A">
            <w:rPr>
              <w:color w:val="000000"/>
            </w:rPr>
            <w:t>Process 2.4 AP Clerk Routes Bill(s) for Approval</w:t>
          </w:r>
          <w:r w:rsidR="0046576A">
            <w:rPr>
              <w:color w:val="000000"/>
            </w:rPr>
            <w:tab/>
            <w:t>11</w:t>
          </w:r>
          <w:r w:rsidR="0046576A">
            <w:fldChar w:fldCharType="end"/>
          </w:r>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4i7ojhp">
            <w:r w:rsidR="0046576A">
              <w:rPr>
                <w:color w:val="000000"/>
              </w:rPr>
              <w:t xml:space="preserve">3.2.9 Process 2.5 AP Clerk Syncs with </w:t>
            </w:r>
          </w:hyperlink>
          <w:hyperlink w:anchor="_heading=h.lnxbz9">
            <w:r w:rsidR="0046576A">
              <w:t>Xero</w:t>
            </w:r>
          </w:hyperlink>
          <w:hyperlink w:anchor="_heading=h.4i7ojhp">
            <w:r w:rsidR="0046576A">
              <w:rPr>
                <w:color w:val="000000"/>
              </w:rPr>
              <w:tab/>
              <w:t>14</w:t>
            </w:r>
          </w:hyperlink>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2xcytpi">
            <w:r w:rsidR="0046576A">
              <w:rPr>
                <w:color w:val="000000"/>
              </w:rPr>
              <w:t>3.2.10</w:t>
            </w:r>
          </w:hyperlink>
          <w:hyperlink w:anchor="_heading=h.2xcytpi">
            <w:r w:rsidR="0046576A">
              <w:rPr>
                <w:rFonts w:ascii="Calibri" w:eastAsia="Calibri" w:hAnsi="Calibri" w:cs="Calibri"/>
                <w:sz w:val="24"/>
                <w:szCs w:val="24"/>
              </w:rPr>
              <w:t xml:space="preserve"> </w:t>
            </w:r>
          </w:hyperlink>
          <w:hyperlink w:anchor="_heading=h.2xcytpi">
            <w:r w:rsidR="0046576A">
              <w:rPr>
                <w:color w:val="000000"/>
              </w:rPr>
              <w:t>Process 2.6 Client Approves Bill for Payment</w:t>
            </w:r>
            <w:r w:rsidR="0046576A">
              <w:rPr>
                <w:color w:val="000000"/>
              </w:rPr>
              <w:tab/>
              <w:t>15</w:t>
            </w:r>
          </w:hyperlink>
        </w:p>
        <w:p w:rsidR="008F2EC2" w:rsidRDefault="00E23DA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heading=h.1ci93xb">
            <w:r w:rsidR="0046576A">
              <w:rPr>
                <w:color w:val="000000"/>
              </w:rPr>
              <w:t>3.2.11</w:t>
            </w:r>
          </w:hyperlink>
          <w:hyperlink w:anchor="_heading=h.1ci93xb">
            <w:r w:rsidR="0046576A">
              <w:rPr>
                <w:rFonts w:ascii="Calibri" w:eastAsia="Calibri" w:hAnsi="Calibri" w:cs="Calibri"/>
                <w:sz w:val="24"/>
                <w:szCs w:val="24"/>
              </w:rPr>
              <w:t xml:space="preserve"> </w:t>
            </w:r>
          </w:hyperlink>
          <w:hyperlink w:anchor="_heading=h.1ci93xb">
            <w:r w:rsidR="0046576A">
              <w:rPr>
                <w:color w:val="000000"/>
              </w:rPr>
              <w:t>Process 2.7 CD Clerk Schedules Approved Bill for Payment</w:t>
            </w:r>
            <w:r w:rsidR="0046576A">
              <w:rPr>
                <w:color w:val="000000"/>
              </w:rPr>
              <w:tab/>
              <w:t>15</w:t>
            </w:r>
          </w:hyperlink>
        </w:p>
        <w:p w:rsidR="008F2EC2" w:rsidRDefault="0046576A">
          <w:r>
            <w:fldChar w:fldCharType="end"/>
          </w:r>
        </w:p>
      </w:sdtContent>
    </w:sdt>
    <w:p w:rsidR="008F2EC2" w:rsidRDefault="0046576A">
      <w:pPr>
        <w:pStyle w:val="Heading1"/>
        <w:numPr>
          <w:ilvl w:val="0"/>
          <w:numId w:val="11"/>
        </w:numPr>
      </w:pPr>
      <w:bookmarkStart w:id="0" w:name="_heading=h.gjdgxs" w:colFirst="0" w:colLast="0"/>
      <w:bookmarkEnd w:id="0"/>
      <w:r>
        <w:t>Introduction</w:t>
      </w:r>
    </w:p>
    <w:p w:rsidR="008F2EC2" w:rsidRDefault="0046576A">
      <w:pPr>
        <w:rPr>
          <w:sz w:val="24"/>
          <w:szCs w:val="24"/>
        </w:rPr>
      </w:pPr>
      <w:r>
        <w:rPr>
          <w:sz w:val="24"/>
          <w:szCs w:val="24"/>
        </w:rPr>
        <w:t>This document is designed to provide a detailed understanding of the sub-processes and systems involved in performance of a given process.</w:t>
      </w:r>
    </w:p>
    <w:p w:rsidR="008F2EC2" w:rsidRDefault="0046576A">
      <w:pPr>
        <w:pStyle w:val="Heading2"/>
        <w:numPr>
          <w:ilvl w:val="1"/>
          <w:numId w:val="11"/>
        </w:numPr>
      </w:pPr>
      <w:bookmarkStart w:id="1" w:name="_heading=h.30j0zll" w:colFirst="0" w:colLast="0"/>
      <w:bookmarkEnd w:id="1"/>
      <w:r>
        <w:t>Executive Overview</w:t>
      </w:r>
    </w:p>
    <w:p w:rsidR="008F2EC2" w:rsidRDefault="0046576A">
      <w:pPr>
        <w:rPr>
          <w:sz w:val="24"/>
          <w:szCs w:val="24"/>
        </w:rPr>
      </w:pPr>
      <w:r>
        <w:rPr>
          <w:sz w:val="24"/>
          <w:szCs w:val="24"/>
        </w:rPr>
        <w:t xml:space="preserve">This document summarizes the Accounts Payable Automation Process utilizing an integration between the Bill.com and </w:t>
      </w:r>
      <w:proofErr w:type="spellStart"/>
      <w:r>
        <w:rPr>
          <w:sz w:val="24"/>
          <w:szCs w:val="24"/>
        </w:rPr>
        <w:t>Xero</w:t>
      </w:r>
      <w:proofErr w:type="spellEnd"/>
      <w:r>
        <w:rPr>
          <w:sz w:val="24"/>
          <w:szCs w:val="24"/>
        </w:rPr>
        <w:t xml:space="preserve"> applications.</w:t>
      </w:r>
    </w:p>
    <w:p w:rsidR="008F2EC2" w:rsidRDefault="0046576A">
      <w:pPr>
        <w:pStyle w:val="Heading2"/>
        <w:numPr>
          <w:ilvl w:val="1"/>
          <w:numId w:val="11"/>
        </w:numPr>
      </w:pPr>
      <w:bookmarkStart w:id="2" w:name="_heading=h.1fob9te" w:colFirst="0" w:colLast="0"/>
      <w:bookmarkEnd w:id="2"/>
      <w:r>
        <w:t>Reference Documents</w:t>
      </w:r>
    </w:p>
    <w:p w:rsidR="008F2EC2" w:rsidRDefault="008F2EC2">
      <w:pPr>
        <w:rPr>
          <w:sz w:val="24"/>
          <w:szCs w:val="24"/>
        </w:rPr>
      </w:pPr>
    </w:p>
    <w:p w:rsidR="008F2EC2" w:rsidRDefault="0046576A">
      <w:pPr>
        <w:rPr>
          <w:sz w:val="24"/>
          <w:szCs w:val="24"/>
        </w:rPr>
      </w:pPr>
      <w:r>
        <w:rPr>
          <w:sz w:val="24"/>
          <w:szCs w:val="24"/>
        </w:rPr>
        <w:t>The following documents were used as a reference in generating this document:</w:t>
      </w: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8F2EC2">
        <w:tc>
          <w:tcPr>
            <w:tcW w:w="9450" w:type="dxa"/>
            <w:shd w:val="clear" w:color="auto" w:fill="C0C0C0"/>
          </w:tcPr>
          <w:p w:rsidR="008F2EC2" w:rsidRDefault="0046576A">
            <w:pPr>
              <w:rPr>
                <w:b/>
                <w:sz w:val="24"/>
                <w:szCs w:val="24"/>
              </w:rPr>
            </w:pPr>
            <w:r>
              <w:rPr>
                <w:b/>
                <w:sz w:val="24"/>
                <w:szCs w:val="24"/>
              </w:rPr>
              <w:t>Bill.com Support Documents</w:t>
            </w:r>
          </w:p>
        </w:tc>
      </w:tr>
      <w:tr w:rsidR="008F2EC2">
        <w:tc>
          <w:tcPr>
            <w:tcW w:w="9450" w:type="dxa"/>
          </w:tcPr>
          <w:p w:rsidR="008F2EC2" w:rsidRDefault="00E23DA1">
            <w:pPr>
              <w:rPr>
                <w:sz w:val="24"/>
                <w:szCs w:val="24"/>
              </w:rPr>
            </w:pPr>
            <w:hyperlink r:id="rId10">
              <w:proofErr w:type="spellStart"/>
              <w:r w:rsidR="0046576A">
                <w:rPr>
                  <w:color w:val="1155CC"/>
                  <w:sz w:val="24"/>
                  <w:szCs w:val="24"/>
                  <w:u w:val="single"/>
                </w:rPr>
                <w:t>Xero</w:t>
              </w:r>
              <w:proofErr w:type="spellEnd"/>
            </w:hyperlink>
            <w:hyperlink r:id="rId11">
              <w:r w:rsidR="0046576A">
                <w:rPr>
                  <w:color w:val="1155CC"/>
                  <w:sz w:val="24"/>
                  <w:szCs w:val="24"/>
                  <w:u w:val="single"/>
                </w:rPr>
                <w:t xml:space="preserve"> Sync Setup Guide</w:t>
              </w:r>
            </w:hyperlink>
            <w:r w:rsidR="0046576A">
              <w:rPr>
                <w:sz w:val="24"/>
                <w:szCs w:val="24"/>
              </w:rPr>
              <w:t xml:space="preserve">:  Initial set up of the </w:t>
            </w:r>
            <w:proofErr w:type="spellStart"/>
            <w:r w:rsidR="0046576A">
              <w:rPr>
                <w:sz w:val="24"/>
                <w:szCs w:val="24"/>
              </w:rPr>
              <w:t>Xero</w:t>
            </w:r>
            <w:proofErr w:type="spellEnd"/>
            <w:r w:rsidR="0046576A">
              <w:rPr>
                <w:sz w:val="24"/>
                <w:szCs w:val="24"/>
              </w:rPr>
              <w:t xml:space="preserve"> + Bill.com sync</w:t>
            </w:r>
          </w:p>
        </w:tc>
      </w:tr>
      <w:tr w:rsidR="008F2EC2">
        <w:tc>
          <w:tcPr>
            <w:tcW w:w="9450" w:type="dxa"/>
          </w:tcPr>
          <w:p w:rsidR="008F2EC2" w:rsidRDefault="00E23DA1">
            <w:pPr>
              <w:rPr>
                <w:sz w:val="24"/>
                <w:szCs w:val="24"/>
              </w:rPr>
            </w:pPr>
            <w:hyperlink r:id="rId12">
              <w:proofErr w:type="spellStart"/>
              <w:r w:rsidR="0046576A">
                <w:rPr>
                  <w:color w:val="1155CC"/>
                  <w:sz w:val="24"/>
                  <w:szCs w:val="24"/>
                  <w:u w:val="single"/>
                </w:rPr>
                <w:t>Xero</w:t>
              </w:r>
              <w:proofErr w:type="spellEnd"/>
              <w:r w:rsidR="0046576A">
                <w:rPr>
                  <w:color w:val="1155CC"/>
                  <w:sz w:val="24"/>
                  <w:szCs w:val="24"/>
                  <w:u w:val="single"/>
                </w:rPr>
                <w:t xml:space="preserve"> Sync - Best Practices</w:t>
              </w:r>
            </w:hyperlink>
            <w:r w:rsidR="0046576A">
              <w:rPr>
                <w:sz w:val="24"/>
                <w:szCs w:val="24"/>
              </w:rPr>
              <w:t>:  Best practices and process considerations for initial set up</w:t>
            </w:r>
          </w:p>
        </w:tc>
      </w:tr>
      <w:tr w:rsidR="008F2EC2">
        <w:tc>
          <w:tcPr>
            <w:tcW w:w="9450" w:type="dxa"/>
          </w:tcPr>
          <w:p w:rsidR="008F2EC2" w:rsidRDefault="00E23DA1">
            <w:pPr>
              <w:rPr>
                <w:sz w:val="24"/>
                <w:szCs w:val="24"/>
              </w:rPr>
            </w:pPr>
            <w:hyperlink r:id="rId13">
              <w:proofErr w:type="spellStart"/>
              <w:r w:rsidR="0046576A">
                <w:rPr>
                  <w:color w:val="1155CC"/>
                  <w:sz w:val="24"/>
                  <w:szCs w:val="24"/>
                  <w:u w:val="single"/>
                </w:rPr>
                <w:t>Xero</w:t>
              </w:r>
              <w:proofErr w:type="spellEnd"/>
              <w:r w:rsidR="0046576A">
                <w:rPr>
                  <w:color w:val="1155CC"/>
                  <w:sz w:val="24"/>
                  <w:szCs w:val="24"/>
                  <w:u w:val="single"/>
                </w:rPr>
                <w:t xml:space="preserve"> Sync - At a Glance</w:t>
              </w:r>
            </w:hyperlink>
            <w:r w:rsidR="0046576A">
              <w:rPr>
                <w:sz w:val="24"/>
                <w:szCs w:val="24"/>
              </w:rPr>
              <w:t>:  Sync overview and payables workflow</w:t>
            </w:r>
          </w:p>
        </w:tc>
      </w:tr>
      <w:tr w:rsidR="008F2EC2">
        <w:tc>
          <w:tcPr>
            <w:tcW w:w="9450" w:type="dxa"/>
          </w:tcPr>
          <w:p w:rsidR="008F2EC2" w:rsidRDefault="00E23DA1">
            <w:pPr>
              <w:rPr>
                <w:sz w:val="24"/>
                <w:szCs w:val="24"/>
              </w:rPr>
            </w:pPr>
            <w:hyperlink r:id="rId14">
              <w:proofErr w:type="spellStart"/>
              <w:r w:rsidR="0046576A">
                <w:rPr>
                  <w:color w:val="1155CC"/>
                  <w:sz w:val="24"/>
                  <w:szCs w:val="24"/>
                  <w:u w:val="single"/>
                </w:rPr>
                <w:t>Xero</w:t>
              </w:r>
              <w:proofErr w:type="spellEnd"/>
              <w:r w:rsidR="0046576A">
                <w:rPr>
                  <w:color w:val="1155CC"/>
                  <w:sz w:val="24"/>
                  <w:szCs w:val="24"/>
                  <w:u w:val="single"/>
                </w:rPr>
                <w:t xml:space="preserve"> Sync FAQs</w:t>
              </w:r>
            </w:hyperlink>
            <w:r w:rsidR="0046576A">
              <w:rPr>
                <w:sz w:val="24"/>
                <w:szCs w:val="24"/>
              </w:rPr>
              <w:t>:  Frequently asked questions and answers</w:t>
            </w:r>
          </w:p>
        </w:tc>
      </w:tr>
    </w:tbl>
    <w:p w:rsidR="008F2EC2" w:rsidRDefault="008F2EC2">
      <w:pPr>
        <w:rPr>
          <w:sz w:val="24"/>
          <w:szCs w:val="24"/>
          <w:highlight w:val="red"/>
        </w:rPr>
        <w:sectPr w:rsidR="008F2EC2">
          <w:pgSz w:w="12240" w:h="15840"/>
          <w:pgMar w:top="1440" w:right="1440" w:bottom="1440" w:left="1440" w:header="720" w:footer="720" w:gutter="0"/>
          <w:cols w:space="720" w:equalWidth="0">
            <w:col w:w="9360"/>
          </w:cols>
        </w:sectPr>
      </w:pPr>
    </w:p>
    <w:p w:rsidR="008F2EC2" w:rsidRDefault="0046576A">
      <w:pPr>
        <w:pStyle w:val="Heading1"/>
        <w:numPr>
          <w:ilvl w:val="0"/>
          <w:numId w:val="11"/>
        </w:numPr>
      </w:pPr>
      <w:bookmarkStart w:id="3" w:name="_heading=h.2et92p0" w:colFirst="0" w:colLast="0"/>
      <w:bookmarkEnd w:id="3"/>
      <w:r>
        <w:lastRenderedPageBreak/>
        <w:t>Process/System Overview</w:t>
      </w:r>
    </w:p>
    <w:p w:rsidR="008F2EC2" w:rsidRDefault="0046576A">
      <w:pPr>
        <w:rPr>
          <w:sz w:val="24"/>
          <w:szCs w:val="24"/>
        </w:rPr>
      </w:pPr>
      <w:r>
        <w:rPr>
          <w:sz w:val="24"/>
          <w:szCs w:val="24"/>
        </w:rPr>
        <w:t>This section provides an overview of the process including:</w:t>
      </w:r>
    </w:p>
    <w:p w:rsidR="008F2EC2" w:rsidRDefault="0046576A">
      <w:pPr>
        <w:numPr>
          <w:ilvl w:val="0"/>
          <w:numId w:val="12"/>
        </w:numPr>
        <w:rPr>
          <w:sz w:val="24"/>
          <w:szCs w:val="24"/>
        </w:rPr>
      </w:pPr>
      <w:r>
        <w:rPr>
          <w:sz w:val="24"/>
          <w:szCs w:val="24"/>
        </w:rPr>
        <w:t>A description of the processes involved;</w:t>
      </w:r>
    </w:p>
    <w:p w:rsidR="008F2EC2" w:rsidRDefault="0046576A">
      <w:pPr>
        <w:numPr>
          <w:ilvl w:val="0"/>
          <w:numId w:val="12"/>
        </w:numPr>
        <w:rPr>
          <w:sz w:val="24"/>
          <w:szCs w:val="24"/>
        </w:rPr>
      </w:pPr>
      <w:r>
        <w:rPr>
          <w:sz w:val="24"/>
          <w:szCs w:val="24"/>
        </w:rPr>
        <w:t>A description of the roles instrumental in the process; and</w:t>
      </w:r>
    </w:p>
    <w:p w:rsidR="008F2EC2" w:rsidRDefault="0046576A">
      <w:pPr>
        <w:numPr>
          <w:ilvl w:val="0"/>
          <w:numId w:val="12"/>
        </w:numPr>
        <w:rPr>
          <w:sz w:val="24"/>
          <w:szCs w:val="24"/>
        </w:rPr>
      </w:pPr>
      <w:r>
        <w:rPr>
          <w:sz w:val="24"/>
          <w:szCs w:val="24"/>
        </w:rPr>
        <w:t>A description of the systems involved.</w:t>
      </w:r>
    </w:p>
    <w:p w:rsidR="008F2EC2" w:rsidRDefault="0046576A">
      <w:pPr>
        <w:pStyle w:val="Heading2"/>
        <w:numPr>
          <w:ilvl w:val="1"/>
          <w:numId w:val="11"/>
        </w:numPr>
      </w:pPr>
      <w:bookmarkStart w:id="4" w:name="_heading=h.tyjcwt" w:colFirst="0" w:colLast="0"/>
      <w:bookmarkEnd w:id="4"/>
      <w:r>
        <w:t>Process Overview</w:t>
      </w:r>
    </w:p>
    <w:p w:rsidR="008F2EC2" w:rsidRDefault="0046576A">
      <w:pPr>
        <w:rPr>
          <w:sz w:val="24"/>
          <w:szCs w:val="24"/>
          <w:highlight w:val="yellow"/>
        </w:rPr>
      </w:pPr>
      <w:r>
        <w:rPr>
          <w:sz w:val="24"/>
          <w:szCs w:val="24"/>
        </w:rPr>
        <w:t>The Basic AP Automation Process utilizing an integration between Bill.com</w:t>
      </w:r>
      <w:r>
        <w:rPr>
          <w:b/>
          <w:sz w:val="24"/>
          <w:szCs w:val="24"/>
        </w:rPr>
        <w:t xml:space="preserve"> </w:t>
      </w:r>
      <w:r>
        <w:rPr>
          <w:sz w:val="24"/>
          <w:szCs w:val="24"/>
        </w:rPr>
        <w:t xml:space="preserve">and </w:t>
      </w:r>
      <w:proofErr w:type="spellStart"/>
      <w:r>
        <w:rPr>
          <w:sz w:val="24"/>
          <w:szCs w:val="24"/>
        </w:rPr>
        <w:t>Xero</w:t>
      </w:r>
      <w:proofErr w:type="spellEnd"/>
      <w:r>
        <w:rPr>
          <w:sz w:val="24"/>
          <w:szCs w:val="24"/>
        </w:rPr>
        <w:t xml:space="preserve"> involves the following: </w:t>
      </w:r>
    </w:p>
    <w:p w:rsidR="008F2EC2" w:rsidRDefault="0046576A">
      <w:pPr>
        <w:numPr>
          <w:ilvl w:val="0"/>
          <w:numId w:val="4"/>
        </w:numPr>
        <w:rPr>
          <w:sz w:val="24"/>
          <w:szCs w:val="24"/>
        </w:rPr>
      </w:pPr>
      <w:r>
        <w:rPr>
          <w:sz w:val="24"/>
          <w:szCs w:val="24"/>
        </w:rPr>
        <w:t xml:space="preserve">Connecting Bill.com with </w:t>
      </w:r>
      <w:proofErr w:type="spellStart"/>
      <w:r>
        <w:rPr>
          <w:sz w:val="24"/>
          <w:szCs w:val="24"/>
        </w:rPr>
        <w:t>Xero</w:t>
      </w:r>
      <w:proofErr w:type="spellEnd"/>
      <w:r>
        <w:rPr>
          <w:sz w:val="24"/>
          <w:szCs w:val="24"/>
        </w:rPr>
        <w:t xml:space="preserve"> to enable the applications to synchronize</w:t>
      </w:r>
    </w:p>
    <w:p w:rsidR="008F2EC2" w:rsidRDefault="0046576A">
      <w:pPr>
        <w:numPr>
          <w:ilvl w:val="0"/>
          <w:numId w:val="4"/>
        </w:numPr>
        <w:rPr>
          <w:sz w:val="24"/>
          <w:szCs w:val="24"/>
        </w:rPr>
      </w:pPr>
      <w:r>
        <w:rPr>
          <w:sz w:val="24"/>
          <w:szCs w:val="24"/>
        </w:rPr>
        <w:t xml:space="preserve">The submission and processing of bill payments submitted via Bill.com </w:t>
      </w:r>
    </w:p>
    <w:p w:rsidR="008F2EC2" w:rsidRDefault="0046576A">
      <w:pPr>
        <w:pStyle w:val="Heading3"/>
        <w:numPr>
          <w:ilvl w:val="2"/>
          <w:numId w:val="11"/>
        </w:numPr>
        <w:rPr>
          <w:sz w:val="24"/>
          <w:szCs w:val="24"/>
        </w:rPr>
      </w:pPr>
      <w:bookmarkStart w:id="5" w:name="_heading=h.3dy6vkm" w:colFirst="0" w:colLast="0"/>
      <w:bookmarkEnd w:id="5"/>
      <w:r>
        <w:rPr>
          <w:sz w:val="24"/>
          <w:szCs w:val="24"/>
        </w:rPr>
        <w:t>Process Roles</w:t>
      </w:r>
    </w:p>
    <w:p w:rsidR="008F2EC2" w:rsidRDefault="0046576A">
      <w:pPr>
        <w:rPr>
          <w:sz w:val="24"/>
          <w:szCs w:val="24"/>
        </w:rPr>
      </w:pPr>
      <w:r>
        <w:rPr>
          <w:sz w:val="24"/>
          <w:szCs w:val="24"/>
        </w:rPr>
        <w:t xml:space="preserve">The following is an overview of key roles in this process.  </w:t>
      </w:r>
    </w:p>
    <w:p w:rsidR="008F2EC2" w:rsidRDefault="008F2EC2">
      <w:pPr>
        <w:rPr>
          <w:sz w:val="24"/>
          <w:szCs w:val="24"/>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6210"/>
      </w:tblGrid>
      <w:tr w:rsidR="008F2EC2">
        <w:tc>
          <w:tcPr>
            <w:tcW w:w="3145" w:type="dxa"/>
            <w:shd w:val="clear" w:color="auto" w:fill="C0C0C0"/>
          </w:tcPr>
          <w:p w:rsidR="008F2EC2" w:rsidRDefault="0046576A">
            <w:pPr>
              <w:rPr>
                <w:b/>
                <w:sz w:val="24"/>
                <w:szCs w:val="24"/>
              </w:rPr>
            </w:pPr>
            <w:r>
              <w:rPr>
                <w:b/>
                <w:sz w:val="24"/>
                <w:szCs w:val="24"/>
              </w:rPr>
              <w:t>Role and Organization</w:t>
            </w:r>
          </w:p>
        </w:tc>
        <w:tc>
          <w:tcPr>
            <w:tcW w:w="6210" w:type="dxa"/>
            <w:shd w:val="clear" w:color="auto" w:fill="C0C0C0"/>
          </w:tcPr>
          <w:p w:rsidR="008F2EC2" w:rsidRDefault="0046576A">
            <w:pPr>
              <w:rPr>
                <w:b/>
                <w:sz w:val="24"/>
                <w:szCs w:val="24"/>
              </w:rPr>
            </w:pPr>
            <w:r>
              <w:rPr>
                <w:b/>
                <w:sz w:val="24"/>
                <w:szCs w:val="24"/>
              </w:rPr>
              <w:t>Responsibilities</w:t>
            </w:r>
          </w:p>
        </w:tc>
      </w:tr>
      <w:tr w:rsidR="008F2EC2">
        <w:tc>
          <w:tcPr>
            <w:tcW w:w="3145" w:type="dxa"/>
          </w:tcPr>
          <w:p w:rsidR="008F2EC2" w:rsidRDefault="0046576A">
            <w:pPr>
              <w:rPr>
                <w:sz w:val="24"/>
                <w:szCs w:val="24"/>
              </w:rPr>
            </w:pPr>
            <w:r>
              <w:rPr>
                <w:sz w:val="24"/>
                <w:szCs w:val="24"/>
              </w:rPr>
              <w:t>Bill Submitter</w:t>
            </w:r>
          </w:p>
        </w:tc>
        <w:tc>
          <w:tcPr>
            <w:tcW w:w="6210" w:type="dxa"/>
          </w:tcPr>
          <w:p w:rsidR="008F2EC2" w:rsidRDefault="0046576A">
            <w:pPr>
              <w:rPr>
                <w:sz w:val="24"/>
                <w:szCs w:val="24"/>
              </w:rPr>
            </w:pPr>
            <w:r>
              <w:rPr>
                <w:sz w:val="24"/>
                <w:szCs w:val="24"/>
              </w:rPr>
              <w:t>Responsible for preparing and submitting the bill to Bill.com.</w:t>
            </w:r>
          </w:p>
        </w:tc>
      </w:tr>
      <w:tr w:rsidR="008F2EC2">
        <w:tc>
          <w:tcPr>
            <w:tcW w:w="3145" w:type="dxa"/>
          </w:tcPr>
          <w:p w:rsidR="008F2EC2" w:rsidRDefault="0046576A">
            <w:pPr>
              <w:rPr>
                <w:sz w:val="24"/>
                <w:szCs w:val="24"/>
              </w:rPr>
            </w:pPr>
            <w:r>
              <w:rPr>
                <w:sz w:val="24"/>
                <w:szCs w:val="24"/>
              </w:rPr>
              <w:t>Bill Approver</w:t>
            </w:r>
          </w:p>
        </w:tc>
        <w:tc>
          <w:tcPr>
            <w:tcW w:w="6210" w:type="dxa"/>
          </w:tcPr>
          <w:p w:rsidR="008F2EC2" w:rsidRDefault="0046576A">
            <w:pPr>
              <w:rPr>
                <w:sz w:val="24"/>
                <w:szCs w:val="24"/>
              </w:rPr>
            </w:pPr>
            <w:r>
              <w:rPr>
                <w:sz w:val="24"/>
                <w:szCs w:val="24"/>
              </w:rPr>
              <w:t>Responsible for approving the bill in Bill.com.</w:t>
            </w:r>
          </w:p>
        </w:tc>
      </w:tr>
      <w:tr w:rsidR="008F2EC2">
        <w:tc>
          <w:tcPr>
            <w:tcW w:w="3145" w:type="dxa"/>
          </w:tcPr>
          <w:p w:rsidR="008F2EC2" w:rsidRDefault="0046576A">
            <w:pPr>
              <w:rPr>
                <w:sz w:val="24"/>
                <w:szCs w:val="24"/>
              </w:rPr>
            </w:pPr>
            <w:r>
              <w:rPr>
                <w:sz w:val="24"/>
                <w:szCs w:val="24"/>
              </w:rPr>
              <w:t>Accounts Payable (AP) Clerk Accounting Firm</w:t>
            </w:r>
          </w:p>
        </w:tc>
        <w:tc>
          <w:tcPr>
            <w:tcW w:w="6210" w:type="dxa"/>
          </w:tcPr>
          <w:p w:rsidR="008F2EC2" w:rsidRDefault="0046576A">
            <w:pPr>
              <w:rPr>
                <w:sz w:val="24"/>
                <w:szCs w:val="24"/>
              </w:rPr>
            </w:pPr>
            <w:r>
              <w:rPr>
                <w:sz w:val="24"/>
                <w:szCs w:val="24"/>
              </w:rPr>
              <w:t xml:space="preserve">Responsible for processing the bill in Bill.com and submitting it for approval.  </w:t>
            </w:r>
          </w:p>
        </w:tc>
      </w:tr>
      <w:tr w:rsidR="008F2EC2">
        <w:tc>
          <w:tcPr>
            <w:tcW w:w="3145" w:type="dxa"/>
          </w:tcPr>
          <w:p w:rsidR="008F2EC2" w:rsidRDefault="0046576A">
            <w:pPr>
              <w:rPr>
                <w:sz w:val="24"/>
                <w:szCs w:val="24"/>
              </w:rPr>
            </w:pPr>
            <w:r>
              <w:rPr>
                <w:sz w:val="24"/>
                <w:szCs w:val="24"/>
              </w:rPr>
              <w:t>Cash Disbursements (CD) Clerk Accounting Firm</w:t>
            </w:r>
          </w:p>
        </w:tc>
        <w:tc>
          <w:tcPr>
            <w:tcW w:w="6210" w:type="dxa"/>
          </w:tcPr>
          <w:p w:rsidR="008F2EC2" w:rsidRDefault="0046576A">
            <w:pPr>
              <w:rPr>
                <w:sz w:val="24"/>
                <w:szCs w:val="24"/>
              </w:rPr>
            </w:pPr>
            <w:r>
              <w:rPr>
                <w:sz w:val="24"/>
                <w:szCs w:val="24"/>
              </w:rPr>
              <w:t xml:space="preserve">Responsible for processing the payment of the vendor bill.  </w:t>
            </w:r>
          </w:p>
        </w:tc>
      </w:tr>
      <w:tr w:rsidR="008F2EC2">
        <w:tc>
          <w:tcPr>
            <w:tcW w:w="3145" w:type="dxa"/>
          </w:tcPr>
          <w:p w:rsidR="008F2EC2" w:rsidRDefault="0046576A">
            <w:pPr>
              <w:rPr>
                <w:sz w:val="24"/>
                <w:szCs w:val="24"/>
              </w:rPr>
            </w:pPr>
            <w:r>
              <w:rPr>
                <w:sz w:val="24"/>
                <w:szCs w:val="24"/>
              </w:rPr>
              <w:t>Bill.com Policy Admin</w:t>
            </w:r>
          </w:p>
        </w:tc>
        <w:tc>
          <w:tcPr>
            <w:tcW w:w="6210" w:type="dxa"/>
          </w:tcPr>
          <w:p w:rsidR="008F2EC2" w:rsidRDefault="0046576A">
            <w:pPr>
              <w:rPr>
                <w:sz w:val="24"/>
                <w:szCs w:val="24"/>
              </w:rPr>
            </w:pPr>
            <w:r>
              <w:rPr>
                <w:sz w:val="24"/>
                <w:szCs w:val="24"/>
              </w:rPr>
              <w:t xml:space="preserve">Responsible for configuring the integration between Bill.com and </w:t>
            </w:r>
            <w:proofErr w:type="spellStart"/>
            <w:r>
              <w:rPr>
                <w:sz w:val="24"/>
                <w:szCs w:val="24"/>
              </w:rPr>
              <w:t>Xero</w:t>
            </w:r>
            <w:proofErr w:type="spellEnd"/>
            <w:r>
              <w:rPr>
                <w:sz w:val="24"/>
                <w:szCs w:val="24"/>
              </w:rPr>
              <w:t>.</w:t>
            </w:r>
          </w:p>
        </w:tc>
      </w:tr>
    </w:tbl>
    <w:p w:rsidR="008F2EC2" w:rsidRDefault="0046576A">
      <w:pPr>
        <w:pStyle w:val="Heading2"/>
        <w:numPr>
          <w:ilvl w:val="1"/>
          <w:numId w:val="11"/>
        </w:numPr>
      </w:pPr>
      <w:bookmarkStart w:id="6" w:name="_heading=h.1t3h5sf" w:colFirst="0" w:colLast="0"/>
      <w:bookmarkEnd w:id="6"/>
      <w:r>
        <w:t>Systems Overview &amp; Descriptions</w:t>
      </w:r>
    </w:p>
    <w:p w:rsidR="008F2EC2" w:rsidRDefault="0046576A">
      <w:pPr>
        <w:rPr>
          <w:sz w:val="24"/>
          <w:szCs w:val="24"/>
        </w:rPr>
      </w:pPr>
      <w:r>
        <w:rPr>
          <w:sz w:val="24"/>
          <w:szCs w:val="24"/>
        </w:rPr>
        <w:t>The following applications are used in this process.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224"/>
      </w:tblGrid>
      <w:tr w:rsidR="008F2EC2">
        <w:tc>
          <w:tcPr>
            <w:tcW w:w="3126" w:type="dxa"/>
            <w:shd w:val="clear" w:color="auto" w:fill="C0C0C0"/>
          </w:tcPr>
          <w:p w:rsidR="008F2EC2" w:rsidRDefault="0046576A">
            <w:pPr>
              <w:rPr>
                <w:b/>
                <w:sz w:val="24"/>
                <w:szCs w:val="24"/>
              </w:rPr>
            </w:pPr>
            <w:r>
              <w:rPr>
                <w:b/>
                <w:sz w:val="24"/>
                <w:szCs w:val="24"/>
              </w:rPr>
              <w:t>System/Application</w:t>
            </w:r>
          </w:p>
        </w:tc>
        <w:tc>
          <w:tcPr>
            <w:tcW w:w="6224" w:type="dxa"/>
            <w:shd w:val="clear" w:color="auto" w:fill="C0C0C0"/>
          </w:tcPr>
          <w:p w:rsidR="008F2EC2" w:rsidRDefault="0046576A">
            <w:pPr>
              <w:rPr>
                <w:b/>
                <w:sz w:val="24"/>
                <w:szCs w:val="24"/>
              </w:rPr>
            </w:pPr>
            <w:r>
              <w:rPr>
                <w:b/>
                <w:sz w:val="24"/>
                <w:szCs w:val="24"/>
              </w:rPr>
              <w:t>Description</w:t>
            </w:r>
          </w:p>
        </w:tc>
      </w:tr>
      <w:tr w:rsidR="008F2EC2">
        <w:tc>
          <w:tcPr>
            <w:tcW w:w="3126" w:type="dxa"/>
          </w:tcPr>
          <w:p w:rsidR="008F2EC2" w:rsidRDefault="0046576A">
            <w:pPr>
              <w:rPr>
                <w:sz w:val="24"/>
                <w:szCs w:val="24"/>
              </w:rPr>
            </w:pPr>
            <w:r>
              <w:rPr>
                <w:sz w:val="24"/>
                <w:szCs w:val="24"/>
              </w:rPr>
              <w:t>Bill.com</w:t>
            </w:r>
          </w:p>
        </w:tc>
        <w:tc>
          <w:tcPr>
            <w:tcW w:w="6224" w:type="dxa"/>
          </w:tcPr>
          <w:p w:rsidR="008F2EC2" w:rsidRDefault="0046576A">
            <w:pPr>
              <w:rPr>
                <w:sz w:val="24"/>
                <w:szCs w:val="24"/>
              </w:rPr>
            </w:pPr>
            <w:r>
              <w:rPr>
                <w:sz w:val="24"/>
                <w:szCs w:val="24"/>
              </w:rPr>
              <w:t xml:space="preserve">Bill.com is a cloud-based business payments software application that helps automate the approval and payment processing for bills (vendor invoices).  </w:t>
            </w:r>
          </w:p>
        </w:tc>
      </w:tr>
      <w:tr w:rsidR="008F2EC2">
        <w:tc>
          <w:tcPr>
            <w:tcW w:w="3126" w:type="dxa"/>
          </w:tcPr>
          <w:p w:rsidR="008F2EC2" w:rsidRDefault="0046576A">
            <w:pPr>
              <w:rPr>
                <w:sz w:val="24"/>
                <w:szCs w:val="24"/>
              </w:rPr>
            </w:pPr>
            <w:proofErr w:type="spellStart"/>
            <w:r>
              <w:rPr>
                <w:sz w:val="24"/>
                <w:szCs w:val="24"/>
              </w:rPr>
              <w:t>Xero</w:t>
            </w:r>
            <w:proofErr w:type="spellEnd"/>
          </w:p>
        </w:tc>
        <w:tc>
          <w:tcPr>
            <w:tcW w:w="6224" w:type="dxa"/>
          </w:tcPr>
          <w:p w:rsidR="008F2EC2" w:rsidRDefault="0046576A">
            <w:pPr>
              <w:rPr>
                <w:sz w:val="24"/>
                <w:szCs w:val="24"/>
              </w:rPr>
            </w:pPr>
            <w:proofErr w:type="spellStart"/>
            <w:r>
              <w:rPr>
                <w:sz w:val="24"/>
                <w:szCs w:val="24"/>
              </w:rPr>
              <w:t>Xero</w:t>
            </w:r>
            <w:proofErr w:type="spellEnd"/>
            <w:r>
              <w:rPr>
                <w:sz w:val="24"/>
                <w:szCs w:val="24"/>
              </w:rPr>
              <w:t xml:space="preserve"> is a cloud-based small business accounting software application used to record accounting transactions. </w:t>
            </w:r>
          </w:p>
        </w:tc>
      </w:tr>
    </w:tbl>
    <w:p w:rsidR="008F2EC2" w:rsidRDefault="008F2EC2">
      <w:pPr>
        <w:jc w:val="center"/>
      </w:pPr>
    </w:p>
    <w:p w:rsidR="008F2EC2" w:rsidRDefault="0046576A">
      <w:pPr>
        <w:pStyle w:val="Heading1"/>
        <w:numPr>
          <w:ilvl w:val="0"/>
          <w:numId w:val="11"/>
        </w:numPr>
      </w:pPr>
      <w:bookmarkStart w:id="7" w:name="_heading=h.4d34og8" w:colFirst="0" w:colLast="0"/>
      <w:bookmarkEnd w:id="7"/>
      <w:r>
        <w:t>Process Documentation</w:t>
      </w:r>
    </w:p>
    <w:p w:rsidR="008F2EC2" w:rsidRDefault="0046576A">
      <w:pPr>
        <w:rPr>
          <w:sz w:val="24"/>
          <w:szCs w:val="24"/>
        </w:rPr>
      </w:pPr>
      <w:r>
        <w:rPr>
          <w:sz w:val="24"/>
          <w:szCs w:val="24"/>
        </w:rPr>
        <w:t>This section documents the details of the process including lower level process maps.</w:t>
      </w:r>
    </w:p>
    <w:p w:rsidR="008F2EC2" w:rsidRDefault="0046576A">
      <w:pPr>
        <w:pStyle w:val="Heading2"/>
        <w:numPr>
          <w:ilvl w:val="1"/>
          <w:numId w:val="11"/>
        </w:numPr>
      </w:pPr>
      <w:bookmarkStart w:id="8" w:name="_heading=h.2s8eyo1" w:colFirst="0" w:colLast="0"/>
      <w:bookmarkEnd w:id="8"/>
      <w:r>
        <w:t xml:space="preserve">Process 1.0: Connecting Bill.com and </w:t>
      </w:r>
      <w:proofErr w:type="spellStart"/>
      <w:r>
        <w:t>Xero</w:t>
      </w:r>
      <w:proofErr w:type="spellEnd"/>
    </w:p>
    <w:p w:rsidR="008F2EC2" w:rsidRDefault="0046576A">
      <w:pPr>
        <w:rPr>
          <w:sz w:val="24"/>
          <w:szCs w:val="24"/>
        </w:rPr>
      </w:pPr>
      <w:r>
        <w:rPr>
          <w:sz w:val="24"/>
          <w:szCs w:val="24"/>
        </w:rPr>
        <w:t xml:space="preserve">A connection must be established between Bill.com and </w:t>
      </w:r>
      <w:proofErr w:type="spellStart"/>
      <w:r>
        <w:rPr>
          <w:sz w:val="24"/>
          <w:szCs w:val="24"/>
        </w:rPr>
        <w:t>Xero</w:t>
      </w:r>
      <w:proofErr w:type="spellEnd"/>
      <w:r>
        <w:rPr>
          <w:sz w:val="24"/>
          <w:szCs w:val="24"/>
        </w:rPr>
        <w:t xml:space="preserve"> in order to utilize the Basic AP Automation Process configuration. This connection will enable the Bill.com account being maintained by the Accounting Firm to sync data between the two applications. </w:t>
      </w:r>
    </w:p>
    <w:p w:rsidR="008F2EC2" w:rsidRDefault="0046576A">
      <w:pPr>
        <w:pStyle w:val="Heading3"/>
        <w:numPr>
          <w:ilvl w:val="2"/>
          <w:numId w:val="11"/>
        </w:numPr>
        <w:rPr>
          <w:sz w:val="24"/>
          <w:szCs w:val="24"/>
        </w:rPr>
      </w:pPr>
      <w:bookmarkStart w:id="9" w:name="_heading=h.17dp8vu" w:colFirst="0" w:colLast="0"/>
      <w:bookmarkEnd w:id="9"/>
      <w:r>
        <w:rPr>
          <w:sz w:val="24"/>
          <w:szCs w:val="24"/>
        </w:rPr>
        <w:lastRenderedPageBreak/>
        <w:t>Data and Document Flow Considerations</w:t>
      </w:r>
    </w:p>
    <w:p w:rsidR="008F2EC2" w:rsidRDefault="0046576A">
      <w:pPr>
        <w:rPr>
          <w:color w:val="000000"/>
          <w:sz w:val="24"/>
          <w:szCs w:val="24"/>
        </w:rPr>
      </w:pPr>
      <w:r>
        <w:rPr>
          <w:color w:val="000000"/>
          <w:sz w:val="24"/>
          <w:szCs w:val="24"/>
        </w:rPr>
        <w:t xml:space="preserve">Consider the following when setting up the sync between Bill.com and </w:t>
      </w:r>
      <w:proofErr w:type="spellStart"/>
      <w:r>
        <w:rPr>
          <w:sz w:val="24"/>
          <w:szCs w:val="24"/>
        </w:rPr>
        <w:t>Xero</w:t>
      </w:r>
      <w:proofErr w:type="spellEnd"/>
      <w:r>
        <w:rPr>
          <w:color w:val="000000"/>
          <w:sz w:val="24"/>
          <w:szCs w:val="24"/>
        </w:rPr>
        <w:t>:</w:t>
      </w:r>
    </w:p>
    <w:p w:rsidR="008F2EC2" w:rsidRDefault="0046576A">
      <w:pPr>
        <w:ind w:left="360"/>
        <w:rPr>
          <w:color w:val="000000"/>
          <w:sz w:val="24"/>
          <w:szCs w:val="24"/>
        </w:rPr>
      </w:pPr>
      <w:r>
        <w:rPr>
          <w:b/>
          <w:color w:val="000000"/>
          <w:sz w:val="24"/>
          <w:szCs w:val="24"/>
        </w:rPr>
        <w:t xml:space="preserve">Master data: </w:t>
      </w:r>
      <w:hyperlink r:id="rId15">
        <w:r>
          <w:rPr>
            <w:b/>
            <w:color w:val="000000"/>
            <w:sz w:val="24"/>
            <w:szCs w:val="24"/>
          </w:rPr>
          <w:t>Bill.com</w:t>
        </w:r>
      </w:hyperlink>
      <w:r>
        <w:rPr>
          <w:b/>
          <w:color w:val="000000"/>
          <w:sz w:val="24"/>
          <w:szCs w:val="24"/>
        </w:rPr>
        <w:t xml:space="preserve"> &amp; </w:t>
      </w:r>
      <w:proofErr w:type="spellStart"/>
      <w:r>
        <w:rPr>
          <w:b/>
          <w:sz w:val="24"/>
          <w:szCs w:val="24"/>
        </w:rPr>
        <w:t>Xero</w:t>
      </w:r>
      <w:proofErr w:type="spellEnd"/>
      <w:r>
        <w:rPr>
          <w:b/>
          <w:color w:val="000000"/>
          <w:sz w:val="24"/>
          <w:szCs w:val="24"/>
        </w:rPr>
        <w:t xml:space="preserve">. </w:t>
      </w:r>
      <w:r>
        <w:rPr>
          <w:color w:val="000000"/>
          <w:sz w:val="24"/>
          <w:szCs w:val="24"/>
        </w:rPr>
        <w:t xml:space="preserve">The following master lists are synchronized between </w:t>
      </w:r>
      <w:hyperlink r:id="rId16">
        <w:r>
          <w:rPr>
            <w:color w:val="000000"/>
            <w:sz w:val="24"/>
            <w:szCs w:val="24"/>
          </w:rPr>
          <w:t>Bill.com</w:t>
        </w:r>
      </w:hyperlink>
      <w:r>
        <w:rPr>
          <w:color w:val="000000"/>
          <w:sz w:val="24"/>
          <w:szCs w:val="24"/>
        </w:rPr>
        <w:t xml:space="preserve"> and </w:t>
      </w:r>
      <w:proofErr w:type="spellStart"/>
      <w:r>
        <w:rPr>
          <w:sz w:val="24"/>
          <w:szCs w:val="24"/>
        </w:rPr>
        <w:t>Xero</w:t>
      </w:r>
      <w:proofErr w:type="spellEnd"/>
      <w:r>
        <w:rPr>
          <w:color w:val="000000"/>
          <w:sz w:val="24"/>
          <w:szCs w:val="24"/>
        </w:rPr>
        <w:t xml:space="preserve">. In the </w:t>
      </w:r>
      <w:hyperlink r:id="rId17">
        <w:r>
          <w:rPr>
            <w:color w:val="000000"/>
            <w:sz w:val="24"/>
            <w:szCs w:val="24"/>
          </w:rPr>
          <w:t>Bill.com</w:t>
        </w:r>
      </w:hyperlink>
      <w:r>
        <w:rPr>
          <w:color w:val="000000"/>
          <w:sz w:val="24"/>
          <w:szCs w:val="24"/>
        </w:rPr>
        <w:t xml:space="preserve"> Sync Preferences for each company you can choose whether </w:t>
      </w:r>
      <w:proofErr w:type="spellStart"/>
      <w:r>
        <w:rPr>
          <w:sz w:val="24"/>
          <w:szCs w:val="24"/>
        </w:rPr>
        <w:t>Xero</w:t>
      </w:r>
      <w:proofErr w:type="spellEnd"/>
      <w:r>
        <w:rPr>
          <w:color w:val="000000"/>
          <w:sz w:val="24"/>
          <w:szCs w:val="24"/>
        </w:rPr>
        <w:t xml:space="preserve"> or </w:t>
      </w:r>
      <w:hyperlink r:id="rId18">
        <w:r>
          <w:rPr>
            <w:color w:val="000000"/>
            <w:sz w:val="24"/>
            <w:szCs w:val="24"/>
          </w:rPr>
          <w:t>Bill.com</w:t>
        </w:r>
      </w:hyperlink>
      <w:r>
        <w:rPr>
          <w:color w:val="000000"/>
          <w:sz w:val="24"/>
          <w:szCs w:val="24"/>
        </w:rPr>
        <w:t xml:space="preserve"> “wins” in the event of a conflicting change.</w:t>
      </w:r>
    </w:p>
    <w:p w:rsidR="008F2EC2" w:rsidRDefault="0046576A">
      <w:pPr>
        <w:numPr>
          <w:ilvl w:val="1"/>
          <w:numId w:val="10"/>
        </w:numPr>
        <w:rPr>
          <w:color w:val="000000"/>
          <w:sz w:val="24"/>
          <w:szCs w:val="24"/>
        </w:rPr>
      </w:pPr>
      <w:r>
        <w:rPr>
          <w:b/>
          <w:color w:val="000000"/>
          <w:sz w:val="24"/>
          <w:szCs w:val="24"/>
        </w:rPr>
        <w:t>Chart of Accounts</w:t>
      </w:r>
      <w:r>
        <w:rPr>
          <w:color w:val="000000"/>
          <w:sz w:val="24"/>
          <w:szCs w:val="24"/>
        </w:rPr>
        <w:t xml:space="preserve"> - Since this will have a potential impact on financial reporting and should not be changed without strong consideration, we recommend </w:t>
      </w:r>
      <w:proofErr w:type="spellStart"/>
      <w:r>
        <w:rPr>
          <w:sz w:val="24"/>
          <w:szCs w:val="24"/>
        </w:rPr>
        <w:t>Xero</w:t>
      </w:r>
      <w:proofErr w:type="spellEnd"/>
      <w:r>
        <w:rPr>
          <w:color w:val="000000"/>
          <w:sz w:val="24"/>
          <w:szCs w:val="24"/>
        </w:rPr>
        <w:t xml:space="preserve"> be the master for this data.</w:t>
      </w:r>
    </w:p>
    <w:p w:rsidR="008F2EC2" w:rsidRDefault="0046576A">
      <w:pPr>
        <w:numPr>
          <w:ilvl w:val="1"/>
          <w:numId w:val="10"/>
        </w:numPr>
        <w:rPr>
          <w:color w:val="000000"/>
          <w:sz w:val="24"/>
          <w:szCs w:val="24"/>
        </w:rPr>
      </w:pPr>
      <w:r>
        <w:rPr>
          <w:b/>
          <w:color w:val="000000"/>
          <w:sz w:val="24"/>
          <w:szCs w:val="24"/>
        </w:rPr>
        <w:t xml:space="preserve">Vendor and Customer Lists </w:t>
      </w:r>
      <w:r>
        <w:rPr>
          <w:color w:val="000000"/>
          <w:sz w:val="24"/>
          <w:szCs w:val="24"/>
        </w:rPr>
        <w:t>- Since new vendors will often be first seen via an incoming bill</w:t>
      </w:r>
      <w:r>
        <w:rPr>
          <w:sz w:val="24"/>
          <w:szCs w:val="24"/>
        </w:rPr>
        <w:t>, i</w:t>
      </w:r>
      <w:r>
        <w:rPr>
          <w:color w:val="000000"/>
          <w:sz w:val="24"/>
          <w:szCs w:val="24"/>
        </w:rPr>
        <w:t xml:space="preserve">t may make sense to have </w:t>
      </w:r>
      <w:hyperlink r:id="rId19">
        <w:r>
          <w:rPr>
            <w:color w:val="000000"/>
            <w:sz w:val="24"/>
            <w:szCs w:val="24"/>
          </w:rPr>
          <w:t>Bill.com</w:t>
        </w:r>
      </w:hyperlink>
      <w:r>
        <w:rPr>
          <w:color w:val="000000"/>
          <w:sz w:val="24"/>
          <w:szCs w:val="24"/>
        </w:rPr>
        <w:t xml:space="preserve"> be the master for this data. However, this depends on whether the firm has a policy for obtaining W-9s before processing </w:t>
      </w:r>
      <w:r>
        <w:rPr>
          <w:sz w:val="24"/>
          <w:szCs w:val="24"/>
        </w:rPr>
        <w:t>payments</w:t>
      </w:r>
      <w:r>
        <w:rPr>
          <w:color w:val="000000"/>
          <w:sz w:val="24"/>
          <w:szCs w:val="24"/>
        </w:rPr>
        <w:t xml:space="preserve"> to vendors (to avoid the rush after the end of the year).</w:t>
      </w:r>
      <w:r>
        <w:rPr>
          <w:sz w:val="24"/>
          <w:szCs w:val="24"/>
        </w:rPr>
        <w:t xml:space="preserve"> For such a purpose, the contact can be created in </w:t>
      </w:r>
      <w:proofErr w:type="spellStart"/>
      <w:r>
        <w:rPr>
          <w:sz w:val="24"/>
          <w:szCs w:val="24"/>
        </w:rPr>
        <w:t>Xero</w:t>
      </w:r>
      <w:proofErr w:type="spellEnd"/>
      <w:r>
        <w:rPr>
          <w:sz w:val="24"/>
          <w:szCs w:val="24"/>
        </w:rPr>
        <w:t xml:space="preserve"> first and then imported into Bill.com.</w:t>
      </w:r>
    </w:p>
    <w:p w:rsidR="008F2EC2" w:rsidRDefault="0046576A">
      <w:pPr>
        <w:numPr>
          <w:ilvl w:val="2"/>
          <w:numId w:val="10"/>
        </w:numPr>
        <w:rPr>
          <w:color w:val="000000"/>
          <w:sz w:val="24"/>
          <w:szCs w:val="24"/>
        </w:rPr>
      </w:pPr>
      <w:r>
        <w:rPr>
          <w:color w:val="000000"/>
          <w:sz w:val="24"/>
          <w:szCs w:val="24"/>
        </w:rPr>
        <w:t>You can import vendor</w:t>
      </w:r>
      <w:r>
        <w:rPr>
          <w:sz w:val="24"/>
          <w:szCs w:val="24"/>
        </w:rPr>
        <w:t xml:space="preserve">s into Bill.com before their first bill payment, by adding the contact in </w:t>
      </w:r>
      <w:proofErr w:type="spellStart"/>
      <w:r>
        <w:rPr>
          <w:sz w:val="24"/>
          <w:szCs w:val="24"/>
        </w:rPr>
        <w:t>Xero</w:t>
      </w:r>
      <w:proofErr w:type="spellEnd"/>
      <w:r>
        <w:rPr>
          <w:sz w:val="24"/>
          <w:szCs w:val="24"/>
        </w:rPr>
        <w:t xml:space="preserve"> to the group, ‘Sync to Bill.com Vendors’. </w:t>
      </w:r>
    </w:p>
    <w:p w:rsidR="008F2EC2" w:rsidRDefault="0046576A">
      <w:pPr>
        <w:numPr>
          <w:ilvl w:val="2"/>
          <w:numId w:val="10"/>
        </w:numPr>
        <w:rPr>
          <w:color w:val="000000"/>
          <w:sz w:val="24"/>
          <w:szCs w:val="24"/>
        </w:rPr>
      </w:pPr>
      <w:r>
        <w:rPr>
          <w:sz w:val="24"/>
          <w:szCs w:val="24"/>
        </w:rPr>
        <w:t xml:space="preserve">You can also import customers into Bill.com for accounts receivable purposes, by adding the contact in </w:t>
      </w:r>
      <w:proofErr w:type="spellStart"/>
      <w:r>
        <w:rPr>
          <w:sz w:val="24"/>
          <w:szCs w:val="24"/>
        </w:rPr>
        <w:t>Xero</w:t>
      </w:r>
      <w:proofErr w:type="spellEnd"/>
      <w:r>
        <w:rPr>
          <w:sz w:val="24"/>
          <w:szCs w:val="24"/>
        </w:rPr>
        <w:t xml:space="preserve"> to the group, ‘Sync to Bill.com Customers’.  </w:t>
      </w:r>
    </w:p>
    <w:p w:rsidR="008F2EC2" w:rsidRDefault="0046576A">
      <w:pPr>
        <w:ind w:left="720" w:firstLine="720"/>
        <w:rPr>
          <w:sz w:val="24"/>
          <w:szCs w:val="24"/>
        </w:rPr>
      </w:pPr>
      <w:r>
        <w:rPr>
          <w:sz w:val="24"/>
          <w:szCs w:val="24"/>
        </w:rPr>
        <w:t xml:space="preserve">See </w:t>
      </w:r>
      <w:hyperlink r:id="rId20">
        <w:proofErr w:type="spellStart"/>
        <w:r>
          <w:rPr>
            <w:color w:val="1155CC"/>
            <w:sz w:val="24"/>
            <w:szCs w:val="24"/>
            <w:u w:val="single"/>
          </w:rPr>
          <w:t>Xero</w:t>
        </w:r>
        <w:proofErr w:type="spellEnd"/>
        <w:r>
          <w:rPr>
            <w:color w:val="1155CC"/>
            <w:sz w:val="24"/>
            <w:szCs w:val="24"/>
            <w:u w:val="single"/>
          </w:rPr>
          <w:t xml:space="preserve"> Sync - Best Practices</w:t>
        </w:r>
      </w:hyperlink>
      <w:r>
        <w:rPr>
          <w:sz w:val="24"/>
          <w:szCs w:val="24"/>
        </w:rPr>
        <w:t xml:space="preserve"> for more detail on vendors vs. customers in </w:t>
      </w:r>
      <w:proofErr w:type="spellStart"/>
      <w:r>
        <w:rPr>
          <w:sz w:val="24"/>
          <w:szCs w:val="24"/>
        </w:rPr>
        <w:t>Xero</w:t>
      </w:r>
      <w:proofErr w:type="spellEnd"/>
      <w:r>
        <w:rPr>
          <w:sz w:val="24"/>
          <w:szCs w:val="24"/>
        </w:rPr>
        <w:t>.</w:t>
      </w:r>
    </w:p>
    <w:p w:rsidR="008F2EC2" w:rsidRDefault="0046576A">
      <w:pPr>
        <w:numPr>
          <w:ilvl w:val="1"/>
          <w:numId w:val="10"/>
        </w:numPr>
        <w:rPr>
          <w:color w:val="000000"/>
          <w:sz w:val="24"/>
          <w:szCs w:val="24"/>
        </w:rPr>
      </w:pPr>
      <w:r>
        <w:rPr>
          <w:b/>
          <w:sz w:val="24"/>
          <w:szCs w:val="24"/>
        </w:rPr>
        <w:t>Tracking Categories</w:t>
      </w:r>
      <w:r>
        <w:rPr>
          <w:b/>
          <w:color w:val="000000"/>
          <w:sz w:val="24"/>
          <w:szCs w:val="24"/>
        </w:rPr>
        <w:t xml:space="preserve"> </w:t>
      </w:r>
      <w:r>
        <w:rPr>
          <w:color w:val="000000"/>
          <w:sz w:val="24"/>
          <w:szCs w:val="24"/>
        </w:rPr>
        <w:t xml:space="preserve">- Since this will have a potential impact on financial and management reporting and should not be changed without strong consideration, we recommend </w:t>
      </w:r>
      <w:proofErr w:type="spellStart"/>
      <w:r>
        <w:rPr>
          <w:sz w:val="24"/>
          <w:szCs w:val="24"/>
        </w:rPr>
        <w:t>Xero</w:t>
      </w:r>
      <w:proofErr w:type="spellEnd"/>
      <w:r>
        <w:rPr>
          <w:color w:val="000000"/>
          <w:sz w:val="24"/>
          <w:szCs w:val="24"/>
        </w:rPr>
        <w:t xml:space="preserve"> be the master for this data.  If using Locations and Departments, they must be name</w:t>
      </w:r>
      <w:r>
        <w:rPr>
          <w:sz w:val="24"/>
          <w:szCs w:val="24"/>
        </w:rPr>
        <w:t xml:space="preserve">d ‘Location’ and ‘Department’ within </w:t>
      </w:r>
      <w:proofErr w:type="spellStart"/>
      <w:r>
        <w:rPr>
          <w:sz w:val="24"/>
          <w:szCs w:val="24"/>
        </w:rPr>
        <w:t>Xero</w:t>
      </w:r>
      <w:proofErr w:type="spellEnd"/>
      <w:r>
        <w:rPr>
          <w:sz w:val="24"/>
          <w:szCs w:val="24"/>
        </w:rPr>
        <w:t xml:space="preserve"> to ensure a proper sync.</w:t>
      </w:r>
    </w:p>
    <w:p w:rsidR="008F2EC2" w:rsidRDefault="008F2EC2">
      <w:pPr>
        <w:rPr>
          <w:color w:val="000000"/>
          <w:sz w:val="24"/>
          <w:szCs w:val="24"/>
        </w:rPr>
      </w:pPr>
    </w:p>
    <w:p w:rsidR="008F2EC2" w:rsidRDefault="0046576A">
      <w:pPr>
        <w:numPr>
          <w:ilvl w:val="0"/>
          <w:numId w:val="15"/>
        </w:numPr>
        <w:pBdr>
          <w:top w:val="nil"/>
          <w:left w:val="nil"/>
          <w:bottom w:val="nil"/>
          <w:right w:val="nil"/>
          <w:between w:val="nil"/>
        </w:pBdr>
        <w:rPr>
          <w:color w:val="000000"/>
          <w:sz w:val="24"/>
          <w:szCs w:val="24"/>
        </w:rPr>
      </w:pPr>
      <w:r>
        <w:rPr>
          <w:b/>
          <w:color w:val="000000"/>
          <w:sz w:val="24"/>
          <w:szCs w:val="24"/>
        </w:rPr>
        <w:t xml:space="preserve">Transaction data: </w:t>
      </w:r>
      <w:hyperlink r:id="rId21">
        <w:r>
          <w:rPr>
            <w:b/>
            <w:color w:val="000000"/>
            <w:sz w:val="24"/>
            <w:szCs w:val="24"/>
          </w:rPr>
          <w:t>Bill.com</w:t>
        </w:r>
      </w:hyperlink>
      <w:r>
        <w:rPr>
          <w:b/>
          <w:color w:val="000000"/>
          <w:sz w:val="24"/>
          <w:szCs w:val="24"/>
        </w:rPr>
        <w:t xml:space="preserve"> &amp; </w:t>
      </w:r>
      <w:proofErr w:type="spellStart"/>
      <w:r>
        <w:rPr>
          <w:b/>
          <w:sz w:val="24"/>
          <w:szCs w:val="24"/>
        </w:rPr>
        <w:t>Xero</w:t>
      </w:r>
      <w:proofErr w:type="spellEnd"/>
      <w:r>
        <w:rPr>
          <w:b/>
          <w:color w:val="000000"/>
          <w:sz w:val="24"/>
          <w:szCs w:val="24"/>
        </w:rPr>
        <w:t xml:space="preserve">. </w:t>
      </w:r>
      <w:r>
        <w:rPr>
          <w:color w:val="000000"/>
          <w:sz w:val="24"/>
          <w:szCs w:val="24"/>
        </w:rPr>
        <w:t xml:space="preserve">The following transaction data sets are synchronized between </w:t>
      </w:r>
      <w:hyperlink r:id="rId22">
        <w:r>
          <w:rPr>
            <w:color w:val="000000"/>
            <w:sz w:val="24"/>
            <w:szCs w:val="24"/>
          </w:rPr>
          <w:t>Bill.com</w:t>
        </w:r>
      </w:hyperlink>
      <w:r>
        <w:rPr>
          <w:color w:val="000000"/>
          <w:sz w:val="24"/>
          <w:szCs w:val="24"/>
        </w:rPr>
        <w:t xml:space="preserve"> and </w:t>
      </w:r>
      <w:proofErr w:type="spellStart"/>
      <w:r>
        <w:rPr>
          <w:sz w:val="24"/>
          <w:szCs w:val="24"/>
        </w:rPr>
        <w:t>Xero</w:t>
      </w:r>
      <w:proofErr w:type="spellEnd"/>
      <w:r>
        <w:rPr>
          <w:color w:val="000000"/>
          <w:sz w:val="24"/>
          <w:szCs w:val="24"/>
        </w:rPr>
        <w:t xml:space="preserve">. In the </w:t>
      </w:r>
      <w:hyperlink r:id="rId23">
        <w:r>
          <w:rPr>
            <w:color w:val="000000"/>
            <w:sz w:val="24"/>
            <w:szCs w:val="24"/>
          </w:rPr>
          <w:t>Bill.com</w:t>
        </w:r>
      </w:hyperlink>
      <w:r>
        <w:rPr>
          <w:color w:val="000000"/>
          <w:sz w:val="24"/>
          <w:szCs w:val="24"/>
        </w:rPr>
        <w:t xml:space="preserve"> Sync Preferences for each company you can choose whether </w:t>
      </w:r>
      <w:proofErr w:type="spellStart"/>
      <w:r>
        <w:rPr>
          <w:sz w:val="24"/>
          <w:szCs w:val="24"/>
        </w:rPr>
        <w:t>Xero</w:t>
      </w:r>
      <w:proofErr w:type="spellEnd"/>
      <w:r>
        <w:rPr>
          <w:color w:val="000000"/>
          <w:sz w:val="24"/>
          <w:szCs w:val="24"/>
        </w:rPr>
        <w:t xml:space="preserve"> or </w:t>
      </w:r>
      <w:hyperlink r:id="rId24">
        <w:r>
          <w:rPr>
            <w:color w:val="000000"/>
            <w:sz w:val="24"/>
            <w:szCs w:val="24"/>
          </w:rPr>
          <w:t>Bill.com</w:t>
        </w:r>
      </w:hyperlink>
      <w:r>
        <w:rPr>
          <w:color w:val="000000"/>
          <w:sz w:val="24"/>
          <w:szCs w:val="24"/>
        </w:rPr>
        <w:t xml:space="preserve"> “wins” in the event of a conflicting change.</w:t>
      </w:r>
    </w:p>
    <w:p w:rsidR="008F2EC2" w:rsidRDefault="0046576A">
      <w:pPr>
        <w:numPr>
          <w:ilvl w:val="0"/>
          <w:numId w:val="17"/>
        </w:numPr>
        <w:pBdr>
          <w:top w:val="nil"/>
          <w:left w:val="nil"/>
          <w:bottom w:val="nil"/>
          <w:right w:val="nil"/>
          <w:between w:val="nil"/>
        </w:pBdr>
        <w:rPr>
          <w:color w:val="000000"/>
          <w:sz w:val="24"/>
          <w:szCs w:val="24"/>
        </w:rPr>
      </w:pPr>
      <w:r>
        <w:rPr>
          <w:b/>
          <w:color w:val="000000"/>
          <w:sz w:val="24"/>
          <w:szCs w:val="24"/>
        </w:rPr>
        <w:t xml:space="preserve">Bills </w:t>
      </w:r>
      <w:r>
        <w:rPr>
          <w:color w:val="000000"/>
          <w:sz w:val="24"/>
          <w:szCs w:val="24"/>
        </w:rPr>
        <w:t xml:space="preserve">- Bills in </w:t>
      </w:r>
      <w:hyperlink r:id="rId25">
        <w:r>
          <w:rPr>
            <w:color w:val="000000"/>
            <w:sz w:val="24"/>
            <w:szCs w:val="24"/>
          </w:rPr>
          <w:t>Bill.com</w:t>
        </w:r>
      </w:hyperlink>
      <w:r>
        <w:rPr>
          <w:color w:val="000000"/>
          <w:sz w:val="24"/>
          <w:szCs w:val="24"/>
        </w:rPr>
        <w:t xml:space="preserve"> are synced to </w:t>
      </w:r>
      <w:proofErr w:type="spellStart"/>
      <w:r>
        <w:rPr>
          <w:sz w:val="24"/>
          <w:szCs w:val="24"/>
        </w:rPr>
        <w:t>Xero</w:t>
      </w:r>
      <w:proofErr w:type="spellEnd"/>
      <w:r>
        <w:rPr>
          <w:color w:val="000000"/>
          <w:sz w:val="24"/>
          <w:szCs w:val="24"/>
        </w:rPr>
        <w:t xml:space="preserve"> as Bills in the </w:t>
      </w:r>
      <w:proofErr w:type="spellStart"/>
      <w:r>
        <w:rPr>
          <w:sz w:val="24"/>
          <w:szCs w:val="24"/>
        </w:rPr>
        <w:t>Xero</w:t>
      </w:r>
      <w:proofErr w:type="spellEnd"/>
      <w:r>
        <w:rPr>
          <w:color w:val="000000"/>
          <w:sz w:val="24"/>
          <w:szCs w:val="24"/>
        </w:rPr>
        <w:t xml:space="preserve"> Expenses module. Bills entered into </w:t>
      </w:r>
      <w:proofErr w:type="spellStart"/>
      <w:r>
        <w:rPr>
          <w:sz w:val="24"/>
          <w:szCs w:val="24"/>
        </w:rPr>
        <w:t>Xero</w:t>
      </w:r>
      <w:proofErr w:type="spellEnd"/>
      <w:r>
        <w:rPr>
          <w:color w:val="000000"/>
          <w:sz w:val="24"/>
          <w:szCs w:val="24"/>
        </w:rPr>
        <w:t xml:space="preserve"> also sync to </w:t>
      </w:r>
      <w:hyperlink r:id="rId26">
        <w:r>
          <w:rPr>
            <w:color w:val="000000"/>
            <w:sz w:val="24"/>
            <w:szCs w:val="24"/>
          </w:rPr>
          <w:t>Bill.com</w:t>
        </w:r>
      </w:hyperlink>
      <w:r>
        <w:rPr>
          <w:color w:val="000000"/>
          <w:sz w:val="24"/>
          <w:szCs w:val="24"/>
        </w:rPr>
        <w:t>.</w:t>
      </w:r>
    </w:p>
    <w:p w:rsidR="008F2EC2" w:rsidRDefault="0046576A">
      <w:pPr>
        <w:numPr>
          <w:ilvl w:val="2"/>
          <w:numId w:val="10"/>
        </w:numPr>
        <w:rPr>
          <w:color w:val="000000"/>
          <w:sz w:val="24"/>
          <w:szCs w:val="24"/>
        </w:rPr>
      </w:pPr>
      <w:r>
        <w:rPr>
          <w:color w:val="000000"/>
          <w:sz w:val="24"/>
          <w:szCs w:val="24"/>
        </w:rPr>
        <w:t xml:space="preserve">Note: There is an option </w:t>
      </w:r>
      <w:r>
        <w:rPr>
          <w:sz w:val="24"/>
          <w:szCs w:val="24"/>
        </w:rPr>
        <w:t>to</w:t>
      </w:r>
      <w:r>
        <w:rPr>
          <w:color w:val="000000"/>
          <w:sz w:val="24"/>
          <w:szCs w:val="24"/>
        </w:rPr>
        <w:t xml:space="preserve"> only sync Approved Bills to </w:t>
      </w:r>
      <w:proofErr w:type="spellStart"/>
      <w:r>
        <w:rPr>
          <w:sz w:val="24"/>
          <w:szCs w:val="24"/>
        </w:rPr>
        <w:t>Xero</w:t>
      </w:r>
      <w:proofErr w:type="spellEnd"/>
      <w:r>
        <w:rPr>
          <w:color w:val="000000"/>
          <w:sz w:val="24"/>
          <w:szCs w:val="24"/>
        </w:rPr>
        <w:t xml:space="preserve">. Once you turn this on in </w:t>
      </w:r>
      <w:hyperlink r:id="rId27">
        <w:r>
          <w:rPr>
            <w:color w:val="000000"/>
            <w:sz w:val="24"/>
            <w:szCs w:val="24"/>
          </w:rPr>
          <w:t>Bill.com</w:t>
        </w:r>
      </w:hyperlink>
      <w:r>
        <w:rPr>
          <w:color w:val="000000"/>
          <w:sz w:val="24"/>
          <w:szCs w:val="24"/>
        </w:rPr>
        <w:t xml:space="preserve"> you can’t turn it off. </w:t>
      </w:r>
      <w:hyperlink r:id="rId28">
        <w:r>
          <w:rPr>
            <w:color w:val="000000"/>
            <w:sz w:val="24"/>
            <w:szCs w:val="24"/>
          </w:rPr>
          <w:t>Bill.com</w:t>
        </w:r>
      </w:hyperlink>
      <w:r>
        <w:rPr>
          <w:color w:val="000000"/>
          <w:sz w:val="24"/>
          <w:szCs w:val="24"/>
        </w:rPr>
        <w:t xml:space="preserve"> says that your setting should ONLY be enabled if ALL bills will go through the </w:t>
      </w:r>
      <w:hyperlink r:id="rId29">
        <w:r>
          <w:rPr>
            <w:color w:val="000000"/>
            <w:sz w:val="24"/>
            <w:szCs w:val="24"/>
          </w:rPr>
          <w:t>Bill.com</w:t>
        </w:r>
      </w:hyperlink>
      <w:r>
        <w:rPr>
          <w:color w:val="000000"/>
          <w:sz w:val="24"/>
          <w:szCs w:val="24"/>
        </w:rPr>
        <w:t xml:space="preserve"> approval workflow. This setting might be helpful with a cash basis taxpayer if you can keep the time between the approval of the Bill and payment of the Bill </w:t>
      </w:r>
      <w:r>
        <w:rPr>
          <w:sz w:val="24"/>
          <w:szCs w:val="24"/>
        </w:rPr>
        <w:t>short</w:t>
      </w:r>
      <w:r>
        <w:rPr>
          <w:color w:val="000000"/>
          <w:sz w:val="24"/>
          <w:szCs w:val="24"/>
        </w:rPr>
        <w:t xml:space="preserve">, as it would keep the amount shown in </w:t>
      </w:r>
      <w:proofErr w:type="spellStart"/>
      <w:r>
        <w:rPr>
          <w:sz w:val="24"/>
          <w:szCs w:val="24"/>
        </w:rPr>
        <w:t>Xero’s</w:t>
      </w:r>
      <w:proofErr w:type="spellEnd"/>
      <w:r>
        <w:rPr>
          <w:color w:val="000000"/>
          <w:sz w:val="24"/>
          <w:szCs w:val="24"/>
        </w:rPr>
        <w:t xml:space="preserve"> Accounts Payable low while providing visibility into full potential liability in </w:t>
      </w:r>
      <w:hyperlink r:id="rId30">
        <w:r>
          <w:rPr>
            <w:color w:val="000000"/>
            <w:sz w:val="24"/>
            <w:szCs w:val="24"/>
          </w:rPr>
          <w:t>Bill.com</w:t>
        </w:r>
      </w:hyperlink>
      <w:r>
        <w:rPr>
          <w:color w:val="000000"/>
          <w:sz w:val="24"/>
          <w:szCs w:val="24"/>
        </w:rPr>
        <w:t>.</w:t>
      </w:r>
    </w:p>
    <w:p w:rsidR="008F2EC2" w:rsidRDefault="0046576A">
      <w:pPr>
        <w:numPr>
          <w:ilvl w:val="0"/>
          <w:numId w:val="17"/>
        </w:numPr>
        <w:pBdr>
          <w:top w:val="nil"/>
          <w:left w:val="nil"/>
          <w:bottom w:val="nil"/>
          <w:right w:val="nil"/>
          <w:between w:val="nil"/>
        </w:pBdr>
        <w:rPr>
          <w:color w:val="000000"/>
          <w:sz w:val="24"/>
          <w:szCs w:val="24"/>
        </w:rPr>
      </w:pPr>
      <w:r>
        <w:rPr>
          <w:b/>
          <w:color w:val="000000"/>
          <w:sz w:val="24"/>
          <w:szCs w:val="24"/>
        </w:rPr>
        <w:t>Vendor Credits</w:t>
      </w:r>
      <w:r>
        <w:rPr>
          <w:color w:val="000000"/>
          <w:sz w:val="24"/>
          <w:szCs w:val="24"/>
        </w:rPr>
        <w:t xml:space="preserve"> - Vendor Credits in </w:t>
      </w:r>
      <w:hyperlink r:id="rId31">
        <w:r>
          <w:rPr>
            <w:color w:val="000000"/>
            <w:sz w:val="24"/>
            <w:szCs w:val="24"/>
          </w:rPr>
          <w:t>Bill.com</w:t>
        </w:r>
      </w:hyperlink>
      <w:r>
        <w:rPr>
          <w:color w:val="000000"/>
          <w:sz w:val="24"/>
          <w:szCs w:val="24"/>
        </w:rPr>
        <w:t xml:space="preserve"> are synced to </w:t>
      </w:r>
      <w:proofErr w:type="spellStart"/>
      <w:r>
        <w:rPr>
          <w:sz w:val="24"/>
          <w:szCs w:val="24"/>
        </w:rPr>
        <w:t>Xero</w:t>
      </w:r>
      <w:proofErr w:type="spellEnd"/>
      <w:r>
        <w:rPr>
          <w:color w:val="000000"/>
          <w:sz w:val="24"/>
          <w:szCs w:val="24"/>
        </w:rPr>
        <w:t xml:space="preserve"> as </w:t>
      </w:r>
      <w:r>
        <w:rPr>
          <w:sz w:val="24"/>
          <w:szCs w:val="24"/>
        </w:rPr>
        <w:t>Credit Notes</w:t>
      </w:r>
      <w:r>
        <w:rPr>
          <w:color w:val="000000"/>
          <w:sz w:val="24"/>
          <w:szCs w:val="24"/>
        </w:rPr>
        <w:t xml:space="preserve"> </w:t>
      </w:r>
      <w:r>
        <w:rPr>
          <w:sz w:val="24"/>
          <w:szCs w:val="24"/>
        </w:rPr>
        <w:t>and applied to the corresponding bill</w:t>
      </w:r>
      <w:r>
        <w:rPr>
          <w:color w:val="000000"/>
          <w:sz w:val="24"/>
          <w:szCs w:val="24"/>
        </w:rPr>
        <w:t xml:space="preserve">. </w:t>
      </w:r>
      <w:r>
        <w:rPr>
          <w:sz w:val="24"/>
          <w:szCs w:val="24"/>
        </w:rPr>
        <w:t xml:space="preserve"> Be advised that this is a one way sync.  </w:t>
      </w:r>
      <w:r>
        <w:rPr>
          <w:color w:val="000000"/>
          <w:sz w:val="24"/>
          <w:szCs w:val="24"/>
        </w:rPr>
        <w:t xml:space="preserve">Credit Notes entered into </w:t>
      </w:r>
      <w:proofErr w:type="spellStart"/>
      <w:r>
        <w:rPr>
          <w:sz w:val="24"/>
          <w:szCs w:val="24"/>
        </w:rPr>
        <w:t>Xero</w:t>
      </w:r>
      <w:proofErr w:type="spellEnd"/>
      <w:r>
        <w:rPr>
          <w:color w:val="000000"/>
          <w:sz w:val="24"/>
          <w:szCs w:val="24"/>
        </w:rPr>
        <w:t xml:space="preserve"> </w:t>
      </w:r>
      <w:r>
        <w:rPr>
          <w:sz w:val="24"/>
          <w:szCs w:val="24"/>
        </w:rPr>
        <w:t>do not</w:t>
      </w:r>
      <w:r>
        <w:rPr>
          <w:color w:val="000000"/>
          <w:sz w:val="24"/>
          <w:szCs w:val="24"/>
        </w:rPr>
        <w:t xml:space="preserve"> sync back to </w:t>
      </w:r>
      <w:hyperlink r:id="rId32">
        <w:r>
          <w:rPr>
            <w:color w:val="000000"/>
            <w:sz w:val="24"/>
            <w:szCs w:val="24"/>
          </w:rPr>
          <w:t>Bill.com</w:t>
        </w:r>
      </w:hyperlink>
      <w:r>
        <w:rPr>
          <w:color w:val="000000"/>
          <w:sz w:val="24"/>
          <w:szCs w:val="24"/>
        </w:rPr>
        <w:t xml:space="preserve">.  </w:t>
      </w:r>
      <w:r>
        <w:rPr>
          <w:sz w:val="24"/>
          <w:szCs w:val="24"/>
        </w:rPr>
        <w:t>Ideally, you would only need to update credit notes from within Bill.com to avoid unnecessary data entry.</w:t>
      </w:r>
    </w:p>
    <w:p w:rsidR="008F2EC2" w:rsidRDefault="008F2EC2">
      <w:pPr>
        <w:pBdr>
          <w:top w:val="nil"/>
          <w:left w:val="nil"/>
          <w:bottom w:val="nil"/>
          <w:right w:val="nil"/>
          <w:between w:val="nil"/>
        </w:pBdr>
        <w:rPr>
          <w:sz w:val="24"/>
          <w:szCs w:val="24"/>
        </w:rPr>
      </w:pPr>
    </w:p>
    <w:p w:rsidR="008F2EC2" w:rsidRDefault="0046576A">
      <w:pPr>
        <w:pBdr>
          <w:top w:val="nil"/>
          <w:left w:val="nil"/>
          <w:bottom w:val="nil"/>
          <w:right w:val="nil"/>
          <w:between w:val="nil"/>
        </w:pBdr>
        <w:rPr>
          <w:sz w:val="24"/>
          <w:szCs w:val="24"/>
        </w:rPr>
      </w:pPr>
      <w:r>
        <w:rPr>
          <w:noProof/>
          <w:sz w:val="24"/>
          <w:szCs w:val="24"/>
        </w:rPr>
        <w:lastRenderedPageBreak/>
        <w:drawing>
          <wp:inline distT="114300" distB="114300" distL="114300" distR="114300">
            <wp:extent cx="5943600" cy="3695700"/>
            <wp:effectExtent l="0" t="0" r="0" b="0"/>
            <wp:docPr id="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3"/>
                    <a:srcRect/>
                    <a:stretch>
                      <a:fillRect/>
                    </a:stretch>
                  </pic:blipFill>
                  <pic:spPr>
                    <a:xfrm>
                      <a:off x="0" y="0"/>
                      <a:ext cx="5943600" cy="3695700"/>
                    </a:xfrm>
                    <a:prstGeom prst="rect">
                      <a:avLst/>
                    </a:prstGeom>
                    <a:ln/>
                  </pic:spPr>
                </pic:pic>
              </a:graphicData>
            </a:graphic>
          </wp:inline>
        </w:drawing>
      </w:r>
    </w:p>
    <w:p w:rsidR="008F2EC2" w:rsidRDefault="0046576A">
      <w:pPr>
        <w:pStyle w:val="Heading3"/>
        <w:numPr>
          <w:ilvl w:val="2"/>
          <w:numId w:val="11"/>
        </w:numPr>
        <w:ind w:left="840"/>
        <w:rPr>
          <w:sz w:val="24"/>
          <w:szCs w:val="24"/>
        </w:rPr>
      </w:pPr>
      <w:bookmarkStart w:id="10" w:name="_heading=h.3rdcrjn" w:colFirst="0" w:colLast="0"/>
      <w:bookmarkEnd w:id="10"/>
      <w:r>
        <w:rPr>
          <w:sz w:val="24"/>
          <w:szCs w:val="24"/>
        </w:rPr>
        <w:t xml:space="preserve">Process 1.1 Bill.com Policy Admin configures integration with </w:t>
      </w:r>
      <w:proofErr w:type="spellStart"/>
      <w:r>
        <w:rPr>
          <w:sz w:val="24"/>
          <w:szCs w:val="24"/>
        </w:rPr>
        <w:t>Xero</w:t>
      </w:r>
      <w:proofErr w:type="spellEnd"/>
      <w:r>
        <w:rPr>
          <w:sz w:val="24"/>
          <w:szCs w:val="24"/>
        </w:rPr>
        <w:t xml:space="preserve"> </w:t>
      </w:r>
    </w:p>
    <w:tbl>
      <w:tblPr>
        <w:tblStyle w:val="a2"/>
        <w:tblW w:w="985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7"/>
        <w:gridCol w:w="8230"/>
      </w:tblGrid>
      <w:tr w:rsidR="008F2EC2">
        <w:tc>
          <w:tcPr>
            <w:tcW w:w="1627" w:type="dxa"/>
            <w:shd w:val="clear" w:color="auto" w:fill="C0C0C0"/>
          </w:tcPr>
          <w:p w:rsidR="008F2EC2" w:rsidRDefault="0046576A">
            <w:r>
              <w:t>Use Case:</w:t>
            </w:r>
          </w:p>
        </w:tc>
        <w:tc>
          <w:tcPr>
            <w:tcW w:w="8230" w:type="dxa"/>
          </w:tcPr>
          <w:p w:rsidR="008F2EC2" w:rsidRDefault="0046576A">
            <w:r>
              <w:t xml:space="preserve">1.1: Bill.com Policy Admin configures integration with </w:t>
            </w:r>
            <w:proofErr w:type="spellStart"/>
            <w:r>
              <w:t>Xero</w:t>
            </w:r>
            <w:proofErr w:type="spellEnd"/>
            <w:r>
              <w:t xml:space="preserve">.  </w:t>
            </w:r>
          </w:p>
        </w:tc>
      </w:tr>
      <w:tr w:rsidR="008F2EC2">
        <w:tc>
          <w:tcPr>
            <w:tcW w:w="1627" w:type="dxa"/>
            <w:shd w:val="clear" w:color="auto" w:fill="C0C0C0"/>
          </w:tcPr>
          <w:p w:rsidR="008F2EC2" w:rsidRDefault="0046576A">
            <w:r>
              <w:t>Summary:</w:t>
            </w:r>
          </w:p>
        </w:tc>
        <w:tc>
          <w:tcPr>
            <w:tcW w:w="8230" w:type="dxa"/>
          </w:tcPr>
          <w:p w:rsidR="008F2EC2" w:rsidRDefault="0046576A">
            <w:r>
              <w:t xml:space="preserve">The Bill.com Policy Admin configures the integration between Bill.com and </w:t>
            </w:r>
            <w:proofErr w:type="spellStart"/>
            <w:r>
              <w:t>Xero</w:t>
            </w:r>
            <w:proofErr w:type="spellEnd"/>
            <w:r>
              <w:t>.</w:t>
            </w:r>
          </w:p>
        </w:tc>
      </w:tr>
      <w:tr w:rsidR="008F2EC2">
        <w:tc>
          <w:tcPr>
            <w:tcW w:w="1627" w:type="dxa"/>
            <w:shd w:val="clear" w:color="auto" w:fill="C0C0C0"/>
          </w:tcPr>
          <w:p w:rsidR="008F2EC2" w:rsidRDefault="0046576A">
            <w:r>
              <w:t>Reference:</w:t>
            </w:r>
          </w:p>
        </w:tc>
        <w:tc>
          <w:tcPr>
            <w:tcW w:w="8230" w:type="dxa"/>
          </w:tcPr>
          <w:p w:rsidR="008F2EC2" w:rsidRDefault="0046576A">
            <w:r>
              <w:t xml:space="preserve">Bill.com Docs – </w:t>
            </w:r>
            <w:hyperlink r:id="rId34">
              <w:proofErr w:type="spellStart"/>
              <w:r>
                <w:rPr>
                  <w:color w:val="1155CC"/>
                  <w:u w:val="single"/>
                </w:rPr>
                <w:t>Xero</w:t>
              </w:r>
              <w:proofErr w:type="spellEnd"/>
              <w:r>
                <w:rPr>
                  <w:color w:val="1155CC"/>
                  <w:u w:val="single"/>
                </w:rPr>
                <w:t xml:space="preserve"> </w:t>
              </w:r>
            </w:hyperlink>
            <w:hyperlink r:id="rId35">
              <w:r>
                <w:rPr>
                  <w:color w:val="1155CC"/>
                  <w:u w:val="single"/>
                </w:rPr>
                <w:t>Sync Setup Guide</w:t>
              </w:r>
            </w:hyperlink>
          </w:p>
        </w:tc>
      </w:tr>
      <w:tr w:rsidR="008F2EC2">
        <w:tc>
          <w:tcPr>
            <w:tcW w:w="1627" w:type="dxa"/>
            <w:shd w:val="clear" w:color="auto" w:fill="C0C0C0"/>
          </w:tcPr>
          <w:p w:rsidR="008F2EC2" w:rsidRDefault="0046576A">
            <w:r>
              <w:t>Role:</w:t>
            </w:r>
          </w:p>
        </w:tc>
        <w:tc>
          <w:tcPr>
            <w:tcW w:w="8230" w:type="dxa"/>
          </w:tcPr>
          <w:p w:rsidR="008F2EC2" w:rsidRDefault="0046576A">
            <w:r>
              <w:t>Bill.com Policy Admin</w:t>
            </w:r>
          </w:p>
        </w:tc>
      </w:tr>
      <w:tr w:rsidR="008F2EC2">
        <w:tc>
          <w:tcPr>
            <w:tcW w:w="1627" w:type="dxa"/>
            <w:shd w:val="clear" w:color="auto" w:fill="C0C0C0"/>
          </w:tcPr>
          <w:p w:rsidR="008F2EC2" w:rsidRDefault="0046576A">
            <w:r>
              <w:t>System/Interface:</w:t>
            </w:r>
          </w:p>
        </w:tc>
        <w:tc>
          <w:tcPr>
            <w:tcW w:w="8230" w:type="dxa"/>
          </w:tcPr>
          <w:p w:rsidR="008F2EC2" w:rsidRDefault="0046576A">
            <w:r>
              <w:t xml:space="preserve">Bill.com </w:t>
            </w:r>
          </w:p>
        </w:tc>
      </w:tr>
      <w:tr w:rsidR="008F2EC2">
        <w:tc>
          <w:tcPr>
            <w:tcW w:w="1627" w:type="dxa"/>
            <w:shd w:val="clear" w:color="auto" w:fill="C0C0C0"/>
          </w:tcPr>
          <w:p w:rsidR="008F2EC2" w:rsidRDefault="0046576A">
            <w:r>
              <w:t>Pre-condition:</w:t>
            </w:r>
          </w:p>
        </w:tc>
        <w:tc>
          <w:tcPr>
            <w:tcW w:w="8230" w:type="dxa"/>
          </w:tcPr>
          <w:p w:rsidR="008F2EC2" w:rsidRDefault="0046576A">
            <w:r>
              <w:t>User has logged into Bill.com and has Policy Admin rights.</w:t>
            </w:r>
          </w:p>
        </w:tc>
      </w:tr>
      <w:tr w:rsidR="008F2EC2">
        <w:tc>
          <w:tcPr>
            <w:tcW w:w="1627" w:type="dxa"/>
            <w:shd w:val="clear" w:color="auto" w:fill="C0C0C0"/>
          </w:tcPr>
          <w:p w:rsidR="008F2EC2" w:rsidRDefault="0046576A">
            <w:r>
              <w:t>Description:</w:t>
            </w:r>
          </w:p>
        </w:tc>
        <w:tc>
          <w:tcPr>
            <w:tcW w:w="8230" w:type="dxa"/>
          </w:tcPr>
          <w:p w:rsidR="008F2EC2" w:rsidRDefault="0046576A">
            <w:pPr>
              <w:numPr>
                <w:ilvl w:val="0"/>
                <w:numId w:val="1"/>
              </w:numPr>
              <w:pBdr>
                <w:top w:val="nil"/>
                <w:left w:val="nil"/>
                <w:bottom w:val="nil"/>
                <w:right w:val="nil"/>
                <w:between w:val="nil"/>
              </w:pBdr>
            </w:pPr>
            <w:r>
              <w:rPr>
                <w:color w:val="000000"/>
              </w:rPr>
              <w:t xml:space="preserve">Establish the connection between Bill.com and </w:t>
            </w:r>
            <w:proofErr w:type="spellStart"/>
            <w:r>
              <w:t>Xero</w:t>
            </w:r>
            <w:proofErr w:type="spellEnd"/>
            <w:r>
              <w:rPr>
                <w:color w:val="000000"/>
              </w:rPr>
              <w:t xml:space="preserve"> by clicking on the </w:t>
            </w:r>
            <w:r>
              <w:rPr>
                <w:b/>
                <w:color w:val="000000"/>
              </w:rPr>
              <w:t>Sync</w:t>
            </w:r>
            <w:r>
              <w:rPr>
                <w:color w:val="000000"/>
              </w:rPr>
              <w:t xml:space="preserve"> image and then pressing the </w:t>
            </w:r>
            <w:r>
              <w:rPr>
                <w:b/>
                <w:color w:val="000000"/>
              </w:rPr>
              <w:t xml:space="preserve">Setup </w:t>
            </w:r>
            <w:proofErr w:type="spellStart"/>
            <w:r>
              <w:rPr>
                <w:b/>
                <w:color w:val="000000"/>
              </w:rPr>
              <w:t>Xero</w:t>
            </w:r>
            <w:proofErr w:type="spellEnd"/>
            <w:r>
              <w:rPr>
                <w:color w:val="000000"/>
              </w:rPr>
              <w:t xml:space="preserve"> button. </w:t>
            </w:r>
          </w:p>
          <w:p w:rsidR="008F2EC2" w:rsidRDefault="008F2EC2">
            <w:pPr>
              <w:pBdr>
                <w:top w:val="nil"/>
                <w:left w:val="nil"/>
                <w:bottom w:val="nil"/>
                <w:right w:val="nil"/>
                <w:between w:val="nil"/>
              </w:pBdr>
              <w:ind w:left="360" w:hanging="720"/>
              <w:rPr>
                <w:color w:val="000000"/>
              </w:rPr>
            </w:pPr>
          </w:p>
          <w:p w:rsidR="008F2EC2" w:rsidRDefault="0046576A">
            <w:pPr>
              <w:keepNext/>
              <w:pBdr>
                <w:top w:val="nil"/>
                <w:left w:val="nil"/>
                <w:bottom w:val="nil"/>
                <w:right w:val="nil"/>
                <w:between w:val="nil"/>
              </w:pBdr>
              <w:ind w:left="360" w:hanging="720"/>
              <w:rPr>
                <w:color w:val="000000"/>
              </w:rPr>
            </w:pPr>
            <w:r>
              <w:rPr>
                <w:rFonts w:ascii="Calibri" w:eastAsia="Calibri" w:hAnsi="Calibri" w:cs="Calibri"/>
                <w:noProof/>
                <w:sz w:val="22"/>
                <w:szCs w:val="22"/>
              </w:rPr>
              <w:drawing>
                <wp:inline distT="114300" distB="114300" distL="114300" distR="114300">
                  <wp:extent cx="1965978" cy="2338388"/>
                  <wp:effectExtent l="0" t="0" r="0" b="0"/>
                  <wp:docPr id="7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rcRect/>
                          <a:stretch>
                            <a:fillRect/>
                          </a:stretch>
                        </pic:blipFill>
                        <pic:spPr>
                          <a:xfrm>
                            <a:off x="0" y="0"/>
                            <a:ext cx="1965978" cy="2338388"/>
                          </a:xfrm>
                          <a:prstGeom prst="rect">
                            <a:avLst/>
                          </a:prstGeom>
                          <a:ln/>
                        </pic:spPr>
                      </pic:pic>
                    </a:graphicData>
                  </a:graphic>
                </wp:inline>
              </w:drawing>
            </w:r>
          </w:p>
          <w:p w:rsidR="008F2EC2" w:rsidRDefault="008F2EC2">
            <w:pPr>
              <w:keepNext/>
              <w:pBdr>
                <w:top w:val="nil"/>
                <w:left w:val="nil"/>
                <w:bottom w:val="nil"/>
                <w:right w:val="nil"/>
                <w:between w:val="nil"/>
              </w:pBdr>
              <w:ind w:hanging="720"/>
              <w:rPr>
                <w:color w:val="000000"/>
              </w:rPr>
            </w:pPr>
          </w:p>
          <w:p w:rsidR="008F2EC2" w:rsidRDefault="0046576A">
            <w:pPr>
              <w:numPr>
                <w:ilvl w:val="0"/>
                <w:numId w:val="1"/>
              </w:numPr>
              <w:pBdr>
                <w:top w:val="nil"/>
                <w:left w:val="nil"/>
                <w:bottom w:val="nil"/>
                <w:right w:val="nil"/>
                <w:between w:val="nil"/>
              </w:pBdr>
            </w:pPr>
            <w:r>
              <w:rPr>
                <w:color w:val="000000"/>
              </w:rPr>
              <w:t xml:space="preserve">Upon pressing on the </w:t>
            </w:r>
            <w:r>
              <w:rPr>
                <w:b/>
                <w:color w:val="000000"/>
              </w:rPr>
              <w:t>Setup</w:t>
            </w:r>
            <w:r>
              <w:rPr>
                <w:color w:val="000000"/>
              </w:rPr>
              <w:t xml:space="preserve"> button, you will be directed to the Sync with </w:t>
            </w:r>
            <w:proofErr w:type="spellStart"/>
            <w:r>
              <w:t>Xero</w:t>
            </w:r>
            <w:proofErr w:type="spellEnd"/>
            <w:r>
              <w:rPr>
                <w:color w:val="000000"/>
              </w:rPr>
              <w:t xml:space="preserve"> page.  </w:t>
            </w:r>
          </w:p>
          <w:p w:rsidR="008F2EC2" w:rsidRDefault="0046576A">
            <w:pPr>
              <w:numPr>
                <w:ilvl w:val="0"/>
                <w:numId w:val="1"/>
              </w:numPr>
              <w:pBdr>
                <w:top w:val="nil"/>
                <w:left w:val="nil"/>
                <w:bottom w:val="nil"/>
                <w:right w:val="nil"/>
                <w:between w:val="nil"/>
              </w:pBdr>
            </w:pPr>
            <w:r>
              <w:rPr>
                <w:color w:val="000000"/>
              </w:rPr>
              <w:lastRenderedPageBreak/>
              <w:t xml:space="preserve">Press on the </w:t>
            </w:r>
            <w:r>
              <w:rPr>
                <w:b/>
                <w:color w:val="000000"/>
              </w:rPr>
              <w:t xml:space="preserve">Connect to </w:t>
            </w:r>
            <w:proofErr w:type="spellStart"/>
            <w:r>
              <w:rPr>
                <w:b/>
              </w:rPr>
              <w:t>Xero</w:t>
            </w:r>
            <w:proofErr w:type="spellEnd"/>
            <w:r>
              <w:rPr>
                <w:color w:val="000000"/>
              </w:rPr>
              <w:t xml:space="preserve"> button.  </w:t>
            </w:r>
          </w:p>
          <w:p w:rsidR="008F2EC2" w:rsidRDefault="0046576A">
            <w:pPr>
              <w:keepNext/>
              <w:pBdr>
                <w:top w:val="nil"/>
                <w:left w:val="nil"/>
                <w:bottom w:val="nil"/>
                <w:right w:val="nil"/>
                <w:between w:val="nil"/>
              </w:pBdr>
              <w:ind w:left="360" w:hanging="720"/>
              <w:rPr>
                <w:color w:val="000000"/>
              </w:rPr>
            </w:pPr>
            <w:r>
              <w:rPr>
                <w:noProof/>
              </w:rPr>
              <w:drawing>
                <wp:inline distT="114300" distB="114300" distL="114300" distR="114300">
                  <wp:extent cx="5076825" cy="2082800"/>
                  <wp:effectExtent l="0" t="0" r="0" b="0"/>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7"/>
                          <a:srcRect/>
                          <a:stretch>
                            <a:fillRect/>
                          </a:stretch>
                        </pic:blipFill>
                        <pic:spPr>
                          <a:xfrm>
                            <a:off x="0" y="0"/>
                            <a:ext cx="5076825" cy="2082800"/>
                          </a:xfrm>
                          <a:prstGeom prst="rect">
                            <a:avLst/>
                          </a:prstGeom>
                          <a:ln/>
                        </pic:spPr>
                      </pic:pic>
                    </a:graphicData>
                  </a:graphic>
                </wp:inline>
              </w:drawing>
            </w:r>
          </w:p>
          <w:p w:rsidR="008F2EC2" w:rsidRDefault="008F2EC2">
            <w:pPr>
              <w:keepNext/>
              <w:pBdr>
                <w:top w:val="nil"/>
                <w:left w:val="nil"/>
                <w:bottom w:val="nil"/>
                <w:right w:val="nil"/>
                <w:between w:val="nil"/>
              </w:pBdr>
              <w:ind w:hanging="720"/>
              <w:rPr>
                <w:color w:val="000000"/>
              </w:rPr>
            </w:pPr>
          </w:p>
          <w:p w:rsidR="008F2EC2" w:rsidRDefault="0046576A">
            <w:pPr>
              <w:numPr>
                <w:ilvl w:val="0"/>
                <w:numId w:val="1"/>
              </w:numPr>
              <w:pBdr>
                <w:top w:val="nil"/>
                <w:left w:val="nil"/>
                <w:bottom w:val="nil"/>
                <w:right w:val="nil"/>
                <w:between w:val="nil"/>
              </w:pBdr>
            </w:pPr>
            <w:r>
              <w:rPr>
                <w:color w:val="000000"/>
              </w:rPr>
              <w:t xml:space="preserve">Enter the </w:t>
            </w:r>
            <w:proofErr w:type="spellStart"/>
            <w:r>
              <w:t>Xero</w:t>
            </w:r>
            <w:proofErr w:type="spellEnd"/>
            <w:r>
              <w:rPr>
                <w:color w:val="000000"/>
              </w:rPr>
              <w:t xml:space="preserve"> </w:t>
            </w:r>
            <w:r>
              <w:rPr>
                <w:b/>
                <w:color w:val="000000"/>
              </w:rPr>
              <w:t>User ID</w:t>
            </w:r>
            <w:r>
              <w:rPr>
                <w:color w:val="000000"/>
              </w:rPr>
              <w:t xml:space="preserve"> and </w:t>
            </w:r>
            <w:r>
              <w:rPr>
                <w:b/>
                <w:color w:val="000000"/>
              </w:rPr>
              <w:t>Password</w:t>
            </w:r>
            <w:r>
              <w:rPr>
                <w:color w:val="000000"/>
              </w:rPr>
              <w:t xml:space="preserve"> for the </w:t>
            </w:r>
            <w:proofErr w:type="spellStart"/>
            <w:r>
              <w:t>Xero</w:t>
            </w:r>
            <w:proofErr w:type="spellEnd"/>
            <w:r>
              <w:rPr>
                <w:color w:val="000000"/>
              </w:rPr>
              <w:t xml:space="preserve"> account that you want to sync with Bill.com.</w:t>
            </w:r>
          </w:p>
          <w:p w:rsidR="008F2EC2" w:rsidRDefault="0046576A">
            <w:pPr>
              <w:keepNext/>
              <w:pBdr>
                <w:top w:val="nil"/>
                <w:left w:val="nil"/>
                <w:bottom w:val="nil"/>
                <w:right w:val="nil"/>
                <w:between w:val="nil"/>
              </w:pBdr>
              <w:ind w:left="360" w:hanging="720"/>
              <w:rPr>
                <w:color w:val="000000"/>
              </w:rPr>
            </w:pPr>
            <w:r>
              <w:rPr>
                <w:noProof/>
              </w:rPr>
              <w:drawing>
                <wp:inline distT="114300" distB="114300" distL="114300" distR="114300">
                  <wp:extent cx="5076825" cy="2946400"/>
                  <wp:effectExtent l="0" t="0" r="0" b="0"/>
                  <wp:docPr id="6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8"/>
                          <a:srcRect/>
                          <a:stretch>
                            <a:fillRect/>
                          </a:stretch>
                        </pic:blipFill>
                        <pic:spPr>
                          <a:xfrm>
                            <a:off x="0" y="0"/>
                            <a:ext cx="5076825" cy="2946400"/>
                          </a:xfrm>
                          <a:prstGeom prst="rect">
                            <a:avLst/>
                          </a:prstGeom>
                          <a:ln/>
                        </pic:spPr>
                      </pic:pic>
                    </a:graphicData>
                  </a:graphic>
                </wp:inline>
              </w:drawing>
            </w:r>
          </w:p>
          <w:p w:rsidR="008F2EC2" w:rsidRDefault="008F2EC2">
            <w:pPr>
              <w:pBdr>
                <w:top w:val="nil"/>
                <w:left w:val="nil"/>
                <w:bottom w:val="nil"/>
                <w:right w:val="nil"/>
                <w:between w:val="nil"/>
              </w:pBdr>
              <w:ind w:left="360" w:hanging="720"/>
              <w:rPr>
                <w:color w:val="000000"/>
              </w:rPr>
            </w:pPr>
          </w:p>
          <w:p w:rsidR="008F2EC2" w:rsidRDefault="0046576A">
            <w:pPr>
              <w:numPr>
                <w:ilvl w:val="0"/>
                <w:numId w:val="1"/>
              </w:numPr>
              <w:pBdr>
                <w:top w:val="nil"/>
                <w:left w:val="nil"/>
                <w:bottom w:val="nil"/>
                <w:right w:val="nil"/>
                <w:between w:val="nil"/>
              </w:pBdr>
            </w:pPr>
            <w:r>
              <w:rPr>
                <w:color w:val="000000"/>
              </w:rPr>
              <w:t xml:space="preserve">A screen will be shown with the company/firm(s) that the user is able to access. From the dropdown menu, select the </w:t>
            </w:r>
            <w:r>
              <w:rPr>
                <w:b/>
                <w:color w:val="000000"/>
              </w:rPr>
              <w:t>Company/Firm</w:t>
            </w:r>
            <w:r>
              <w:rPr>
                <w:color w:val="000000"/>
              </w:rPr>
              <w:t xml:space="preserve"> Bill.com will be connected to as well as the associated client from the </w:t>
            </w:r>
            <w:r>
              <w:rPr>
                <w:b/>
                <w:color w:val="000000"/>
              </w:rPr>
              <w:t>Client List</w:t>
            </w:r>
            <w:r>
              <w:rPr>
                <w:color w:val="000000"/>
              </w:rPr>
              <w:t xml:space="preserve">.  </w:t>
            </w:r>
          </w:p>
          <w:p w:rsidR="008F2EC2" w:rsidRDefault="008F2EC2">
            <w:pPr>
              <w:pBdr>
                <w:top w:val="nil"/>
                <w:left w:val="nil"/>
                <w:bottom w:val="nil"/>
                <w:right w:val="nil"/>
                <w:between w:val="nil"/>
              </w:pBdr>
              <w:ind w:left="360" w:hanging="720"/>
              <w:rPr>
                <w:color w:val="000000"/>
              </w:rPr>
            </w:pPr>
          </w:p>
          <w:p w:rsidR="008F2EC2" w:rsidRDefault="0046576A">
            <w:pPr>
              <w:keepNext/>
              <w:pBdr>
                <w:top w:val="nil"/>
                <w:left w:val="nil"/>
                <w:bottom w:val="nil"/>
                <w:right w:val="nil"/>
                <w:between w:val="nil"/>
              </w:pBdr>
              <w:ind w:left="360" w:hanging="720"/>
              <w:rPr>
                <w:color w:val="000000"/>
              </w:rPr>
            </w:pPr>
            <w:r>
              <w:rPr>
                <w:noProof/>
              </w:rPr>
              <w:lastRenderedPageBreak/>
              <w:drawing>
                <wp:inline distT="114300" distB="114300" distL="114300" distR="114300">
                  <wp:extent cx="5076825" cy="4597400"/>
                  <wp:effectExtent l="0" t="0" r="0" b="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076825" cy="4597400"/>
                          </a:xfrm>
                          <a:prstGeom prst="rect">
                            <a:avLst/>
                          </a:prstGeom>
                          <a:ln/>
                        </pic:spPr>
                      </pic:pic>
                    </a:graphicData>
                  </a:graphic>
                </wp:inline>
              </w:drawing>
            </w:r>
          </w:p>
          <w:p w:rsidR="008F2EC2" w:rsidRDefault="008F2EC2">
            <w:pPr>
              <w:pBdr>
                <w:top w:val="nil"/>
                <w:left w:val="nil"/>
                <w:bottom w:val="nil"/>
                <w:right w:val="nil"/>
                <w:between w:val="nil"/>
              </w:pBdr>
              <w:ind w:left="360" w:hanging="720"/>
              <w:rPr>
                <w:color w:val="000000"/>
              </w:rPr>
            </w:pPr>
          </w:p>
          <w:p w:rsidR="008F2EC2" w:rsidRDefault="0046576A">
            <w:pPr>
              <w:numPr>
                <w:ilvl w:val="0"/>
                <w:numId w:val="1"/>
              </w:numPr>
              <w:pBdr>
                <w:top w:val="nil"/>
                <w:left w:val="nil"/>
                <w:bottom w:val="nil"/>
                <w:right w:val="nil"/>
                <w:between w:val="nil"/>
              </w:pBdr>
            </w:pPr>
            <w:r>
              <w:rPr>
                <w:color w:val="000000"/>
              </w:rPr>
              <w:t xml:space="preserve">Once these selections have been made, click on the </w:t>
            </w:r>
            <w:r>
              <w:rPr>
                <w:b/>
                <w:color w:val="000000"/>
              </w:rPr>
              <w:t xml:space="preserve">Confirm </w:t>
            </w:r>
            <w:r>
              <w:rPr>
                <w:color w:val="000000"/>
              </w:rPr>
              <w:t>button. A screen will be shown confirming the action to be taken.</w:t>
            </w:r>
          </w:p>
          <w:p w:rsidR="008F2EC2" w:rsidRDefault="0046576A">
            <w:pPr>
              <w:numPr>
                <w:ilvl w:val="0"/>
                <w:numId w:val="1"/>
              </w:numPr>
              <w:pBdr>
                <w:top w:val="nil"/>
                <w:left w:val="nil"/>
                <w:bottom w:val="nil"/>
                <w:right w:val="nil"/>
                <w:between w:val="nil"/>
              </w:pBdr>
            </w:pPr>
            <w:r>
              <w:rPr>
                <w:color w:val="000000"/>
              </w:rPr>
              <w:t xml:space="preserve">Click on the </w:t>
            </w:r>
            <w:r>
              <w:rPr>
                <w:b/>
                <w:color w:val="000000"/>
              </w:rPr>
              <w:t>Connect</w:t>
            </w:r>
            <w:r>
              <w:rPr>
                <w:color w:val="000000"/>
              </w:rPr>
              <w:t xml:space="preserve"> button to complete the integration.</w:t>
            </w:r>
          </w:p>
          <w:p w:rsidR="008F2EC2" w:rsidRDefault="0046576A">
            <w:pPr>
              <w:numPr>
                <w:ilvl w:val="0"/>
                <w:numId w:val="1"/>
              </w:numPr>
              <w:pBdr>
                <w:top w:val="nil"/>
                <w:left w:val="nil"/>
                <w:bottom w:val="nil"/>
                <w:right w:val="nil"/>
                <w:between w:val="nil"/>
              </w:pBdr>
            </w:pPr>
            <w:r>
              <w:rPr>
                <w:color w:val="000000"/>
              </w:rPr>
              <w:t xml:space="preserve">After clicking on the </w:t>
            </w:r>
            <w:r>
              <w:rPr>
                <w:b/>
                <w:color w:val="000000"/>
              </w:rPr>
              <w:t>Connect</w:t>
            </w:r>
            <w:r>
              <w:rPr>
                <w:color w:val="000000"/>
              </w:rPr>
              <w:t xml:space="preserve"> button to link Bill.com with </w:t>
            </w:r>
            <w:proofErr w:type="spellStart"/>
            <w:r>
              <w:t>Xero</w:t>
            </w:r>
            <w:proofErr w:type="spellEnd"/>
            <w:r>
              <w:rPr>
                <w:color w:val="000000"/>
              </w:rPr>
              <w:t xml:space="preserve">, the synchronization will begin.  Once completed, the connection between Bill.com and </w:t>
            </w:r>
            <w:proofErr w:type="spellStart"/>
            <w:r>
              <w:t>Xero</w:t>
            </w:r>
            <w:proofErr w:type="spellEnd"/>
            <w:r>
              <w:rPr>
                <w:color w:val="000000"/>
              </w:rPr>
              <w:t xml:space="preserve"> will be established and the confirmation screen will appear. </w:t>
            </w:r>
          </w:p>
          <w:p w:rsidR="008F2EC2" w:rsidRDefault="0046576A">
            <w:pPr>
              <w:pBdr>
                <w:top w:val="nil"/>
                <w:left w:val="nil"/>
                <w:bottom w:val="nil"/>
                <w:right w:val="nil"/>
                <w:between w:val="nil"/>
              </w:pBdr>
            </w:pPr>
            <w:r>
              <w:rPr>
                <w:noProof/>
              </w:rPr>
              <w:drawing>
                <wp:inline distT="114300" distB="114300" distL="114300" distR="114300">
                  <wp:extent cx="5076825" cy="787400"/>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5076825" cy="787400"/>
                          </a:xfrm>
                          <a:prstGeom prst="rect">
                            <a:avLst/>
                          </a:prstGeom>
                          <a:ln/>
                        </pic:spPr>
                      </pic:pic>
                    </a:graphicData>
                  </a:graphic>
                </wp:inline>
              </w:drawing>
            </w:r>
          </w:p>
          <w:p w:rsidR="008F2EC2" w:rsidRDefault="0046576A">
            <w:pPr>
              <w:numPr>
                <w:ilvl w:val="0"/>
                <w:numId w:val="1"/>
              </w:numPr>
            </w:pPr>
            <w:r>
              <w:t xml:space="preserve">Upon establishing the sync connection, the option is provided to identify the sync preferences to be established.  Learn more about sync preferences, tracking categories, and payables workflow by reading the </w:t>
            </w:r>
            <w:hyperlink r:id="rId41">
              <w:r>
                <w:rPr>
                  <w:color w:val="0000FF"/>
                  <w:u w:val="single"/>
                </w:rPr>
                <w:t xml:space="preserve">Bill.com &amp; </w:t>
              </w:r>
              <w:proofErr w:type="spellStart"/>
              <w:r>
                <w:rPr>
                  <w:color w:val="0000FF"/>
                  <w:u w:val="single"/>
                </w:rPr>
                <w:t>Xero</w:t>
              </w:r>
              <w:proofErr w:type="spellEnd"/>
              <w:r>
                <w:rPr>
                  <w:color w:val="0000FF"/>
                  <w:u w:val="single"/>
                </w:rPr>
                <w:t xml:space="preserve"> Sync Setup Guide</w:t>
              </w:r>
            </w:hyperlink>
            <w:r>
              <w:rPr>
                <w:color w:val="0000FF"/>
              </w:rPr>
              <w:t xml:space="preserve"> </w:t>
            </w:r>
            <w:r>
              <w:rPr>
                <w:color w:val="000000"/>
              </w:rPr>
              <w:t>and the section above on Data and Document Flow Considerations</w:t>
            </w:r>
            <w:r>
              <w:t xml:space="preserve">. </w:t>
            </w:r>
          </w:p>
        </w:tc>
      </w:tr>
      <w:tr w:rsidR="008F2EC2">
        <w:tc>
          <w:tcPr>
            <w:tcW w:w="1627" w:type="dxa"/>
            <w:shd w:val="clear" w:color="auto" w:fill="C0C0C0"/>
          </w:tcPr>
          <w:p w:rsidR="008F2EC2" w:rsidRDefault="0046576A">
            <w:r>
              <w:lastRenderedPageBreak/>
              <w:t>Alternatives:</w:t>
            </w:r>
          </w:p>
        </w:tc>
        <w:tc>
          <w:tcPr>
            <w:tcW w:w="8230" w:type="dxa"/>
          </w:tcPr>
          <w:p w:rsidR="008F2EC2" w:rsidRDefault="0046576A">
            <w:r>
              <w:t>N/A</w:t>
            </w:r>
          </w:p>
        </w:tc>
      </w:tr>
      <w:tr w:rsidR="008F2EC2">
        <w:tc>
          <w:tcPr>
            <w:tcW w:w="1627" w:type="dxa"/>
            <w:shd w:val="clear" w:color="auto" w:fill="C0C0C0"/>
          </w:tcPr>
          <w:p w:rsidR="008F2EC2" w:rsidRDefault="0046576A">
            <w:r>
              <w:t>Post-condition:</w:t>
            </w:r>
          </w:p>
        </w:tc>
        <w:tc>
          <w:tcPr>
            <w:tcW w:w="8230" w:type="dxa"/>
          </w:tcPr>
          <w:p w:rsidR="008F2EC2" w:rsidRDefault="0046576A">
            <w:pPr>
              <w:numPr>
                <w:ilvl w:val="0"/>
                <w:numId w:val="15"/>
              </w:numPr>
              <w:pBdr>
                <w:top w:val="nil"/>
                <w:left w:val="nil"/>
                <w:bottom w:val="nil"/>
                <w:right w:val="nil"/>
                <w:between w:val="nil"/>
              </w:pBdr>
              <w:rPr>
                <w:color w:val="000000"/>
              </w:rPr>
            </w:pPr>
            <w:r>
              <w:rPr>
                <w:color w:val="000000"/>
              </w:rPr>
              <w:t xml:space="preserve">Bill.com account is connected with the selected organization in </w:t>
            </w:r>
            <w:proofErr w:type="spellStart"/>
            <w:r>
              <w:t>Xero</w:t>
            </w:r>
            <w:proofErr w:type="spellEnd"/>
            <w:r>
              <w:rPr>
                <w:color w:val="000000"/>
              </w:rPr>
              <w:t xml:space="preserve">. </w:t>
            </w:r>
          </w:p>
          <w:p w:rsidR="008F2EC2" w:rsidRDefault="0046576A">
            <w:pPr>
              <w:numPr>
                <w:ilvl w:val="0"/>
                <w:numId w:val="9"/>
              </w:numPr>
              <w:pBdr>
                <w:top w:val="nil"/>
                <w:left w:val="nil"/>
                <w:bottom w:val="nil"/>
                <w:right w:val="nil"/>
                <w:between w:val="nil"/>
              </w:pBdr>
              <w:rPr>
                <w:color w:val="000000"/>
              </w:rPr>
            </w:pPr>
            <w:proofErr w:type="spellStart"/>
            <w:r>
              <w:t>Xero</w:t>
            </w:r>
            <w:proofErr w:type="spellEnd"/>
            <w:r>
              <w:rPr>
                <w:color w:val="000000"/>
              </w:rPr>
              <w:t xml:space="preserve"> Master Data (e.g. Chart of Accounts, Vendors, </w:t>
            </w:r>
            <w:r>
              <w:t>Tracking Categories</w:t>
            </w:r>
            <w:r>
              <w:rPr>
                <w:color w:val="000000"/>
              </w:rPr>
              <w:t xml:space="preserve">, etc.) is imported into Bill.com. </w:t>
            </w:r>
          </w:p>
          <w:p w:rsidR="008F2EC2" w:rsidRDefault="0046576A">
            <w:pPr>
              <w:numPr>
                <w:ilvl w:val="0"/>
                <w:numId w:val="9"/>
              </w:numPr>
              <w:pBdr>
                <w:top w:val="nil"/>
                <w:left w:val="nil"/>
                <w:bottom w:val="nil"/>
                <w:right w:val="nil"/>
                <w:between w:val="nil"/>
              </w:pBdr>
              <w:rPr>
                <w:color w:val="000000"/>
              </w:rPr>
            </w:pPr>
            <w:r>
              <w:rPr>
                <w:color w:val="000000"/>
              </w:rPr>
              <w:t xml:space="preserve">On-going master data and transactional data synchronization is enabled between Bill.com and </w:t>
            </w:r>
            <w:proofErr w:type="spellStart"/>
            <w:r>
              <w:t>Xero</w:t>
            </w:r>
            <w:proofErr w:type="spellEnd"/>
            <w:r>
              <w:rPr>
                <w:color w:val="000000"/>
              </w:rPr>
              <w:t>.</w:t>
            </w:r>
          </w:p>
        </w:tc>
      </w:tr>
    </w:tbl>
    <w:p w:rsidR="008F2EC2" w:rsidRDefault="008F2EC2"/>
    <w:p w:rsidR="008F2EC2" w:rsidRDefault="0046576A">
      <w:pPr>
        <w:pStyle w:val="Heading2"/>
        <w:numPr>
          <w:ilvl w:val="1"/>
          <w:numId w:val="11"/>
        </w:numPr>
      </w:pPr>
      <w:bookmarkStart w:id="11" w:name="_heading=h.26in1rg" w:colFirst="0" w:colLast="0"/>
      <w:bookmarkEnd w:id="11"/>
      <w:r>
        <w:lastRenderedPageBreak/>
        <w:t xml:space="preserve">Process 2.0: Basic AP Automation via Bill.com and </w:t>
      </w:r>
      <w:proofErr w:type="spellStart"/>
      <w:r>
        <w:t>Xero</w:t>
      </w:r>
      <w:proofErr w:type="spellEnd"/>
      <w:r>
        <w:t xml:space="preserve"> Integration</w:t>
      </w:r>
    </w:p>
    <w:p w:rsidR="008F2EC2" w:rsidRDefault="0046576A">
      <w:pPr>
        <w:rPr>
          <w:sz w:val="24"/>
          <w:szCs w:val="24"/>
        </w:rPr>
      </w:pPr>
      <w:r>
        <w:rPr>
          <w:sz w:val="24"/>
          <w:szCs w:val="24"/>
        </w:rPr>
        <w:t xml:space="preserve">The basic AP automation process utilizing the integration between Bill.com and </w:t>
      </w:r>
      <w:proofErr w:type="spellStart"/>
      <w:r>
        <w:rPr>
          <w:sz w:val="24"/>
          <w:szCs w:val="24"/>
        </w:rPr>
        <w:t>Xero</w:t>
      </w:r>
      <w:proofErr w:type="spellEnd"/>
      <w:r>
        <w:rPr>
          <w:sz w:val="24"/>
          <w:szCs w:val="24"/>
        </w:rPr>
        <w:t xml:space="preserve"> begins with a person(s) at the client responsible for preparation and submittal of bills to Bill.com (“Bill Submitter”). The Bill Submitter can email or scan and upload the bill along with any associated supporting documentation (e.g. packing slip) to the Bill.com Inbox. Vendors may also submit bills directly to the Inbox, by providing them with the associated Bill.com email address.</w:t>
      </w:r>
    </w:p>
    <w:p w:rsidR="008F2EC2" w:rsidRDefault="008F2EC2">
      <w:pPr>
        <w:rPr>
          <w:sz w:val="24"/>
          <w:szCs w:val="24"/>
        </w:rPr>
      </w:pPr>
    </w:p>
    <w:p w:rsidR="008F2EC2" w:rsidRDefault="0046576A">
      <w:pPr>
        <w:rPr>
          <w:sz w:val="24"/>
          <w:szCs w:val="24"/>
        </w:rPr>
      </w:pPr>
      <w:r>
        <w:rPr>
          <w:sz w:val="24"/>
          <w:szCs w:val="24"/>
        </w:rPr>
        <w:t xml:space="preserve">Once there are documents in the Bill.com Inbox, the bill details are then extracted by the Bill.com Intelligent Virtual Assistant (IVA). The AP Clerk reviews the bill to ensure all data is captured and the bill is coded correctly. The AP Clerk then routes the bill back to a person(s) at the client with bill payment approval authority (“Bill Approver”). Bill.com sends a notification via email to the Bill Approver that the bill is awaiting approval (Note: frequency of notification depends on the user’s notification settings). The AP Clerk then has the option of performing a </w:t>
      </w:r>
      <w:proofErr w:type="spellStart"/>
      <w:r>
        <w:rPr>
          <w:sz w:val="24"/>
          <w:szCs w:val="24"/>
        </w:rPr>
        <w:t>Xero</w:t>
      </w:r>
      <w:proofErr w:type="spellEnd"/>
      <w:r>
        <w:rPr>
          <w:sz w:val="24"/>
          <w:szCs w:val="24"/>
        </w:rPr>
        <w:t xml:space="preserve"> synchronization to get the data immediately into </w:t>
      </w:r>
      <w:proofErr w:type="spellStart"/>
      <w:r>
        <w:rPr>
          <w:sz w:val="24"/>
          <w:szCs w:val="24"/>
        </w:rPr>
        <w:t>Xero</w:t>
      </w:r>
      <w:proofErr w:type="spellEnd"/>
      <w:r>
        <w:rPr>
          <w:sz w:val="24"/>
          <w:szCs w:val="24"/>
        </w:rPr>
        <w:t xml:space="preserve"> or waiting for the daily sync to be performed. The sync operation will cause the bill to appear as an unpaid expense in </w:t>
      </w:r>
      <w:proofErr w:type="spellStart"/>
      <w:r>
        <w:rPr>
          <w:sz w:val="24"/>
          <w:szCs w:val="24"/>
        </w:rPr>
        <w:t>Xero</w:t>
      </w:r>
      <w:proofErr w:type="spellEnd"/>
      <w:r>
        <w:rPr>
          <w:sz w:val="24"/>
          <w:szCs w:val="24"/>
        </w:rPr>
        <w:t xml:space="preserve">.  </w:t>
      </w:r>
    </w:p>
    <w:p w:rsidR="008F2EC2" w:rsidRDefault="008F2EC2">
      <w:pPr>
        <w:rPr>
          <w:sz w:val="24"/>
          <w:szCs w:val="24"/>
        </w:rPr>
      </w:pPr>
    </w:p>
    <w:p w:rsidR="008F2EC2" w:rsidRDefault="0046576A">
      <w:pPr>
        <w:rPr>
          <w:sz w:val="24"/>
          <w:szCs w:val="24"/>
        </w:rPr>
      </w:pPr>
      <w:r>
        <w:rPr>
          <w:sz w:val="24"/>
          <w:szCs w:val="24"/>
        </w:rPr>
        <w:t xml:space="preserve">Once a bill is approved, the CD Clerk is notified, and can schedule the bill for payment (Note: frequency of notification depends on the user’s notification settings). The client receives notification of the scheduled bill payment (Note: frequency of notification depends on the user’s notification settings). The CD Clerk can then perform a sync of Bill.com with </w:t>
      </w:r>
      <w:proofErr w:type="spellStart"/>
      <w:r>
        <w:rPr>
          <w:sz w:val="24"/>
          <w:szCs w:val="24"/>
        </w:rPr>
        <w:t>Xero</w:t>
      </w:r>
      <w:proofErr w:type="spellEnd"/>
      <w:r>
        <w:rPr>
          <w:sz w:val="24"/>
          <w:szCs w:val="24"/>
        </w:rPr>
        <w:t xml:space="preserve"> to record the payment in </w:t>
      </w:r>
      <w:proofErr w:type="spellStart"/>
      <w:r>
        <w:rPr>
          <w:sz w:val="24"/>
          <w:szCs w:val="24"/>
        </w:rPr>
        <w:t>Xero</w:t>
      </w:r>
      <w:proofErr w:type="spellEnd"/>
      <w:r>
        <w:rPr>
          <w:sz w:val="24"/>
          <w:szCs w:val="24"/>
        </w:rPr>
        <w:t>. At the specified pay date, Bill.com withdraws the funds from the client’s bank account and places it in a clearing bank account controlled by Bill.com. Bill.com then sends the payment to the vendor from the clearing bank account based on the prescribed payment method (e.g. check, ACH, international wire, Vendor Direct virtual card).</w:t>
      </w:r>
    </w:p>
    <w:p w:rsidR="008F2EC2" w:rsidRDefault="0046576A">
      <w:pPr>
        <w:pStyle w:val="Heading3"/>
        <w:numPr>
          <w:ilvl w:val="2"/>
          <w:numId w:val="11"/>
        </w:numPr>
        <w:rPr>
          <w:sz w:val="24"/>
          <w:szCs w:val="24"/>
        </w:rPr>
      </w:pPr>
      <w:bookmarkStart w:id="12" w:name="_heading=h.lnxbz9" w:colFirst="0" w:colLast="0"/>
      <w:bookmarkEnd w:id="12"/>
      <w:r>
        <w:rPr>
          <w:sz w:val="24"/>
          <w:szCs w:val="24"/>
        </w:rPr>
        <w:t xml:space="preserve">Process Map – Process 2.0 Basic AP Automation via </w:t>
      </w:r>
      <w:hyperlink r:id="rId42">
        <w:r>
          <w:rPr>
            <w:sz w:val="24"/>
            <w:szCs w:val="24"/>
          </w:rPr>
          <w:t>Bill.com</w:t>
        </w:r>
      </w:hyperlink>
      <w:r>
        <w:rPr>
          <w:sz w:val="24"/>
          <w:szCs w:val="24"/>
        </w:rPr>
        <w:t xml:space="preserve"> &amp; </w:t>
      </w:r>
      <w:proofErr w:type="spellStart"/>
      <w:r>
        <w:rPr>
          <w:sz w:val="24"/>
          <w:szCs w:val="24"/>
        </w:rPr>
        <w:t>Xero</w:t>
      </w:r>
      <w:proofErr w:type="spellEnd"/>
      <w:r>
        <w:rPr>
          <w:sz w:val="24"/>
          <w:szCs w:val="24"/>
        </w:rPr>
        <w:t xml:space="preserve"> Integration</w:t>
      </w:r>
    </w:p>
    <w:p w:rsidR="008F2EC2" w:rsidRDefault="0046576A">
      <w:pPr>
        <w:keepNext/>
      </w:pPr>
      <w:r>
        <w:rPr>
          <w:noProof/>
        </w:rPr>
        <w:drawing>
          <wp:inline distT="114300" distB="114300" distL="114300" distR="114300">
            <wp:extent cx="5943600" cy="3365500"/>
            <wp:effectExtent l="0" t="0" r="0" b="0"/>
            <wp:docPr id="7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3"/>
                    <a:srcRect/>
                    <a:stretch>
                      <a:fillRect/>
                    </a:stretch>
                  </pic:blipFill>
                  <pic:spPr>
                    <a:xfrm>
                      <a:off x="0" y="0"/>
                      <a:ext cx="5943600" cy="3365500"/>
                    </a:xfrm>
                    <a:prstGeom prst="rect">
                      <a:avLst/>
                    </a:prstGeom>
                    <a:ln/>
                  </pic:spPr>
                </pic:pic>
              </a:graphicData>
            </a:graphic>
          </wp:inline>
        </w:drawing>
      </w:r>
    </w:p>
    <w:p w:rsidR="008F2EC2" w:rsidRDefault="0046576A">
      <w:pPr>
        <w:pBdr>
          <w:top w:val="nil"/>
          <w:left w:val="nil"/>
          <w:bottom w:val="nil"/>
          <w:right w:val="nil"/>
          <w:between w:val="nil"/>
        </w:pBdr>
        <w:spacing w:before="120" w:after="120"/>
        <w:jc w:val="center"/>
        <w:rPr>
          <w:b/>
          <w:color w:val="000000"/>
        </w:rPr>
      </w:pPr>
      <w:r>
        <w:rPr>
          <w:b/>
          <w:color w:val="000000"/>
        </w:rPr>
        <w:t xml:space="preserve">Figure 1 - Process 2.0 Basic AP Automation via Bill.com &amp; </w:t>
      </w:r>
      <w:proofErr w:type="spellStart"/>
      <w:r>
        <w:rPr>
          <w:b/>
        </w:rPr>
        <w:t>Xero</w:t>
      </w:r>
      <w:proofErr w:type="spellEnd"/>
      <w:r>
        <w:rPr>
          <w:b/>
          <w:color w:val="000000"/>
        </w:rPr>
        <w:t xml:space="preserve"> Integration</w:t>
      </w:r>
    </w:p>
    <w:p w:rsidR="008F2EC2" w:rsidRDefault="0046576A">
      <w:pPr>
        <w:pStyle w:val="Heading3"/>
        <w:numPr>
          <w:ilvl w:val="2"/>
          <w:numId w:val="11"/>
        </w:numPr>
        <w:rPr>
          <w:sz w:val="24"/>
          <w:szCs w:val="24"/>
        </w:rPr>
      </w:pPr>
      <w:bookmarkStart w:id="13" w:name="_heading=h.35nkun2" w:colFirst="0" w:colLast="0"/>
      <w:bookmarkEnd w:id="13"/>
      <w:r>
        <w:rPr>
          <w:sz w:val="24"/>
          <w:szCs w:val="24"/>
        </w:rPr>
        <w:lastRenderedPageBreak/>
        <w:t xml:space="preserve">Process Considerations – Basic AP Automation via </w:t>
      </w:r>
      <w:hyperlink r:id="rId44">
        <w:r>
          <w:rPr>
            <w:sz w:val="24"/>
            <w:szCs w:val="24"/>
          </w:rPr>
          <w:t>Bill.com</w:t>
        </w:r>
      </w:hyperlink>
      <w:r>
        <w:rPr>
          <w:sz w:val="24"/>
          <w:szCs w:val="24"/>
        </w:rPr>
        <w:t xml:space="preserve"> &amp; </w:t>
      </w:r>
      <w:proofErr w:type="spellStart"/>
      <w:r>
        <w:rPr>
          <w:sz w:val="24"/>
          <w:szCs w:val="24"/>
        </w:rPr>
        <w:t>Xero</w:t>
      </w:r>
      <w:proofErr w:type="spellEnd"/>
      <w:r>
        <w:rPr>
          <w:sz w:val="24"/>
          <w:szCs w:val="24"/>
        </w:rPr>
        <w:t xml:space="preserve"> Integration</w:t>
      </w:r>
    </w:p>
    <w:p w:rsidR="008F2EC2" w:rsidRDefault="0046576A">
      <w:pPr>
        <w:rPr>
          <w:sz w:val="24"/>
          <w:szCs w:val="24"/>
        </w:rPr>
      </w:pPr>
      <w:r>
        <w:rPr>
          <w:sz w:val="24"/>
          <w:szCs w:val="24"/>
        </w:rPr>
        <w:t>Consider the following when developing your policies and procedures:</w:t>
      </w:r>
    </w:p>
    <w:p w:rsidR="008F2EC2" w:rsidRDefault="0046576A">
      <w:pPr>
        <w:numPr>
          <w:ilvl w:val="0"/>
          <w:numId w:val="13"/>
        </w:numPr>
        <w:rPr>
          <w:sz w:val="24"/>
          <w:szCs w:val="24"/>
        </w:rPr>
      </w:pPr>
      <w:r>
        <w:rPr>
          <w:sz w:val="24"/>
          <w:szCs w:val="24"/>
        </w:rPr>
        <w:t>The Accounting Firm is dependent upon the Client submitting bills</w:t>
      </w:r>
    </w:p>
    <w:p w:rsidR="008F2EC2" w:rsidRDefault="0046576A">
      <w:pPr>
        <w:numPr>
          <w:ilvl w:val="0"/>
          <w:numId w:val="13"/>
        </w:numPr>
        <w:rPr>
          <w:sz w:val="24"/>
          <w:szCs w:val="24"/>
        </w:rPr>
      </w:pPr>
      <w:r>
        <w:rPr>
          <w:sz w:val="24"/>
          <w:szCs w:val="24"/>
        </w:rPr>
        <w:t>The Submission of Bill by Client equates to approval of recording of liability</w:t>
      </w:r>
    </w:p>
    <w:p w:rsidR="008F2EC2" w:rsidRDefault="0046576A">
      <w:pPr>
        <w:numPr>
          <w:ilvl w:val="1"/>
          <w:numId w:val="13"/>
        </w:numPr>
        <w:rPr>
          <w:sz w:val="24"/>
          <w:szCs w:val="24"/>
        </w:rPr>
      </w:pPr>
      <w:r>
        <w:rPr>
          <w:sz w:val="24"/>
          <w:szCs w:val="24"/>
        </w:rPr>
        <w:t>Tip: Train Clients to indicate GL dimension coding (E.g. dept, class, location, etc.) on submitted document or in email</w:t>
      </w:r>
    </w:p>
    <w:p w:rsidR="008F2EC2" w:rsidRDefault="0046576A">
      <w:pPr>
        <w:numPr>
          <w:ilvl w:val="0"/>
          <w:numId w:val="13"/>
        </w:numPr>
        <w:rPr>
          <w:sz w:val="24"/>
          <w:szCs w:val="24"/>
        </w:rPr>
      </w:pPr>
      <w:r>
        <w:rPr>
          <w:sz w:val="24"/>
          <w:szCs w:val="24"/>
        </w:rPr>
        <w:t>The Client’s approval of a Bill in Bill.com is the approval to pay</w:t>
      </w:r>
    </w:p>
    <w:p w:rsidR="008F2EC2" w:rsidRDefault="0046576A">
      <w:pPr>
        <w:numPr>
          <w:ilvl w:val="1"/>
          <w:numId w:val="13"/>
        </w:numPr>
        <w:rPr>
          <w:sz w:val="24"/>
          <w:szCs w:val="24"/>
        </w:rPr>
      </w:pPr>
      <w:r>
        <w:rPr>
          <w:sz w:val="24"/>
          <w:szCs w:val="24"/>
        </w:rPr>
        <w:t>Tip: Develop cash disbursements policies / protocols with clients</w:t>
      </w:r>
    </w:p>
    <w:p w:rsidR="008F2EC2" w:rsidRDefault="0046576A">
      <w:pPr>
        <w:numPr>
          <w:ilvl w:val="0"/>
          <w:numId w:val="13"/>
        </w:numPr>
        <w:rPr>
          <w:sz w:val="24"/>
          <w:szCs w:val="24"/>
        </w:rPr>
      </w:pPr>
      <w:r>
        <w:rPr>
          <w:sz w:val="24"/>
          <w:szCs w:val="24"/>
        </w:rPr>
        <w:t>The process above shows single level of approval, but multiple levels of approvals can be captured serially via Bill.com on a bill by bill basis.</w:t>
      </w:r>
    </w:p>
    <w:p w:rsidR="008F2EC2" w:rsidRDefault="0046576A">
      <w:pPr>
        <w:numPr>
          <w:ilvl w:val="0"/>
          <w:numId w:val="13"/>
        </w:numPr>
        <w:rPr>
          <w:sz w:val="24"/>
          <w:szCs w:val="24"/>
        </w:rPr>
      </w:pPr>
      <w:r>
        <w:rPr>
          <w:sz w:val="24"/>
          <w:szCs w:val="24"/>
        </w:rPr>
        <w:t xml:space="preserve">The source document of the bill will live in Bill.com and a link to the document is created and attached to the transaction within </w:t>
      </w:r>
      <w:proofErr w:type="spellStart"/>
      <w:r>
        <w:rPr>
          <w:sz w:val="24"/>
          <w:szCs w:val="24"/>
        </w:rPr>
        <w:t>Xero</w:t>
      </w:r>
      <w:proofErr w:type="spellEnd"/>
      <w:r>
        <w:rPr>
          <w:sz w:val="24"/>
          <w:szCs w:val="24"/>
        </w:rPr>
        <w:t xml:space="preserve">.  A copy of the bill can be attached to the transaction within </w:t>
      </w:r>
      <w:proofErr w:type="spellStart"/>
      <w:r>
        <w:rPr>
          <w:sz w:val="24"/>
          <w:szCs w:val="24"/>
        </w:rPr>
        <w:t>Xero</w:t>
      </w:r>
      <w:proofErr w:type="spellEnd"/>
      <w:r>
        <w:rPr>
          <w:sz w:val="24"/>
          <w:szCs w:val="24"/>
        </w:rPr>
        <w:t>, but this is a manual upload process.</w:t>
      </w:r>
    </w:p>
    <w:p w:rsidR="008F2EC2" w:rsidRDefault="0046576A">
      <w:pPr>
        <w:numPr>
          <w:ilvl w:val="0"/>
          <w:numId w:val="13"/>
        </w:numPr>
        <w:rPr>
          <w:sz w:val="24"/>
          <w:szCs w:val="24"/>
        </w:rPr>
      </w:pPr>
      <w:r>
        <w:rPr>
          <w:sz w:val="24"/>
          <w:szCs w:val="24"/>
        </w:rPr>
        <w:t xml:space="preserve">Note: Bill.com automatically syncs once a day with </w:t>
      </w:r>
      <w:proofErr w:type="spellStart"/>
      <w:r>
        <w:rPr>
          <w:sz w:val="24"/>
          <w:szCs w:val="24"/>
        </w:rPr>
        <w:t>Xero</w:t>
      </w:r>
      <w:proofErr w:type="spellEnd"/>
      <w:r>
        <w:rPr>
          <w:sz w:val="24"/>
          <w:szCs w:val="24"/>
        </w:rPr>
        <w:t xml:space="preserve"> so manual sync step may be unnecessary unless you need </w:t>
      </w:r>
      <w:proofErr w:type="spellStart"/>
      <w:r>
        <w:rPr>
          <w:sz w:val="24"/>
          <w:szCs w:val="24"/>
        </w:rPr>
        <w:t>Xero</w:t>
      </w:r>
      <w:proofErr w:type="spellEnd"/>
      <w:r>
        <w:rPr>
          <w:sz w:val="24"/>
          <w:szCs w:val="24"/>
        </w:rPr>
        <w:t xml:space="preserve"> to be immediately updated after actions are taken (probably more important for cash disbursements since it impacts bank account balance).</w:t>
      </w:r>
    </w:p>
    <w:p w:rsidR="008F2EC2" w:rsidRDefault="0046576A">
      <w:pPr>
        <w:pStyle w:val="Heading3"/>
        <w:numPr>
          <w:ilvl w:val="2"/>
          <w:numId w:val="11"/>
        </w:numPr>
        <w:rPr>
          <w:sz w:val="24"/>
          <w:szCs w:val="24"/>
        </w:rPr>
      </w:pPr>
      <w:bookmarkStart w:id="14" w:name="_heading=h.1ksv4uv" w:colFirst="0" w:colLast="0"/>
      <w:bookmarkEnd w:id="14"/>
      <w:r>
        <w:rPr>
          <w:sz w:val="24"/>
          <w:szCs w:val="24"/>
        </w:rPr>
        <w:t xml:space="preserve">Internal Control Considerations – Basic AP Automation via </w:t>
      </w:r>
      <w:hyperlink r:id="rId45">
        <w:r>
          <w:rPr>
            <w:sz w:val="24"/>
            <w:szCs w:val="24"/>
          </w:rPr>
          <w:t>Bill.com</w:t>
        </w:r>
      </w:hyperlink>
      <w:r>
        <w:rPr>
          <w:sz w:val="24"/>
          <w:szCs w:val="24"/>
        </w:rPr>
        <w:t xml:space="preserve"> &amp; </w:t>
      </w:r>
      <w:proofErr w:type="spellStart"/>
      <w:r>
        <w:rPr>
          <w:sz w:val="24"/>
          <w:szCs w:val="24"/>
        </w:rPr>
        <w:t>Xero</w:t>
      </w:r>
      <w:proofErr w:type="spellEnd"/>
      <w:r>
        <w:rPr>
          <w:sz w:val="24"/>
          <w:szCs w:val="24"/>
        </w:rPr>
        <w:t xml:space="preserve"> Integration</w:t>
      </w:r>
    </w:p>
    <w:p w:rsidR="008F2EC2" w:rsidRDefault="0046576A">
      <w:pPr>
        <w:rPr>
          <w:color w:val="000000"/>
          <w:sz w:val="24"/>
          <w:szCs w:val="24"/>
        </w:rPr>
      </w:pPr>
      <w:r>
        <w:rPr>
          <w:color w:val="000000"/>
          <w:sz w:val="24"/>
          <w:szCs w:val="24"/>
        </w:rPr>
        <w:t>Consider the following related to internal controls when developing your policies and procedures:</w:t>
      </w:r>
    </w:p>
    <w:p w:rsidR="008F2EC2" w:rsidRDefault="0046576A">
      <w:pPr>
        <w:numPr>
          <w:ilvl w:val="0"/>
          <w:numId w:val="16"/>
        </w:numPr>
        <w:rPr>
          <w:color w:val="000000"/>
          <w:sz w:val="24"/>
          <w:szCs w:val="24"/>
        </w:rPr>
      </w:pPr>
      <w:r>
        <w:rPr>
          <w:color w:val="000000"/>
          <w:sz w:val="24"/>
          <w:szCs w:val="24"/>
        </w:rPr>
        <w:t>Remember to consider separation of duties related to:</w:t>
      </w:r>
    </w:p>
    <w:p w:rsidR="008F2EC2" w:rsidRDefault="0046576A">
      <w:pPr>
        <w:numPr>
          <w:ilvl w:val="1"/>
          <w:numId w:val="16"/>
        </w:numPr>
        <w:rPr>
          <w:color w:val="000000"/>
          <w:sz w:val="24"/>
          <w:szCs w:val="24"/>
        </w:rPr>
      </w:pPr>
      <w:r>
        <w:rPr>
          <w:color w:val="000000"/>
          <w:sz w:val="24"/>
          <w:szCs w:val="24"/>
        </w:rPr>
        <w:t>Approval of bills versus coding of bills and scheduling of payments. Especially when the same staff person is coding bills and scheduling payments, be sure that the same staff does not have the ability to approve bills. Otherwise that staff person could move a factitious bill through to payment without anyone else having touched the transaction.</w:t>
      </w:r>
    </w:p>
    <w:p w:rsidR="008F2EC2" w:rsidRDefault="0046576A">
      <w:pPr>
        <w:numPr>
          <w:ilvl w:val="1"/>
          <w:numId w:val="16"/>
        </w:numPr>
        <w:rPr>
          <w:color w:val="000000"/>
          <w:sz w:val="24"/>
          <w:szCs w:val="24"/>
        </w:rPr>
      </w:pPr>
      <w:r>
        <w:rPr>
          <w:color w:val="000000"/>
          <w:sz w:val="24"/>
          <w:szCs w:val="24"/>
        </w:rPr>
        <w:t>Creation of new vendors or changes to vendor information (especially payment address and/or bank routing numbers) versus input of bills and scheduling of payments. This is to ensure that a single person on your staff cannot create a f</w:t>
      </w:r>
      <w:r>
        <w:rPr>
          <w:sz w:val="24"/>
          <w:szCs w:val="24"/>
        </w:rPr>
        <w:t>i</w:t>
      </w:r>
      <w:r>
        <w:rPr>
          <w:color w:val="000000"/>
          <w:sz w:val="24"/>
          <w:szCs w:val="24"/>
        </w:rPr>
        <w:t xml:space="preserve">ctitious vendor, assign real bills to that vendor and have payments directed to themselves. </w:t>
      </w:r>
    </w:p>
    <w:p w:rsidR="008F2EC2" w:rsidRDefault="0046576A">
      <w:pPr>
        <w:numPr>
          <w:ilvl w:val="1"/>
          <w:numId w:val="16"/>
        </w:numPr>
        <w:rPr>
          <w:color w:val="000000"/>
          <w:sz w:val="24"/>
          <w:szCs w:val="24"/>
        </w:rPr>
      </w:pPr>
      <w:r>
        <w:rPr>
          <w:color w:val="000000"/>
          <w:sz w:val="24"/>
          <w:szCs w:val="24"/>
        </w:rPr>
        <w:t>Changes to vendor information (especially payment address and/or bank routing numbers) and access to vendor statements. This is to prevent a staff member from changing payment information for a real vendor and then intercepting statements where a vendor may be showing things as past due when they should have been paid.</w:t>
      </w:r>
    </w:p>
    <w:p w:rsidR="008F2EC2" w:rsidRDefault="0046576A">
      <w:pPr>
        <w:numPr>
          <w:ilvl w:val="1"/>
          <w:numId w:val="16"/>
        </w:numPr>
        <w:rPr>
          <w:color w:val="000000"/>
          <w:sz w:val="24"/>
          <w:szCs w:val="24"/>
        </w:rPr>
      </w:pPr>
      <w:r>
        <w:rPr>
          <w:color w:val="000000"/>
          <w:sz w:val="24"/>
          <w:szCs w:val="24"/>
        </w:rPr>
        <w:t>Scheduling of payments versus performing bank reconciliations. This is a standard internal control protocol.</w:t>
      </w:r>
    </w:p>
    <w:p w:rsidR="008F2EC2" w:rsidRDefault="0046576A">
      <w:pPr>
        <w:pStyle w:val="Heading3"/>
        <w:numPr>
          <w:ilvl w:val="2"/>
          <w:numId w:val="11"/>
        </w:numPr>
        <w:rPr>
          <w:sz w:val="24"/>
          <w:szCs w:val="24"/>
        </w:rPr>
      </w:pPr>
      <w:bookmarkStart w:id="15" w:name="_heading=h.44sinio" w:colFirst="0" w:colLast="0"/>
      <w:bookmarkEnd w:id="15"/>
      <w:r>
        <w:rPr>
          <w:sz w:val="24"/>
          <w:szCs w:val="24"/>
        </w:rPr>
        <w:t xml:space="preserve">Data &amp; Document Flows – Basic AP Automation via Bill.com &amp; </w:t>
      </w:r>
      <w:proofErr w:type="spellStart"/>
      <w:r>
        <w:rPr>
          <w:sz w:val="24"/>
          <w:szCs w:val="24"/>
        </w:rPr>
        <w:t>Xero</w:t>
      </w:r>
      <w:proofErr w:type="spellEnd"/>
      <w:r>
        <w:rPr>
          <w:sz w:val="24"/>
          <w:szCs w:val="24"/>
        </w:rPr>
        <w:t xml:space="preserve"> integration</w:t>
      </w:r>
    </w:p>
    <w:p w:rsidR="008F2EC2" w:rsidRDefault="0046576A">
      <w:pPr>
        <w:rPr>
          <w:color w:val="000000"/>
          <w:sz w:val="24"/>
          <w:szCs w:val="24"/>
        </w:rPr>
      </w:pPr>
      <w:r>
        <w:rPr>
          <w:color w:val="000000"/>
          <w:sz w:val="24"/>
          <w:szCs w:val="24"/>
        </w:rPr>
        <w:t xml:space="preserve">Consider the following when setting up the sync between Bill.com and </w:t>
      </w:r>
      <w:proofErr w:type="spellStart"/>
      <w:r>
        <w:rPr>
          <w:sz w:val="24"/>
          <w:szCs w:val="24"/>
        </w:rPr>
        <w:t>Xero</w:t>
      </w:r>
      <w:proofErr w:type="spellEnd"/>
      <w:r>
        <w:rPr>
          <w:color w:val="000000"/>
          <w:sz w:val="24"/>
          <w:szCs w:val="24"/>
        </w:rPr>
        <w:t>:</w:t>
      </w:r>
    </w:p>
    <w:p w:rsidR="008F2EC2" w:rsidRDefault="0046576A">
      <w:pPr>
        <w:numPr>
          <w:ilvl w:val="0"/>
          <w:numId w:val="15"/>
        </w:numPr>
        <w:pBdr>
          <w:top w:val="nil"/>
          <w:left w:val="nil"/>
          <w:bottom w:val="nil"/>
          <w:right w:val="nil"/>
          <w:between w:val="nil"/>
        </w:pBdr>
        <w:rPr>
          <w:color w:val="000000"/>
          <w:sz w:val="24"/>
          <w:szCs w:val="24"/>
        </w:rPr>
      </w:pPr>
      <w:r>
        <w:rPr>
          <w:b/>
          <w:color w:val="000000"/>
          <w:sz w:val="24"/>
          <w:szCs w:val="24"/>
        </w:rPr>
        <w:t>Documents (images)</w:t>
      </w:r>
      <w:r>
        <w:rPr>
          <w:color w:val="000000"/>
          <w:sz w:val="24"/>
          <w:szCs w:val="24"/>
        </w:rPr>
        <w:t xml:space="preserve">. When using the Basic AP Automation with Bill.com workflow, we recommend that all documents be flowed through Bill.com so that Bill.com completely replaces the legacy paper “vendor files”. Copies of agreements or contracts with Vendors </w:t>
      </w:r>
      <w:r>
        <w:rPr>
          <w:color w:val="000000"/>
          <w:sz w:val="24"/>
          <w:szCs w:val="24"/>
        </w:rPr>
        <w:lastRenderedPageBreak/>
        <w:t xml:space="preserve">can be stored in the Bill.com Documents module. Note that none of the Documents module data flows to </w:t>
      </w:r>
      <w:proofErr w:type="spellStart"/>
      <w:r>
        <w:rPr>
          <w:sz w:val="24"/>
          <w:szCs w:val="24"/>
        </w:rPr>
        <w:t>Xero</w:t>
      </w:r>
      <w:proofErr w:type="spellEnd"/>
      <w:r>
        <w:rPr>
          <w:color w:val="000000"/>
          <w:sz w:val="24"/>
          <w:szCs w:val="24"/>
        </w:rPr>
        <w:t>.</w:t>
      </w:r>
    </w:p>
    <w:p w:rsidR="008F2EC2" w:rsidRDefault="0046576A">
      <w:pPr>
        <w:numPr>
          <w:ilvl w:val="1"/>
          <w:numId w:val="2"/>
        </w:numPr>
        <w:rPr>
          <w:color w:val="000000"/>
          <w:sz w:val="24"/>
          <w:szCs w:val="24"/>
        </w:rPr>
      </w:pPr>
      <w:r>
        <w:rPr>
          <w:b/>
          <w:color w:val="000000"/>
          <w:sz w:val="24"/>
          <w:szCs w:val="24"/>
        </w:rPr>
        <w:t xml:space="preserve">Vendor Folders </w:t>
      </w:r>
      <w:r>
        <w:rPr>
          <w:color w:val="000000"/>
          <w:sz w:val="24"/>
          <w:szCs w:val="24"/>
        </w:rPr>
        <w:t>- Create a separate Folder for each Vendor and store non-bill documents in those folders. You may also create sub-folders as needed to organize documents associated with a vendor. Note that Bill.com does not currently have a method of associating a non-bill document with a Vendor record, so you must train your staff and clients on what types of documents will be stored in folders.</w:t>
      </w:r>
    </w:p>
    <w:p w:rsidR="008F2EC2" w:rsidRDefault="0046576A">
      <w:pPr>
        <w:pStyle w:val="Heading3"/>
        <w:numPr>
          <w:ilvl w:val="2"/>
          <w:numId w:val="11"/>
        </w:numPr>
        <w:rPr>
          <w:sz w:val="24"/>
          <w:szCs w:val="24"/>
        </w:rPr>
      </w:pPr>
      <w:bookmarkStart w:id="16" w:name="_heading=h.2jxsxqh" w:colFirst="0" w:colLast="0"/>
      <w:bookmarkEnd w:id="16"/>
      <w:r>
        <w:rPr>
          <w:sz w:val="24"/>
          <w:szCs w:val="24"/>
        </w:rPr>
        <w:t>Process 2.1 Client Submits Vendor Bill for Payment</w:t>
      </w:r>
    </w:p>
    <w:tbl>
      <w:tblPr>
        <w:tblStyle w:val="a3"/>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 xml:space="preserve">2.1: Client prepares &amp; submits bill to AP Clerk </w:t>
            </w:r>
          </w:p>
        </w:tc>
      </w:tr>
      <w:tr w:rsidR="008F2EC2">
        <w:tc>
          <w:tcPr>
            <w:tcW w:w="1668" w:type="dxa"/>
            <w:shd w:val="clear" w:color="auto" w:fill="C0C0C0"/>
          </w:tcPr>
          <w:p w:rsidR="008F2EC2" w:rsidRDefault="0046576A">
            <w:r>
              <w:t>Summary:</w:t>
            </w:r>
          </w:p>
        </w:tc>
        <w:tc>
          <w:tcPr>
            <w:tcW w:w="7920" w:type="dxa"/>
          </w:tcPr>
          <w:p w:rsidR="008F2EC2" w:rsidRDefault="0046576A">
            <w:r>
              <w:t xml:space="preserve">Client representative prepares and submits a vendor bill and supporting documents for payment processing </w:t>
            </w:r>
          </w:p>
        </w:tc>
      </w:tr>
      <w:tr w:rsidR="008F2EC2">
        <w:tc>
          <w:tcPr>
            <w:tcW w:w="1668" w:type="dxa"/>
            <w:shd w:val="clear" w:color="auto" w:fill="C0C0C0"/>
          </w:tcPr>
          <w:p w:rsidR="008F2EC2" w:rsidRDefault="0046576A">
            <w:r>
              <w:t>Role:</w:t>
            </w:r>
          </w:p>
        </w:tc>
        <w:tc>
          <w:tcPr>
            <w:tcW w:w="7920" w:type="dxa"/>
          </w:tcPr>
          <w:p w:rsidR="008F2EC2" w:rsidRDefault="0046576A">
            <w:r>
              <w:t>Bill Submitter</w:t>
            </w:r>
          </w:p>
        </w:tc>
      </w:tr>
      <w:tr w:rsidR="008F2EC2">
        <w:tc>
          <w:tcPr>
            <w:tcW w:w="1668" w:type="dxa"/>
            <w:shd w:val="clear" w:color="auto" w:fill="C0C0C0"/>
          </w:tcPr>
          <w:p w:rsidR="008F2EC2" w:rsidRDefault="0046576A">
            <w:r>
              <w:t>System/Interface:</w:t>
            </w:r>
          </w:p>
        </w:tc>
        <w:tc>
          <w:tcPr>
            <w:tcW w:w="7920" w:type="dxa"/>
          </w:tcPr>
          <w:p w:rsidR="008F2EC2" w:rsidRDefault="0046576A">
            <w:r>
              <w:t>Email or Upload</w:t>
            </w:r>
          </w:p>
        </w:tc>
      </w:tr>
      <w:tr w:rsidR="008F2EC2">
        <w:tc>
          <w:tcPr>
            <w:tcW w:w="1668" w:type="dxa"/>
            <w:shd w:val="clear" w:color="auto" w:fill="C0C0C0"/>
          </w:tcPr>
          <w:p w:rsidR="008F2EC2" w:rsidRDefault="0046576A">
            <w:r>
              <w:t>Pre-condition:</w:t>
            </w:r>
          </w:p>
        </w:tc>
        <w:tc>
          <w:tcPr>
            <w:tcW w:w="7920" w:type="dxa"/>
          </w:tcPr>
          <w:p w:rsidR="008F2EC2" w:rsidRDefault="0046576A">
            <w:pPr>
              <w:numPr>
                <w:ilvl w:val="0"/>
                <w:numId w:val="2"/>
              </w:numPr>
              <w:pBdr>
                <w:top w:val="nil"/>
                <w:left w:val="nil"/>
                <w:bottom w:val="nil"/>
                <w:right w:val="nil"/>
                <w:between w:val="nil"/>
              </w:pBdr>
              <w:rPr>
                <w:color w:val="000000"/>
              </w:rPr>
            </w:pPr>
            <w:r>
              <w:rPr>
                <w:color w:val="000000"/>
              </w:rPr>
              <w:t xml:space="preserve">Client receives bill from vendor requesting payment for services rendered or product provided.  </w:t>
            </w:r>
          </w:p>
        </w:tc>
      </w:tr>
      <w:tr w:rsidR="008F2EC2">
        <w:tc>
          <w:tcPr>
            <w:tcW w:w="1668" w:type="dxa"/>
            <w:shd w:val="clear" w:color="auto" w:fill="C0C0C0"/>
          </w:tcPr>
          <w:p w:rsidR="008F2EC2" w:rsidRDefault="0046576A">
            <w:r>
              <w:t>Description:</w:t>
            </w:r>
          </w:p>
        </w:tc>
        <w:tc>
          <w:tcPr>
            <w:tcW w:w="7920" w:type="dxa"/>
          </w:tcPr>
          <w:p w:rsidR="008F2EC2" w:rsidRDefault="0046576A">
            <w:pPr>
              <w:numPr>
                <w:ilvl w:val="0"/>
                <w:numId w:val="7"/>
              </w:numPr>
              <w:pBdr>
                <w:top w:val="nil"/>
                <w:left w:val="nil"/>
                <w:bottom w:val="nil"/>
                <w:right w:val="nil"/>
                <w:between w:val="nil"/>
              </w:pBdr>
              <w:rPr>
                <w:color w:val="000000"/>
              </w:rPr>
            </w:pPr>
            <w:r>
              <w:rPr>
                <w:color w:val="000000"/>
              </w:rPr>
              <w:t>If the bill or supporting documents are in hardcopy, Bill Submitter scans or takes a photo of the bill/documents.</w:t>
            </w:r>
          </w:p>
          <w:p w:rsidR="008F2EC2" w:rsidRDefault="0046576A">
            <w:pPr>
              <w:numPr>
                <w:ilvl w:val="0"/>
                <w:numId w:val="7"/>
              </w:numPr>
              <w:pBdr>
                <w:top w:val="nil"/>
                <w:left w:val="nil"/>
                <w:bottom w:val="nil"/>
                <w:right w:val="nil"/>
                <w:between w:val="nil"/>
              </w:pBdr>
              <w:rPr>
                <w:color w:val="000000"/>
              </w:rPr>
            </w:pPr>
            <w:r>
              <w:rPr>
                <w:color w:val="000000"/>
              </w:rPr>
              <w:t>Bill Submitter submits the bill/documents to Bill.com Inbox via email.</w:t>
            </w:r>
          </w:p>
        </w:tc>
      </w:tr>
      <w:tr w:rsidR="008F2EC2">
        <w:tc>
          <w:tcPr>
            <w:tcW w:w="1668" w:type="dxa"/>
            <w:shd w:val="clear" w:color="auto" w:fill="C0C0C0"/>
          </w:tcPr>
          <w:p w:rsidR="008F2EC2" w:rsidRDefault="0046576A">
            <w:r>
              <w:t>Alternatives:</w:t>
            </w:r>
          </w:p>
        </w:tc>
        <w:tc>
          <w:tcPr>
            <w:tcW w:w="7920" w:type="dxa"/>
          </w:tcPr>
          <w:p w:rsidR="008F2EC2" w:rsidRDefault="008F2EC2">
            <w:pPr>
              <w:pBdr>
                <w:top w:val="nil"/>
                <w:left w:val="nil"/>
                <w:bottom w:val="nil"/>
                <w:right w:val="nil"/>
                <w:between w:val="nil"/>
              </w:pBdr>
              <w:rPr>
                <w:color w:val="000000"/>
              </w:rPr>
            </w:pPr>
          </w:p>
        </w:tc>
      </w:tr>
      <w:tr w:rsidR="008F2EC2">
        <w:tc>
          <w:tcPr>
            <w:tcW w:w="1668" w:type="dxa"/>
            <w:shd w:val="clear" w:color="auto" w:fill="C0C0C0"/>
          </w:tcPr>
          <w:p w:rsidR="008F2EC2" w:rsidRDefault="0046576A">
            <w:r>
              <w:t>Post-condition:</w:t>
            </w:r>
          </w:p>
        </w:tc>
        <w:tc>
          <w:tcPr>
            <w:tcW w:w="7920" w:type="dxa"/>
          </w:tcPr>
          <w:p w:rsidR="008F2EC2" w:rsidRDefault="0046576A">
            <w:r>
              <w:t>Bill/document(s) is in the Bill.com Inbox.</w:t>
            </w:r>
          </w:p>
        </w:tc>
      </w:tr>
    </w:tbl>
    <w:p w:rsidR="008F2EC2" w:rsidRDefault="008F2EC2"/>
    <w:p w:rsidR="008F2EC2" w:rsidRDefault="0046576A">
      <w:pPr>
        <w:pStyle w:val="Heading3"/>
        <w:numPr>
          <w:ilvl w:val="2"/>
          <w:numId w:val="11"/>
        </w:numPr>
        <w:rPr>
          <w:sz w:val="24"/>
          <w:szCs w:val="24"/>
        </w:rPr>
      </w:pPr>
      <w:bookmarkStart w:id="17" w:name="_heading=h.z337ya" w:colFirst="0" w:colLast="0"/>
      <w:bookmarkEnd w:id="17"/>
      <w:r>
        <w:rPr>
          <w:sz w:val="24"/>
          <w:szCs w:val="24"/>
        </w:rPr>
        <w:t>Process 2.2 AP Clerk Checks Bill.com Inbox</w:t>
      </w:r>
    </w:p>
    <w:tbl>
      <w:tblPr>
        <w:tblStyle w:val="a4"/>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2.2: AP Clerk checks Bill.com Inbox to process bills</w:t>
            </w:r>
          </w:p>
        </w:tc>
      </w:tr>
      <w:tr w:rsidR="008F2EC2">
        <w:tc>
          <w:tcPr>
            <w:tcW w:w="1668" w:type="dxa"/>
            <w:shd w:val="clear" w:color="auto" w:fill="C0C0C0"/>
          </w:tcPr>
          <w:p w:rsidR="008F2EC2" w:rsidRDefault="0046576A">
            <w:r>
              <w:t>Summary:</w:t>
            </w:r>
          </w:p>
        </w:tc>
        <w:tc>
          <w:tcPr>
            <w:tcW w:w="7920" w:type="dxa"/>
          </w:tcPr>
          <w:p w:rsidR="008F2EC2" w:rsidRDefault="0046576A">
            <w:r>
              <w:t xml:space="preserve">AP Clerk checks the Bill.com Inbox to see what needs to be processed.  </w:t>
            </w:r>
          </w:p>
        </w:tc>
      </w:tr>
      <w:tr w:rsidR="008F2EC2">
        <w:tc>
          <w:tcPr>
            <w:tcW w:w="1668" w:type="dxa"/>
            <w:shd w:val="clear" w:color="auto" w:fill="C0C0C0"/>
          </w:tcPr>
          <w:p w:rsidR="008F2EC2" w:rsidRDefault="0046576A">
            <w:r>
              <w:t>Role:</w:t>
            </w:r>
          </w:p>
        </w:tc>
        <w:tc>
          <w:tcPr>
            <w:tcW w:w="7920" w:type="dxa"/>
          </w:tcPr>
          <w:p w:rsidR="008F2EC2" w:rsidRDefault="0046576A">
            <w:r>
              <w:t>AP Clerk</w:t>
            </w:r>
          </w:p>
        </w:tc>
      </w:tr>
      <w:tr w:rsidR="008F2EC2">
        <w:tc>
          <w:tcPr>
            <w:tcW w:w="1668" w:type="dxa"/>
            <w:shd w:val="clear" w:color="auto" w:fill="C0C0C0"/>
          </w:tcPr>
          <w:p w:rsidR="008F2EC2" w:rsidRDefault="0046576A">
            <w:r>
              <w:t>System/Interface:</w:t>
            </w:r>
          </w:p>
        </w:tc>
        <w:tc>
          <w:tcPr>
            <w:tcW w:w="7920" w:type="dxa"/>
          </w:tcPr>
          <w:p w:rsidR="008F2EC2" w:rsidRDefault="0046576A">
            <w:r>
              <w:t>Bill.com</w:t>
            </w:r>
          </w:p>
        </w:tc>
      </w:tr>
      <w:tr w:rsidR="008F2EC2">
        <w:tc>
          <w:tcPr>
            <w:tcW w:w="1668" w:type="dxa"/>
            <w:shd w:val="clear" w:color="auto" w:fill="C0C0C0"/>
          </w:tcPr>
          <w:p w:rsidR="008F2EC2" w:rsidRDefault="0046576A">
            <w:r>
              <w:t>Pre-condition(s):</w:t>
            </w:r>
          </w:p>
        </w:tc>
        <w:tc>
          <w:tcPr>
            <w:tcW w:w="7920" w:type="dxa"/>
          </w:tcPr>
          <w:p w:rsidR="008F2EC2" w:rsidRDefault="0046576A">
            <w:pPr>
              <w:numPr>
                <w:ilvl w:val="0"/>
                <w:numId w:val="15"/>
              </w:numPr>
              <w:pBdr>
                <w:top w:val="nil"/>
                <w:left w:val="nil"/>
                <w:bottom w:val="nil"/>
                <w:right w:val="nil"/>
                <w:between w:val="nil"/>
              </w:pBdr>
              <w:rPr>
                <w:color w:val="000000"/>
              </w:rPr>
            </w:pPr>
            <w:r>
              <w:rPr>
                <w:color w:val="000000"/>
              </w:rPr>
              <w:t xml:space="preserve">Bill Submitter has submitted bill(s)/document(s) for processing.  </w:t>
            </w:r>
          </w:p>
          <w:p w:rsidR="008F2EC2" w:rsidRDefault="0046576A">
            <w:pPr>
              <w:numPr>
                <w:ilvl w:val="0"/>
                <w:numId w:val="15"/>
              </w:numPr>
              <w:pBdr>
                <w:top w:val="nil"/>
                <w:left w:val="nil"/>
                <w:bottom w:val="nil"/>
                <w:right w:val="nil"/>
                <w:between w:val="nil"/>
              </w:pBdr>
              <w:rPr>
                <w:color w:val="000000"/>
              </w:rPr>
            </w:pPr>
            <w:r>
              <w:rPr>
                <w:color w:val="000000"/>
              </w:rPr>
              <w:t xml:space="preserve">AP Clerk has logged into Bill.com and has the Use Inbox permission.  </w:t>
            </w:r>
          </w:p>
        </w:tc>
      </w:tr>
      <w:tr w:rsidR="008F2EC2">
        <w:tc>
          <w:tcPr>
            <w:tcW w:w="1668" w:type="dxa"/>
            <w:shd w:val="clear" w:color="auto" w:fill="C0C0C0"/>
          </w:tcPr>
          <w:p w:rsidR="008F2EC2" w:rsidRDefault="0046576A">
            <w:r>
              <w:t>Description:</w:t>
            </w:r>
          </w:p>
        </w:tc>
        <w:tc>
          <w:tcPr>
            <w:tcW w:w="7920" w:type="dxa"/>
          </w:tcPr>
          <w:p w:rsidR="008F2EC2" w:rsidRDefault="0046576A">
            <w:pPr>
              <w:numPr>
                <w:ilvl w:val="0"/>
                <w:numId w:val="3"/>
              </w:numPr>
              <w:pBdr>
                <w:top w:val="nil"/>
                <w:left w:val="nil"/>
                <w:bottom w:val="nil"/>
                <w:right w:val="nil"/>
                <w:between w:val="nil"/>
              </w:pBdr>
              <w:rPr>
                <w:color w:val="000000"/>
              </w:rPr>
            </w:pPr>
            <w:r>
              <w:rPr>
                <w:color w:val="000000"/>
              </w:rPr>
              <w:t xml:space="preserve">Click on the </w:t>
            </w:r>
            <w:r>
              <w:rPr>
                <w:b/>
                <w:color w:val="000000"/>
              </w:rPr>
              <w:t>Inbox</w:t>
            </w:r>
            <w:r>
              <w:rPr>
                <w:color w:val="000000"/>
              </w:rPr>
              <w:t xml:space="preserve"> option on the left navigation to see the list of items sitting in the Inbox. By default, the first item will be selected in the item list and its associated pages will be shown to the right.</w:t>
            </w:r>
          </w:p>
          <w:p w:rsidR="008F2EC2" w:rsidRPr="00CE5529" w:rsidRDefault="0046576A" w:rsidP="00CE5529">
            <w:pPr>
              <w:numPr>
                <w:ilvl w:val="0"/>
                <w:numId w:val="3"/>
              </w:numPr>
              <w:pBdr>
                <w:top w:val="nil"/>
                <w:left w:val="nil"/>
                <w:bottom w:val="nil"/>
                <w:right w:val="nil"/>
                <w:between w:val="nil"/>
              </w:pBdr>
              <w:rPr>
                <w:color w:val="000000"/>
              </w:rPr>
            </w:pPr>
            <w:r>
              <w:rPr>
                <w:color w:val="000000"/>
              </w:rPr>
              <w:t xml:space="preserve">Click on the item that you want to process and press the </w:t>
            </w:r>
            <w:r>
              <w:rPr>
                <w:b/>
              </w:rPr>
              <w:t>Review &amp; Save</w:t>
            </w:r>
            <w:r>
              <w:rPr>
                <w:color w:val="000000"/>
              </w:rPr>
              <w:t xml:space="preserve"> button in the upper right corner to open the bill coding screen.</w:t>
            </w:r>
          </w:p>
        </w:tc>
      </w:tr>
      <w:tr w:rsidR="008F2EC2">
        <w:tc>
          <w:tcPr>
            <w:tcW w:w="1668" w:type="dxa"/>
            <w:shd w:val="clear" w:color="auto" w:fill="C0C0C0"/>
          </w:tcPr>
          <w:p w:rsidR="008F2EC2" w:rsidRDefault="0046576A">
            <w:r>
              <w:t>Alternatives:</w:t>
            </w:r>
          </w:p>
        </w:tc>
        <w:tc>
          <w:tcPr>
            <w:tcW w:w="7920" w:type="dxa"/>
          </w:tcPr>
          <w:p w:rsidR="008F2EC2" w:rsidRDefault="0046576A" w:rsidP="00CE5529">
            <w:pPr>
              <w:pBdr>
                <w:top w:val="nil"/>
                <w:left w:val="nil"/>
                <w:bottom w:val="nil"/>
                <w:right w:val="nil"/>
                <w:between w:val="nil"/>
              </w:pBdr>
              <w:rPr>
                <w:color w:val="000000"/>
              </w:rPr>
            </w:pPr>
            <w:r>
              <w:rPr>
                <w:color w:val="000000"/>
              </w:rPr>
              <w:t xml:space="preserve">If the item is not a new bill, the AP Clerk can open the </w:t>
            </w:r>
            <w:r>
              <w:rPr>
                <w:b/>
                <w:color w:val="000000"/>
              </w:rPr>
              <w:t>More actions</w:t>
            </w:r>
            <w:r>
              <w:rPr>
                <w:color w:val="000000"/>
              </w:rPr>
              <w:t xml:space="preserve"> dropdown to see alternative actions to take with the item:</w:t>
            </w:r>
          </w:p>
          <w:p w:rsidR="008F2EC2" w:rsidRDefault="0046576A">
            <w:pPr>
              <w:pBdr>
                <w:top w:val="nil"/>
                <w:left w:val="nil"/>
                <w:bottom w:val="nil"/>
                <w:right w:val="nil"/>
                <w:between w:val="nil"/>
              </w:pBdr>
              <w:ind w:left="720" w:hanging="720"/>
              <w:rPr>
                <w:color w:val="000000"/>
              </w:rPr>
            </w:pPr>
            <w:r>
              <w:rPr>
                <w:noProof/>
              </w:rPr>
              <w:drawing>
                <wp:inline distT="114300" distB="114300" distL="114300" distR="114300">
                  <wp:extent cx="2709863" cy="2032397"/>
                  <wp:effectExtent l="0" t="0" r="0" b="0"/>
                  <wp:docPr id="8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6"/>
                          <a:srcRect/>
                          <a:stretch>
                            <a:fillRect/>
                          </a:stretch>
                        </pic:blipFill>
                        <pic:spPr>
                          <a:xfrm>
                            <a:off x="0" y="0"/>
                            <a:ext cx="2709863" cy="2032397"/>
                          </a:xfrm>
                          <a:prstGeom prst="rect">
                            <a:avLst/>
                          </a:prstGeom>
                          <a:ln/>
                        </pic:spPr>
                      </pic:pic>
                    </a:graphicData>
                  </a:graphic>
                </wp:inline>
              </w:drawing>
            </w:r>
          </w:p>
        </w:tc>
      </w:tr>
      <w:tr w:rsidR="008F2EC2">
        <w:tc>
          <w:tcPr>
            <w:tcW w:w="1668" w:type="dxa"/>
            <w:shd w:val="clear" w:color="auto" w:fill="C0C0C0"/>
          </w:tcPr>
          <w:p w:rsidR="008F2EC2" w:rsidRDefault="0046576A">
            <w:r>
              <w:t>Post-condition:</w:t>
            </w:r>
          </w:p>
        </w:tc>
        <w:tc>
          <w:tcPr>
            <w:tcW w:w="7920" w:type="dxa"/>
          </w:tcPr>
          <w:p w:rsidR="008F2EC2" w:rsidRDefault="0046576A">
            <w:r>
              <w:t xml:space="preserve">Bill created and opened for coding on the Bill.com </w:t>
            </w:r>
            <w:r>
              <w:rPr>
                <w:b/>
              </w:rPr>
              <w:t>Enter bill</w:t>
            </w:r>
            <w:r>
              <w:t xml:space="preserve"> screen.</w:t>
            </w:r>
          </w:p>
        </w:tc>
      </w:tr>
    </w:tbl>
    <w:p w:rsidR="008F2EC2" w:rsidRDefault="008F2EC2"/>
    <w:p w:rsidR="008F2EC2" w:rsidRDefault="0046576A">
      <w:pPr>
        <w:pStyle w:val="Heading3"/>
        <w:numPr>
          <w:ilvl w:val="2"/>
          <w:numId w:val="11"/>
        </w:numPr>
        <w:rPr>
          <w:sz w:val="24"/>
          <w:szCs w:val="24"/>
        </w:rPr>
      </w:pPr>
      <w:bookmarkStart w:id="18" w:name="_heading=h.3j2qqm3" w:colFirst="0" w:colLast="0"/>
      <w:bookmarkEnd w:id="18"/>
      <w:r>
        <w:rPr>
          <w:sz w:val="24"/>
          <w:szCs w:val="24"/>
        </w:rPr>
        <w:t>Process 2.3 AP Clerk Codes Bill(s)</w:t>
      </w:r>
    </w:p>
    <w:tbl>
      <w:tblPr>
        <w:tblStyle w:val="a5"/>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2.3: AP Clerk Codes Bill(s)</w:t>
            </w:r>
          </w:p>
        </w:tc>
      </w:tr>
      <w:tr w:rsidR="008F2EC2">
        <w:tc>
          <w:tcPr>
            <w:tcW w:w="1668" w:type="dxa"/>
            <w:shd w:val="clear" w:color="auto" w:fill="C0C0C0"/>
          </w:tcPr>
          <w:p w:rsidR="008F2EC2" w:rsidRDefault="0046576A">
            <w:r>
              <w:t>Summary:</w:t>
            </w:r>
          </w:p>
        </w:tc>
        <w:tc>
          <w:tcPr>
            <w:tcW w:w="7920" w:type="dxa"/>
          </w:tcPr>
          <w:p w:rsidR="008F2EC2" w:rsidRDefault="0046576A">
            <w:r>
              <w:t xml:space="preserve">AP Clerk specifies the vendor, enters the bill information, and enters the GL account coding for the bill.  </w:t>
            </w:r>
          </w:p>
        </w:tc>
      </w:tr>
      <w:tr w:rsidR="008F2EC2">
        <w:tc>
          <w:tcPr>
            <w:tcW w:w="1668" w:type="dxa"/>
            <w:shd w:val="clear" w:color="auto" w:fill="C0C0C0"/>
          </w:tcPr>
          <w:p w:rsidR="008F2EC2" w:rsidRDefault="0046576A">
            <w:r>
              <w:t>Role:</w:t>
            </w:r>
          </w:p>
        </w:tc>
        <w:tc>
          <w:tcPr>
            <w:tcW w:w="7920" w:type="dxa"/>
          </w:tcPr>
          <w:p w:rsidR="008F2EC2" w:rsidRDefault="0046576A">
            <w:r>
              <w:t>AP Clerk</w:t>
            </w:r>
          </w:p>
        </w:tc>
      </w:tr>
      <w:tr w:rsidR="008F2EC2">
        <w:tc>
          <w:tcPr>
            <w:tcW w:w="1668" w:type="dxa"/>
            <w:shd w:val="clear" w:color="auto" w:fill="C0C0C0"/>
          </w:tcPr>
          <w:p w:rsidR="008F2EC2" w:rsidRDefault="0046576A">
            <w:r>
              <w:t>System/Interface:</w:t>
            </w:r>
          </w:p>
        </w:tc>
        <w:tc>
          <w:tcPr>
            <w:tcW w:w="7920" w:type="dxa"/>
          </w:tcPr>
          <w:p w:rsidR="008F2EC2" w:rsidRDefault="0046576A">
            <w:r>
              <w:t>Bill.com</w:t>
            </w:r>
          </w:p>
        </w:tc>
      </w:tr>
      <w:tr w:rsidR="008F2EC2">
        <w:tc>
          <w:tcPr>
            <w:tcW w:w="1668" w:type="dxa"/>
            <w:shd w:val="clear" w:color="auto" w:fill="C0C0C0"/>
          </w:tcPr>
          <w:p w:rsidR="008F2EC2" w:rsidRDefault="0046576A">
            <w:r>
              <w:t>Pre-condition:</w:t>
            </w:r>
          </w:p>
        </w:tc>
        <w:tc>
          <w:tcPr>
            <w:tcW w:w="7920" w:type="dxa"/>
          </w:tcPr>
          <w:p w:rsidR="008F2EC2" w:rsidRDefault="0046576A">
            <w:r>
              <w:t xml:space="preserve">AP Clerk is on the </w:t>
            </w:r>
            <w:r>
              <w:rPr>
                <w:b/>
              </w:rPr>
              <w:t>Enter a bill</w:t>
            </w:r>
            <w:r>
              <w:t xml:space="preserve"> screen.</w:t>
            </w:r>
          </w:p>
        </w:tc>
      </w:tr>
      <w:tr w:rsidR="008F2EC2">
        <w:tc>
          <w:tcPr>
            <w:tcW w:w="1668" w:type="dxa"/>
            <w:shd w:val="clear" w:color="auto" w:fill="C0C0C0"/>
          </w:tcPr>
          <w:p w:rsidR="008F2EC2" w:rsidRDefault="0046576A">
            <w:r>
              <w:t>Description:</w:t>
            </w:r>
          </w:p>
        </w:tc>
        <w:tc>
          <w:tcPr>
            <w:tcW w:w="7920" w:type="dxa"/>
          </w:tcPr>
          <w:p w:rsidR="008F2EC2" w:rsidRDefault="0046576A">
            <w:pPr>
              <w:keepNext/>
              <w:numPr>
                <w:ilvl w:val="3"/>
                <w:numId w:val="10"/>
              </w:numPr>
              <w:pBdr>
                <w:top w:val="nil"/>
                <w:left w:val="nil"/>
                <w:bottom w:val="nil"/>
                <w:right w:val="nil"/>
                <w:between w:val="nil"/>
              </w:pBdr>
              <w:ind w:left="743"/>
            </w:pPr>
            <w:r>
              <w:t xml:space="preserve">Review </w:t>
            </w:r>
            <w:r>
              <w:rPr>
                <w:color w:val="000000"/>
              </w:rPr>
              <w:t>the bill information extract</w:t>
            </w:r>
            <w:r>
              <w:t xml:space="preserve">ed by the Bill.com Intelligent Virtual Assistant (IVA) </w:t>
            </w:r>
            <w:r>
              <w:rPr>
                <w:color w:val="000000"/>
              </w:rPr>
              <w:t xml:space="preserve">in the </w:t>
            </w:r>
            <w:r>
              <w:rPr>
                <w:b/>
                <w:color w:val="000000"/>
              </w:rPr>
              <w:t>BILL SUMMARY</w:t>
            </w:r>
            <w:r>
              <w:rPr>
                <w:color w:val="000000"/>
              </w:rPr>
              <w:t xml:space="preserve"> area. Ensure all of the required fields (indicated by an asterisk) are completed and accurate. (NOTE: If the vendor already exists in Bill.com, it will appear in the vendor listing.  If not, then the vendor will need to be added by clicking on the </w:t>
            </w:r>
            <w:r>
              <w:rPr>
                <w:b/>
                <w:color w:val="000000"/>
              </w:rPr>
              <w:t>Search</w:t>
            </w:r>
            <w:r>
              <w:rPr>
                <w:color w:val="000000"/>
              </w:rPr>
              <w:t xml:space="preserve"> icon and then selecting </w:t>
            </w:r>
            <w:r>
              <w:rPr>
                <w:b/>
                <w:color w:val="000000"/>
              </w:rPr>
              <w:t>Add new vendor</w:t>
            </w:r>
            <w:r>
              <w:rPr>
                <w:color w:val="000000"/>
              </w:rPr>
              <w:t xml:space="preserve">.  Once the new vendor profile has been completed, click on the </w:t>
            </w:r>
            <w:r>
              <w:rPr>
                <w:b/>
                <w:color w:val="000000"/>
              </w:rPr>
              <w:t>Add Vendor</w:t>
            </w:r>
            <w:r>
              <w:rPr>
                <w:color w:val="000000"/>
              </w:rPr>
              <w:t xml:space="preserve"> button.)</w:t>
            </w:r>
          </w:p>
          <w:p w:rsidR="008F2EC2" w:rsidRDefault="008F2EC2">
            <w:pPr>
              <w:keepNext/>
            </w:pPr>
          </w:p>
          <w:p w:rsidR="008F2EC2" w:rsidRDefault="0046576A">
            <w:pPr>
              <w:ind w:left="720"/>
            </w:pPr>
            <w:r>
              <w:rPr>
                <w:noProof/>
              </w:rPr>
              <w:drawing>
                <wp:inline distT="0" distB="0" distL="0" distR="0">
                  <wp:extent cx="2178154" cy="2925403"/>
                  <wp:effectExtent l="0" t="0" r="0" b="0"/>
                  <wp:docPr id="7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7"/>
                          <a:srcRect/>
                          <a:stretch>
                            <a:fillRect/>
                          </a:stretch>
                        </pic:blipFill>
                        <pic:spPr>
                          <a:xfrm>
                            <a:off x="0" y="0"/>
                            <a:ext cx="2178154" cy="2925403"/>
                          </a:xfrm>
                          <a:prstGeom prst="rect">
                            <a:avLst/>
                          </a:prstGeom>
                          <a:ln/>
                        </pic:spPr>
                      </pic:pic>
                    </a:graphicData>
                  </a:graphic>
                </wp:inline>
              </w:drawing>
            </w:r>
          </w:p>
          <w:p w:rsidR="008F2EC2" w:rsidRDefault="008F2EC2">
            <w:pPr>
              <w:ind w:left="720"/>
            </w:pPr>
          </w:p>
          <w:p w:rsidR="008F2EC2" w:rsidRDefault="0046576A">
            <w:pPr>
              <w:numPr>
                <w:ilvl w:val="3"/>
                <w:numId w:val="10"/>
              </w:numPr>
              <w:pBdr>
                <w:top w:val="nil"/>
                <w:left w:val="nil"/>
                <w:bottom w:val="nil"/>
                <w:right w:val="nil"/>
                <w:between w:val="nil"/>
              </w:pBdr>
              <w:ind w:left="743"/>
              <w:rPr>
                <w:color w:val="000000"/>
              </w:rPr>
            </w:pPr>
            <w:r>
              <w:rPr>
                <w:color w:val="000000"/>
              </w:rPr>
              <w:t xml:space="preserve">Enter the GL account coding details in the </w:t>
            </w:r>
            <w:r>
              <w:rPr>
                <w:b/>
                <w:color w:val="000000"/>
              </w:rPr>
              <w:t>EXPENSE DETAILS</w:t>
            </w:r>
            <w:r>
              <w:rPr>
                <w:color w:val="000000"/>
              </w:rPr>
              <w:t xml:space="preserve"> section.  </w:t>
            </w:r>
          </w:p>
          <w:p w:rsidR="008F2EC2" w:rsidRDefault="008F2EC2">
            <w:pPr>
              <w:pBdr>
                <w:top w:val="nil"/>
                <w:left w:val="nil"/>
                <w:bottom w:val="nil"/>
                <w:right w:val="nil"/>
                <w:between w:val="nil"/>
              </w:pBdr>
              <w:ind w:left="743" w:hanging="720"/>
              <w:rPr>
                <w:color w:val="000000"/>
              </w:rPr>
            </w:pPr>
          </w:p>
          <w:p w:rsidR="008F2EC2" w:rsidRDefault="008F2EC2">
            <w:pPr>
              <w:ind w:left="720"/>
            </w:pPr>
          </w:p>
          <w:p w:rsidR="008F2EC2" w:rsidRDefault="0046576A">
            <w:pPr>
              <w:ind w:left="720"/>
            </w:pPr>
            <w:r>
              <w:rPr>
                <w:noProof/>
              </w:rPr>
              <w:lastRenderedPageBreak/>
              <w:drawing>
                <wp:inline distT="0" distB="0" distL="0" distR="0">
                  <wp:extent cx="4349272" cy="2619368"/>
                  <wp:effectExtent l="0" t="0" r="0" b="0"/>
                  <wp:docPr id="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8"/>
                          <a:srcRect/>
                          <a:stretch>
                            <a:fillRect/>
                          </a:stretch>
                        </pic:blipFill>
                        <pic:spPr>
                          <a:xfrm>
                            <a:off x="0" y="0"/>
                            <a:ext cx="4349272" cy="2619368"/>
                          </a:xfrm>
                          <a:prstGeom prst="rect">
                            <a:avLst/>
                          </a:prstGeom>
                          <a:ln/>
                        </pic:spPr>
                      </pic:pic>
                    </a:graphicData>
                  </a:graphic>
                </wp:inline>
              </w:drawing>
            </w:r>
          </w:p>
          <w:p w:rsidR="008F2EC2" w:rsidRDefault="0046576A">
            <w:pPr>
              <w:ind w:left="720"/>
            </w:pPr>
            <w:r>
              <w:t xml:space="preserve">If needed, click the </w:t>
            </w:r>
            <w:r>
              <w:rPr>
                <w:b/>
              </w:rPr>
              <w:t>Split this amount</w:t>
            </w:r>
            <w:r>
              <w:t xml:space="preserve"> switch to distribute the amount to multiple lines.</w:t>
            </w:r>
          </w:p>
          <w:p w:rsidR="008F2EC2" w:rsidRDefault="008F2EC2"/>
        </w:tc>
      </w:tr>
      <w:tr w:rsidR="008F2EC2">
        <w:tc>
          <w:tcPr>
            <w:tcW w:w="1668" w:type="dxa"/>
            <w:shd w:val="clear" w:color="auto" w:fill="C0C0C0"/>
          </w:tcPr>
          <w:p w:rsidR="008F2EC2" w:rsidRDefault="0046576A">
            <w:r>
              <w:lastRenderedPageBreak/>
              <w:t>Alternatives:</w:t>
            </w:r>
          </w:p>
        </w:tc>
        <w:tc>
          <w:tcPr>
            <w:tcW w:w="7920" w:type="dxa"/>
          </w:tcPr>
          <w:p w:rsidR="008F2EC2" w:rsidRDefault="0046576A">
            <w:r>
              <w:t>N/A</w:t>
            </w:r>
          </w:p>
        </w:tc>
      </w:tr>
      <w:tr w:rsidR="008F2EC2">
        <w:tc>
          <w:tcPr>
            <w:tcW w:w="1668" w:type="dxa"/>
            <w:shd w:val="clear" w:color="auto" w:fill="C0C0C0"/>
          </w:tcPr>
          <w:p w:rsidR="008F2EC2" w:rsidRDefault="0046576A">
            <w:r>
              <w:t>Post-condition:</w:t>
            </w:r>
          </w:p>
        </w:tc>
        <w:tc>
          <w:tcPr>
            <w:tcW w:w="7920" w:type="dxa"/>
          </w:tcPr>
          <w:p w:rsidR="008F2EC2" w:rsidRDefault="0046576A">
            <w:r>
              <w:t xml:space="preserve">Bill has been properly coded and is ready to be routed for approval.  </w:t>
            </w:r>
          </w:p>
        </w:tc>
      </w:tr>
    </w:tbl>
    <w:p w:rsidR="008F2EC2" w:rsidRDefault="008F2EC2"/>
    <w:p w:rsidR="008F2EC2" w:rsidRDefault="008F2EC2"/>
    <w:p w:rsidR="008F2EC2" w:rsidRDefault="008F2EC2"/>
    <w:p w:rsidR="008F2EC2" w:rsidRDefault="0046576A">
      <w:pPr>
        <w:pStyle w:val="Heading3"/>
        <w:numPr>
          <w:ilvl w:val="2"/>
          <w:numId w:val="11"/>
        </w:numPr>
        <w:rPr>
          <w:sz w:val="24"/>
          <w:szCs w:val="24"/>
        </w:rPr>
      </w:pPr>
      <w:bookmarkStart w:id="19" w:name="_heading=h.1y810tw" w:colFirst="0" w:colLast="0"/>
      <w:bookmarkEnd w:id="19"/>
      <w:r>
        <w:rPr>
          <w:sz w:val="24"/>
          <w:szCs w:val="24"/>
        </w:rPr>
        <w:t>Process 2.4 AP Clerk Routes Bill(s) for Approval</w:t>
      </w:r>
    </w:p>
    <w:tbl>
      <w:tblPr>
        <w:tblStyle w:val="a6"/>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 xml:space="preserve">2.4: AP Clerk Routes Bill(s) from Approval </w:t>
            </w:r>
          </w:p>
        </w:tc>
      </w:tr>
      <w:tr w:rsidR="008F2EC2">
        <w:tc>
          <w:tcPr>
            <w:tcW w:w="1668" w:type="dxa"/>
            <w:shd w:val="clear" w:color="auto" w:fill="C0C0C0"/>
          </w:tcPr>
          <w:p w:rsidR="008F2EC2" w:rsidRDefault="0046576A">
            <w:r>
              <w:t>Summary:</w:t>
            </w:r>
          </w:p>
        </w:tc>
        <w:tc>
          <w:tcPr>
            <w:tcW w:w="7920" w:type="dxa"/>
          </w:tcPr>
          <w:p w:rsidR="008F2EC2" w:rsidRDefault="0046576A">
            <w:r>
              <w:t>AP Clerk specifies who the bill should be routed to for approval for pay.</w:t>
            </w:r>
          </w:p>
        </w:tc>
      </w:tr>
      <w:tr w:rsidR="008F2EC2">
        <w:tc>
          <w:tcPr>
            <w:tcW w:w="1668" w:type="dxa"/>
            <w:shd w:val="clear" w:color="auto" w:fill="C0C0C0"/>
          </w:tcPr>
          <w:p w:rsidR="008F2EC2" w:rsidRDefault="0046576A">
            <w:r>
              <w:t>Role:</w:t>
            </w:r>
          </w:p>
        </w:tc>
        <w:tc>
          <w:tcPr>
            <w:tcW w:w="7920" w:type="dxa"/>
          </w:tcPr>
          <w:p w:rsidR="008F2EC2" w:rsidRDefault="0046576A">
            <w:r>
              <w:t>AP Clerk</w:t>
            </w:r>
          </w:p>
        </w:tc>
      </w:tr>
      <w:tr w:rsidR="008F2EC2">
        <w:tc>
          <w:tcPr>
            <w:tcW w:w="1668" w:type="dxa"/>
            <w:shd w:val="clear" w:color="auto" w:fill="C0C0C0"/>
          </w:tcPr>
          <w:p w:rsidR="008F2EC2" w:rsidRDefault="0046576A">
            <w:r>
              <w:t>System/Interface:</w:t>
            </w:r>
          </w:p>
        </w:tc>
        <w:tc>
          <w:tcPr>
            <w:tcW w:w="7920" w:type="dxa"/>
          </w:tcPr>
          <w:p w:rsidR="008F2EC2" w:rsidRDefault="0046576A">
            <w:r>
              <w:t>Bill.com</w:t>
            </w:r>
          </w:p>
        </w:tc>
      </w:tr>
      <w:tr w:rsidR="008F2EC2">
        <w:tc>
          <w:tcPr>
            <w:tcW w:w="1668" w:type="dxa"/>
            <w:shd w:val="clear" w:color="auto" w:fill="C0C0C0"/>
          </w:tcPr>
          <w:p w:rsidR="008F2EC2" w:rsidRDefault="0046576A">
            <w:r>
              <w:t>Pre-condition:</w:t>
            </w:r>
          </w:p>
        </w:tc>
        <w:tc>
          <w:tcPr>
            <w:tcW w:w="7920" w:type="dxa"/>
          </w:tcPr>
          <w:p w:rsidR="008F2EC2" w:rsidRDefault="0046576A">
            <w:pPr>
              <w:numPr>
                <w:ilvl w:val="0"/>
                <w:numId w:val="10"/>
              </w:numPr>
              <w:pBdr>
                <w:top w:val="nil"/>
                <w:left w:val="nil"/>
                <w:bottom w:val="nil"/>
                <w:right w:val="nil"/>
                <w:between w:val="nil"/>
              </w:pBdr>
              <w:rPr>
                <w:color w:val="000000"/>
              </w:rPr>
            </w:pPr>
            <w:r>
              <w:rPr>
                <w:color w:val="000000"/>
              </w:rPr>
              <w:t xml:space="preserve">Bill is already open on the </w:t>
            </w:r>
            <w:r>
              <w:rPr>
                <w:b/>
                <w:color w:val="000000"/>
              </w:rPr>
              <w:t>Enter a bill</w:t>
            </w:r>
            <w:r>
              <w:rPr>
                <w:color w:val="000000"/>
              </w:rPr>
              <w:t xml:space="preserve"> screen.  </w:t>
            </w:r>
          </w:p>
          <w:p w:rsidR="008F2EC2" w:rsidRDefault="0046576A">
            <w:pPr>
              <w:numPr>
                <w:ilvl w:val="0"/>
                <w:numId w:val="10"/>
              </w:numPr>
              <w:pBdr>
                <w:top w:val="nil"/>
                <w:left w:val="nil"/>
                <w:bottom w:val="nil"/>
                <w:right w:val="nil"/>
                <w:between w:val="nil"/>
              </w:pBdr>
              <w:rPr>
                <w:color w:val="000000"/>
              </w:rPr>
            </w:pPr>
            <w:r>
              <w:rPr>
                <w:color w:val="000000"/>
              </w:rPr>
              <w:t>The Bill.com Policy Admin has chosen the payment option, “</w:t>
            </w:r>
            <w:r>
              <w:rPr>
                <w:i/>
                <w:color w:val="000000"/>
              </w:rPr>
              <w:t>Bills are routed for approval and are ready to be paid when approved</w:t>
            </w:r>
            <w:r>
              <w:rPr>
                <w:color w:val="000000"/>
              </w:rPr>
              <w:t xml:space="preserve">.” in the </w:t>
            </w:r>
            <w:r>
              <w:rPr>
                <w:b/>
                <w:color w:val="000000"/>
              </w:rPr>
              <w:t>Settings</w:t>
            </w:r>
            <w:r>
              <w:rPr>
                <w:color w:val="000000"/>
              </w:rPr>
              <w:t xml:space="preserve"> </w:t>
            </w:r>
            <w:r>
              <w:rPr>
                <w:rFonts w:ascii="Wingdings" w:eastAsia="Wingdings" w:hAnsi="Wingdings" w:cs="Wingdings"/>
                <w:b/>
                <w:color w:val="000000"/>
              </w:rPr>
              <w:t>🡪</w:t>
            </w:r>
            <w:r>
              <w:rPr>
                <w:color w:val="000000"/>
              </w:rPr>
              <w:t xml:space="preserve">  </w:t>
            </w:r>
            <w:r>
              <w:rPr>
                <w:b/>
                <w:color w:val="000000"/>
              </w:rPr>
              <w:t xml:space="preserve">Payables </w:t>
            </w:r>
            <w:r>
              <w:rPr>
                <w:rFonts w:ascii="Wingdings" w:eastAsia="Wingdings" w:hAnsi="Wingdings" w:cs="Wingdings"/>
                <w:b/>
                <w:color w:val="000000"/>
              </w:rPr>
              <w:t>🡪</w:t>
            </w:r>
            <w:r>
              <w:rPr>
                <w:b/>
                <w:color w:val="000000"/>
              </w:rPr>
              <w:t xml:space="preserve"> Bill Approvals</w:t>
            </w:r>
            <w:r>
              <w:rPr>
                <w:color w:val="000000"/>
              </w:rPr>
              <w:t xml:space="preserve"> section. </w:t>
            </w:r>
          </w:p>
          <w:p w:rsidR="008F2EC2" w:rsidRDefault="0046576A">
            <w:pPr>
              <w:numPr>
                <w:ilvl w:val="0"/>
                <w:numId w:val="10"/>
              </w:numPr>
              <w:pBdr>
                <w:top w:val="nil"/>
                <w:left w:val="nil"/>
                <w:bottom w:val="nil"/>
                <w:right w:val="nil"/>
                <w:between w:val="nil"/>
              </w:pBdr>
              <w:rPr>
                <w:color w:val="000000"/>
              </w:rPr>
            </w:pPr>
            <w:r>
              <w:rPr>
                <w:color w:val="000000"/>
              </w:rPr>
              <w:t xml:space="preserve">Bill Approver has a Bill.com user account that has the </w:t>
            </w:r>
            <w:r>
              <w:rPr>
                <w:b/>
                <w:color w:val="000000"/>
              </w:rPr>
              <w:t>Approve Bills/Vendor Credits</w:t>
            </w:r>
            <w:r>
              <w:rPr>
                <w:color w:val="000000"/>
              </w:rPr>
              <w:t xml:space="preserve"> permission</w:t>
            </w:r>
          </w:p>
        </w:tc>
      </w:tr>
      <w:tr w:rsidR="008F2EC2">
        <w:tc>
          <w:tcPr>
            <w:tcW w:w="1668" w:type="dxa"/>
            <w:shd w:val="clear" w:color="auto" w:fill="C0C0C0"/>
          </w:tcPr>
          <w:p w:rsidR="008F2EC2" w:rsidRDefault="0046576A">
            <w:r>
              <w:t>Description:</w:t>
            </w:r>
          </w:p>
        </w:tc>
        <w:tc>
          <w:tcPr>
            <w:tcW w:w="7920" w:type="dxa"/>
          </w:tcPr>
          <w:p w:rsidR="008F2EC2" w:rsidRDefault="0046576A">
            <w:pPr>
              <w:numPr>
                <w:ilvl w:val="0"/>
                <w:numId w:val="14"/>
              </w:numPr>
              <w:pBdr>
                <w:top w:val="nil"/>
                <w:left w:val="nil"/>
                <w:bottom w:val="nil"/>
                <w:right w:val="nil"/>
                <w:between w:val="nil"/>
              </w:pBdr>
              <w:rPr>
                <w:color w:val="000000"/>
              </w:rPr>
            </w:pPr>
            <w:r>
              <w:rPr>
                <w:color w:val="000000"/>
              </w:rPr>
              <w:t xml:space="preserve">In the </w:t>
            </w:r>
            <w:r>
              <w:rPr>
                <w:b/>
                <w:color w:val="000000"/>
              </w:rPr>
              <w:t>APPROVERS</w:t>
            </w:r>
            <w:r>
              <w:rPr>
                <w:color w:val="000000"/>
              </w:rPr>
              <w:t xml:space="preserve"> section, click on the </w:t>
            </w:r>
            <w:r>
              <w:rPr>
                <w:b/>
                <w:color w:val="000000"/>
              </w:rPr>
              <w:t xml:space="preserve">Add approvers or approval groups </w:t>
            </w:r>
            <w:r>
              <w:rPr>
                <w:color w:val="000000"/>
              </w:rPr>
              <w:t xml:space="preserve">dropdown to see the list of available Bill Approvers.  </w:t>
            </w:r>
          </w:p>
          <w:p w:rsidR="008F2EC2" w:rsidRDefault="0046576A">
            <w:pPr>
              <w:numPr>
                <w:ilvl w:val="0"/>
                <w:numId w:val="14"/>
              </w:numPr>
              <w:pBdr>
                <w:top w:val="nil"/>
                <w:left w:val="nil"/>
                <w:bottom w:val="nil"/>
                <w:right w:val="nil"/>
                <w:between w:val="nil"/>
              </w:pBdr>
              <w:rPr>
                <w:color w:val="000000"/>
              </w:rPr>
            </w:pPr>
            <w:r>
              <w:rPr>
                <w:color w:val="000000"/>
              </w:rPr>
              <w:t xml:space="preserve">Select the people that you want to be included in the approval routing by checking the box to the right of their name. When you do this, they will be added to the </w:t>
            </w:r>
            <w:r>
              <w:rPr>
                <w:b/>
                <w:color w:val="000000"/>
              </w:rPr>
              <w:t>APPROVERS</w:t>
            </w:r>
            <w:r>
              <w:rPr>
                <w:color w:val="000000"/>
              </w:rPr>
              <w:t xml:space="preserve"> list above.</w:t>
            </w:r>
          </w:p>
          <w:p w:rsidR="008F2EC2" w:rsidRDefault="0046576A">
            <w:pPr>
              <w:pBdr>
                <w:top w:val="nil"/>
                <w:left w:val="nil"/>
                <w:bottom w:val="nil"/>
                <w:right w:val="nil"/>
                <w:between w:val="nil"/>
              </w:pBdr>
              <w:ind w:left="720" w:hanging="720"/>
              <w:rPr>
                <w:color w:val="000000"/>
              </w:rPr>
            </w:pPr>
            <w:r>
              <w:rPr>
                <w:noProof/>
                <w:color w:val="000000"/>
              </w:rPr>
              <w:lastRenderedPageBreak/>
              <w:drawing>
                <wp:inline distT="0" distB="0" distL="0" distR="0">
                  <wp:extent cx="4329627" cy="4034972"/>
                  <wp:effectExtent l="0" t="0" r="0" b="0"/>
                  <wp:docPr id="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9"/>
                          <a:srcRect/>
                          <a:stretch>
                            <a:fillRect/>
                          </a:stretch>
                        </pic:blipFill>
                        <pic:spPr>
                          <a:xfrm>
                            <a:off x="0" y="0"/>
                            <a:ext cx="4329627" cy="4034972"/>
                          </a:xfrm>
                          <a:prstGeom prst="rect">
                            <a:avLst/>
                          </a:prstGeom>
                          <a:ln/>
                        </pic:spPr>
                      </pic:pic>
                    </a:graphicData>
                  </a:graphic>
                </wp:inline>
              </w:drawing>
            </w:r>
          </w:p>
          <w:p w:rsidR="008F2EC2" w:rsidRDefault="0046576A">
            <w:pPr>
              <w:numPr>
                <w:ilvl w:val="0"/>
                <w:numId w:val="14"/>
              </w:numPr>
              <w:pBdr>
                <w:top w:val="nil"/>
                <w:left w:val="nil"/>
                <w:bottom w:val="nil"/>
                <w:right w:val="nil"/>
                <w:between w:val="nil"/>
              </w:pBdr>
              <w:rPr>
                <w:color w:val="000000"/>
              </w:rPr>
            </w:pPr>
            <w:r>
              <w:rPr>
                <w:color w:val="000000"/>
              </w:rPr>
              <w:t xml:space="preserve">Press the </w:t>
            </w:r>
            <w:r>
              <w:rPr>
                <w:b/>
                <w:color w:val="000000"/>
              </w:rPr>
              <w:t>Done</w:t>
            </w:r>
            <w:r>
              <w:rPr>
                <w:color w:val="000000"/>
              </w:rPr>
              <w:t xml:space="preserve"> button to save the approvers.</w:t>
            </w:r>
          </w:p>
          <w:p w:rsidR="008F2EC2" w:rsidRDefault="0046576A">
            <w:pPr>
              <w:numPr>
                <w:ilvl w:val="0"/>
                <w:numId w:val="14"/>
              </w:numPr>
              <w:pBdr>
                <w:top w:val="nil"/>
                <w:left w:val="nil"/>
                <w:bottom w:val="nil"/>
                <w:right w:val="nil"/>
                <w:between w:val="nil"/>
              </w:pBdr>
              <w:rPr>
                <w:color w:val="000000"/>
              </w:rPr>
            </w:pPr>
            <w:r>
              <w:rPr>
                <w:color w:val="000000"/>
              </w:rPr>
              <w:t>You can re-order approvers by hovering over the number to the left of their name. The number will change to a handle icon which you can then use to drag and drop the approver into the appropriate order.</w:t>
            </w:r>
          </w:p>
          <w:p w:rsidR="008F2EC2" w:rsidRDefault="0046576A">
            <w:pPr>
              <w:numPr>
                <w:ilvl w:val="0"/>
                <w:numId w:val="14"/>
              </w:numPr>
              <w:pBdr>
                <w:top w:val="nil"/>
                <w:left w:val="nil"/>
                <w:bottom w:val="nil"/>
                <w:right w:val="nil"/>
                <w:between w:val="nil"/>
              </w:pBdr>
              <w:rPr>
                <w:color w:val="000000"/>
              </w:rPr>
            </w:pPr>
            <w:r>
              <w:rPr>
                <w:color w:val="000000"/>
              </w:rPr>
              <w:t xml:space="preserve">You can also remove an approver by clicking on the </w:t>
            </w:r>
            <w:r>
              <w:rPr>
                <w:b/>
                <w:color w:val="000000"/>
              </w:rPr>
              <w:t>X</w:t>
            </w:r>
            <w:r>
              <w:rPr>
                <w:color w:val="000000"/>
              </w:rPr>
              <w:t xml:space="preserve"> to the right of their name.</w:t>
            </w:r>
          </w:p>
          <w:p w:rsidR="008F2EC2" w:rsidRDefault="0046576A">
            <w:pPr>
              <w:numPr>
                <w:ilvl w:val="0"/>
                <w:numId w:val="14"/>
              </w:numPr>
              <w:pBdr>
                <w:top w:val="nil"/>
                <w:left w:val="nil"/>
                <w:bottom w:val="nil"/>
                <w:right w:val="nil"/>
                <w:between w:val="nil"/>
              </w:pBdr>
              <w:rPr>
                <w:color w:val="000000"/>
              </w:rPr>
            </w:pPr>
            <w:r>
              <w:rPr>
                <w:color w:val="000000"/>
              </w:rPr>
              <w:t xml:space="preserve">When done, press the </w:t>
            </w:r>
            <w:r>
              <w:rPr>
                <w:b/>
                <w:color w:val="000000"/>
              </w:rPr>
              <w:t>Save</w:t>
            </w:r>
            <w:r>
              <w:rPr>
                <w:color w:val="000000"/>
              </w:rPr>
              <w:t xml:space="preserve"> button at the top of the page.  </w:t>
            </w:r>
          </w:p>
          <w:p w:rsidR="008F2EC2" w:rsidRDefault="008F2EC2">
            <w:pPr>
              <w:pBdr>
                <w:top w:val="nil"/>
                <w:left w:val="nil"/>
                <w:bottom w:val="nil"/>
                <w:right w:val="nil"/>
                <w:between w:val="nil"/>
              </w:pBdr>
              <w:ind w:left="742" w:hanging="720"/>
              <w:rPr>
                <w:color w:val="000000"/>
              </w:rPr>
            </w:pPr>
          </w:p>
          <w:p w:rsidR="008F2EC2" w:rsidRDefault="0046576A">
            <w:pPr>
              <w:pBdr>
                <w:top w:val="nil"/>
                <w:left w:val="nil"/>
                <w:bottom w:val="nil"/>
                <w:right w:val="nil"/>
                <w:between w:val="nil"/>
              </w:pBdr>
              <w:ind w:left="720" w:hanging="720"/>
              <w:rPr>
                <w:color w:val="000000"/>
              </w:rPr>
            </w:pPr>
            <w:r>
              <w:rPr>
                <w:noProof/>
                <w:color w:val="000000"/>
              </w:rPr>
              <w:drawing>
                <wp:inline distT="0" distB="0" distL="0" distR="0">
                  <wp:extent cx="3411149" cy="1370734"/>
                  <wp:effectExtent l="0" t="0" r="0" b="0"/>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0"/>
                          <a:srcRect/>
                          <a:stretch>
                            <a:fillRect/>
                          </a:stretch>
                        </pic:blipFill>
                        <pic:spPr>
                          <a:xfrm>
                            <a:off x="0" y="0"/>
                            <a:ext cx="3411149" cy="1370734"/>
                          </a:xfrm>
                          <a:prstGeom prst="rect">
                            <a:avLst/>
                          </a:prstGeom>
                          <a:ln/>
                        </pic:spPr>
                      </pic:pic>
                    </a:graphicData>
                  </a:graphic>
                </wp:inline>
              </w:drawing>
            </w:r>
          </w:p>
          <w:p w:rsidR="008F2EC2" w:rsidRDefault="008F2EC2"/>
          <w:p w:rsidR="008F2EC2" w:rsidRDefault="0046576A">
            <w:pPr>
              <w:numPr>
                <w:ilvl w:val="0"/>
                <w:numId w:val="14"/>
              </w:numPr>
              <w:pBdr>
                <w:top w:val="nil"/>
                <w:left w:val="nil"/>
                <w:bottom w:val="nil"/>
                <w:right w:val="nil"/>
                <w:between w:val="nil"/>
              </w:pBdr>
              <w:rPr>
                <w:color w:val="000000"/>
              </w:rPr>
            </w:pPr>
            <w:r>
              <w:rPr>
                <w:color w:val="000000"/>
              </w:rPr>
              <w:t xml:space="preserve">The Bill Approver will receive a notification via email that the bill is ready for approval.   NOTE: Receipt of notifications by the Bill Approver are dependent upon how he/she has configured the </w:t>
            </w:r>
            <w:r>
              <w:rPr>
                <w:b/>
                <w:color w:val="000000"/>
              </w:rPr>
              <w:t>Email Preferences</w:t>
            </w:r>
            <w:r>
              <w:rPr>
                <w:color w:val="000000"/>
              </w:rPr>
              <w:t xml:space="preserve"> in Bill.com.  (Email preferences can be accessed by navigating to Settings </w:t>
            </w:r>
            <w:r w:rsidR="004D25E1">
              <w:rPr>
                <w:rFonts w:asciiTheme="minorHAnsi" w:eastAsia="Wingdings" w:hAnsiTheme="minorHAnsi" w:cstheme="minorHAnsi"/>
              </w:rPr>
              <w:t>-&gt;</w:t>
            </w:r>
            <w:r>
              <w:rPr>
                <w:color w:val="000000"/>
              </w:rPr>
              <w:t xml:space="preserve"> You</w:t>
            </w:r>
            <w:r w:rsidR="004D25E1">
              <w:rPr>
                <w:color w:val="000000"/>
              </w:rPr>
              <w:t xml:space="preserve"> -&gt;</w:t>
            </w:r>
            <w:bookmarkStart w:id="20" w:name="_GoBack"/>
            <w:bookmarkEnd w:id="20"/>
            <w:r>
              <w:rPr>
                <w:color w:val="000000"/>
              </w:rPr>
              <w:t xml:space="preserve"> Email Preferences.)  </w:t>
            </w:r>
          </w:p>
          <w:p w:rsidR="008F2EC2" w:rsidRDefault="0046576A">
            <w:pPr>
              <w:ind w:left="720"/>
            </w:pPr>
            <w:r>
              <w:rPr>
                <w:noProof/>
              </w:rPr>
              <w:lastRenderedPageBreak/>
              <w:drawing>
                <wp:inline distT="114300" distB="114300" distL="114300" distR="114300">
                  <wp:extent cx="4167188" cy="2319626"/>
                  <wp:effectExtent l="0" t="0" r="0" b="0"/>
                  <wp:docPr id="7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1"/>
                          <a:srcRect/>
                          <a:stretch>
                            <a:fillRect/>
                          </a:stretch>
                        </pic:blipFill>
                        <pic:spPr>
                          <a:xfrm>
                            <a:off x="0" y="0"/>
                            <a:ext cx="4167188" cy="2319626"/>
                          </a:xfrm>
                          <a:prstGeom prst="rect">
                            <a:avLst/>
                          </a:prstGeom>
                          <a:ln/>
                        </pic:spPr>
                      </pic:pic>
                    </a:graphicData>
                  </a:graphic>
                </wp:inline>
              </w:drawing>
            </w:r>
          </w:p>
          <w:p w:rsidR="008F2EC2" w:rsidRDefault="008F2EC2"/>
        </w:tc>
      </w:tr>
      <w:tr w:rsidR="008F2EC2">
        <w:tc>
          <w:tcPr>
            <w:tcW w:w="1668" w:type="dxa"/>
            <w:shd w:val="clear" w:color="auto" w:fill="C0C0C0"/>
          </w:tcPr>
          <w:p w:rsidR="008F2EC2" w:rsidRDefault="0046576A">
            <w:r>
              <w:lastRenderedPageBreak/>
              <w:t>Alternatives:</w:t>
            </w:r>
          </w:p>
        </w:tc>
        <w:tc>
          <w:tcPr>
            <w:tcW w:w="7920" w:type="dxa"/>
          </w:tcPr>
          <w:p w:rsidR="008F2EC2" w:rsidRDefault="0046576A">
            <w:r>
              <w:t>N/A</w:t>
            </w:r>
          </w:p>
        </w:tc>
      </w:tr>
      <w:tr w:rsidR="008F2EC2">
        <w:tc>
          <w:tcPr>
            <w:tcW w:w="1668" w:type="dxa"/>
            <w:shd w:val="clear" w:color="auto" w:fill="C0C0C0"/>
          </w:tcPr>
          <w:p w:rsidR="008F2EC2" w:rsidRDefault="0046576A">
            <w:r>
              <w:t>Post-condition:</w:t>
            </w:r>
          </w:p>
        </w:tc>
        <w:tc>
          <w:tcPr>
            <w:tcW w:w="7920" w:type="dxa"/>
          </w:tcPr>
          <w:p w:rsidR="008F2EC2" w:rsidRDefault="0046576A">
            <w:pPr>
              <w:pBdr>
                <w:top w:val="nil"/>
                <w:left w:val="nil"/>
                <w:bottom w:val="nil"/>
                <w:right w:val="nil"/>
                <w:between w:val="nil"/>
              </w:pBdr>
              <w:ind w:left="22" w:hanging="720"/>
              <w:rPr>
                <w:color w:val="000000"/>
              </w:rPr>
            </w:pPr>
            <w:r>
              <w:t xml:space="preserve">              </w:t>
            </w:r>
            <w:r>
              <w:rPr>
                <w:color w:val="000000"/>
              </w:rPr>
              <w:t xml:space="preserve">The information, coding, and approval routing for the bill is saved. The bill is shown in the </w:t>
            </w:r>
            <w:r>
              <w:rPr>
                <w:b/>
                <w:color w:val="000000"/>
              </w:rPr>
              <w:t>Bills</w:t>
            </w:r>
            <w:r>
              <w:rPr>
                <w:color w:val="000000"/>
              </w:rPr>
              <w:t xml:space="preserve"> area of the </w:t>
            </w:r>
            <w:r>
              <w:rPr>
                <w:b/>
                <w:color w:val="000000"/>
              </w:rPr>
              <w:t>PAYABLES</w:t>
            </w:r>
            <w:r>
              <w:rPr>
                <w:color w:val="000000"/>
              </w:rPr>
              <w:t xml:space="preserve"> section.</w:t>
            </w:r>
          </w:p>
          <w:p w:rsidR="008F2EC2" w:rsidRDefault="008F2EC2"/>
        </w:tc>
      </w:tr>
    </w:tbl>
    <w:p w:rsidR="008F2EC2" w:rsidRDefault="008F2EC2"/>
    <w:p w:rsidR="008F2EC2" w:rsidRDefault="0046576A">
      <w:pPr>
        <w:pStyle w:val="Heading3"/>
        <w:numPr>
          <w:ilvl w:val="2"/>
          <w:numId w:val="11"/>
        </w:numPr>
        <w:rPr>
          <w:sz w:val="24"/>
          <w:szCs w:val="24"/>
        </w:rPr>
      </w:pPr>
      <w:bookmarkStart w:id="21" w:name="_heading=h.4i7ojhp" w:colFirst="0" w:colLast="0"/>
      <w:bookmarkEnd w:id="21"/>
      <w:r>
        <w:rPr>
          <w:sz w:val="24"/>
          <w:szCs w:val="24"/>
        </w:rPr>
        <w:t xml:space="preserve">Process 2.5 AP Clerk Syncs with </w:t>
      </w:r>
      <w:proofErr w:type="spellStart"/>
      <w:r>
        <w:rPr>
          <w:sz w:val="24"/>
          <w:szCs w:val="24"/>
        </w:rPr>
        <w:t>Xero</w:t>
      </w:r>
      <w:proofErr w:type="spellEnd"/>
    </w:p>
    <w:tbl>
      <w:tblPr>
        <w:tblStyle w:val="a7"/>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 xml:space="preserve">2.5: User Syncs with </w:t>
            </w:r>
            <w:proofErr w:type="spellStart"/>
            <w:r>
              <w:t>Xero</w:t>
            </w:r>
            <w:proofErr w:type="spellEnd"/>
          </w:p>
        </w:tc>
      </w:tr>
      <w:tr w:rsidR="008F2EC2">
        <w:tc>
          <w:tcPr>
            <w:tcW w:w="1668" w:type="dxa"/>
            <w:shd w:val="clear" w:color="auto" w:fill="C0C0C0"/>
          </w:tcPr>
          <w:p w:rsidR="008F2EC2" w:rsidRDefault="0046576A">
            <w:r>
              <w:t>Summary:</w:t>
            </w:r>
          </w:p>
        </w:tc>
        <w:tc>
          <w:tcPr>
            <w:tcW w:w="7920" w:type="dxa"/>
          </w:tcPr>
          <w:p w:rsidR="008F2EC2" w:rsidRDefault="0046576A">
            <w:r>
              <w:t xml:space="preserve">The User (could be AP Clerk or CD Clerk) forces a synchronization between Bill.com and </w:t>
            </w:r>
            <w:proofErr w:type="spellStart"/>
            <w:r>
              <w:t>Xero</w:t>
            </w:r>
            <w:proofErr w:type="spellEnd"/>
            <w:r>
              <w:t>.</w:t>
            </w:r>
          </w:p>
        </w:tc>
      </w:tr>
      <w:tr w:rsidR="008F2EC2">
        <w:tc>
          <w:tcPr>
            <w:tcW w:w="1668" w:type="dxa"/>
            <w:shd w:val="clear" w:color="auto" w:fill="C0C0C0"/>
          </w:tcPr>
          <w:p w:rsidR="008F2EC2" w:rsidRDefault="0046576A">
            <w:r>
              <w:t>Role:</w:t>
            </w:r>
          </w:p>
        </w:tc>
        <w:tc>
          <w:tcPr>
            <w:tcW w:w="7920" w:type="dxa"/>
          </w:tcPr>
          <w:p w:rsidR="008F2EC2" w:rsidRDefault="0046576A">
            <w:r>
              <w:t>AP Clerk or CD Clerk</w:t>
            </w:r>
          </w:p>
        </w:tc>
      </w:tr>
      <w:tr w:rsidR="008F2EC2">
        <w:tc>
          <w:tcPr>
            <w:tcW w:w="1668" w:type="dxa"/>
            <w:shd w:val="clear" w:color="auto" w:fill="C0C0C0"/>
          </w:tcPr>
          <w:p w:rsidR="008F2EC2" w:rsidRDefault="0046576A">
            <w:r>
              <w:t>System/Interface:</w:t>
            </w:r>
          </w:p>
        </w:tc>
        <w:tc>
          <w:tcPr>
            <w:tcW w:w="7920" w:type="dxa"/>
          </w:tcPr>
          <w:p w:rsidR="008F2EC2" w:rsidRDefault="0046576A">
            <w:r>
              <w:t xml:space="preserve">Bill.com </w:t>
            </w:r>
          </w:p>
        </w:tc>
      </w:tr>
      <w:tr w:rsidR="008F2EC2">
        <w:tc>
          <w:tcPr>
            <w:tcW w:w="1668" w:type="dxa"/>
            <w:shd w:val="clear" w:color="auto" w:fill="C0C0C0"/>
          </w:tcPr>
          <w:p w:rsidR="008F2EC2" w:rsidRDefault="0046576A">
            <w:r>
              <w:t>Pre-condition:</w:t>
            </w:r>
          </w:p>
        </w:tc>
        <w:tc>
          <w:tcPr>
            <w:tcW w:w="7920" w:type="dxa"/>
          </w:tcPr>
          <w:p w:rsidR="008F2EC2" w:rsidRDefault="0046576A">
            <w:pPr>
              <w:numPr>
                <w:ilvl w:val="0"/>
                <w:numId w:val="15"/>
              </w:numPr>
              <w:pBdr>
                <w:top w:val="nil"/>
                <w:left w:val="nil"/>
                <w:bottom w:val="nil"/>
                <w:right w:val="nil"/>
                <w:between w:val="nil"/>
              </w:pBdr>
              <w:rPr>
                <w:color w:val="000000"/>
              </w:rPr>
            </w:pPr>
            <w:r>
              <w:rPr>
                <w:color w:val="000000"/>
              </w:rPr>
              <w:t xml:space="preserve">Bill.com and </w:t>
            </w:r>
            <w:proofErr w:type="spellStart"/>
            <w:r>
              <w:t>Xero</w:t>
            </w:r>
            <w:proofErr w:type="spellEnd"/>
            <w:r>
              <w:rPr>
                <w:color w:val="000000"/>
              </w:rPr>
              <w:t xml:space="preserve"> integration has been completed (See Process 1.1 above)</w:t>
            </w:r>
          </w:p>
        </w:tc>
      </w:tr>
      <w:tr w:rsidR="008F2EC2">
        <w:tc>
          <w:tcPr>
            <w:tcW w:w="1668" w:type="dxa"/>
            <w:shd w:val="clear" w:color="auto" w:fill="C0C0C0"/>
          </w:tcPr>
          <w:p w:rsidR="008F2EC2" w:rsidRDefault="0046576A">
            <w:r>
              <w:t>Description:</w:t>
            </w:r>
          </w:p>
        </w:tc>
        <w:tc>
          <w:tcPr>
            <w:tcW w:w="7920" w:type="dxa"/>
          </w:tcPr>
          <w:p w:rsidR="008F2EC2" w:rsidRDefault="0046576A">
            <w:pPr>
              <w:numPr>
                <w:ilvl w:val="0"/>
                <w:numId w:val="6"/>
              </w:numPr>
              <w:pBdr>
                <w:top w:val="nil"/>
                <w:left w:val="nil"/>
                <w:bottom w:val="nil"/>
                <w:right w:val="nil"/>
                <w:between w:val="nil"/>
              </w:pBdr>
              <w:rPr>
                <w:color w:val="000000"/>
              </w:rPr>
            </w:pPr>
            <w:r>
              <w:rPr>
                <w:color w:val="000000"/>
              </w:rPr>
              <w:t xml:space="preserve">Click on the </w:t>
            </w:r>
            <w:r>
              <w:rPr>
                <w:b/>
                <w:color w:val="000000"/>
              </w:rPr>
              <w:t xml:space="preserve">Sync </w:t>
            </w:r>
            <w:r>
              <w:rPr>
                <w:color w:val="000000"/>
              </w:rPr>
              <w:t>icon in the top right corner, which will display the sync popup windows.</w:t>
            </w:r>
          </w:p>
          <w:p w:rsidR="008F2EC2" w:rsidRDefault="0046576A">
            <w:pPr>
              <w:numPr>
                <w:ilvl w:val="0"/>
                <w:numId w:val="6"/>
              </w:numPr>
              <w:pBdr>
                <w:top w:val="nil"/>
                <w:left w:val="nil"/>
                <w:bottom w:val="nil"/>
                <w:right w:val="nil"/>
                <w:between w:val="nil"/>
              </w:pBdr>
              <w:rPr>
                <w:color w:val="000000"/>
              </w:rPr>
            </w:pPr>
            <w:r>
              <w:rPr>
                <w:color w:val="000000"/>
              </w:rPr>
              <w:t xml:space="preserve">Press the </w:t>
            </w:r>
            <w:r>
              <w:rPr>
                <w:b/>
                <w:color w:val="000000"/>
              </w:rPr>
              <w:t xml:space="preserve">Sync Now </w:t>
            </w:r>
            <w:r>
              <w:rPr>
                <w:color w:val="000000"/>
              </w:rPr>
              <w:t xml:space="preserve">button.  </w:t>
            </w:r>
          </w:p>
          <w:p w:rsidR="008F2EC2" w:rsidRDefault="0046576A">
            <w:pPr>
              <w:pBdr>
                <w:top w:val="nil"/>
                <w:left w:val="nil"/>
                <w:bottom w:val="nil"/>
                <w:right w:val="nil"/>
                <w:between w:val="nil"/>
              </w:pBdr>
              <w:ind w:left="360" w:hanging="720"/>
              <w:rPr>
                <w:rFonts w:ascii="Calibri" w:eastAsia="Calibri" w:hAnsi="Calibri" w:cs="Calibri"/>
                <w:color w:val="000000"/>
                <w:sz w:val="22"/>
                <w:szCs w:val="22"/>
              </w:rPr>
            </w:pPr>
            <w:r>
              <w:rPr>
                <w:rFonts w:ascii="Calibri" w:eastAsia="Calibri" w:hAnsi="Calibri" w:cs="Calibri"/>
                <w:noProof/>
                <w:sz w:val="22"/>
                <w:szCs w:val="22"/>
              </w:rPr>
              <w:drawing>
                <wp:inline distT="114300" distB="114300" distL="114300" distR="114300">
                  <wp:extent cx="2129320" cy="2043113"/>
                  <wp:effectExtent l="0" t="0" r="0" b="0"/>
                  <wp:docPr id="7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2"/>
                          <a:srcRect/>
                          <a:stretch>
                            <a:fillRect/>
                          </a:stretch>
                        </pic:blipFill>
                        <pic:spPr>
                          <a:xfrm>
                            <a:off x="0" y="0"/>
                            <a:ext cx="2129320" cy="2043113"/>
                          </a:xfrm>
                          <a:prstGeom prst="rect">
                            <a:avLst/>
                          </a:prstGeom>
                          <a:ln/>
                        </pic:spPr>
                      </pic:pic>
                    </a:graphicData>
                  </a:graphic>
                </wp:inline>
              </w:drawing>
            </w:r>
          </w:p>
          <w:p w:rsidR="008F2EC2" w:rsidRDefault="008F2EC2"/>
        </w:tc>
      </w:tr>
      <w:tr w:rsidR="008F2EC2">
        <w:tc>
          <w:tcPr>
            <w:tcW w:w="1668" w:type="dxa"/>
            <w:shd w:val="clear" w:color="auto" w:fill="C0C0C0"/>
          </w:tcPr>
          <w:p w:rsidR="008F2EC2" w:rsidRDefault="0046576A">
            <w:r>
              <w:t>Alternatives:</w:t>
            </w:r>
          </w:p>
        </w:tc>
        <w:tc>
          <w:tcPr>
            <w:tcW w:w="7920" w:type="dxa"/>
          </w:tcPr>
          <w:p w:rsidR="008F2EC2" w:rsidRDefault="0046576A">
            <w:r>
              <w:t xml:space="preserve">Note: </w:t>
            </w:r>
            <w:r>
              <w:rPr>
                <w:color w:val="000000"/>
              </w:rPr>
              <w:t xml:space="preserve">Bill.com </w:t>
            </w:r>
            <w:r>
              <w:t xml:space="preserve">automatically syncs once a day with </w:t>
            </w:r>
            <w:proofErr w:type="spellStart"/>
            <w:r>
              <w:t>Xero</w:t>
            </w:r>
            <w:proofErr w:type="spellEnd"/>
            <w:r>
              <w:t xml:space="preserve"> so the manual sync step may be unnecessary unless you need </w:t>
            </w:r>
            <w:proofErr w:type="spellStart"/>
            <w:r>
              <w:t>Xero</w:t>
            </w:r>
            <w:proofErr w:type="spellEnd"/>
            <w:r>
              <w:t xml:space="preserve"> to be immediately updated after actions are taken (likely more important for cash disbursements since it impacts bank account balance).</w:t>
            </w:r>
          </w:p>
        </w:tc>
      </w:tr>
      <w:tr w:rsidR="008F2EC2">
        <w:tc>
          <w:tcPr>
            <w:tcW w:w="1668" w:type="dxa"/>
            <w:shd w:val="clear" w:color="auto" w:fill="C0C0C0"/>
          </w:tcPr>
          <w:p w:rsidR="008F2EC2" w:rsidRDefault="0046576A">
            <w:r>
              <w:t>Post-condition:</w:t>
            </w:r>
          </w:p>
        </w:tc>
        <w:tc>
          <w:tcPr>
            <w:tcW w:w="7920" w:type="dxa"/>
          </w:tcPr>
          <w:p w:rsidR="008F2EC2" w:rsidRDefault="0046576A">
            <w:pPr>
              <w:numPr>
                <w:ilvl w:val="0"/>
                <w:numId w:val="10"/>
              </w:numPr>
              <w:pBdr>
                <w:top w:val="nil"/>
                <w:left w:val="nil"/>
                <w:bottom w:val="nil"/>
                <w:right w:val="nil"/>
                <w:between w:val="nil"/>
              </w:pBdr>
              <w:rPr>
                <w:color w:val="000000"/>
              </w:rPr>
            </w:pPr>
            <w:r>
              <w:rPr>
                <w:color w:val="000000"/>
              </w:rPr>
              <w:t xml:space="preserve">Bills from Bill.com appear in Expenses section of </w:t>
            </w:r>
            <w:proofErr w:type="spellStart"/>
            <w:r>
              <w:t>Xero</w:t>
            </w:r>
            <w:proofErr w:type="spellEnd"/>
            <w:r>
              <w:rPr>
                <w:color w:val="000000"/>
              </w:rPr>
              <w:t xml:space="preserve">. </w:t>
            </w:r>
          </w:p>
          <w:p w:rsidR="008F2EC2" w:rsidRDefault="0046576A">
            <w:pPr>
              <w:numPr>
                <w:ilvl w:val="0"/>
                <w:numId w:val="10"/>
              </w:numPr>
              <w:pBdr>
                <w:top w:val="nil"/>
                <w:left w:val="nil"/>
                <w:bottom w:val="nil"/>
                <w:right w:val="nil"/>
                <w:between w:val="nil"/>
              </w:pBdr>
              <w:rPr>
                <w:color w:val="000000"/>
              </w:rPr>
            </w:pPr>
            <w:r>
              <w:rPr>
                <w:color w:val="000000"/>
              </w:rPr>
              <w:t xml:space="preserve">Payments scheduled in Bill.com will also appear in </w:t>
            </w:r>
            <w:proofErr w:type="spellStart"/>
            <w:r>
              <w:t>Xero</w:t>
            </w:r>
            <w:proofErr w:type="spellEnd"/>
            <w:r>
              <w:rPr>
                <w:color w:val="000000"/>
              </w:rPr>
              <w:t>.</w:t>
            </w:r>
          </w:p>
        </w:tc>
      </w:tr>
    </w:tbl>
    <w:p w:rsidR="008F2EC2" w:rsidRDefault="008F2EC2">
      <w:pPr>
        <w:pStyle w:val="Heading3"/>
      </w:pPr>
    </w:p>
    <w:p w:rsidR="008F2EC2" w:rsidRDefault="0046576A">
      <w:pPr>
        <w:pStyle w:val="Heading3"/>
        <w:numPr>
          <w:ilvl w:val="2"/>
          <w:numId w:val="11"/>
        </w:numPr>
        <w:rPr>
          <w:sz w:val="24"/>
          <w:szCs w:val="24"/>
        </w:rPr>
      </w:pPr>
      <w:bookmarkStart w:id="22" w:name="_heading=h.2xcytpi" w:colFirst="0" w:colLast="0"/>
      <w:bookmarkEnd w:id="22"/>
      <w:r>
        <w:rPr>
          <w:sz w:val="24"/>
          <w:szCs w:val="24"/>
        </w:rPr>
        <w:t>Process 2.6 Client Approves Bill for Payment</w:t>
      </w:r>
    </w:p>
    <w:tbl>
      <w:tblPr>
        <w:tblStyle w:val="a8"/>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8F2EC2">
        <w:tc>
          <w:tcPr>
            <w:tcW w:w="1668" w:type="dxa"/>
            <w:shd w:val="clear" w:color="auto" w:fill="C0C0C0"/>
          </w:tcPr>
          <w:p w:rsidR="008F2EC2" w:rsidRDefault="0046576A">
            <w:r>
              <w:t>Use Case:</w:t>
            </w:r>
          </w:p>
        </w:tc>
        <w:tc>
          <w:tcPr>
            <w:tcW w:w="7920" w:type="dxa"/>
          </w:tcPr>
          <w:p w:rsidR="008F2EC2" w:rsidRDefault="0046576A">
            <w:r>
              <w:t xml:space="preserve">2.6: Client Approves Bill for Payment </w:t>
            </w:r>
          </w:p>
        </w:tc>
      </w:tr>
      <w:tr w:rsidR="008F2EC2">
        <w:tc>
          <w:tcPr>
            <w:tcW w:w="1668" w:type="dxa"/>
            <w:shd w:val="clear" w:color="auto" w:fill="C0C0C0"/>
          </w:tcPr>
          <w:p w:rsidR="008F2EC2" w:rsidRDefault="0046576A">
            <w:r>
              <w:t>Summary:</w:t>
            </w:r>
          </w:p>
        </w:tc>
        <w:tc>
          <w:tcPr>
            <w:tcW w:w="7920" w:type="dxa"/>
          </w:tcPr>
          <w:p w:rsidR="008F2EC2" w:rsidRDefault="0046576A">
            <w:r>
              <w:t>Client’s Bill Approver goes into Bill.com and approves bill(s) for payment.</w:t>
            </w:r>
          </w:p>
        </w:tc>
      </w:tr>
      <w:tr w:rsidR="008F2EC2">
        <w:tc>
          <w:tcPr>
            <w:tcW w:w="1668" w:type="dxa"/>
            <w:shd w:val="clear" w:color="auto" w:fill="C0C0C0"/>
          </w:tcPr>
          <w:p w:rsidR="008F2EC2" w:rsidRDefault="0046576A">
            <w:r>
              <w:t>Role:</w:t>
            </w:r>
          </w:p>
        </w:tc>
        <w:tc>
          <w:tcPr>
            <w:tcW w:w="7920" w:type="dxa"/>
          </w:tcPr>
          <w:p w:rsidR="008F2EC2" w:rsidRDefault="0046576A">
            <w:r>
              <w:t xml:space="preserve">Bill Approver </w:t>
            </w:r>
          </w:p>
        </w:tc>
      </w:tr>
      <w:tr w:rsidR="008F2EC2">
        <w:tc>
          <w:tcPr>
            <w:tcW w:w="1668" w:type="dxa"/>
            <w:shd w:val="clear" w:color="auto" w:fill="C0C0C0"/>
          </w:tcPr>
          <w:p w:rsidR="008F2EC2" w:rsidRDefault="0046576A">
            <w:r>
              <w:t>System/Interface:</w:t>
            </w:r>
          </w:p>
        </w:tc>
        <w:tc>
          <w:tcPr>
            <w:tcW w:w="7920" w:type="dxa"/>
          </w:tcPr>
          <w:p w:rsidR="008F2EC2" w:rsidRDefault="0046576A">
            <w:r>
              <w:t>Bill.com</w:t>
            </w:r>
          </w:p>
        </w:tc>
      </w:tr>
      <w:tr w:rsidR="008F2EC2">
        <w:tc>
          <w:tcPr>
            <w:tcW w:w="1668" w:type="dxa"/>
            <w:shd w:val="clear" w:color="auto" w:fill="C0C0C0"/>
          </w:tcPr>
          <w:p w:rsidR="008F2EC2" w:rsidRDefault="0046576A">
            <w:r>
              <w:t>Pre-condition:</w:t>
            </w:r>
          </w:p>
        </w:tc>
        <w:tc>
          <w:tcPr>
            <w:tcW w:w="7920" w:type="dxa"/>
          </w:tcPr>
          <w:p w:rsidR="008F2EC2" w:rsidRDefault="0046576A">
            <w:pPr>
              <w:numPr>
                <w:ilvl w:val="0"/>
                <w:numId w:val="10"/>
              </w:numPr>
              <w:pBdr>
                <w:top w:val="nil"/>
                <w:left w:val="nil"/>
                <w:bottom w:val="nil"/>
                <w:right w:val="nil"/>
                <w:between w:val="nil"/>
              </w:pBdr>
              <w:rPr>
                <w:color w:val="000000"/>
              </w:rPr>
            </w:pPr>
            <w:r>
              <w:rPr>
                <w:color w:val="000000"/>
              </w:rPr>
              <w:t>AP Clerk has routed a bill to the Bill Approval for approval.</w:t>
            </w:r>
          </w:p>
          <w:p w:rsidR="008F2EC2" w:rsidRDefault="0046576A">
            <w:pPr>
              <w:numPr>
                <w:ilvl w:val="0"/>
                <w:numId w:val="10"/>
              </w:numPr>
              <w:pBdr>
                <w:top w:val="nil"/>
                <w:left w:val="nil"/>
                <w:bottom w:val="nil"/>
                <w:right w:val="nil"/>
                <w:between w:val="nil"/>
              </w:pBdr>
              <w:rPr>
                <w:color w:val="000000"/>
              </w:rPr>
            </w:pPr>
            <w:r>
              <w:rPr>
                <w:color w:val="000000"/>
              </w:rPr>
              <w:t xml:space="preserve">Bill Approver has logged into the Bill.com as a user with the </w:t>
            </w:r>
            <w:r>
              <w:rPr>
                <w:b/>
                <w:color w:val="000000"/>
              </w:rPr>
              <w:t>Approve Bills/Vendor Credits</w:t>
            </w:r>
            <w:r>
              <w:rPr>
                <w:color w:val="000000"/>
              </w:rPr>
              <w:t xml:space="preserve"> permission.</w:t>
            </w:r>
          </w:p>
        </w:tc>
      </w:tr>
      <w:tr w:rsidR="008F2EC2">
        <w:tc>
          <w:tcPr>
            <w:tcW w:w="1668" w:type="dxa"/>
            <w:shd w:val="clear" w:color="auto" w:fill="C0C0C0"/>
          </w:tcPr>
          <w:p w:rsidR="008F2EC2" w:rsidRDefault="0046576A">
            <w:r>
              <w:t>Description:</w:t>
            </w:r>
          </w:p>
        </w:tc>
        <w:tc>
          <w:tcPr>
            <w:tcW w:w="7920" w:type="dxa"/>
          </w:tcPr>
          <w:p w:rsidR="008F2EC2" w:rsidRDefault="0046576A">
            <w:pPr>
              <w:numPr>
                <w:ilvl w:val="2"/>
                <w:numId w:val="5"/>
              </w:numPr>
              <w:pBdr>
                <w:top w:val="nil"/>
                <w:left w:val="nil"/>
                <w:bottom w:val="nil"/>
                <w:right w:val="nil"/>
                <w:between w:val="nil"/>
              </w:pBdr>
              <w:ind w:left="743"/>
              <w:rPr>
                <w:color w:val="000000"/>
              </w:rPr>
            </w:pPr>
            <w:r>
              <w:rPr>
                <w:color w:val="000000"/>
              </w:rPr>
              <w:t xml:space="preserve">Navigate to the </w:t>
            </w:r>
            <w:r>
              <w:rPr>
                <w:b/>
                <w:color w:val="000000"/>
              </w:rPr>
              <w:t>Approvals</w:t>
            </w:r>
            <w:r>
              <w:rPr>
                <w:color w:val="000000"/>
              </w:rPr>
              <w:t xml:space="preserve"> section. A list of bills waiting for approval will be shown.</w:t>
            </w:r>
          </w:p>
          <w:p w:rsidR="008F2EC2" w:rsidRDefault="0046576A">
            <w:pPr>
              <w:numPr>
                <w:ilvl w:val="2"/>
                <w:numId w:val="5"/>
              </w:numPr>
              <w:pBdr>
                <w:top w:val="nil"/>
                <w:left w:val="nil"/>
                <w:bottom w:val="nil"/>
                <w:right w:val="nil"/>
                <w:between w:val="nil"/>
              </w:pBdr>
              <w:ind w:left="743"/>
              <w:rPr>
                <w:color w:val="000000"/>
              </w:rPr>
            </w:pPr>
            <w:r>
              <w:rPr>
                <w:color w:val="000000"/>
              </w:rPr>
              <w:t xml:space="preserve">Place a checkmark beside the bill(s) that are to be approved.  </w:t>
            </w:r>
          </w:p>
          <w:p w:rsidR="008F2EC2" w:rsidRDefault="0046576A">
            <w:pPr>
              <w:numPr>
                <w:ilvl w:val="2"/>
                <w:numId w:val="5"/>
              </w:numPr>
              <w:pBdr>
                <w:top w:val="nil"/>
                <w:left w:val="nil"/>
                <w:bottom w:val="nil"/>
                <w:right w:val="nil"/>
                <w:between w:val="nil"/>
              </w:pBdr>
              <w:ind w:left="743"/>
              <w:rPr>
                <w:color w:val="000000"/>
              </w:rPr>
            </w:pPr>
            <w:r>
              <w:rPr>
                <w:color w:val="000000"/>
              </w:rPr>
              <w:t xml:space="preserve">Press the </w:t>
            </w:r>
            <w:r>
              <w:rPr>
                <w:b/>
                <w:color w:val="000000"/>
              </w:rPr>
              <w:t>Approve</w:t>
            </w:r>
            <w:r>
              <w:rPr>
                <w:color w:val="000000"/>
              </w:rPr>
              <w:t xml:space="preserve"> button in the upper right corner (see image below). A notification will appear indicating the bill has been approved and it will be removed from the </w:t>
            </w:r>
            <w:r>
              <w:rPr>
                <w:b/>
                <w:color w:val="000000"/>
              </w:rPr>
              <w:t>Approvals</w:t>
            </w:r>
            <w:r>
              <w:rPr>
                <w:color w:val="000000"/>
              </w:rPr>
              <w:t xml:space="preserve"> section.  </w:t>
            </w:r>
          </w:p>
          <w:p w:rsidR="008F2EC2" w:rsidRDefault="008F2EC2"/>
          <w:p w:rsidR="008F2EC2" w:rsidRDefault="0046576A">
            <w:pPr>
              <w:ind w:left="720"/>
            </w:pPr>
            <w:r>
              <w:rPr>
                <w:noProof/>
              </w:rPr>
              <w:drawing>
                <wp:inline distT="0" distB="0" distL="0" distR="0">
                  <wp:extent cx="4389424" cy="1009183"/>
                  <wp:effectExtent l="0" t="0" r="0" b="0"/>
                  <wp:docPr id="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3"/>
                          <a:srcRect/>
                          <a:stretch>
                            <a:fillRect/>
                          </a:stretch>
                        </pic:blipFill>
                        <pic:spPr>
                          <a:xfrm>
                            <a:off x="0" y="0"/>
                            <a:ext cx="4389424" cy="1009183"/>
                          </a:xfrm>
                          <a:prstGeom prst="rect">
                            <a:avLst/>
                          </a:prstGeom>
                          <a:ln/>
                        </pic:spPr>
                      </pic:pic>
                    </a:graphicData>
                  </a:graphic>
                </wp:inline>
              </w:drawing>
            </w:r>
          </w:p>
          <w:p w:rsidR="008F2EC2" w:rsidRDefault="008F2EC2"/>
          <w:p w:rsidR="008F2EC2" w:rsidRDefault="008F2EC2"/>
        </w:tc>
      </w:tr>
      <w:tr w:rsidR="008F2EC2">
        <w:tc>
          <w:tcPr>
            <w:tcW w:w="1668" w:type="dxa"/>
            <w:shd w:val="clear" w:color="auto" w:fill="C0C0C0"/>
          </w:tcPr>
          <w:p w:rsidR="008F2EC2" w:rsidRDefault="0046576A">
            <w:r>
              <w:t>Alternatives:</w:t>
            </w:r>
          </w:p>
        </w:tc>
        <w:tc>
          <w:tcPr>
            <w:tcW w:w="7920" w:type="dxa"/>
          </w:tcPr>
          <w:p w:rsidR="008F2EC2" w:rsidRDefault="0046576A">
            <w:pPr>
              <w:numPr>
                <w:ilvl w:val="0"/>
                <w:numId w:val="5"/>
              </w:numPr>
              <w:pBdr>
                <w:top w:val="nil"/>
                <w:left w:val="nil"/>
                <w:bottom w:val="nil"/>
                <w:right w:val="nil"/>
                <w:between w:val="nil"/>
              </w:pBdr>
              <w:rPr>
                <w:color w:val="000000"/>
              </w:rPr>
            </w:pPr>
            <w:r>
              <w:rPr>
                <w:color w:val="000000"/>
              </w:rPr>
              <w:t>Bills can also be approved by clicking on the Invoice Number. This will open the Bill screen where the pages of the bill, bill summary, bill coding, and approvers can be seen. From this screen, press the Approve button in the upper right of the screen to approve this bill for payment.</w:t>
            </w:r>
          </w:p>
        </w:tc>
      </w:tr>
      <w:tr w:rsidR="008F2EC2">
        <w:tc>
          <w:tcPr>
            <w:tcW w:w="1668" w:type="dxa"/>
            <w:shd w:val="clear" w:color="auto" w:fill="C0C0C0"/>
          </w:tcPr>
          <w:p w:rsidR="008F2EC2" w:rsidRDefault="0046576A">
            <w:r>
              <w:t>Post-condition:</w:t>
            </w:r>
          </w:p>
        </w:tc>
        <w:tc>
          <w:tcPr>
            <w:tcW w:w="7920" w:type="dxa"/>
          </w:tcPr>
          <w:p w:rsidR="008F2EC2" w:rsidRDefault="0046576A">
            <w:r>
              <w:t>Bill is marked as approved. If there are additional approvers, it will be routed to them for approval. If this was the only or last approval, then the bill is ready to be processed for payment.</w:t>
            </w:r>
          </w:p>
        </w:tc>
      </w:tr>
    </w:tbl>
    <w:p w:rsidR="008F2EC2" w:rsidRDefault="008F2EC2"/>
    <w:p w:rsidR="008F2EC2" w:rsidRDefault="0046576A">
      <w:pPr>
        <w:pStyle w:val="Heading3"/>
        <w:numPr>
          <w:ilvl w:val="2"/>
          <w:numId w:val="11"/>
        </w:numPr>
        <w:rPr>
          <w:sz w:val="24"/>
          <w:szCs w:val="24"/>
        </w:rPr>
      </w:pPr>
      <w:bookmarkStart w:id="23" w:name="_heading=h.1ci93xb" w:colFirst="0" w:colLast="0"/>
      <w:bookmarkEnd w:id="23"/>
      <w:r>
        <w:rPr>
          <w:sz w:val="24"/>
          <w:szCs w:val="24"/>
        </w:rPr>
        <w:t>Process 2.7 CD Clerk Schedules Approved Bill for Payment</w:t>
      </w:r>
    </w:p>
    <w:tbl>
      <w:tblPr>
        <w:tblStyle w:val="a9"/>
        <w:tblW w:w="977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7"/>
        <w:gridCol w:w="8143"/>
      </w:tblGrid>
      <w:tr w:rsidR="008F2EC2">
        <w:tc>
          <w:tcPr>
            <w:tcW w:w="1627" w:type="dxa"/>
            <w:shd w:val="clear" w:color="auto" w:fill="C0C0C0"/>
          </w:tcPr>
          <w:p w:rsidR="008F2EC2" w:rsidRDefault="0046576A">
            <w:r>
              <w:t>Use Cases:</w:t>
            </w:r>
          </w:p>
        </w:tc>
        <w:tc>
          <w:tcPr>
            <w:tcW w:w="8143" w:type="dxa"/>
          </w:tcPr>
          <w:p w:rsidR="008F2EC2" w:rsidRDefault="0046576A">
            <w:r>
              <w:t>2.7: CD Clerk Schedules Approved Bill for Payment.</w:t>
            </w:r>
          </w:p>
        </w:tc>
      </w:tr>
      <w:tr w:rsidR="008F2EC2">
        <w:tc>
          <w:tcPr>
            <w:tcW w:w="1627" w:type="dxa"/>
            <w:shd w:val="clear" w:color="auto" w:fill="C0C0C0"/>
          </w:tcPr>
          <w:p w:rsidR="008F2EC2" w:rsidRDefault="0046576A">
            <w:r>
              <w:t>Summary:</w:t>
            </w:r>
          </w:p>
        </w:tc>
        <w:tc>
          <w:tcPr>
            <w:tcW w:w="8143" w:type="dxa"/>
          </w:tcPr>
          <w:p w:rsidR="008F2EC2" w:rsidRDefault="0046576A">
            <w:r>
              <w:t>Bill is scheduled for payment by the CD Clerk.  (Note: The current pay process is under review and revisions may be made in October 2019.  No further action is needed at this time.)</w:t>
            </w:r>
          </w:p>
        </w:tc>
      </w:tr>
      <w:tr w:rsidR="008F2EC2">
        <w:tc>
          <w:tcPr>
            <w:tcW w:w="1627" w:type="dxa"/>
            <w:shd w:val="clear" w:color="auto" w:fill="C0C0C0"/>
          </w:tcPr>
          <w:p w:rsidR="008F2EC2" w:rsidRDefault="0046576A">
            <w:r>
              <w:t>Role:</w:t>
            </w:r>
          </w:p>
        </w:tc>
        <w:tc>
          <w:tcPr>
            <w:tcW w:w="8143" w:type="dxa"/>
          </w:tcPr>
          <w:p w:rsidR="008F2EC2" w:rsidRDefault="0046576A">
            <w:r>
              <w:t xml:space="preserve">CD Clerk </w:t>
            </w:r>
          </w:p>
        </w:tc>
      </w:tr>
      <w:tr w:rsidR="008F2EC2">
        <w:tc>
          <w:tcPr>
            <w:tcW w:w="1627" w:type="dxa"/>
            <w:shd w:val="clear" w:color="auto" w:fill="C0C0C0"/>
          </w:tcPr>
          <w:p w:rsidR="008F2EC2" w:rsidRDefault="0046576A">
            <w:r>
              <w:t>System/Interface:</w:t>
            </w:r>
          </w:p>
        </w:tc>
        <w:tc>
          <w:tcPr>
            <w:tcW w:w="8143" w:type="dxa"/>
          </w:tcPr>
          <w:p w:rsidR="008F2EC2" w:rsidRDefault="0046576A">
            <w:r>
              <w:t>Bill.com</w:t>
            </w:r>
          </w:p>
        </w:tc>
      </w:tr>
      <w:tr w:rsidR="008F2EC2">
        <w:tc>
          <w:tcPr>
            <w:tcW w:w="1627" w:type="dxa"/>
            <w:shd w:val="clear" w:color="auto" w:fill="C0C0C0"/>
          </w:tcPr>
          <w:p w:rsidR="008F2EC2" w:rsidRDefault="0046576A">
            <w:r>
              <w:t>Pre-condition:</w:t>
            </w:r>
          </w:p>
        </w:tc>
        <w:tc>
          <w:tcPr>
            <w:tcW w:w="8143" w:type="dxa"/>
          </w:tcPr>
          <w:p w:rsidR="008F2EC2" w:rsidRDefault="0046576A">
            <w:pPr>
              <w:numPr>
                <w:ilvl w:val="0"/>
                <w:numId w:val="5"/>
              </w:numPr>
              <w:pBdr>
                <w:top w:val="nil"/>
                <w:left w:val="nil"/>
                <w:bottom w:val="nil"/>
                <w:right w:val="nil"/>
                <w:between w:val="nil"/>
              </w:pBdr>
              <w:rPr>
                <w:color w:val="000000"/>
              </w:rPr>
            </w:pPr>
            <w:r>
              <w:rPr>
                <w:color w:val="000000"/>
              </w:rPr>
              <w:t>Bill has been approved by all approvers.</w:t>
            </w:r>
          </w:p>
          <w:p w:rsidR="008F2EC2" w:rsidRDefault="0046576A">
            <w:pPr>
              <w:numPr>
                <w:ilvl w:val="0"/>
                <w:numId w:val="5"/>
              </w:numPr>
              <w:pBdr>
                <w:top w:val="nil"/>
                <w:left w:val="nil"/>
                <w:bottom w:val="nil"/>
                <w:right w:val="nil"/>
                <w:between w:val="nil"/>
              </w:pBdr>
              <w:rPr>
                <w:color w:val="000000"/>
              </w:rPr>
            </w:pPr>
            <w:r>
              <w:rPr>
                <w:color w:val="000000"/>
              </w:rPr>
              <w:t xml:space="preserve">CD Clerk logged into Bill.com and has the </w:t>
            </w:r>
            <w:r>
              <w:rPr>
                <w:b/>
                <w:color w:val="000000"/>
              </w:rPr>
              <w:t>Pay approved bills via Bill.com</w:t>
            </w:r>
            <w:r>
              <w:rPr>
                <w:color w:val="000000"/>
              </w:rPr>
              <w:t xml:space="preserve"> permission.</w:t>
            </w:r>
          </w:p>
        </w:tc>
      </w:tr>
      <w:tr w:rsidR="008F2EC2">
        <w:tc>
          <w:tcPr>
            <w:tcW w:w="1627" w:type="dxa"/>
            <w:shd w:val="clear" w:color="auto" w:fill="C0C0C0"/>
          </w:tcPr>
          <w:p w:rsidR="008F2EC2" w:rsidRDefault="0046576A">
            <w:r>
              <w:t>Description:</w:t>
            </w:r>
          </w:p>
        </w:tc>
        <w:tc>
          <w:tcPr>
            <w:tcW w:w="8143" w:type="dxa"/>
          </w:tcPr>
          <w:p w:rsidR="008F2EC2" w:rsidRDefault="0046576A">
            <w:pPr>
              <w:numPr>
                <w:ilvl w:val="0"/>
                <w:numId w:val="8"/>
              </w:numPr>
              <w:pBdr>
                <w:top w:val="nil"/>
                <w:left w:val="nil"/>
                <w:bottom w:val="nil"/>
                <w:right w:val="nil"/>
                <w:between w:val="nil"/>
              </w:pBdr>
              <w:rPr>
                <w:color w:val="000000"/>
              </w:rPr>
            </w:pPr>
            <w:r>
              <w:rPr>
                <w:color w:val="000000"/>
              </w:rPr>
              <w:t xml:space="preserve">Navigate to the </w:t>
            </w:r>
            <w:r>
              <w:rPr>
                <w:b/>
                <w:color w:val="000000"/>
              </w:rPr>
              <w:t xml:space="preserve">Overview </w:t>
            </w:r>
            <w:r>
              <w:rPr>
                <w:color w:val="000000"/>
              </w:rPr>
              <w:t xml:space="preserve">screen. From the </w:t>
            </w:r>
            <w:r>
              <w:rPr>
                <w:b/>
                <w:color w:val="000000"/>
              </w:rPr>
              <w:t>Bills to Pay</w:t>
            </w:r>
            <w:r>
              <w:rPr>
                <w:color w:val="000000"/>
              </w:rPr>
              <w:t xml:space="preserve"> section, open the </w:t>
            </w:r>
            <w:r>
              <w:rPr>
                <w:b/>
                <w:color w:val="000000"/>
              </w:rPr>
              <w:t>Pay</w:t>
            </w:r>
            <w:r>
              <w:rPr>
                <w:color w:val="000000"/>
              </w:rPr>
              <w:t xml:space="preserve"> dropdown and select the </w:t>
            </w:r>
            <w:r>
              <w:rPr>
                <w:b/>
                <w:color w:val="000000"/>
              </w:rPr>
              <w:t xml:space="preserve">Pay bills </w:t>
            </w:r>
            <w:r>
              <w:rPr>
                <w:color w:val="000000"/>
              </w:rPr>
              <w:t>option (see below).  A list of bills that have been approved for payment will be displayed.</w:t>
            </w:r>
          </w:p>
          <w:p w:rsidR="008F2EC2" w:rsidRDefault="0046576A">
            <w:pPr>
              <w:numPr>
                <w:ilvl w:val="0"/>
                <w:numId w:val="8"/>
              </w:numPr>
              <w:pBdr>
                <w:top w:val="nil"/>
                <w:left w:val="nil"/>
                <w:bottom w:val="nil"/>
                <w:right w:val="nil"/>
                <w:between w:val="nil"/>
              </w:pBdr>
              <w:rPr>
                <w:color w:val="000000"/>
              </w:rPr>
            </w:pPr>
            <w:r>
              <w:rPr>
                <w:color w:val="000000"/>
              </w:rPr>
              <w:t xml:space="preserve">Locate the bill(s) to be paid and place a check in the box to the left of each bill to be paid. </w:t>
            </w:r>
          </w:p>
          <w:p w:rsidR="008F2EC2" w:rsidRDefault="0046576A">
            <w:pPr>
              <w:numPr>
                <w:ilvl w:val="0"/>
                <w:numId w:val="8"/>
              </w:numPr>
              <w:pBdr>
                <w:top w:val="nil"/>
                <w:left w:val="nil"/>
                <w:bottom w:val="nil"/>
                <w:right w:val="nil"/>
                <w:between w:val="nil"/>
              </w:pBdr>
              <w:rPr>
                <w:color w:val="000000"/>
              </w:rPr>
            </w:pPr>
            <w:r>
              <w:rPr>
                <w:color w:val="000000"/>
              </w:rPr>
              <w:t xml:space="preserve">Press the </w:t>
            </w:r>
            <w:r>
              <w:rPr>
                <w:b/>
                <w:color w:val="000000"/>
              </w:rPr>
              <w:t xml:space="preserve">Review &amp; Pay </w:t>
            </w:r>
            <w:r>
              <w:rPr>
                <w:color w:val="000000"/>
              </w:rPr>
              <w:t>button.</w:t>
            </w:r>
          </w:p>
          <w:p w:rsidR="008F2EC2" w:rsidRDefault="0046576A">
            <w:pPr>
              <w:numPr>
                <w:ilvl w:val="0"/>
                <w:numId w:val="8"/>
              </w:numPr>
              <w:pBdr>
                <w:top w:val="nil"/>
                <w:left w:val="nil"/>
                <w:bottom w:val="nil"/>
                <w:right w:val="nil"/>
                <w:between w:val="nil"/>
              </w:pBdr>
              <w:rPr>
                <w:color w:val="000000"/>
              </w:rPr>
            </w:pPr>
            <w:r>
              <w:rPr>
                <w:color w:val="000000"/>
              </w:rPr>
              <w:t xml:space="preserve">The </w:t>
            </w:r>
            <w:r>
              <w:rPr>
                <w:b/>
                <w:color w:val="000000"/>
              </w:rPr>
              <w:t xml:space="preserve">Pay Bills </w:t>
            </w:r>
            <w:r>
              <w:rPr>
                <w:color w:val="000000"/>
              </w:rPr>
              <w:t xml:space="preserve">screen will show the selected Bills. Confirm or change the payment details (e.g. payment amount, process date, and pay from (bank account) and press the </w:t>
            </w:r>
            <w:r>
              <w:rPr>
                <w:b/>
                <w:color w:val="000000"/>
              </w:rPr>
              <w:t>Next</w:t>
            </w:r>
            <w:r>
              <w:rPr>
                <w:color w:val="000000"/>
              </w:rPr>
              <w:t xml:space="preserve"> button in the right-hand corner.</w:t>
            </w:r>
          </w:p>
          <w:p w:rsidR="008F2EC2" w:rsidRDefault="0046576A">
            <w:pPr>
              <w:pBdr>
                <w:top w:val="nil"/>
                <w:left w:val="nil"/>
                <w:bottom w:val="nil"/>
                <w:right w:val="nil"/>
                <w:between w:val="nil"/>
              </w:pBdr>
              <w:ind w:left="720" w:hanging="720"/>
              <w:rPr>
                <w:color w:val="000000"/>
              </w:rPr>
            </w:pPr>
            <w:r>
              <w:rPr>
                <w:noProof/>
                <w:color w:val="000000"/>
              </w:rPr>
              <w:lastRenderedPageBreak/>
              <w:drawing>
                <wp:inline distT="0" distB="0" distL="0" distR="0">
                  <wp:extent cx="4588003" cy="1407772"/>
                  <wp:effectExtent l="0" t="0" r="0" b="0"/>
                  <wp:docPr id="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4"/>
                          <a:srcRect/>
                          <a:stretch>
                            <a:fillRect/>
                          </a:stretch>
                        </pic:blipFill>
                        <pic:spPr>
                          <a:xfrm>
                            <a:off x="0" y="0"/>
                            <a:ext cx="4588003" cy="1407772"/>
                          </a:xfrm>
                          <a:prstGeom prst="rect">
                            <a:avLst/>
                          </a:prstGeom>
                          <a:ln/>
                        </pic:spPr>
                      </pic:pic>
                    </a:graphicData>
                  </a:graphic>
                </wp:inline>
              </w:drawing>
            </w:r>
          </w:p>
          <w:p w:rsidR="008F2EC2" w:rsidRDefault="008F2EC2">
            <w:pPr>
              <w:ind w:left="360"/>
              <w:rPr>
                <w:rFonts w:ascii="Calibri" w:eastAsia="Calibri" w:hAnsi="Calibri" w:cs="Calibri"/>
                <w:sz w:val="22"/>
                <w:szCs w:val="22"/>
              </w:rPr>
            </w:pPr>
          </w:p>
          <w:p w:rsidR="008F2EC2" w:rsidRDefault="0046576A">
            <w:pPr>
              <w:numPr>
                <w:ilvl w:val="0"/>
                <w:numId w:val="8"/>
              </w:numPr>
              <w:pBdr>
                <w:top w:val="nil"/>
                <w:left w:val="nil"/>
                <w:bottom w:val="nil"/>
                <w:right w:val="nil"/>
                <w:between w:val="nil"/>
              </w:pBdr>
              <w:rPr>
                <w:color w:val="000000"/>
              </w:rPr>
            </w:pPr>
            <w:r>
              <w:rPr>
                <w:color w:val="000000"/>
              </w:rPr>
              <w:t xml:space="preserve">The </w:t>
            </w:r>
            <w:r>
              <w:rPr>
                <w:b/>
                <w:color w:val="000000"/>
              </w:rPr>
              <w:t>Review and send payments</w:t>
            </w:r>
            <w:r>
              <w:rPr>
                <w:color w:val="000000"/>
              </w:rPr>
              <w:t xml:space="preserve"> screen will be shown providing a final time to review the payments and to also add/change the email address that will receive notification of the scheduling of the payment or add/change the memo to be shown.</w:t>
            </w:r>
          </w:p>
          <w:p w:rsidR="008F2EC2" w:rsidRDefault="0046576A">
            <w:pPr>
              <w:numPr>
                <w:ilvl w:val="0"/>
                <w:numId w:val="8"/>
              </w:numPr>
              <w:pBdr>
                <w:top w:val="nil"/>
                <w:left w:val="nil"/>
                <w:bottom w:val="nil"/>
                <w:right w:val="nil"/>
                <w:between w:val="nil"/>
              </w:pBdr>
              <w:rPr>
                <w:color w:val="000000"/>
              </w:rPr>
            </w:pPr>
            <w:r>
              <w:rPr>
                <w:color w:val="000000"/>
              </w:rPr>
              <w:t xml:space="preserve">If all payments look correct, press the </w:t>
            </w:r>
            <w:r>
              <w:rPr>
                <w:b/>
                <w:color w:val="000000"/>
              </w:rPr>
              <w:t>Submit payments</w:t>
            </w:r>
            <w:r>
              <w:rPr>
                <w:color w:val="000000"/>
              </w:rPr>
              <w:t xml:space="preserve"> button in the upper right to confirm scheduling the payments. </w:t>
            </w:r>
          </w:p>
          <w:p w:rsidR="008F2EC2" w:rsidRDefault="0046576A">
            <w:pPr>
              <w:numPr>
                <w:ilvl w:val="0"/>
                <w:numId w:val="8"/>
              </w:numPr>
              <w:pBdr>
                <w:top w:val="nil"/>
                <w:left w:val="nil"/>
                <w:bottom w:val="nil"/>
                <w:right w:val="nil"/>
                <w:between w:val="nil"/>
              </w:pBdr>
              <w:rPr>
                <w:color w:val="000000"/>
              </w:rPr>
            </w:pPr>
            <w:r>
              <w:rPr>
                <w:color w:val="000000"/>
              </w:rPr>
              <w:t>In Bill.com, once the bill has been submitted for payment, it will appear in the Payments Out section and assigned a payment confirmation number.</w:t>
            </w:r>
          </w:p>
          <w:p w:rsidR="008F2EC2" w:rsidRDefault="008F2EC2">
            <w:pPr>
              <w:pBdr>
                <w:top w:val="nil"/>
                <w:left w:val="nil"/>
                <w:bottom w:val="nil"/>
                <w:right w:val="nil"/>
                <w:between w:val="nil"/>
              </w:pBdr>
              <w:ind w:left="720" w:hanging="720"/>
              <w:rPr>
                <w:color w:val="000000"/>
              </w:rPr>
            </w:pPr>
          </w:p>
          <w:p w:rsidR="008F2EC2" w:rsidRDefault="0046576A">
            <w:pPr>
              <w:ind w:left="720"/>
              <w:rPr>
                <w:rFonts w:ascii="Calibri" w:eastAsia="Calibri" w:hAnsi="Calibri" w:cs="Calibri"/>
                <w:sz w:val="22"/>
                <w:szCs w:val="22"/>
              </w:rPr>
            </w:pPr>
            <w:r>
              <w:rPr>
                <w:rFonts w:ascii="Calibri" w:eastAsia="Calibri" w:hAnsi="Calibri" w:cs="Calibri"/>
                <w:noProof/>
                <w:sz w:val="22"/>
                <w:szCs w:val="22"/>
              </w:rPr>
              <w:drawing>
                <wp:inline distT="0" distB="0" distL="0" distR="0">
                  <wp:extent cx="3990608" cy="851841"/>
                  <wp:effectExtent l="0" t="0" r="0" b="0"/>
                  <wp:docPr id="84" name="image11.png"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wp:cNvGraphicFramePr/>
                  <a:graphic xmlns:a="http://schemas.openxmlformats.org/drawingml/2006/main">
                    <a:graphicData uri="http://schemas.openxmlformats.org/drawingml/2006/picture">
                      <pic:pic xmlns:pic="http://schemas.openxmlformats.org/drawingml/2006/picture">
                        <pic:nvPicPr>
                          <pic:cNvPr id="0" name="image11.png"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pic:cNvPicPr preferRelativeResize="0"/>
                        </pic:nvPicPr>
                        <pic:blipFill>
                          <a:blip r:embed="rId55"/>
                          <a:srcRect/>
                          <a:stretch>
                            <a:fillRect/>
                          </a:stretch>
                        </pic:blipFill>
                        <pic:spPr>
                          <a:xfrm>
                            <a:off x="0" y="0"/>
                            <a:ext cx="3990608" cy="851841"/>
                          </a:xfrm>
                          <a:prstGeom prst="rect">
                            <a:avLst/>
                          </a:prstGeom>
                          <a:ln/>
                        </pic:spPr>
                      </pic:pic>
                    </a:graphicData>
                  </a:graphic>
                </wp:inline>
              </w:drawing>
            </w:r>
          </w:p>
          <w:p w:rsidR="008F2EC2" w:rsidRDefault="0046576A">
            <w:pPr>
              <w:numPr>
                <w:ilvl w:val="0"/>
                <w:numId w:val="8"/>
              </w:numPr>
              <w:pBdr>
                <w:top w:val="nil"/>
                <w:left w:val="nil"/>
                <w:bottom w:val="nil"/>
                <w:right w:val="nil"/>
                <w:between w:val="nil"/>
              </w:pBdr>
            </w:pPr>
            <w:r>
              <w:rPr>
                <w:color w:val="000000"/>
              </w:rPr>
              <w:t>If the client has requested notification of payments, then they will be notified via email of the payment(s) that have been scheduled.</w:t>
            </w:r>
          </w:p>
          <w:p w:rsidR="008F2EC2" w:rsidRDefault="0046576A">
            <w:pPr>
              <w:numPr>
                <w:ilvl w:val="0"/>
                <w:numId w:val="8"/>
              </w:numPr>
              <w:pBdr>
                <w:top w:val="nil"/>
                <w:left w:val="nil"/>
                <w:bottom w:val="nil"/>
                <w:right w:val="nil"/>
                <w:between w:val="nil"/>
              </w:pBdr>
            </w:pPr>
            <w:r>
              <w:rPr>
                <w:color w:val="000000"/>
              </w:rPr>
              <w:t>A user can sync to push the payment to Bill.com or allow the auto sync.</w:t>
            </w:r>
          </w:p>
          <w:p w:rsidR="008F2EC2" w:rsidRDefault="008F2EC2"/>
        </w:tc>
      </w:tr>
      <w:tr w:rsidR="008F2EC2">
        <w:tc>
          <w:tcPr>
            <w:tcW w:w="1627" w:type="dxa"/>
            <w:shd w:val="clear" w:color="auto" w:fill="C0C0C0"/>
          </w:tcPr>
          <w:p w:rsidR="008F2EC2" w:rsidRDefault="0046576A">
            <w:r>
              <w:lastRenderedPageBreak/>
              <w:t>Alternatives:</w:t>
            </w:r>
          </w:p>
        </w:tc>
        <w:tc>
          <w:tcPr>
            <w:tcW w:w="8143" w:type="dxa"/>
          </w:tcPr>
          <w:p w:rsidR="008F2EC2" w:rsidRDefault="0046576A">
            <w:r>
              <w:t>N/A</w:t>
            </w:r>
          </w:p>
        </w:tc>
      </w:tr>
      <w:tr w:rsidR="008F2EC2">
        <w:tc>
          <w:tcPr>
            <w:tcW w:w="1627" w:type="dxa"/>
            <w:shd w:val="clear" w:color="auto" w:fill="C0C0C0"/>
          </w:tcPr>
          <w:p w:rsidR="008F2EC2" w:rsidRDefault="0046576A">
            <w:r>
              <w:t>Post-condition:</w:t>
            </w:r>
          </w:p>
        </w:tc>
        <w:tc>
          <w:tcPr>
            <w:tcW w:w="8143" w:type="dxa"/>
          </w:tcPr>
          <w:p w:rsidR="008F2EC2" w:rsidRDefault="0046576A">
            <w:r>
              <w:t>The payment for the bill is scheduled.</w:t>
            </w:r>
          </w:p>
        </w:tc>
      </w:tr>
    </w:tbl>
    <w:p w:rsidR="008F2EC2" w:rsidRDefault="008F2EC2"/>
    <w:p w:rsidR="008F2EC2" w:rsidRDefault="008F2EC2">
      <w:pPr>
        <w:rPr>
          <w:b/>
          <w:sz w:val="24"/>
          <w:szCs w:val="24"/>
        </w:rPr>
      </w:pPr>
    </w:p>
    <w:p w:rsidR="008F2EC2" w:rsidRDefault="0046576A">
      <w:pPr>
        <w:rPr>
          <w:b/>
          <w:sz w:val="24"/>
          <w:szCs w:val="24"/>
        </w:rPr>
      </w:pPr>
      <w:bookmarkStart w:id="24" w:name="_heading=h.3whwml4" w:colFirst="0" w:colLast="0"/>
      <w:bookmarkEnd w:id="24"/>
      <w:r>
        <w:rPr>
          <w:b/>
          <w:sz w:val="24"/>
          <w:szCs w:val="24"/>
        </w:rPr>
        <w:t xml:space="preserve">NOTE: For processes 2.8 and 2.9, the automatic withdrawal of funds from the bank account to submit payment to the vendor is dependent upon how the Bill.com Policy Admin has set up the payments to be distributed from the bank (whether via check, ACH payments, or </w:t>
      </w:r>
      <w:proofErr w:type="spellStart"/>
      <w:r>
        <w:rPr>
          <w:b/>
          <w:sz w:val="24"/>
          <w:szCs w:val="24"/>
        </w:rPr>
        <w:t>ePay</w:t>
      </w:r>
      <w:proofErr w:type="spellEnd"/>
      <w:r>
        <w:rPr>
          <w:b/>
          <w:sz w:val="24"/>
          <w:szCs w:val="24"/>
        </w:rPr>
        <w:t>).  As noted in Process 2.7, in order to make electronic payments, the vendor must agree to receive this form of payment.</w:t>
      </w:r>
    </w:p>
    <w:sectPr w:rsidR="008F2EC2">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A1" w:rsidRDefault="00E23DA1">
      <w:r>
        <w:separator/>
      </w:r>
    </w:p>
  </w:endnote>
  <w:endnote w:type="continuationSeparator" w:id="0">
    <w:p w:rsidR="00E23DA1" w:rsidRDefault="00E2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C2" w:rsidRDefault="0046576A">
    <w:pPr>
      <w:pBdr>
        <w:top w:val="single" w:sz="4" w:space="1" w:color="000000"/>
        <w:left w:val="nil"/>
        <w:bottom w:val="nil"/>
        <w:right w:val="nil"/>
        <w:between w:val="nil"/>
      </w:pBdr>
      <w:tabs>
        <w:tab w:val="right" w:pos="9360"/>
      </w:tabs>
      <w:rPr>
        <w:color w:val="000000"/>
      </w:rPr>
    </w:pPr>
    <w:r>
      <w:rPr>
        <w:color w:val="000000"/>
      </w:rPr>
      <w:tab/>
    </w:r>
    <w:r>
      <w:t>Courtesy</w:t>
    </w:r>
    <w:r>
      <w:rPr>
        <w:color w:val="000000"/>
      </w:rPr>
      <w:t xml:space="preserve"> </w:t>
    </w:r>
    <w:r>
      <w:t>of</w:t>
    </w:r>
    <w:r>
      <w:rPr>
        <w:color w:val="000000"/>
      </w:rPr>
      <w:t xml:space="preserve"> </w:t>
    </w:r>
    <w:proofErr w:type="spellStart"/>
    <w:r>
      <w:rPr>
        <w:color w:val="000000"/>
      </w:rPr>
      <w:t>IntrapriseTechKnowlogies</w:t>
    </w:r>
    <w:proofErr w:type="spellEnd"/>
    <w:r>
      <w:rPr>
        <w:color w:val="000000"/>
      </w:rPr>
      <w:t xml:space="preserve"> LLC</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A1" w:rsidRDefault="00E23DA1">
      <w:r>
        <w:separator/>
      </w:r>
    </w:p>
  </w:footnote>
  <w:footnote w:type="continuationSeparator" w:id="0">
    <w:p w:rsidR="00E23DA1" w:rsidRDefault="00E2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C2" w:rsidRDefault="008F2EC2">
    <w:pPr>
      <w:pBdr>
        <w:top w:val="nil"/>
        <w:left w:val="nil"/>
        <w:bottom w:val="nil"/>
        <w:right w:val="nil"/>
        <w:between w:val="nil"/>
      </w:pBdr>
      <w:tabs>
        <w:tab w:val="right" w:pos="9360"/>
      </w:tabs>
      <w:rPr>
        <w:b/>
        <w:color w:val="000000"/>
        <w:sz w:val="28"/>
        <w:szCs w:val="28"/>
      </w:rPr>
    </w:pPr>
  </w:p>
  <w:p w:rsidR="008F2EC2" w:rsidRDefault="0046576A">
    <w:pPr>
      <w:pBdr>
        <w:top w:val="nil"/>
        <w:left w:val="nil"/>
        <w:bottom w:val="nil"/>
        <w:right w:val="nil"/>
        <w:between w:val="nil"/>
      </w:pBdr>
      <w:tabs>
        <w:tab w:val="center" w:pos="4320"/>
        <w:tab w:val="right" w:pos="8640"/>
      </w:tabs>
      <w:rPr>
        <w:color w:val="000000"/>
      </w:rPr>
    </w:pP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CC5"/>
    <w:multiLevelType w:val="multilevel"/>
    <w:tmpl w:val="3482B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7247D"/>
    <w:multiLevelType w:val="multilevel"/>
    <w:tmpl w:val="F1A03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85864"/>
    <w:multiLevelType w:val="multilevel"/>
    <w:tmpl w:val="9332549E"/>
    <w:lvl w:ilvl="0">
      <w:start w:val="1"/>
      <w:numFmt w:val="lowerLetter"/>
      <w:lvlText w:val="%1."/>
      <w:lvlJc w:val="left"/>
      <w:pPr>
        <w:ind w:left="765" w:hanging="360"/>
      </w:p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11FB6C3E"/>
    <w:multiLevelType w:val="multilevel"/>
    <w:tmpl w:val="8FFA0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82497"/>
    <w:multiLevelType w:val="multilevel"/>
    <w:tmpl w:val="C88C179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EB6FB1"/>
    <w:multiLevelType w:val="multilevel"/>
    <w:tmpl w:val="379A9DB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8F91433"/>
    <w:multiLevelType w:val="multilevel"/>
    <w:tmpl w:val="1D36112A"/>
    <w:lvl w:ilvl="0">
      <w:start w:val="1"/>
      <w:numFmt w:val="decimal"/>
      <w:pStyle w:val="Heading1"/>
      <w:lvlText w:val="%1."/>
      <w:lvlJc w:val="left"/>
      <w:pPr>
        <w:ind w:left="360" w:hanging="36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7" w15:restartNumberingAfterBreak="0">
    <w:nsid w:val="35C875EF"/>
    <w:multiLevelType w:val="multilevel"/>
    <w:tmpl w:val="33F0C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659454D"/>
    <w:multiLevelType w:val="multilevel"/>
    <w:tmpl w:val="C018FC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A3254E0"/>
    <w:multiLevelType w:val="multilevel"/>
    <w:tmpl w:val="A3441AC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E428B2"/>
    <w:multiLevelType w:val="multilevel"/>
    <w:tmpl w:val="F4A4F6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1D63F5"/>
    <w:multiLevelType w:val="multilevel"/>
    <w:tmpl w:val="0F1E3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0755475"/>
    <w:multiLevelType w:val="multilevel"/>
    <w:tmpl w:val="C2920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EF0086"/>
    <w:multiLevelType w:val="multilevel"/>
    <w:tmpl w:val="83DE5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616AC0"/>
    <w:multiLevelType w:val="multilevel"/>
    <w:tmpl w:val="0EB6C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B0297B"/>
    <w:multiLevelType w:val="multilevel"/>
    <w:tmpl w:val="151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2B64D1"/>
    <w:multiLevelType w:val="multilevel"/>
    <w:tmpl w:val="D1E0FA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6"/>
  </w:num>
  <w:num w:numId="3">
    <w:abstractNumId w:val="1"/>
  </w:num>
  <w:num w:numId="4">
    <w:abstractNumId w:val="10"/>
  </w:num>
  <w:num w:numId="5">
    <w:abstractNumId w:val="7"/>
  </w:num>
  <w:num w:numId="6">
    <w:abstractNumId w:val="5"/>
  </w:num>
  <w:num w:numId="7">
    <w:abstractNumId w:val="0"/>
  </w:num>
  <w:num w:numId="8">
    <w:abstractNumId w:val="14"/>
  </w:num>
  <w:num w:numId="9">
    <w:abstractNumId w:val="9"/>
  </w:num>
  <w:num w:numId="10">
    <w:abstractNumId w:val="13"/>
  </w:num>
  <w:num w:numId="11">
    <w:abstractNumId w:val="8"/>
  </w:num>
  <w:num w:numId="12">
    <w:abstractNumId w:val="2"/>
  </w:num>
  <w:num w:numId="13">
    <w:abstractNumId w:val="11"/>
  </w:num>
  <w:num w:numId="14">
    <w:abstractNumId w:val="3"/>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C2"/>
    <w:rsid w:val="0046576A"/>
    <w:rsid w:val="004D25E1"/>
    <w:rsid w:val="008F2EC2"/>
    <w:rsid w:val="00CE5529"/>
    <w:rsid w:val="00E2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8167B"/>
  <w15:docId w15:val="{80D3C721-7006-3E4D-A5A5-A0AF1524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spacing w:before="240" w:after="60"/>
      <w:outlineLvl w:val="0"/>
    </w:pPr>
    <w:rPr>
      <w:b/>
      <w:bCs/>
      <w:kern w:val="32"/>
      <w:sz w:val="28"/>
      <w:szCs w:val="32"/>
    </w:rPr>
  </w:style>
  <w:style w:type="paragraph" w:styleId="Heading2">
    <w:name w:val="heading 2"/>
    <w:basedOn w:val="Normal"/>
    <w:next w:val="Normal"/>
    <w:uiPriority w:val="9"/>
    <w:unhideWhenUsed/>
    <w:qFormat/>
    <w:pPr>
      <w:keepNext/>
      <w:numPr>
        <w:ilvl w:val="1"/>
        <w:numId w:val="1"/>
      </w:numPr>
      <w:spacing w:before="240" w:after="60"/>
      <w:outlineLvl w:val="1"/>
    </w:pPr>
    <w:rPr>
      <w:b/>
      <w:bCs/>
      <w:iCs/>
      <w:sz w:val="24"/>
      <w:szCs w:val="28"/>
    </w:rPr>
  </w:style>
  <w:style w:type="paragraph" w:styleId="Heading3">
    <w:name w:val="heading 3"/>
    <w:basedOn w:val="Normal"/>
    <w:next w:val="Normal"/>
    <w:uiPriority w:val="9"/>
    <w:unhideWhenUsed/>
    <w:qFormat/>
    <w:pPr>
      <w:keepNext/>
      <w:numPr>
        <w:ilvl w:val="2"/>
        <w:numId w:val="1"/>
      </w:numPr>
      <w:spacing w:before="240" w:after="60"/>
      <w:outlineLvl w:val="2"/>
    </w:pPr>
    <w:rPr>
      <w:b/>
      <w:bCs/>
      <w:sz w:val="22"/>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2"/>
      <w:szCs w:val="28"/>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uiPriority w:val="39"/>
    <w:rsid w:val="00A01B8A"/>
    <w:pPr>
      <w:tabs>
        <w:tab w:val="left" w:pos="400"/>
        <w:tab w:val="right" w:leader="dot" w:pos="9350"/>
      </w:tabs>
      <w:spacing w:before="120" w:line="240" w:lineRule="atLeast"/>
    </w:pPr>
    <w:rPr>
      <w:b/>
      <w:sz w:val="24"/>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aption">
    <w:name w:val="caption"/>
    <w:basedOn w:val="Normal"/>
    <w:next w:val="Normal"/>
    <w:qFormat/>
    <w:pPr>
      <w:spacing w:before="120" w:after="120"/>
    </w:pPr>
    <w:rPr>
      <w:b/>
      <w:bCs/>
    </w:rPr>
  </w:style>
  <w:style w:type="character" w:styleId="FollowedHyperlink">
    <w:name w:val="FollowedHyperlink"/>
    <w:rsid w:val="000D409B"/>
    <w:rPr>
      <w:color w:val="800080"/>
      <w:u w:val="single"/>
    </w:rPr>
  </w:style>
  <w:style w:type="character" w:customStyle="1" w:styleId="HeaderChar">
    <w:name w:val="Header Char"/>
    <w:basedOn w:val="DefaultParagraphFont"/>
    <w:link w:val="Header"/>
    <w:semiHidden/>
    <w:rsid w:val="002E113B"/>
  </w:style>
  <w:style w:type="paragraph" w:styleId="CommentSubject">
    <w:name w:val="annotation subject"/>
    <w:basedOn w:val="CommentText"/>
    <w:next w:val="CommentText"/>
    <w:link w:val="CommentSubjectChar"/>
    <w:uiPriority w:val="99"/>
    <w:semiHidden/>
    <w:unhideWhenUsed/>
    <w:rsid w:val="0068503D"/>
    <w:rPr>
      <w:b/>
      <w:bCs/>
    </w:rPr>
  </w:style>
  <w:style w:type="character" w:customStyle="1" w:styleId="CommentTextChar">
    <w:name w:val="Comment Text Char"/>
    <w:basedOn w:val="DefaultParagraphFont"/>
    <w:link w:val="CommentText"/>
    <w:semiHidden/>
    <w:rsid w:val="0068503D"/>
  </w:style>
  <w:style w:type="character" w:customStyle="1" w:styleId="CommentSubjectChar">
    <w:name w:val="Comment Subject Char"/>
    <w:basedOn w:val="CommentTextChar"/>
    <w:link w:val="CommentSubject"/>
    <w:rsid w:val="0068503D"/>
  </w:style>
  <w:style w:type="paragraph" w:styleId="BalloonText">
    <w:name w:val="Balloon Text"/>
    <w:basedOn w:val="Normal"/>
    <w:link w:val="BalloonTextChar"/>
    <w:uiPriority w:val="99"/>
    <w:semiHidden/>
    <w:unhideWhenUsed/>
    <w:rsid w:val="0068503D"/>
    <w:rPr>
      <w:rFonts w:ascii="Tahoma" w:hAnsi="Tahoma" w:cs="Tahoma"/>
      <w:sz w:val="16"/>
      <w:szCs w:val="16"/>
    </w:rPr>
  </w:style>
  <w:style w:type="character" w:customStyle="1" w:styleId="BalloonTextChar">
    <w:name w:val="Balloon Text Char"/>
    <w:link w:val="BalloonText"/>
    <w:uiPriority w:val="99"/>
    <w:semiHidden/>
    <w:rsid w:val="0068503D"/>
    <w:rPr>
      <w:rFonts w:ascii="Tahoma" w:hAnsi="Tahoma" w:cs="Tahoma"/>
      <w:sz w:val="16"/>
      <w:szCs w:val="16"/>
    </w:rPr>
  </w:style>
  <w:style w:type="paragraph" w:styleId="ListParagraph">
    <w:name w:val="List Paragraph"/>
    <w:basedOn w:val="Normal"/>
    <w:uiPriority w:val="34"/>
    <w:qFormat/>
    <w:rsid w:val="00025800"/>
    <w:pPr>
      <w:ind w:left="720"/>
      <w:contextualSpacing/>
    </w:pPr>
  </w:style>
  <w:style w:type="paragraph" w:styleId="Revision">
    <w:name w:val="Revision"/>
    <w:hidden/>
    <w:uiPriority w:val="99"/>
    <w:semiHidden/>
    <w:rsid w:val="0050030E"/>
  </w:style>
  <w:style w:type="character" w:customStyle="1" w:styleId="UnresolvedMention1">
    <w:name w:val="Unresolved Mention1"/>
    <w:basedOn w:val="DefaultParagraphFont"/>
    <w:uiPriority w:val="99"/>
    <w:semiHidden/>
    <w:unhideWhenUsed/>
    <w:rsid w:val="0050554B"/>
    <w:rPr>
      <w:color w:val="605E5C"/>
      <w:shd w:val="clear" w:color="auto" w:fill="E1DFDD"/>
    </w:rPr>
  </w:style>
  <w:style w:type="table" w:styleId="TableGrid">
    <w:name w:val="Table Grid"/>
    <w:basedOn w:val="TableNormal"/>
    <w:uiPriority w:val="59"/>
    <w:rsid w:val="00A9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upport.bill.com/hc/en-us/articles/205569909-Xero-Sync-At-a-Glance" TargetMode="External"/><Relationship Id="rId18" Type="http://schemas.openxmlformats.org/officeDocument/2006/relationships/hyperlink" Target="http://bill.com" TargetMode="External"/><Relationship Id="rId26" Type="http://schemas.openxmlformats.org/officeDocument/2006/relationships/hyperlink" Target="http://bill.com" TargetMode="External"/><Relationship Id="rId39" Type="http://schemas.openxmlformats.org/officeDocument/2006/relationships/image" Target="media/image5.png"/><Relationship Id="rId21" Type="http://schemas.openxmlformats.org/officeDocument/2006/relationships/hyperlink" Target="http://bill.com" TargetMode="External"/><Relationship Id="rId34" Type="http://schemas.openxmlformats.org/officeDocument/2006/relationships/hyperlink" Target="https://support.bill.com/hc/en-us/articles/205698535-Xero-Sync-Setup-Guide" TargetMode="External"/><Relationship Id="rId42" Type="http://schemas.openxmlformats.org/officeDocument/2006/relationships/hyperlink" Target="http://bill.com"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ll.com" TargetMode="External"/><Relationship Id="rId29" Type="http://schemas.openxmlformats.org/officeDocument/2006/relationships/hyperlink" Target="http://bill.com" TargetMode="External"/><Relationship Id="rId11" Type="http://schemas.openxmlformats.org/officeDocument/2006/relationships/hyperlink" Target="https://support.bill.com/hc/en-us/articles/205698535-Xero-Sync-Setup-Guide" TargetMode="External"/><Relationship Id="rId24" Type="http://schemas.openxmlformats.org/officeDocument/2006/relationships/hyperlink" Target="http://bill.com" TargetMode="External"/><Relationship Id="rId32" Type="http://schemas.openxmlformats.org/officeDocument/2006/relationships/hyperlink" Target="http://bill.com"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http://bill.com" TargetMode="External"/><Relationship Id="rId53" Type="http://schemas.openxmlformats.org/officeDocument/2006/relationships/image" Target="media/image15.png"/><Relationship Id="rId5" Type="http://schemas.openxmlformats.org/officeDocument/2006/relationships/webSettings" Target="webSettings.xml"/><Relationship Id="rId19" Type="http://schemas.openxmlformats.org/officeDocument/2006/relationships/hyperlink" Target="http://bi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elp.bill.com/hc/en-us/articles/360000026446-Xero-Sync-FAQ" TargetMode="External"/><Relationship Id="rId22" Type="http://schemas.openxmlformats.org/officeDocument/2006/relationships/hyperlink" Target="http://bill.com" TargetMode="External"/><Relationship Id="rId27" Type="http://schemas.openxmlformats.org/officeDocument/2006/relationships/hyperlink" Target="http://bill.com" TargetMode="External"/><Relationship Id="rId30" Type="http://schemas.openxmlformats.org/officeDocument/2006/relationships/hyperlink" Target="http://bill.com" TargetMode="External"/><Relationship Id="rId35" Type="http://schemas.openxmlformats.org/officeDocument/2006/relationships/hyperlink" Target="https://support.bill.com/hc/en-us/articles/205698535-Xero-Sync-Setup-Guide" TargetMode="External"/><Relationship Id="rId43" Type="http://schemas.openxmlformats.org/officeDocument/2006/relationships/image" Target="media/image7.png"/><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yperlink" Target="https://support.bill.com/hc/en-us/articles/205700565-Xero-Sync-Best-Practices" TargetMode="External"/><Relationship Id="rId17" Type="http://schemas.openxmlformats.org/officeDocument/2006/relationships/hyperlink" Target="http://bill.com" TargetMode="External"/><Relationship Id="rId25" Type="http://schemas.openxmlformats.org/officeDocument/2006/relationships/hyperlink" Target="http://bill.com" TargetMode="External"/><Relationship Id="rId33" Type="http://schemas.openxmlformats.org/officeDocument/2006/relationships/image" Target="media/image1.png"/><Relationship Id="rId38" Type="http://schemas.openxmlformats.org/officeDocument/2006/relationships/image" Target="media/image4.jpg"/><Relationship Id="rId46" Type="http://schemas.openxmlformats.org/officeDocument/2006/relationships/image" Target="media/image8.png"/><Relationship Id="rId20" Type="http://schemas.openxmlformats.org/officeDocument/2006/relationships/hyperlink" Target="https://support.bill.com/hc/en-us/articles/205700565-Xero-Sync-Best-Practices" TargetMode="External"/><Relationship Id="rId41" Type="http://schemas.openxmlformats.org/officeDocument/2006/relationships/hyperlink" Target="https://support.bill.com/hc/en-us/articles/205698535-Xero-Sync-Setup-Guide" TargetMode="External"/><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ll.com" TargetMode="External"/><Relationship Id="rId23" Type="http://schemas.openxmlformats.org/officeDocument/2006/relationships/hyperlink" Target="http://bill.com" TargetMode="External"/><Relationship Id="rId28" Type="http://schemas.openxmlformats.org/officeDocument/2006/relationships/hyperlink" Target="http://bill.com" TargetMode="External"/><Relationship Id="rId36" Type="http://schemas.openxmlformats.org/officeDocument/2006/relationships/image" Target="media/image2.png"/><Relationship Id="rId49" Type="http://schemas.openxmlformats.org/officeDocument/2006/relationships/image" Target="media/image11.png"/><Relationship Id="rId57" Type="http://schemas.openxmlformats.org/officeDocument/2006/relationships/theme" Target="theme/theme1.xml"/><Relationship Id="rId10" Type="http://schemas.openxmlformats.org/officeDocument/2006/relationships/hyperlink" Target="https://support.bill.com/hc/en-us/articles/205698535-Xero-Sync-Setup-Guide" TargetMode="External"/><Relationship Id="rId31" Type="http://schemas.openxmlformats.org/officeDocument/2006/relationships/hyperlink" Target="http://bill.com" TargetMode="External"/><Relationship Id="rId44" Type="http://schemas.openxmlformats.org/officeDocument/2006/relationships/hyperlink" Target="http://bill.com" TargetMode="External"/><Relationship Id="rId5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03jjituXym91T7cO9X9P0N0gxw==">AMUW2mVgECQVfis9B7jaJkIOIntlEDUdRRgi5J7AKevFRp9ZZ1VrrrvrSpp6kAzY3Mxg6d2gMPDCReHtcNkBpJ9T7mTsoqIguaqiMnT/2k97ouNN+FlQOzKypRwn79zwfXkMf5wdLAQoSoutWnYu3iMsfLm4WEL4bSgO41nhmJ/P8JJzISvTLeeZjo0rUyMqsZYXo/iMD0uEfZfffyCxjUEwyUuU8pYWiAjYQz8kt94ES1OPjXPacGJ8BnmaH6rOZczyyCTDGXEhEb6D4cZDwFBYqDG6eQR/3qXFPE/xCd5k1TC1neU/v+ekJCpxRxqMQi1iVH/9S6hQCbE/7tfdmEdX5DU51fpuCE17T65pDjKS1y2gtV7PXMIPz4HtfOCZl3y+JfKAbLWX7mEdpd+qHiiFIOyKeqzBjuRgxQQKjkkhtTg9bSVLM6w4/FJAiEOsC9C+yFPR47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4145</Words>
  <Characters>23631</Characters>
  <Application>Microsoft Office Word</Application>
  <DocSecurity>0</DocSecurity>
  <Lines>196</Lines>
  <Paragraphs>55</Paragraphs>
  <ScaleCrop>false</ScaleCrop>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Gamiao</dc:creator>
  <cp:lastModifiedBy>Microsoft Office User</cp:lastModifiedBy>
  <cp:revision>3</cp:revision>
  <dcterms:created xsi:type="dcterms:W3CDTF">2019-09-17T15:09:00Z</dcterms:created>
  <dcterms:modified xsi:type="dcterms:W3CDTF">2019-09-17T15:17:00Z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0x010100752A3575FAB5804BA8D5BAEFAF606785</vt:lpwstr>
  </property>
</Properties>
</file>