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d1832e"/>
          <w:sz w:val="48"/>
          <w:szCs w:val="48"/>
          <w:rtl w:val="0"/>
          <w14:textFill>
            <w14:solidFill>
              <w14:srgbClr w14:val="D1832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1832e"/>
          <w:sz w:val="48"/>
          <w:szCs w:val="48"/>
          <w:rtl w:val="0"/>
          <w:lang w:val="en-US"/>
          <w14:textFill>
            <w14:solidFill>
              <w14:srgbClr w14:val="D1832F"/>
            </w14:solidFill>
          </w14:textFill>
        </w:rPr>
        <w:t>Product Operations Meeting</w:t>
      </w:r>
    </w:p>
    <w:tbl>
      <w:tblPr>
        <w:tblW w:w="96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9"/>
        <w:gridCol w:w="7004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Date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Meeting lead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Attendees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Purpose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Define the objective of the meeting.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Agenda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List key discussion items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e6419"/>
          <w:sz w:val="40"/>
          <w:szCs w:val="40"/>
          <w:shd w:val="clear" w:color="auto" w:fill="ffffff"/>
          <w:rtl w:val="0"/>
          <w14:textFill>
            <w14:solidFill>
              <w14:srgbClr w14:val="3F651A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14:textFill>
            <w14:solidFill>
              <w14:srgbClr w14:val="D1832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D1832F"/>
            </w14:solidFill>
          </w14:textFill>
        </w:rPr>
        <w:t>Action items from last meeting</w:t>
      </w:r>
    </w:p>
    <w:tbl>
      <w:tblPr>
        <w:tblW w:w="93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2337"/>
        <w:gridCol w:w="2968"/>
        <w:gridCol w:w="2058"/>
        <w:gridCol w:w="1987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2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Description</w:t>
            </w:r>
          </w:p>
        </w:tc>
        <w:tc>
          <w:tcPr>
            <w:tcW w:type="dxa" w:w="296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Person responsible</w:t>
            </w:r>
          </w:p>
        </w:tc>
        <w:tc>
          <w:tcPr>
            <w:tcW w:type="dxa" w:w="205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Status</w:t>
            </w:r>
          </w:p>
        </w:tc>
        <w:tc>
          <w:tcPr>
            <w:tcW w:type="dxa" w:w="198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Due date</w:t>
            </w:r>
          </w:p>
        </w:tc>
      </w:tr>
      <w:tr>
        <w:tblPrEx>
          <w:shd w:val="clear" w:color="auto" w:fill="auto"/>
        </w:tblPrEx>
        <w:trPr>
          <w:trHeight w:val="842" w:hRule="atLeast"/>
        </w:trPr>
        <w:tc>
          <w:tcPr>
            <w:tcW w:type="dxa" w:w="2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List all action items from the last meeting.</w:t>
            </w:r>
          </w:p>
        </w:tc>
        <w:tc>
          <w:tcPr>
            <w:tcW w:type="dxa" w:w="296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Assignee</w:t>
            </w:r>
          </w:p>
        </w:tc>
        <w:tc>
          <w:tcPr>
            <w:tcW w:type="dxa" w:w="205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b w:val="1"/>
                <w:bCs w:val="1"/>
                <w:outline w:val="0"/>
                <w:color w:val="3e6419"/>
                <w:sz w:val="24"/>
                <w:szCs w:val="24"/>
                <w:lang w:val="en-US"/>
                <w14:textFill>
                  <w14:solidFill>
                    <w14:srgbClr w14:val="3F651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3e6419"/>
                <w:sz w:val="24"/>
                <w:szCs w:val="24"/>
                <w:rtl w:val="0"/>
                <w:lang w:val="en-US"/>
                <w14:textFill>
                  <w14:solidFill>
                    <w14:srgbClr w14:val="3F651A"/>
                  </w14:solidFill>
                </w14:textFill>
              </w:rPr>
              <w:t>Complete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b w:val="1"/>
                <w:bCs w:val="1"/>
                <w:outline w:val="0"/>
                <w:color w:val="eb983c"/>
                <w:sz w:val="24"/>
                <w:szCs w:val="24"/>
                <w:lang w:val="it-IT"/>
                <w14:textFill>
                  <w14:solidFill>
                    <w14:srgbClr w14:val="EB983D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eb983c"/>
                <w:sz w:val="24"/>
                <w:szCs w:val="24"/>
                <w:rtl w:val="0"/>
                <w:lang w:val="it-IT"/>
                <w14:textFill>
                  <w14:solidFill>
                    <w14:srgbClr w14:val="EB983D"/>
                  </w14:solidFill>
                </w14:textFill>
              </w:rPr>
              <w:t xml:space="preserve">In progress </w:t>
            </w:r>
          </w:p>
          <w:p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b w:val="1"/>
                <w:bCs w:val="1"/>
                <w:outline w:val="0"/>
                <w:color w:val="b41700"/>
                <w:sz w:val="24"/>
                <w:szCs w:val="24"/>
                <w:lang w:val="en-US"/>
                <w14:textFill>
                  <w14:solidFill>
                    <w14:srgbClr w14:val="B517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b41700"/>
                <w:sz w:val="24"/>
                <w:szCs w:val="24"/>
                <w:rtl w:val="0"/>
                <w:lang w:val="en-US"/>
                <w14:textFill>
                  <w14:solidFill>
                    <w14:srgbClr w14:val="B51700"/>
                  </w14:solidFill>
                </w14:textFill>
              </w:rPr>
              <w:t>At risk</w:t>
            </w:r>
          </w:p>
        </w:tc>
        <w:tc>
          <w:tcPr>
            <w:tcW w:type="dxa" w:w="198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MM/DD/YY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96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05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98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2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968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05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98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14:textFill>
            <w14:solidFill>
              <w14:srgbClr w14:val="D1832F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14:textFill>
            <w14:solidFill>
              <w14:srgbClr w14:val="D1832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D1832F"/>
            </w14:solidFill>
          </w14:textFill>
        </w:rPr>
        <w:t>Top priorities</w:t>
      </w:r>
    </w:p>
    <w:p>
      <w:pPr>
        <w:pStyle w:val="Table Style 2"/>
        <w:numPr>
          <w:ilvl w:val="0"/>
          <w:numId w:val="4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z w:val="32"/>
          <w:szCs w:val="32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</w:p>
    <w:p>
      <w:pPr>
        <w:pStyle w:val="Table Style 2"/>
        <w:numPr>
          <w:ilvl w:val="0"/>
          <w:numId w:val="4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z w:val="32"/>
          <w:szCs w:val="32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</w:p>
    <w:p>
      <w:pPr>
        <w:pStyle w:val="Table Style 2"/>
        <w:numPr>
          <w:ilvl w:val="0"/>
          <w:numId w:val="4"/>
        </w:numPr>
        <w:bidi w:val="0"/>
        <w:spacing w:after="240"/>
        <w:ind w:right="0"/>
        <w:jc w:val="left"/>
        <w:rPr>
          <w:rFonts w:ascii="Arial" w:hAnsi="Arial"/>
          <w:b w:val="1"/>
          <w:bCs w:val="1"/>
          <w:sz w:val="32"/>
          <w:szCs w:val="32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14:textFill>
            <w14:solidFill>
              <w14:srgbClr w14:val="D1832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D1832F"/>
            </w14:solidFill>
          </w14:textFill>
        </w:rPr>
        <w:t>Process review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Wins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Setbacks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Ideas for improvement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14:textFill>
            <w14:solidFill>
              <w14:srgbClr w14:val="D1832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D1832F"/>
            </w14:solidFill>
          </w14:textFill>
        </w:rPr>
        <w:t>Technology review</w:t>
      </w:r>
    </w:p>
    <w:tbl>
      <w:tblPr>
        <w:tblW w:w="93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1613"/>
        <w:gridCol w:w="1879"/>
        <w:gridCol w:w="2694"/>
        <w:gridCol w:w="3164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16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Tool</w:t>
            </w:r>
          </w:p>
        </w:tc>
        <w:tc>
          <w:tcPr>
            <w:tcW w:type="dxa" w:w="18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Use case</w:t>
            </w:r>
          </w:p>
        </w:tc>
        <w:tc>
          <w:tcPr>
            <w:tcW w:type="dxa" w:w="269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What is working</w:t>
            </w:r>
          </w:p>
        </w:tc>
        <w:tc>
          <w:tcPr>
            <w:tcW w:type="dxa" w:w="316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What is not working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16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8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69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16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16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8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69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16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161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187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269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3163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864156"/>
          <w:sz w:val="40"/>
          <w:szCs w:val="40"/>
          <w:shd w:val="clear" w:color="auto" w:fill="ffffff"/>
          <w:rtl w:val="0"/>
          <w14:textFill>
            <w14:solidFill>
              <w14:srgbClr w14:val="874256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Technology needs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Table Style 2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14:textFill>
            <w14:solidFill>
              <w14:srgbClr w14:val="D1832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D1832F"/>
            </w14:solidFill>
          </w14:textFill>
        </w:rPr>
        <w:t>Notes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Decisions</w:t>
      </w:r>
    </w:p>
    <w:p>
      <w:pPr>
        <w:pStyle w:val="Default"/>
        <w:numPr>
          <w:ilvl w:val="0"/>
          <w:numId w:val="7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7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7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nl-NL"/>
        </w:rPr>
        <w:t>Challenges</w:t>
      </w:r>
    </w:p>
    <w:p>
      <w:pPr>
        <w:pStyle w:val="Default"/>
        <w:numPr>
          <w:ilvl w:val="0"/>
          <w:numId w:val="8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32"/>
          <w:szCs w:val="32"/>
          <w:rtl w:val="0"/>
          <w:lang w:val="en-US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9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9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fr-FR"/>
        </w:rPr>
        <w:t>Open questions</w:t>
      </w:r>
    </w:p>
    <w:p>
      <w:pPr>
        <w:pStyle w:val="Default"/>
        <w:numPr>
          <w:ilvl w:val="0"/>
          <w:numId w:val="7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7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7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14:textFill>
            <w14:solidFill>
              <w14:srgbClr w14:val="D1832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1832e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D1832F"/>
            </w14:solidFill>
          </w14:textFill>
        </w:rPr>
        <w:t>Action items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316"/>
        <w:gridCol w:w="4317"/>
        <w:gridCol w:w="4317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Description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Person responsible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2dec1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Due date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"/>
  </w:abstractNum>
  <w:abstractNum w:abstractNumId="5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4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0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8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6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4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6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8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8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16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34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52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702" w:hanging="2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3"/>
      </w:numPr>
    </w:pPr>
  </w:style>
  <w:style w:type="numbering" w:styleId="Bullet">
    <w:name w:val="Bullet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