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5E15EEF3" w:rsidR="00E71803" w:rsidRPr="00B924C0" w:rsidRDefault="00DF7DBA" w:rsidP="00E71803">
      <w:pPr>
        <w:spacing w:line="0" w:lineRule="atLeast"/>
        <w:ind w:left="6480" w:firstLine="720"/>
        <w:rPr>
          <w:rFonts w:ascii="Arial" w:eastAsia="Arial" w:hAnsi="Arial"/>
          <w:lang w:val="de-DE"/>
        </w:rPr>
      </w:pPr>
      <w:r w:rsidRPr="00B924C0">
        <w:rPr>
          <w:rFonts w:ascii="Arial" w:eastAsia="Arial" w:hAnsi="Arial"/>
          <w:lang w:val="de-DE"/>
        </w:rPr>
        <w:t>Februar</w:t>
      </w:r>
      <w:r w:rsidR="003A3F59" w:rsidRPr="00B924C0">
        <w:rPr>
          <w:rFonts w:ascii="Arial" w:eastAsia="Arial" w:hAnsi="Arial"/>
          <w:lang w:val="de-DE"/>
        </w:rPr>
        <w:t xml:space="preserve"> </w:t>
      </w:r>
      <w:r w:rsidR="00E71803" w:rsidRPr="00B924C0">
        <w:rPr>
          <w:rFonts w:ascii="Arial" w:eastAsia="Arial" w:hAnsi="Arial"/>
          <w:lang w:val="de-DE"/>
        </w:rPr>
        <w:t>202</w:t>
      </w:r>
      <w:r w:rsidR="00265C50" w:rsidRPr="00B924C0">
        <w:rPr>
          <w:rFonts w:ascii="Arial" w:eastAsia="Arial" w:hAnsi="Arial"/>
          <w:lang w:val="de-DE"/>
        </w:rPr>
        <w:t>3</w:t>
      </w:r>
    </w:p>
    <w:p w14:paraId="7B0FD766" w14:textId="77777777" w:rsidR="00E71803" w:rsidRPr="00B924C0" w:rsidRDefault="00E71803" w:rsidP="00E71803">
      <w:pPr>
        <w:spacing w:line="20" w:lineRule="exact"/>
        <w:rPr>
          <w:rFonts w:ascii="Times New Roman" w:eastAsia="Times New Roman" w:hAnsi="Times New Roman"/>
          <w:lang w:val="de-DE"/>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B924C0" w:rsidRDefault="00E71803" w:rsidP="00E71803">
      <w:pPr>
        <w:spacing w:line="200" w:lineRule="exact"/>
        <w:rPr>
          <w:rFonts w:ascii="Times New Roman" w:eastAsia="Times New Roman" w:hAnsi="Times New Roman"/>
          <w:lang w:val="de-DE"/>
        </w:rPr>
      </w:pPr>
    </w:p>
    <w:p w14:paraId="7BFD2509" w14:textId="3DBF4FD2" w:rsidR="002558EE" w:rsidRPr="00B924C0" w:rsidRDefault="002558EE" w:rsidP="002558EE">
      <w:pPr>
        <w:rPr>
          <w:rFonts w:ascii="Arial" w:eastAsia="MS Mincho" w:hAnsi="Arial" w:cs="Arial"/>
          <w:sz w:val="44"/>
          <w:szCs w:val="44"/>
          <w:lang w:val="de-DE"/>
        </w:rPr>
      </w:pPr>
    </w:p>
    <w:p w14:paraId="6F6603A0" w14:textId="410ADD42" w:rsidR="008231D1" w:rsidRPr="00B924C0" w:rsidRDefault="008231D1" w:rsidP="00454F96">
      <w:pPr>
        <w:jc w:val="center"/>
        <w:rPr>
          <w:rFonts w:ascii="Arial" w:eastAsia="Times New Roman" w:hAnsi="Arial"/>
          <w:b/>
          <w:bCs/>
          <w:color w:val="444444"/>
          <w:sz w:val="21"/>
          <w:szCs w:val="21"/>
          <w:shd w:val="clear" w:color="auto" w:fill="FFFFFF"/>
          <w:lang w:val="de-DE"/>
        </w:rPr>
      </w:pPr>
      <w:r w:rsidRPr="00B924C0">
        <w:rPr>
          <w:rFonts w:ascii="Arial" w:eastAsia="Arial" w:hAnsi="Arial"/>
          <w:b/>
          <w:bCs/>
          <w:sz w:val="22"/>
          <w:szCs w:val="22"/>
          <w:lang w:val="de-DE"/>
        </w:rPr>
        <w:t>***</w:t>
      </w:r>
      <w:r w:rsidR="00B924C0" w:rsidRPr="00B924C0">
        <w:rPr>
          <w:rFonts w:ascii="Arial" w:eastAsia="Times New Roman" w:hAnsi="Arial"/>
          <w:b/>
          <w:bCs/>
          <w:color w:val="444444"/>
          <w:sz w:val="21"/>
          <w:szCs w:val="21"/>
          <w:shd w:val="clear" w:color="auto" w:fill="FFFFFF"/>
          <w:lang w:val="de-DE"/>
        </w:rPr>
        <w:t>Z</w:t>
      </w:r>
      <w:r w:rsidR="00D1138B">
        <w:rPr>
          <w:rFonts w:ascii="Arial" w:eastAsia="Times New Roman" w:hAnsi="Arial"/>
          <w:b/>
          <w:bCs/>
          <w:color w:val="444444"/>
          <w:sz w:val="21"/>
          <w:szCs w:val="21"/>
          <w:shd w:val="clear" w:color="auto" w:fill="FFFFFF"/>
          <w:lang w:val="de-DE"/>
        </w:rPr>
        <w:t>UR SOFORTIGEN VERÖFFENTLICHUNG</w:t>
      </w:r>
      <w:r w:rsidR="00454F96" w:rsidRPr="00B924C0">
        <w:rPr>
          <w:rFonts w:ascii="Arial" w:eastAsia="Times New Roman" w:hAnsi="Arial"/>
          <w:b/>
          <w:bCs/>
          <w:color w:val="444444"/>
          <w:sz w:val="21"/>
          <w:szCs w:val="21"/>
          <w:shd w:val="clear" w:color="auto" w:fill="FFFFFF"/>
          <w:lang w:val="de-DE"/>
        </w:rPr>
        <w:t>***</w:t>
      </w:r>
    </w:p>
    <w:p w14:paraId="0CC30AEB" w14:textId="77777777" w:rsidR="00454F96" w:rsidRPr="00B924C0" w:rsidRDefault="00454F96" w:rsidP="00454F96">
      <w:pPr>
        <w:jc w:val="center"/>
        <w:rPr>
          <w:rFonts w:ascii="Arial" w:eastAsia="Times New Roman" w:hAnsi="Arial"/>
          <w:b/>
          <w:bCs/>
          <w:color w:val="444444"/>
          <w:sz w:val="21"/>
          <w:szCs w:val="21"/>
          <w:shd w:val="clear" w:color="auto" w:fill="FFFFFF"/>
          <w:lang w:val="de-DE"/>
        </w:rPr>
      </w:pPr>
    </w:p>
    <w:p w14:paraId="132D9B04" w14:textId="5040B96A" w:rsidR="00EF0B55" w:rsidRPr="00B924C0" w:rsidRDefault="00B924C0" w:rsidP="00EF0B55">
      <w:pPr>
        <w:jc w:val="center"/>
        <w:rPr>
          <w:rFonts w:ascii="Helvetica Neue" w:eastAsia="MS Mincho" w:hAnsi="Helvetica Neue" w:cs="Arial"/>
          <w:b/>
          <w:bCs/>
          <w:color w:val="008000"/>
          <w:sz w:val="36"/>
          <w:szCs w:val="36"/>
          <w:lang w:val="de-DE"/>
        </w:rPr>
      </w:pPr>
      <w:r w:rsidRPr="00B924C0">
        <w:rPr>
          <w:rFonts w:ascii="Helvetica Neue" w:eastAsia="MS Mincho" w:hAnsi="Helvetica Neue" w:cs="Arial"/>
          <w:sz w:val="44"/>
          <w:szCs w:val="44"/>
          <w:lang w:val="de-DE"/>
        </w:rPr>
        <w:t>Pressemitteilung</w:t>
      </w:r>
      <w:r w:rsidR="00EF0B55" w:rsidRPr="00B924C0">
        <w:rPr>
          <w:rFonts w:ascii="Helvetica Neue" w:eastAsia="MS Mincho" w:hAnsi="Helvetica Neue" w:cs="Arial"/>
          <w:b/>
          <w:bCs/>
          <w:color w:val="008000"/>
          <w:sz w:val="36"/>
          <w:szCs w:val="36"/>
          <w:lang w:val="de-DE"/>
        </w:rPr>
        <w:t xml:space="preserve"> </w:t>
      </w:r>
    </w:p>
    <w:p w14:paraId="57A0B135" w14:textId="77777777" w:rsidR="00EF0B55" w:rsidRPr="00B924C0" w:rsidRDefault="00EF0B55" w:rsidP="00EF0B55">
      <w:pPr>
        <w:jc w:val="center"/>
        <w:rPr>
          <w:rFonts w:ascii="Helvetica Neue" w:eastAsia="MS Mincho" w:hAnsi="Helvetica Neue" w:cs="Arial"/>
          <w:b/>
          <w:bCs/>
          <w:color w:val="008000"/>
          <w:sz w:val="36"/>
          <w:szCs w:val="36"/>
          <w:lang w:val="de-DE"/>
        </w:rPr>
      </w:pPr>
    </w:p>
    <w:p w14:paraId="0C6937BD" w14:textId="201702EF" w:rsidR="00DF7DBA" w:rsidRPr="00B31412" w:rsidRDefault="00DF7DBA" w:rsidP="00EF0B55">
      <w:pPr>
        <w:jc w:val="center"/>
        <w:rPr>
          <w:rFonts w:ascii="Helvetica Neue" w:eastAsia="MS Mincho" w:hAnsi="Helvetica Neue" w:cs="Arial"/>
          <w:b/>
          <w:bCs/>
          <w:color w:val="008000"/>
          <w:sz w:val="36"/>
          <w:szCs w:val="36"/>
          <w:lang w:val="de-DE"/>
        </w:rPr>
      </w:pPr>
      <w:r w:rsidRPr="00B31412">
        <w:rPr>
          <w:rFonts w:ascii="Helvetica Neue" w:eastAsia="MS Mincho" w:hAnsi="Helvetica Neue" w:cs="Arial"/>
          <w:b/>
          <w:bCs/>
          <w:color w:val="008000"/>
          <w:sz w:val="36"/>
          <w:szCs w:val="36"/>
          <w:lang w:val="de-DE"/>
        </w:rPr>
        <w:t xml:space="preserve">Genelec </w:t>
      </w:r>
      <w:r w:rsidR="00B31412" w:rsidRPr="00B31412">
        <w:rPr>
          <w:rFonts w:ascii="Helvetica Neue" w:eastAsia="MS Mincho" w:hAnsi="Helvetica Neue" w:cs="Arial"/>
          <w:b/>
          <w:bCs/>
          <w:color w:val="008000"/>
          <w:sz w:val="36"/>
          <w:szCs w:val="36"/>
          <w:lang w:val="de-DE"/>
        </w:rPr>
        <w:t>feiert sein</w:t>
      </w:r>
      <w:r w:rsidRPr="00B31412">
        <w:rPr>
          <w:rFonts w:ascii="Helvetica Neue" w:eastAsia="MS Mincho" w:hAnsi="Helvetica Neue" w:cs="Arial"/>
          <w:b/>
          <w:bCs/>
          <w:color w:val="008000"/>
          <w:sz w:val="36"/>
          <w:szCs w:val="36"/>
          <w:lang w:val="de-DE"/>
        </w:rPr>
        <w:t xml:space="preserve"> 4</w:t>
      </w:r>
      <w:r w:rsidR="00B31412" w:rsidRPr="00B31412">
        <w:rPr>
          <w:rFonts w:ascii="Helvetica Neue" w:eastAsia="MS Mincho" w:hAnsi="Helvetica Neue" w:cs="Arial"/>
          <w:b/>
          <w:bCs/>
          <w:color w:val="008000"/>
          <w:sz w:val="36"/>
          <w:szCs w:val="36"/>
          <w:lang w:val="de-DE"/>
        </w:rPr>
        <w:t>5</w:t>
      </w:r>
      <w:r w:rsidR="005631D0">
        <w:rPr>
          <w:rFonts w:ascii="Helvetica Neue" w:eastAsia="MS Mincho" w:hAnsi="Helvetica Neue" w:cs="Arial"/>
          <w:b/>
          <w:bCs/>
          <w:color w:val="008000"/>
          <w:sz w:val="36"/>
          <w:szCs w:val="36"/>
          <w:lang w:val="de-DE"/>
        </w:rPr>
        <w:t>-jähriges Bestehen</w:t>
      </w:r>
    </w:p>
    <w:p w14:paraId="1C81F380" w14:textId="77665ADA" w:rsidR="00DF7DBA" w:rsidRPr="00B31412" w:rsidRDefault="00B31412" w:rsidP="00DF7DBA">
      <w:pPr>
        <w:jc w:val="center"/>
        <w:rPr>
          <w:rFonts w:ascii="Helvetica Neue" w:eastAsia="MS Mincho" w:hAnsi="Helvetica Neue" w:cs="Arial"/>
          <w:b/>
          <w:bCs/>
          <w:color w:val="008000"/>
          <w:sz w:val="36"/>
          <w:szCs w:val="36"/>
          <w:lang w:val="de-DE"/>
        </w:rPr>
      </w:pPr>
      <w:r>
        <w:rPr>
          <w:rFonts w:ascii="Helvetica Neue" w:eastAsia="MS Mincho" w:hAnsi="Helvetica Neue" w:cs="Arial"/>
          <w:b/>
          <w:bCs/>
          <w:color w:val="008000"/>
          <w:sz w:val="36"/>
          <w:szCs w:val="36"/>
          <w:lang w:val="de-DE"/>
        </w:rPr>
        <w:t>mit einer ausgiebigen Welt-Tournee</w:t>
      </w:r>
    </w:p>
    <w:p w14:paraId="072B0E6C" w14:textId="77777777" w:rsidR="00DF7DBA" w:rsidRPr="00B31412" w:rsidRDefault="00DF7DBA" w:rsidP="00DF7DBA">
      <w:pPr>
        <w:jc w:val="both"/>
        <w:rPr>
          <w:rFonts w:ascii="Helvetica Neue" w:hAnsi="Helvetica Neue"/>
          <w:sz w:val="22"/>
          <w:szCs w:val="22"/>
          <w:lang w:val="de-DE"/>
        </w:rPr>
      </w:pPr>
    </w:p>
    <w:p w14:paraId="190E7E89" w14:textId="7C728278" w:rsidR="00DF7DBA" w:rsidRPr="0052399C" w:rsidRDefault="00B924C0" w:rsidP="0052399C">
      <w:pPr>
        <w:pStyle w:val="NormalWeb"/>
        <w:spacing w:before="0" w:beforeAutospacing="0" w:after="300" w:afterAutospacing="0"/>
        <w:jc w:val="both"/>
        <w:rPr>
          <w:rFonts w:ascii="Helvetica Neue" w:hAnsi="Helvetica Neue" w:cs="Segoe UI"/>
          <w:color w:val="374151"/>
          <w:sz w:val="22"/>
          <w:szCs w:val="22"/>
        </w:rPr>
      </w:pPr>
      <w:r w:rsidRPr="00B924C0">
        <w:rPr>
          <w:rFonts w:ascii="Helvetica Neue" w:hAnsi="Helvetica Neue" w:cs="Segoe UI"/>
          <w:b/>
          <w:bCs/>
          <w:color w:val="374151"/>
          <w:sz w:val="22"/>
          <w:szCs w:val="22"/>
        </w:rPr>
        <w:t>Iisalmi, Finnland, Februar 2023</w:t>
      </w:r>
      <w:r w:rsidRPr="00B924C0">
        <w:rPr>
          <w:rFonts w:ascii="Helvetica Neue" w:hAnsi="Helvetica Neue" w:cs="Segoe UI"/>
          <w:color w:val="374151"/>
          <w:sz w:val="22"/>
          <w:szCs w:val="22"/>
        </w:rPr>
        <w:t xml:space="preserve">… Genelec - der weltweite Marktführer für professionelle Lautsprechersysteme - feiert in diesem Jahr sein 45-jähriges Bestehen mit der </w:t>
      </w:r>
      <w:hyperlink r:id="rId9" w:history="1">
        <w:r w:rsidRPr="00B924C0">
          <w:rPr>
            <w:rStyle w:val="Hyperlink"/>
            <w:rFonts w:ascii="Helvetica Neue" w:hAnsi="Helvetica Neue" w:cs="Segoe UI"/>
            <w:sz w:val="22"/>
            <w:szCs w:val="22"/>
          </w:rPr>
          <w:t>Genelec 45 World Tour.</w:t>
        </w:r>
      </w:hyperlink>
      <w:r w:rsidRPr="00B924C0">
        <w:rPr>
          <w:rFonts w:ascii="Helvetica Neue" w:hAnsi="Helvetica Neue" w:cs="Segoe UI"/>
          <w:color w:val="374151"/>
          <w:sz w:val="22"/>
          <w:szCs w:val="22"/>
        </w:rPr>
        <w:t xml:space="preserve"> </w:t>
      </w:r>
      <w:r w:rsidR="005B632C" w:rsidRPr="005B632C">
        <w:rPr>
          <w:rFonts w:ascii="Helvetica Neue" w:hAnsi="Helvetica Neue" w:cs="Segoe UI"/>
          <w:color w:val="374151"/>
          <w:sz w:val="22"/>
          <w:szCs w:val="22"/>
        </w:rPr>
        <w:t>Die umfangreiche Tour kombiniert Vorführungen von Genelec-Studiomonitoren mit einem Programm von erstklassigen Lern- und Hörerlebnissen</w:t>
      </w:r>
      <w:r w:rsidRPr="00B924C0">
        <w:rPr>
          <w:rFonts w:ascii="Helvetica Neue" w:hAnsi="Helvetica Neue" w:cs="Segoe UI"/>
          <w:color w:val="374151"/>
          <w:sz w:val="22"/>
          <w:szCs w:val="22"/>
        </w:rPr>
        <w:t>. Die Genelec 45 World Tour bietet Audioprofis, Tonschaffenden und Audiophilen eine einzigartige Gelegenheit, die Schönheit und Kraft des wahren Klangs zu erleben, unabhängig davon, wo sie sich befinden.</w:t>
      </w:r>
    </w:p>
    <w:p w14:paraId="2B03A06A" w14:textId="00D0FD2D" w:rsidR="00DF7DBA" w:rsidRPr="0052399C" w:rsidRDefault="0052399C" w:rsidP="0052399C">
      <w:pPr>
        <w:pStyle w:val="NormalWeb"/>
        <w:spacing w:before="300" w:beforeAutospacing="0" w:after="300" w:afterAutospacing="0"/>
        <w:jc w:val="both"/>
        <w:rPr>
          <w:rFonts w:ascii="Helvetica Neue" w:hAnsi="Helvetica Neue" w:cs="Segoe UI"/>
          <w:color w:val="374151"/>
          <w:sz w:val="22"/>
          <w:szCs w:val="22"/>
        </w:rPr>
      </w:pPr>
      <w:r w:rsidRPr="0052399C">
        <w:rPr>
          <w:rFonts w:ascii="Helvetica Neue" w:hAnsi="Helvetica Neue" w:cs="Segoe UI"/>
          <w:color w:val="374151"/>
          <w:sz w:val="22"/>
          <w:szCs w:val="22"/>
        </w:rPr>
        <w:t>Im Zentrum der Tour steht die</w:t>
      </w:r>
      <w:r w:rsidR="0048646E" w:rsidRPr="0048646E">
        <w:rPr>
          <w:rFonts w:ascii="Helvetica Neue" w:hAnsi="Helvetica Neue" w:cs="Calibri"/>
          <w:b/>
          <w:bCs/>
          <w:color w:val="000000"/>
          <w:sz w:val="22"/>
          <w:szCs w:val="22"/>
        </w:rPr>
        <w:t xml:space="preserve"> </w:t>
      </w:r>
      <w:r w:rsidR="0048646E" w:rsidRPr="007D1DCE">
        <w:rPr>
          <w:rFonts w:ascii="Helvetica Neue" w:hAnsi="Helvetica Neue" w:cs="Calibri"/>
          <w:b/>
          <w:bCs/>
          <w:color w:val="000000"/>
          <w:sz w:val="22"/>
          <w:szCs w:val="22"/>
        </w:rPr>
        <w:t>Genelec | Experience</w:t>
      </w:r>
      <w:r w:rsidRPr="0052399C">
        <w:rPr>
          <w:rFonts w:ascii="Helvetica Neue" w:hAnsi="Helvetica Neue" w:cs="Segoe UI"/>
          <w:color w:val="374151"/>
          <w:sz w:val="22"/>
          <w:szCs w:val="22"/>
        </w:rPr>
        <w:t xml:space="preserve">, eine Reihe von Premium-Events, die persönliche Hörsessions in Genelecs wachsendem internationalen Netzwerk an </w:t>
      </w:r>
      <w:hyperlink r:id="rId10" w:history="1">
        <w:r w:rsidRPr="0052399C">
          <w:rPr>
            <w:rStyle w:val="Hyperlink"/>
            <w:rFonts w:ascii="Helvetica Neue" w:hAnsi="Helvetica Neue" w:cs="Segoe UI"/>
            <w:sz w:val="22"/>
            <w:szCs w:val="22"/>
          </w:rPr>
          <w:t xml:space="preserve">Showrooms </w:t>
        </w:r>
      </w:hyperlink>
      <w:r w:rsidRPr="0052399C">
        <w:rPr>
          <w:rFonts w:ascii="Helvetica Neue" w:hAnsi="Helvetica Neue" w:cs="Segoe UI"/>
          <w:color w:val="374151"/>
          <w:sz w:val="22"/>
          <w:szCs w:val="22"/>
        </w:rPr>
        <w:t xml:space="preserve"> beinhaltet, ergänzt durch hybride und virtuelle Veranstaltungen, regionale Partner-Events und traditionelle Messen. Die </w:t>
      </w:r>
      <w:r w:rsidR="0048646E" w:rsidRPr="007D1DCE">
        <w:rPr>
          <w:rFonts w:ascii="Helvetica Neue" w:hAnsi="Helvetica Neue" w:cs="Calibri"/>
          <w:b/>
          <w:bCs/>
          <w:color w:val="000000"/>
          <w:sz w:val="22"/>
          <w:szCs w:val="22"/>
        </w:rPr>
        <w:t>Genelec | Experience</w:t>
      </w:r>
      <w:r w:rsidR="0048646E" w:rsidRPr="00723812">
        <w:rPr>
          <w:rFonts w:ascii="Helvetica Neue" w:hAnsi="Helvetica Neue" w:cs="Calibri"/>
          <w:color w:val="000000"/>
        </w:rPr>
        <w:t xml:space="preserve"> </w:t>
      </w:r>
      <w:r w:rsidRPr="0052399C">
        <w:rPr>
          <w:rFonts w:ascii="Helvetica Neue" w:hAnsi="Helvetica Neue" w:cs="Segoe UI"/>
          <w:color w:val="374151"/>
          <w:sz w:val="22"/>
          <w:szCs w:val="22"/>
        </w:rPr>
        <w:t xml:space="preserve">bietet Kunden nicht nur die Möglichkeit, </w:t>
      </w:r>
      <w:r w:rsidR="004F3E69" w:rsidRPr="004F3E69">
        <w:rPr>
          <w:rFonts w:ascii="Helvetica Neue" w:hAnsi="Helvetica Neue" w:cs="Segoe UI"/>
          <w:color w:val="374151"/>
          <w:sz w:val="22"/>
          <w:szCs w:val="22"/>
        </w:rPr>
        <w:t>die hochmodernen Studiomonitore von Genelec zu testen,</w:t>
      </w:r>
      <w:r w:rsidR="004F3E69">
        <w:rPr>
          <w:rFonts w:ascii="Helvetica Neue" w:hAnsi="Helvetica Neue" w:cs="Segoe UI"/>
          <w:color w:val="374151"/>
          <w:sz w:val="22"/>
          <w:szCs w:val="22"/>
        </w:rPr>
        <w:t xml:space="preserve"> </w:t>
      </w:r>
      <w:r w:rsidRPr="0052399C">
        <w:rPr>
          <w:rFonts w:ascii="Helvetica Neue" w:hAnsi="Helvetica Neue" w:cs="Segoe UI"/>
          <w:color w:val="374151"/>
          <w:sz w:val="22"/>
          <w:szCs w:val="22"/>
        </w:rPr>
        <w:t xml:space="preserve">sondern ermöglicht es ihnen auch, eine breite Palette an Genelec Stereo- und Immersiven- Lautsprechersystemen in einer kontrollierten, </w:t>
      </w:r>
      <w:r>
        <w:rPr>
          <w:rFonts w:ascii="Helvetica Neue" w:hAnsi="Helvetica Neue" w:cs="Segoe UI"/>
          <w:color w:val="374151"/>
          <w:sz w:val="22"/>
          <w:szCs w:val="22"/>
        </w:rPr>
        <w:t>abgestimmten</w:t>
      </w:r>
      <w:r w:rsidRPr="0052399C">
        <w:rPr>
          <w:rFonts w:ascii="Helvetica Neue" w:hAnsi="Helvetica Neue" w:cs="Segoe UI"/>
          <w:color w:val="374151"/>
          <w:sz w:val="22"/>
          <w:szCs w:val="22"/>
        </w:rPr>
        <w:t xml:space="preserve"> Hörumgebung kennenzulernen und zu erleben.</w:t>
      </w:r>
    </w:p>
    <w:p w14:paraId="2D8D0FAD" w14:textId="6875E090" w:rsidR="00144942" w:rsidRDefault="00B924C0" w:rsidP="00144942">
      <w:pPr>
        <w:pStyle w:val="NormalWeb"/>
        <w:spacing w:before="300" w:after="300"/>
        <w:jc w:val="both"/>
      </w:pPr>
      <w:r w:rsidRPr="0052399C">
        <w:rPr>
          <w:rFonts w:ascii="Helvetica Neue" w:hAnsi="Helvetica Neue" w:cs="Segoe UI"/>
          <w:color w:val="374151"/>
          <w:sz w:val="22"/>
          <w:szCs w:val="22"/>
        </w:rPr>
        <w:t xml:space="preserve">Für diejenigen, die die </w:t>
      </w:r>
      <w:r w:rsidR="0048646E" w:rsidRPr="007D1DCE">
        <w:rPr>
          <w:rFonts w:ascii="Helvetica Neue" w:hAnsi="Helvetica Neue" w:cs="Calibri"/>
          <w:b/>
          <w:bCs/>
          <w:color w:val="000000"/>
          <w:sz w:val="22"/>
          <w:szCs w:val="22"/>
        </w:rPr>
        <w:t>Genelec | Experience</w:t>
      </w:r>
      <w:r w:rsidR="0048646E" w:rsidRPr="00723812">
        <w:rPr>
          <w:rFonts w:ascii="Helvetica Neue" w:hAnsi="Helvetica Neue" w:cs="Calibri"/>
          <w:color w:val="000000"/>
        </w:rPr>
        <w:t xml:space="preserve"> </w:t>
      </w:r>
      <w:r w:rsidRPr="0052399C">
        <w:rPr>
          <w:rFonts w:ascii="Helvetica Neue" w:hAnsi="Helvetica Neue" w:cs="Segoe UI"/>
          <w:color w:val="374151"/>
          <w:sz w:val="22"/>
          <w:szCs w:val="22"/>
        </w:rPr>
        <w:t>nicht persönlich besuchen können, wird Genelec auch seine digitalen Kanäle im Jahr 2023 vollständig nutzen, um ein Programm an Online-</w:t>
      </w:r>
      <w:proofErr w:type="spellStart"/>
      <w:r w:rsidRPr="0052399C">
        <w:rPr>
          <w:rFonts w:ascii="Helvetica Neue" w:hAnsi="Helvetica Neue" w:cs="Segoe UI"/>
          <w:color w:val="374151"/>
          <w:sz w:val="22"/>
          <w:szCs w:val="22"/>
        </w:rPr>
        <w:t>Masterclasses</w:t>
      </w:r>
      <w:proofErr w:type="spellEnd"/>
      <w:r w:rsidRPr="0052399C">
        <w:rPr>
          <w:rFonts w:ascii="Helvetica Neue" w:hAnsi="Helvetica Neue" w:cs="Segoe UI"/>
          <w:color w:val="374151"/>
          <w:sz w:val="22"/>
          <w:szCs w:val="22"/>
        </w:rPr>
        <w:t>, Tutorials</w:t>
      </w:r>
      <w:r w:rsidR="0052399C" w:rsidRPr="0052399C">
        <w:rPr>
          <w:rFonts w:ascii="Helvetica Neue" w:hAnsi="Helvetica Neue" w:cs="Segoe UI"/>
          <w:color w:val="374151"/>
          <w:sz w:val="22"/>
          <w:szCs w:val="22"/>
        </w:rPr>
        <w:t xml:space="preserve"> und Webinaren </w:t>
      </w:r>
      <w:r w:rsidRPr="0052399C">
        <w:rPr>
          <w:rFonts w:ascii="Helvetica Neue" w:hAnsi="Helvetica Neue" w:cs="Segoe UI"/>
          <w:color w:val="374151"/>
          <w:sz w:val="22"/>
          <w:szCs w:val="22"/>
        </w:rPr>
        <w:t xml:space="preserve">anzubieten. Darüber hinaus ermöglicht der neue </w:t>
      </w:r>
      <w:hyperlink r:id="rId11" w:history="1">
        <w:r w:rsidRPr="0052399C">
          <w:rPr>
            <w:rStyle w:val="Hyperlink"/>
            <w:rFonts w:ascii="Helvetica Neue" w:hAnsi="Helvetica Neue" w:cs="Segoe UI"/>
            <w:sz w:val="22"/>
            <w:szCs w:val="22"/>
          </w:rPr>
          <w:t>Genelec Virtual Showroom</w:t>
        </w:r>
      </w:hyperlink>
      <w:r w:rsidRPr="0052399C">
        <w:rPr>
          <w:rFonts w:ascii="Helvetica Neue" w:hAnsi="Helvetica Neue" w:cs="Segoe UI"/>
          <w:color w:val="374151"/>
          <w:sz w:val="22"/>
          <w:szCs w:val="22"/>
        </w:rPr>
        <w:t xml:space="preserve"> Kunden aus den Bereichen Professional Audio Monitoring, </w:t>
      </w:r>
      <w:proofErr w:type="gramStart"/>
      <w:r w:rsidRPr="0052399C">
        <w:rPr>
          <w:rFonts w:ascii="Helvetica Neue" w:hAnsi="Helvetica Neue" w:cs="Segoe UI"/>
          <w:color w:val="374151"/>
          <w:sz w:val="22"/>
          <w:szCs w:val="22"/>
        </w:rPr>
        <w:t>AV Installation</w:t>
      </w:r>
      <w:proofErr w:type="gramEnd"/>
      <w:r w:rsidRPr="0052399C">
        <w:rPr>
          <w:rFonts w:ascii="Helvetica Neue" w:hAnsi="Helvetica Neue" w:cs="Segoe UI"/>
          <w:color w:val="374151"/>
          <w:sz w:val="22"/>
          <w:szCs w:val="22"/>
        </w:rPr>
        <w:t xml:space="preserve"> und Home Audio, sofort auf wertvolle Genelec-Informationen und Ressourcen in einer einzigartigen und visuell ansprechenden interaktiven VR-Umgebung zuzugreifen. </w:t>
      </w:r>
      <w:r w:rsidR="0052399C" w:rsidRPr="0052399C">
        <w:rPr>
          <w:rFonts w:ascii="Helvetica Neue" w:hAnsi="Helvetica Neue" w:cs="Segoe UI"/>
          <w:color w:val="374151"/>
          <w:sz w:val="22"/>
          <w:szCs w:val="22"/>
        </w:rPr>
        <w:t>Zusätzlich</w:t>
      </w:r>
      <w:r w:rsidRPr="0052399C">
        <w:rPr>
          <w:rFonts w:ascii="Helvetica Neue" w:hAnsi="Helvetica Neue" w:cs="Segoe UI"/>
          <w:color w:val="374151"/>
          <w:sz w:val="22"/>
          <w:szCs w:val="22"/>
        </w:rPr>
        <w:t xml:space="preserve"> wird die Kampagne "</w:t>
      </w:r>
      <w:r w:rsidRPr="0052399C">
        <w:rPr>
          <w:rFonts w:ascii="Helvetica Neue" w:hAnsi="Helvetica Neue" w:cs="Segoe UI"/>
          <w:b/>
          <w:bCs/>
          <w:color w:val="374151"/>
          <w:sz w:val="22"/>
          <w:szCs w:val="22"/>
        </w:rPr>
        <w:t>Create with Genelec</w:t>
      </w:r>
      <w:r w:rsidRPr="0052399C">
        <w:rPr>
          <w:rFonts w:ascii="Helvetica Neue" w:hAnsi="Helvetica Neue" w:cs="Segoe UI"/>
          <w:color w:val="374151"/>
          <w:sz w:val="22"/>
          <w:szCs w:val="22"/>
        </w:rPr>
        <w:t xml:space="preserve">" in ausgewählten Regionen durchgeführt, um Tonprofis, Kreativen und </w:t>
      </w:r>
      <w:r w:rsidR="0052399C" w:rsidRPr="0052399C">
        <w:rPr>
          <w:rFonts w:ascii="Helvetica Neue" w:hAnsi="Helvetica Neue" w:cs="Segoe UI"/>
          <w:color w:val="374151"/>
          <w:sz w:val="22"/>
          <w:szCs w:val="22"/>
        </w:rPr>
        <w:t>Sound-Dozenten</w:t>
      </w:r>
      <w:r w:rsidRPr="0052399C">
        <w:rPr>
          <w:rFonts w:ascii="Helvetica Neue" w:hAnsi="Helvetica Neue" w:cs="Segoe UI"/>
          <w:color w:val="374151"/>
          <w:sz w:val="22"/>
          <w:szCs w:val="22"/>
        </w:rPr>
        <w:t xml:space="preserve"> die Möglichkeit zu geben, Genelec-Technologie</w:t>
      </w:r>
      <w:r w:rsidR="0052399C" w:rsidRPr="0052399C">
        <w:rPr>
          <w:rFonts w:ascii="Helvetica Neue" w:hAnsi="Helvetica Neue" w:cs="Segoe UI"/>
          <w:color w:val="374151"/>
          <w:sz w:val="22"/>
          <w:szCs w:val="22"/>
        </w:rPr>
        <w:t>n</w:t>
      </w:r>
      <w:r w:rsidRPr="0052399C">
        <w:rPr>
          <w:rFonts w:ascii="Helvetica Neue" w:hAnsi="Helvetica Neue" w:cs="Segoe UI"/>
          <w:color w:val="374151"/>
          <w:sz w:val="22"/>
          <w:szCs w:val="22"/>
        </w:rPr>
        <w:t xml:space="preserve"> im eigenen Umfeld zu</w:t>
      </w:r>
      <w:r w:rsidR="0052399C" w:rsidRPr="0052399C">
        <w:rPr>
          <w:rFonts w:ascii="Helvetica Neue" w:hAnsi="Helvetica Neue" w:cs="Segoe UI"/>
          <w:color w:val="374151"/>
          <w:sz w:val="22"/>
          <w:szCs w:val="22"/>
        </w:rPr>
        <w:t xml:space="preserve"> testen und zu</w:t>
      </w:r>
      <w:r w:rsidRPr="0052399C">
        <w:rPr>
          <w:rFonts w:ascii="Helvetica Neue" w:hAnsi="Helvetica Neue" w:cs="Segoe UI"/>
          <w:color w:val="374151"/>
          <w:sz w:val="22"/>
          <w:szCs w:val="22"/>
        </w:rPr>
        <w:t xml:space="preserve"> erleben.</w:t>
      </w:r>
      <w:r w:rsidR="00144942" w:rsidRPr="00144942">
        <w:t xml:space="preserve"> </w:t>
      </w:r>
    </w:p>
    <w:p w14:paraId="7278C164" w14:textId="647DFFB5" w:rsidR="00144942" w:rsidRPr="00144942" w:rsidRDefault="00144942" w:rsidP="00144942">
      <w:pPr>
        <w:pStyle w:val="NormalWeb"/>
        <w:spacing w:before="300" w:after="300"/>
        <w:jc w:val="both"/>
        <w:rPr>
          <w:rFonts w:ascii="Helvetica Neue" w:hAnsi="Helvetica Neue" w:cs="Segoe UI"/>
          <w:color w:val="374151"/>
          <w:sz w:val="22"/>
          <w:szCs w:val="22"/>
        </w:rPr>
      </w:pPr>
      <w:r w:rsidRPr="00144942">
        <w:rPr>
          <w:rFonts w:ascii="Helvetica Neue" w:hAnsi="Helvetica Neue" w:cs="Segoe UI"/>
          <w:color w:val="374151"/>
          <w:sz w:val="22"/>
          <w:szCs w:val="22"/>
        </w:rPr>
        <w:t xml:space="preserve">Das letzte Element der Tour ist die globale Music </w:t>
      </w:r>
      <w:proofErr w:type="spellStart"/>
      <w:r w:rsidRPr="00144942">
        <w:rPr>
          <w:rFonts w:ascii="Helvetica Neue" w:hAnsi="Helvetica Neue" w:cs="Segoe UI"/>
          <w:color w:val="374151"/>
          <w:sz w:val="22"/>
          <w:szCs w:val="22"/>
        </w:rPr>
        <w:t>Collaboration</w:t>
      </w:r>
      <w:proofErr w:type="spellEnd"/>
      <w:r w:rsidRPr="00144942">
        <w:rPr>
          <w:rFonts w:ascii="Helvetica Neue" w:hAnsi="Helvetica Neue" w:cs="Segoe UI"/>
          <w:color w:val="374151"/>
          <w:sz w:val="22"/>
          <w:szCs w:val="22"/>
        </w:rPr>
        <w:t xml:space="preserve"> </w:t>
      </w:r>
      <w:r w:rsidRPr="006F7870">
        <w:rPr>
          <w:rFonts w:ascii="Helvetica Neue" w:hAnsi="Helvetica Neue" w:cs="Segoe UI"/>
          <w:b/>
          <w:bCs/>
          <w:color w:val="374151"/>
          <w:sz w:val="22"/>
          <w:szCs w:val="22"/>
        </w:rPr>
        <w:t xml:space="preserve">Genelec | </w:t>
      </w:r>
      <w:proofErr w:type="spellStart"/>
      <w:r w:rsidRPr="006F7870">
        <w:rPr>
          <w:rFonts w:ascii="Helvetica Neue" w:hAnsi="Helvetica Neue" w:cs="Segoe UI"/>
          <w:b/>
          <w:bCs/>
          <w:color w:val="374151"/>
          <w:sz w:val="22"/>
          <w:szCs w:val="22"/>
        </w:rPr>
        <w:t>Harmony</w:t>
      </w:r>
      <w:proofErr w:type="spellEnd"/>
      <w:r w:rsidRPr="006F7870">
        <w:rPr>
          <w:rFonts w:ascii="Helvetica Neue" w:hAnsi="Helvetica Neue" w:cs="Segoe UI"/>
          <w:b/>
          <w:bCs/>
          <w:color w:val="374151"/>
          <w:sz w:val="22"/>
          <w:szCs w:val="22"/>
        </w:rPr>
        <w:t xml:space="preserve"> Tracks</w:t>
      </w:r>
      <w:r w:rsidRPr="00144942">
        <w:rPr>
          <w:rFonts w:ascii="Helvetica Neue" w:hAnsi="Helvetica Neue" w:cs="Segoe UI"/>
          <w:color w:val="374151"/>
          <w:sz w:val="22"/>
          <w:szCs w:val="22"/>
        </w:rPr>
        <w:t xml:space="preserve">, die eine noch größere Beteiligung der Endnutzer an den Feierlichkeiten zum 45-jährigen Bestehen von Genelec fördert. </w:t>
      </w:r>
      <w:r w:rsidRPr="006F7870">
        <w:rPr>
          <w:rFonts w:ascii="Helvetica Neue" w:hAnsi="Helvetica Neue" w:cs="Segoe UI"/>
          <w:b/>
          <w:bCs/>
          <w:color w:val="374151"/>
          <w:sz w:val="22"/>
          <w:szCs w:val="22"/>
        </w:rPr>
        <w:t xml:space="preserve">Genelec | </w:t>
      </w:r>
      <w:proofErr w:type="spellStart"/>
      <w:r w:rsidRPr="006F7870">
        <w:rPr>
          <w:rFonts w:ascii="Helvetica Neue" w:hAnsi="Helvetica Neue" w:cs="Segoe UI"/>
          <w:b/>
          <w:bCs/>
          <w:color w:val="374151"/>
          <w:sz w:val="22"/>
          <w:szCs w:val="22"/>
        </w:rPr>
        <w:t>Harmony</w:t>
      </w:r>
      <w:proofErr w:type="spellEnd"/>
      <w:r w:rsidRPr="006F7870">
        <w:rPr>
          <w:rFonts w:ascii="Helvetica Neue" w:hAnsi="Helvetica Neue" w:cs="Segoe UI"/>
          <w:b/>
          <w:bCs/>
          <w:color w:val="374151"/>
          <w:sz w:val="22"/>
          <w:szCs w:val="22"/>
        </w:rPr>
        <w:t xml:space="preserve"> Tracks</w:t>
      </w:r>
      <w:r w:rsidRPr="00144942">
        <w:rPr>
          <w:rFonts w:ascii="Helvetica Neue" w:hAnsi="Helvetica Neue" w:cs="Segoe UI"/>
          <w:color w:val="374151"/>
          <w:sz w:val="22"/>
          <w:szCs w:val="22"/>
        </w:rPr>
        <w:t xml:space="preserve"> lädt die Teilnehmer dazu ein, ein Musikstück einzureichen, das ihren eigenen einzigartigen Stil, Klang und ihre lokale Kultur nutzt, um ein neues, kraftvolles und verbindendes Patchwork internationaler musikalischer Harmonie zu schaffen. Der Gewinner des Wettbewerbs erhält ein Paar Genelec </w:t>
      </w:r>
      <w:hyperlink r:id="rId12" w:history="1">
        <w:r w:rsidRPr="005848AD">
          <w:rPr>
            <w:rStyle w:val="Hyperlink"/>
            <w:rFonts w:ascii="Helvetica Neue" w:hAnsi="Helvetica Neue" w:cs="Segoe UI"/>
            <w:sz w:val="22"/>
            <w:szCs w:val="22"/>
          </w:rPr>
          <w:t>8330A</w:t>
        </w:r>
      </w:hyperlink>
      <w:r w:rsidRPr="00144942">
        <w:rPr>
          <w:rFonts w:ascii="Helvetica Neue" w:hAnsi="Helvetica Neue" w:cs="Segoe UI"/>
          <w:color w:val="374151"/>
          <w:sz w:val="22"/>
          <w:szCs w:val="22"/>
        </w:rPr>
        <w:t xml:space="preserve"> Studiomonitore als Preis, und für jeden eingereichten Song spendet Genelec Geld an die Wohltätigkeitsorganisation </w:t>
      </w:r>
      <w:hyperlink r:id="rId13" w:history="1">
        <w:r w:rsidRPr="000F0D7E">
          <w:rPr>
            <w:rStyle w:val="Hyperlink"/>
            <w:rFonts w:ascii="Helvetica Neue" w:hAnsi="Helvetica Neue" w:cs="Segoe UI"/>
            <w:sz w:val="22"/>
            <w:szCs w:val="22"/>
          </w:rPr>
          <w:t>Music Fund</w:t>
        </w:r>
      </w:hyperlink>
      <w:r w:rsidRPr="00144942">
        <w:rPr>
          <w:rFonts w:ascii="Helvetica Neue" w:hAnsi="Helvetica Neue" w:cs="Segoe UI"/>
          <w:color w:val="374151"/>
          <w:sz w:val="22"/>
          <w:szCs w:val="22"/>
        </w:rPr>
        <w:t xml:space="preserve">, die Musikinstrumente sammelt, repariert und ihnen ein zweites Leben schenkt, indem sie sie an Musikschulen und soziokünstlerische Projekte in Europa, Entwicklungsländern und Konfliktgebieten auf der ganzen Welt spendet. Genelec wird auch regionale Partner dazu ermutigen, sich zu beteiligen - mit dem Ziel, 45 </w:t>
      </w:r>
      <w:r w:rsidRPr="00144942">
        <w:rPr>
          <w:rFonts w:ascii="Helvetica Neue" w:hAnsi="Helvetica Neue" w:cs="Segoe UI"/>
          <w:color w:val="374151"/>
          <w:sz w:val="22"/>
          <w:szCs w:val="22"/>
        </w:rPr>
        <w:lastRenderedPageBreak/>
        <w:t>verschiedene Arten von Instrumenten weltweit zu sammeln und weiterzugeben, um so die wunderbare Vielfalt der Musikkulturen der Welt zu feiern.</w:t>
      </w:r>
    </w:p>
    <w:p w14:paraId="742EE941" w14:textId="43D340D9" w:rsidR="00B31412" w:rsidRPr="006F7870" w:rsidRDefault="00144942" w:rsidP="006F7870">
      <w:pPr>
        <w:pStyle w:val="NormalWeb"/>
        <w:spacing w:before="300" w:beforeAutospacing="0" w:after="300" w:afterAutospacing="0"/>
        <w:jc w:val="both"/>
        <w:rPr>
          <w:rFonts w:ascii="Helvetica Neue" w:hAnsi="Helvetica Neue" w:cs="Segoe UI"/>
          <w:color w:val="374151"/>
          <w:sz w:val="22"/>
          <w:szCs w:val="22"/>
        </w:rPr>
      </w:pPr>
      <w:r w:rsidRPr="00144942">
        <w:rPr>
          <w:rFonts w:ascii="Helvetica Neue" w:hAnsi="Helvetica Neue" w:cs="Segoe UI"/>
          <w:color w:val="374151"/>
          <w:sz w:val="22"/>
          <w:szCs w:val="22"/>
        </w:rPr>
        <w:t>"In den letzten 45 Jahren haben wir ein beachtliches Unternehmensvermächtnis geschaffen, aber das wäre ohne unsere Kunden nicht möglich", kommentiert Genelec-Geschäftsführer Siamäk Naghian. "Daher wollen wir in diesem Jubiläumsjahr nach vorne schauen und die Menschen, die täglich Klang und Musik schaffen, stärken und feiern. Unsere Leidenschaft für die Perfektionierung des Klangs wird von allen professionellen und kreativen Menschen geteilt, die jeden Tag auf Genelec-Technologie angewiesen sind. Indem wir uns gegenseitig inspirieren, treiben wir die Branche ständig voran - und das ist wirklich wert zu feiern!"</w:t>
      </w:r>
    </w:p>
    <w:p w14:paraId="6E446CC8" w14:textId="77777777" w:rsidR="00DF7DBA" w:rsidRPr="00B31412" w:rsidRDefault="00DF7DBA" w:rsidP="00DF7DBA">
      <w:pPr>
        <w:jc w:val="both"/>
        <w:rPr>
          <w:lang w:val="de-DE"/>
        </w:rPr>
      </w:pPr>
    </w:p>
    <w:p w14:paraId="520E317C" w14:textId="17F564F1" w:rsidR="00DF7DBA" w:rsidRPr="00D1138B" w:rsidRDefault="00D1138B" w:rsidP="00DF7DBA">
      <w:pPr>
        <w:jc w:val="both"/>
        <w:rPr>
          <w:rFonts w:ascii="Helvetica Neue" w:hAnsi="Helvetica Neue"/>
          <w:sz w:val="22"/>
          <w:szCs w:val="22"/>
          <w:lang w:val="de-DE"/>
        </w:rPr>
      </w:pPr>
      <w:r w:rsidRPr="00D1138B">
        <w:rPr>
          <w:rFonts w:ascii="Helvetica Neue" w:hAnsi="Helvetica Neue"/>
          <w:sz w:val="22"/>
          <w:szCs w:val="22"/>
          <w:lang w:val="de-DE"/>
        </w:rPr>
        <w:t>Für mehr Informationen besuchen Sie bitte</w:t>
      </w:r>
      <w:r w:rsidR="00DF7DBA" w:rsidRPr="00D1138B">
        <w:rPr>
          <w:rFonts w:ascii="Helvetica Neue" w:hAnsi="Helvetica Neue"/>
          <w:sz w:val="22"/>
          <w:szCs w:val="22"/>
          <w:lang w:val="de-DE"/>
        </w:rPr>
        <w:t xml:space="preserve"> </w:t>
      </w:r>
      <w:hyperlink r:id="rId14" w:history="1">
        <w:r w:rsidR="00D71184" w:rsidRPr="00D1138B">
          <w:rPr>
            <w:rStyle w:val="Hyperlink"/>
            <w:rFonts w:ascii="Helvetica Neue" w:hAnsi="Helvetica Neue"/>
            <w:sz w:val="22"/>
            <w:szCs w:val="22"/>
            <w:lang w:val="de-DE"/>
          </w:rPr>
          <w:t>www.genelec.com/genelec45</w:t>
        </w:r>
      </w:hyperlink>
    </w:p>
    <w:p w14:paraId="29F704C2" w14:textId="77777777" w:rsidR="00A862C0" w:rsidRPr="00D1138B" w:rsidRDefault="00A862C0" w:rsidP="00DF7DBA">
      <w:pPr>
        <w:jc w:val="both"/>
        <w:rPr>
          <w:rFonts w:ascii="Helvetica Neue" w:hAnsi="Helvetica Neue"/>
          <w:sz w:val="22"/>
          <w:szCs w:val="22"/>
          <w:lang w:val="de-DE"/>
        </w:rPr>
      </w:pPr>
    </w:p>
    <w:p w14:paraId="6F38AD60" w14:textId="77777777" w:rsidR="00DF7DBA" w:rsidRPr="00D1138B" w:rsidRDefault="00DF7DBA" w:rsidP="00DF7DBA">
      <w:pPr>
        <w:jc w:val="both"/>
        <w:rPr>
          <w:lang w:val="de-DE"/>
        </w:rPr>
      </w:pPr>
    </w:p>
    <w:p w14:paraId="21248AA2" w14:textId="77777777" w:rsidR="00D1138B" w:rsidRPr="00C7738E" w:rsidRDefault="00D1138B" w:rsidP="00D1138B">
      <w:pPr>
        <w:jc w:val="center"/>
        <w:rPr>
          <w:rFonts w:ascii="Helvetica Neue" w:eastAsia="Arial" w:hAnsi="Helvetica Neue" w:cs="Arial"/>
          <w:bCs/>
          <w:i/>
          <w:iCs/>
          <w:lang w:val="de-DE"/>
        </w:rPr>
      </w:pPr>
      <w:r w:rsidRPr="00C7738E">
        <w:rPr>
          <w:rFonts w:ascii="Helvetica Neue" w:eastAsia="Arial" w:hAnsi="Helvetica Neue" w:cs="Arial"/>
          <w:bCs/>
          <w:i/>
          <w:iCs/>
          <w:lang w:val="de-DE"/>
        </w:rPr>
        <w:t>***ENDE***</w:t>
      </w:r>
    </w:p>
    <w:p w14:paraId="11E73F79" w14:textId="77777777" w:rsidR="00D1138B" w:rsidRPr="00C7738E" w:rsidRDefault="00D1138B" w:rsidP="00D1138B">
      <w:pPr>
        <w:rPr>
          <w:rFonts w:ascii="Helvetica Neue" w:eastAsia="Arial" w:hAnsi="Helvetica Neue" w:cs="Arial"/>
          <w:bCs/>
          <w:i/>
          <w:iCs/>
          <w:sz w:val="22"/>
          <w:szCs w:val="22"/>
          <w:lang w:val="de-DE"/>
        </w:rPr>
      </w:pPr>
    </w:p>
    <w:p w14:paraId="6F7AB788" w14:textId="77777777" w:rsidR="00D1138B" w:rsidRPr="00C7738E" w:rsidRDefault="00D1138B" w:rsidP="00D1138B">
      <w:pPr>
        <w:rPr>
          <w:rFonts w:ascii="Helvetica Neue" w:eastAsia="Arial" w:hAnsi="Helvetica Neue" w:cs="Arial"/>
          <w:b/>
          <w:bCs/>
          <w:i/>
          <w:iCs/>
          <w:sz w:val="22"/>
          <w:szCs w:val="22"/>
          <w:lang w:val="de-DE"/>
        </w:rPr>
      </w:pPr>
    </w:p>
    <w:p w14:paraId="51DFCD8C" w14:textId="77777777" w:rsidR="00D1138B" w:rsidRDefault="00D1138B" w:rsidP="00D1138B">
      <w:pPr>
        <w:rPr>
          <w:rFonts w:ascii="Helvetica Neue" w:hAnsi="Helvetica Neue" w:cs="Arial"/>
          <w:b/>
          <w:i/>
          <w:sz w:val="22"/>
          <w:szCs w:val="22"/>
          <w:lang w:val="de-DE"/>
        </w:rPr>
      </w:pPr>
      <w:r w:rsidRPr="00FE2593">
        <w:rPr>
          <w:rFonts w:ascii="Helvetica Neue" w:hAnsi="Helvetica Neue" w:cs="Arial"/>
          <w:b/>
          <w:i/>
          <w:sz w:val="22"/>
          <w:szCs w:val="22"/>
          <w:lang w:val="de-DE"/>
        </w:rPr>
        <w:t>Über Genelec</w:t>
      </w:r>
    </w:p>
    <w:p w14:paraId="11DD587E" w14:textId="77777777" w:rsidR="00D1138B" w:rsidRPr="00FE2593" w:rsidRDefault="00D1138B" w:rsidP="00D1138B">
      <w:pPr>
        <w:spacing w:line="276" w:lineRule="auto"/>
        <w:rPr>
          <w:rFonts w:ascii="Times New Roman" w:eastAsia="Times New Roman" w:hAnsi="Times New Roman"/>
          <w:lang w:val="de-DE"/>
        </w:rPr>
      </w:pPr>
      <w:r w:rsidRPr="00FE2593">
        <w:rPr>
          <w:rFonts w:ascii="Helvetica Neue" w:eastAsia="Arial" w:hAnsi="Helvetica Neue"/>
          <w:i/>
          <w:iCs/>
          <w:sz w:val="22"/>
          <w:szCs w:val="22"/>
          <w:lang w:val="de-DE"/>
        </w:rPr>
        <w:t>Seit der Firmengründung 1978 sind professionelle Lautsprecher das Kerngeschäft von Genelec. Das große Engagement in Forschung und Entwicklung hat zu einer ganzen Reihe von revolutionären Designs geführt und Genelec als Marktführer bei Aktivlautsprechern etabliert. Auch vier Jahrzehnte später folgen alle Genelec Lautsprecher der ursprünglichen Philosophie, eine zuverlässige,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368B70A4" w14:textId="5DA9B55E" w:rsidR="003A3F59" w:rsidRDefault="003A3F59" w:rsidP="003A3F59">
      <w:pPr>
        <w:rPr>
          <w:rFonts w:ascii="Helvetica Neue" w:eastAsia="Arial" w:hAnsi="Helvetica Neue" w:cs="Arial"/>
          <w:sz w:val="22"/>
          <w:szCs w:val="22"/>
          <w:lang w:val="de-DE"/>
        </w:rPr>
      </w:pPr>
    </w:p>
    <w:p w14:paraId="529FC7D7" w14:textId="77777777" w:rsidR="00D1138B" w:rsidRPr="00D1138B" w:rsidRDefault="00D1138B" w:rsidP="003A3F59">
      <w:pPr>
        <w:rPr>
          <w:rFonts w:ascii="Helvetica Neue" w:eastAsia="Arial" w:hAnsi="Helvetica Neue" w:cs="Arial"/>
          <w:sz w:val="22"/>
          <w:szCs w:val="22"/>
          <w:lang w:val="de-DE"/>
        </w:rPr>
      </w:pPr>
    </w:p>
    <w:p w14:paraId="7D7899FF" w14:textId="77777777" w:rsidR="00D1138B" w:rsidRPr="0057128E" w:rsidRDefault="00D1138B" w:rsidP="00D1138B">
      <w:pPr>
        <w:rPr>
          <w:rFonts w:ascii="Helvetica Neue" w:hAnsi="Helvetica Neue"/>
          <w:b/>
          <w:bCs/>
          <w:sz w:val="22"/>
          <w:szCs w:val="22"/>
          <w:lang w:val="de-DE"/>
        </w:rPr>
      </w:pPr>
      <w:r w:rsidRPr="0057128E">
        <w:rPr>
          <w:rFonts w:ascii="Helvetica Neue" w:hAnsi="Helvetica Neue"/>
          <w:b/>
          <w:bCs/>
          <w:sz w:val="22"/>
          <w:szCs w:val="22"/>
          <w:lang w:val="de-DE"/>
        </w:rPr>
        <w:t xml:space="preserve">Für weitere Presse-Informationen kontaktieren Sie bitte: </w:t>
      </w:r>
    </w:p>
    <w:p w14:paraId="004DAB66" w14:textId="77777777" w:rsidR="00C22DE6" w:rsidRPr="00D1138B" w:rsidRDefault="00C22DE6" w:rsidP="00C22DE6">
      <w:pPr>
        <w:rPr>
          <w:rFonts w:ascii="Helvetica Neue" w:eastAsia="Helvetica Neue" w:hAnsi="Helvetica Neue" w:cs="Helvetica Neue"/>
          <w:b/>
          <w:sz w:val="22"/>
          <w:szCs w:val="22"/>
          <w:highlight w:val="white"/>
          <w:lang w:val="de-D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754F823E" w:rsidR="00454F96" w:rsidRPr="00D1138B" w:rsidRDefault="00C22DE6" w:rsidP="00D1138B">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5">
        <w:r w:rsidRPr="00665527">
          <w:rPr>
            <w:rFonts w:ascii="Helvetica Neue" w:eastAsia="Helvetica Neue" w:hAnsi="Helvetica Neue" w:cs="Helvetica Neue"/>
            <w:color w:val="007A53"/>
            <w:sz w:val="22"/>
            <w:szCs w:val="22"/>
            <w:u w:val="single"/>
          </w:rPr>
          <w:t>howard.jones@genelec.com</w:t>
        </w:r>
      </w:hyperlink>
    </w:p>
    <w:sectPr w:rsidR="00454F96" w:rsidRPr="00D1138B"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B60B0"/>
    <w:rsid w:val="000C1894"/>
    <w:rsid w:val="000C6584"/>
    <w:rsid w:val="000D1C87"/>
    <w:rsid w:val="000D555E"/>
    <w:rsid w:val="000E1C0D"/>
    <w:rsid w:val="000F0D7E"/>
    <w:rsid w:val="001054B4"/>
    <w:rsid w:val="00107244"/>
    <w:rsid w:val="001072F4"/>
    <w:rsid w:val="00144942"/>
    <w:rsid w:val="00155B72"/>
    <w:rsid w:val="0019009D"/>
    <w:rsid w:val="001D2825"/>
    <w:rsid w:val="001E7524"/>
    <w:rsid w:val="00200192"/>
    <w:rsid w:val="002558EE"/>
    <w:rsid w:val="00257D4E"/>
    <w:rsid w:val="00265C50"/>
    <w:rsid w:val="00270924"/>
    <w:rsid w:val="0029259F"/>
    <w:rsid w:val="00294835"/>
    <w:rsid w:val="002C6F22"/>
    <w:rsid w:val="002D0082"/>
    <w:rsid w:val="003138FB"/>
    <w:rsid w:val="00327EBB"/>
    <w:rsid w:val="0033387B"/>
    <w:rsid w:val="003730D6"/>
    <w:rsid w:val="00376503"/>
    <w:rsid w:val="00376FBD"/>
    <w:rsid w:val="00382609"/>
    <w:rsid w:val="003A3F59"/>
    <w:rsid w:val="003C444E"/>
    <w:rsid w:val="003D0D71"/>
    <w:rsid w:val="003F0402"/>
    <w:rsid w:val="00403D67"/>
    <w:rsid w:val="00446196"/>
    <w:rsid w:val="00446D55"/>
    <w:rsid w:val="00454F96"/>
    <w:rsid w:val="00483C1F"/>
    <w:rsid w:val="0048646E"/>
    <w:rsid w:val="004B6EBE"/>
    <w:rsid w:val="004F3E69"/>
    <w:rsid w:val="00510275"/>
    <w:rsid w:val="0052399C"/>
    <w:rsid w:val="00531C83"/>
    <w:rsid w:val="00545B10"/>
    <w:rsid w:val="005504B5"/>
    <w:rsid w:val="005573FC"/>
    <w:rsid w:val="005631D0"/>
    <w:rsid w:val="005848AD"/>
    <w:rsid w:val="005B02F3"/>
    <w:rsid w:val="005B1C02"/>
    <w:rsid w:val="005B2CD4"/>
    <w:rsid w:val="005B48EF"/>
    <w:rsid w:val="005B632C"/>
    <w:rsid w:val="005E2152"/>
    <w:rsid w:val="00665527"/>
    <w:rsid w:val="00687E46"/>
    <w:rsid w:val="006A4533"/>
    <w:rsid w:val="006F6C4F"/>
    <w:rsid w:val="006F7870"/>
    <w:rsid w:val="00710A2C"/>
    <w:rsid w:val="0073132C"/>
    <w:rsid w:val="00732B89"/>
    <w:rsid w:val="00735E2D"/>
    <w:rsid w:val="007639F8"/>
    <w:rsid w:val="00790DA5"/>
    <w:rsid w:val="007972AB"/>
    <w:rsid w:val="007B2EA9"/>
    <w:rsid w:val="007B7FD2"/>
    <w:rsid w:val="007C604D"/>
    <w:rsid w:val="007E79FA"/>
    <w:rsid w:val="007F25A8"/>
    <w:rsid w:val="007F2A06"/>
    <w:rsid w:val="0080784E"/>
    <w:rsid w:val="008215AB"/>
    <w:rsid w:val="008222CF"/>
    <w:rsid w:val="00822327"/>
    <w:rsid w:val="008231D1"/>
    <w:rsid w:val="008300E0"/>
    <w:rsid w:val="00866351"/>
    <w:rsid w:val="008805A6"/>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862C0"/>
    <w:rsid w:val="00A96330"/>
    <w:rsid w:val="00AD01DC"/>
    <w:rsid w:val="00AD7521"/>
    <w:rsid w:val="00AF0FDC"/>
    <w:rsid w:val="00B151B9"/>
    <w:rsid w:val="00B31412"/>
    <w:rsid w:val="00B43D4C"/>
    <w:rsid w:val="00B44A76"/>
    <w:rsid w:val="00B528DD"/>
    <w:rsid w:val="00B57567"/>
    <w:rsid w:val="00B75323"/>
    <w:rsid w:val="00B83E54"/>
    <w:rsid w:val="00B85B5B"/>
    <w:rsid w:val="00B9102A"/>
    <w:rsid w:val="00B91F8A"/>
    <w:rsid w:val="00B924C0"/>
    <w:rsid w:val="00B93C52"/>
    <w:rsid w:val="00BA3C57"/>
    <w:rsid w:val="00BB1EF3"/>
    <w:rsid w:val="00BC5FA4"/>
    <w:rsid w:val="00BE40B5"/>
    <w:rsid w:val="00BF3D5A"/>
    <w:rsid w:val="00C22DE6"/>
    <w:rsid w:val="00C57B9B"/>
    <w:rsid w:val="00C6213F"/>
    <w:rsid w:val="00C62F73"/>
    <w:rsid w:val="00C63A3D"/>
    <w:rsid w:val="00C9367F"/>
    <w:rsid w:val="00CA2487"/>
    <w:rsid w:val="00CA4643"/>
    <w:rsid w:val="00CF0FC4"/>
    <w:rsid w:val="00D008A6"/>
    <w:rsid w:val="00D1138B"/>
    <w:rsid w:val="00D36B1E"/>
    <w:rsid w:val="00D50EEB"/>
    <w:rsid w:val="00D67D46"/>
    <w:rsid w:val="00D71184"/>
    <w:rsid w:val="00D80836"/>
    <w:rsid w:val="00DE375C"/>
    <w:rsid w:val="00DF77EF"/>
    <w:rsid w:val="00DF7DBA"/>
    <w:rsid w:val="00E13E19"/>
    <w:rsid w:val="00E36626"/>
    <w:rsid w:val="00E36898"/>
    <w:rsid w:val="00E71803"/>
    <w:rsid w:val="00E71E26"/>
    <w:rsid w:val="00E8664F"/>
    <w:rsid w:val="00E928F5"/>
    <w:rsid w:val="00EC5F7E"/>
    <w:rsid w:val="00EE46E7"/>
    <w:rsid w:val="00EE6564"/>
    <w:rsid w:val="00EE7B20"/>
    <w:rsid w:val="00EF0B55"/>
    <w:rsid w:val="00F063D6"/>
    <w:rsid w:val="00F137CF"/>
    <w:rsid w:val="00F1659E"/>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7DBA"/>
  </w:style>
  <w:style w:type="paragraph" w:styleId="NormalWeb">
    <w:name w:val="Normal (Web)"/>
    <w:basedOn w:val="Normal"/>
    <w:uiPriority w:val="99"/>
    <w:unhideWhenUsed/>
    <w:rsid w:val="00B924C0"/>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8125">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usicfund.eu/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enelec.de/8330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wroom.genelec.com/" TargetMode="External"/><Relationship Id="rId5" Type="http://schemas.openxmlformats.org/officeDocument/2006/relationships/styles" Target="styles.xml"/><Relationship Id="rId15" Type="http://schemas.openxmlformats.org/officeDocument/2006/relationships/hyperlink" Target="mailto:howard.jones@genelec.com" TargetMode="External"/><Relationship Id="rId10" Type="http://schemas.openxmlformats.org/officeDocument/2006/relationships/hyperlink" Target="https://www.genelec.com/experience-centres" TargetMode="External"/><Relationship Id="rId4" Type="http://schemas.openxmlformats.org/officeDocument/2006/relationships/customXml" Target="../customXml/item4.xml"/><Relationship Id="rId9" Type="http://schemas.openxmlformats.org/officeDocument/2006/relationships/hyperlink" Target="http://www.genelec.com/genelec45" TargetMode="External"/><Relationship Id="rId14" Type="http://schemas.openxmlformats.org/officeDocument/2006/relationships/hyperlink" Target="http://www.genelec.com/genelec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DDD00-25BD-429B-8B43-1F6B43CD4027}">
  <ds:schemaRefs>
    <ds:schemaRef ds:uri="http://schemas.openxmlformats.org/officeDocument/2006/bibliography"/>
  </ds:schemaRefs>
</ds:datastoreItem>
</file>

<file path=customXml/itemProps2.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30637481-F90C-4C65-9C9F-2F17156898EE}">
  <ds:schemaRefs>
    <ds:schemaRef ds:uri="http://schemas.microsoft.com/sharepoint/v3/contenttype/forms"/>
  </ds:schemaRefs>
</ds:datastoreItem>
</file>

<file path=customXml/itemProps4.xml><?xml version="1.0" encoding="utf-8"?>
<ds:datastoreItem xmlns:ds="http://schemas.openxmlformats.org/officeDocument/2006/customXml" ds:itemID="{92DC790C-686C-4B77-ACE1-0B980FCA0094}"/>
</file>

<file path=docProps/app.xml><?xml version="1.0" encoding="utf-8"?>
<Properties xmlns="http://schemas.openxmlformats.org/officeDocument/2006/extended-properties" xmlns:vt="http://schemas.openxmlformats.org/officeDocument/2006/docPropsVTypes">
  <Template>Normal.dotm</Template>
  <TotalTime>8</TotalTime>
  <Pages>2</Pages>
  <Words>777</Words>
  <Characters>4433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22</cp:revision>
  <dcterms:created xsi:type="dcterms:W3CDTF">2023-02-13T08:30:00Z</dcterms:created>
  <dcterms:modified xsi:type="dcterms:W3CDTF">2023-02-20T09:17:00Z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