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E4709" w:rsidR="00EF0B55" w:rsidP="00EF0B55" w:rsidRDefault="00EF0B55" w14:paraId="644FE398" w14:textId="77777777">
      <w:pPr>
        <w:rPr>
          <w:rFonts w:ascii="Helvetica Neue" w:hAnsi="Helvetica Neue" w:eastAsia="Arial" w:cs="Arial"/>
          <w:bCs/>
          <w:i/>
          <w:iCs/>
          <w:lang w:val="de-DE"/>
        </w:rPr>
      </w:pPr>
    </w:p>
    <w:p w:rsidRPr="00AE4709" w:rsidR="00FB6609" w:rsidP="0E002FDF" w:rsidRDefault="00AE4709" w14:paraId="50402ECC" w14:textId="2E3236E0">
      <w:pPr>
        <w:pStyle w:val="Normal"/>
        <w:spacing w:line="0" w:lineRule="atLeast"/>
        <w:ind w:left="6480" w:firstLine="720"/>
        <w:rPr>
          <w:rFonts w:ascii="Arial" w:hAnsi="Arial" w:eastAsia="Arial"/>
          <w:lang w:val="de-DE"/>
        </w:rPr>
      </w:pPr>
      <w:r w:rsidRPr="0E002FDF" w:rsidR="7854B6EF">
        <w:rPr>
          <w:rFonts w:ascii="Arial" w:hAnsi="Arial" w:eastAsia="Arial"/>
          <w:noProof w:val="0"/>
          <w:sz w:val="24"/>
          <w:szCs w:val="24"/>
          <w:lang w:val="de-DE"/>
        </w:rPr>
        <w:t xml:space="preserve">März </w:t>
      </w:r>
      <w:r w:rsidRPr="0E002FDF" w:rsidR="00FB6609">
        <w:rPr>
          <w:rFonts w:ascii="Arial" w:hAnsi="Arial" w:eastAsia="Arial"/>
          <w:lang w:val="de-DE"/>
        </w:rPr>
        <w:t>202</w:t>
      </w:r>
      <w:r w:rsidRPr="0E002FDF" w:rsidR="00140020">
        <w:rPr>
          <w:rFonts w:ascii="Arial" w:hAnsi="Arial" w:eastAsia="Arial"/>
          <w:lang w:val="de-DE"/>
        </w:rPr>
        <w:t>6</w:t>
      </w:r>
    </w:p>
    <w:p w:rsidRPr="00AE4709" w:rsidR="00FB6609" w:rsidP="00FB6609" w:rsidRDefault="00FB6609" w14:paraId="49501942" w14:textId="77777777">
      <w:pPr>
        <w:spacing w:line="20" w:lineRule="exact"/>
        <w:rPr>
          <w:rFonts w:ascii="Times New Roman" w:hAnsi="Times New Roman" w:eastAsia="Times New Roman"/>
          <w:lang w:val="de-DE"/>
        </w:rPr>
      </w:pPr>
      <w:r w:rsidRPr="00AE4709">
        <w:rPr>
          <w:rFonts w:ascii="Arial" w:hAnsi="Arial" w:eastAsia="Arial"/>
          <w:noProof/>
          <w:lang w:val="de-DE"/>
        </w:rPr>
        <w:drawing>
          <wp:anchor distT="0" distB="0" distL="114300" distR="114300" simplePos="0" relativeHeight="251661312"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rsidRPr="00AE4709" w:rsidR="00FB6609" w:rsidP="00FB6609" w:rsidRDefault="00FB6609" w14:paraId="20E5C7F4" w14:textId="77777777">
      <w:pPr>
        <w:spacing w:line="200" w:lineRule="exact"/>
        <w:rPr>
          <w:rFonts w:ascii="Times New Roman" w:hAnsi="Times New Roman" w:eastAsia="Times New Roman"/>
          <w:lang w:val="de-DE"/>
        </w:rPr>
      </w:pPr>
    </w:p>
    <w:p w:rsidRPr="00AE4709" w:rsidR="00FB6609" w:rsidP="00FB6609" w:rsidRDefault="00FB6609" w14:paraId="2A34A05A" w14:textId="77777777">
      <w:pPr>
        <w:rPr>
          <w:rFonts w:ascii="Arial" w:hAnsi="Arial" w:eastAsia="MS Mincho" w:cs="Arial"/>
          <w:sz w:val="44"/>
          <w:szCs w:val="44"/>
          <w:lang w:val="de-DE"/>
        </w:rPr>
      </w:pPr>
    </w:p>
    <w:p w:rsidRPr="00AE4709" w:rsidR="00AE4709" w:rsidP="00AE4709" w:rsidRDefault="00AE4709" w14:paraId="0B0643B9" w14:textId="77777777">
      <w:pPr>
        <w:jc w:val="center"/>
        <w:rPr>
          <w:rFonts w:ascii="Arial" w:hAnsi="Arial" w:eastAsia="Arial" w:cs="Arial"/>
          <w:b/>
          <w:bCs/>
          <w:color w:val="444444"/>
          <w:sz w:val="21"/>
          <w:szCs w:val="21"/>
          <w:highlight w:val="white"/>
          <w:lang w:val="de-DE"/>
        </w:rPr>
      </w:pPr>
      <w:r w:rsidRPr="00AE4709">
        <w:rPr>
          <w:rFonts w:ascii="Arial" w:hAnsi="Arial" w:eastAsia="Arial" w:cs="Arial"/>
          <w:b/>
          <w:bCs/>
          <w:sz w:val="22"/>
          <w:szCs w:val="22"/>
          <w:lang w:val="de-DE"/>
        </w:rPr>
        <w:t>***</w:t>
      </w:r>
      <w:r w:rsidRPr="00AE4709">
        <w:rPr>
          <w:rFonts w:ascii="Arial" w:hAnsi="Arial" w:eastAsia="Arial" w:cs="Arial"/>
          <w:b/>
          <w:bCs/>
          <w:color w:val="444444"/>
          <w:sz w:val="21"/>
          <w:szCs w:val="21"/>
          <w:highlight w:val="white"/>
          <w:lang w:val="de-DE"/>
        </w:rPr>
        <w:t>ZUR SOFORTIGEN VERÖFFENTLICHUNG***</w:t>
      </w:r>
    </w:p>
    <w:p w:rsidRPr="00AE4709" w:rsidR="00AE4709" w:rsidP="00AE4709" w:rsidRDefault="00AE4709" w14:paraId="0A60CDE0" w14:textId="77777777">
      <w:pPr>
        <w:jc w:val="center"/>
        <w:rPr>
          <w:rFonts w:ascii="Arial" w:hAnsi="Arial" w:eastAsia="Arial" w:cs="Arial"/>
          <w:b/>
          <w:bCs/>
          <w:color w:val="444444"/>
          <w:sz w:val="21"/>
          <w:szCs w:val="21"/>
          <w:highlight w:val="white"/>
          <w:lang w:val="de-DE"/>
        </w:rPr>
      </w:pPr>
    </w:p>
    <w:p w:rsidRPr="00AE4709" w:rsidR="00AE4709" w:rsidP="00AE4709" w:rsidRDefault="00AE4709" w14:paraId="3EC6D0A8" w14:textId="77777777">
      <w:pPr>
        <w:jc w:val="center"/>
        <w:rPr>
          <w:rFonts w:ascii="Helvetica Neue" w:hAnsi="Helvetica Neue" w:eastAsia="Helvetica Neue" w:cs="Helvetica Neue"/>
          <w:b/>
          <w:bCs/>
          <w:color w:val="008000"/>
          <w:sz w:val="36"/>
          <w:szCs w:val="36"/>
          <w:lang w:val="de-DE"/>
        </w:rPr>
      </w:pPr>
      <w:r w:rsidRPr="00AE4709">
        <w:rPr>
          <w:rFonts w:ascii="Helvetica Neue" w:hAnsi="Helvetica Neue" w:eastAsia="Helvetica Neue" w:cs="Helvetica Neue"/>
          <w:sz w:val="44"/>
          <w:szCs w:val="44"/>
          <w:lang w:val="de-DE"/>
        </w:rPr>
        <w:t>Pressemitteilung</w:t>
      </w:r>
    </w:p>
    <w:p w:rsidRPr="003D288A" w:rsidR="00FB6609" w:rsidP="00FB6609" w:rsidRDefault="00FB6609" w14:paraId="7213B70E" w14:textId="77777777">
      <w:pPr>
        <w:jc w:val="center"/>
        <w:rPr>
          <w:rFonts w:ascii="Helvetica Neue" w:hAnsi="Helvetica Neue" w:eastAsia="MS Mincho" w:cs="Arial"/>
          <w:b/>
          <w:bCs/>
          <w:color w:val="008000"/>
          <w:sz w:val="21"/>
          <w:szCs w:val="21"/>
          <w:lang w:val="de-DE"/>
        </w:rPr>
      </w:pPr>
    </w:p>
    <w:p w:rsidRPr="00C23A23" w:rsidR="00FB6609" w:rsidP="003D288A" w:rsidRDefault="003D288A" w14:paraId="18C16BAA" w14:textId="4727A4FF">
      <w:pPr>
        <w:jc w:val="center"/>
        <w:rPr>
          <w:rFonts w:cstheme="minorHAnsi"/>
          <w:b/>
          <w:bCs/>
          <w:color w:val="02855B"/>
          <w:lang w:val="de-DE"/>
        </w:rPr>
      </w:pPr>
      <w:r w:rsidRPr="00C23A23">
        <w:rPr>
          <w:rFonts w:ascii="Helvetica Neue" w:hAnsi="Helvetica Neue" w:eastAsia="MS Mincho" w:cs="Arial"/>
          <w:b/>
          <w:bCs/>
          <w:color w:val="02855B"/>
          <w:sz w:val="36"/>
          <w:szCs w:val="36"/>
          <w:lang w:val="de-DE"/>
        </w:rPr>
        <w:t xml:space="preserve">Die </w:t>
      </w:r>
      <w:r w:rsidRPr="00C23A23">
        <w:rPr>
          <w:rFonts w:ascii="Helvetica Neue" w:hAnsi="Helvetica Neue" w:eastAsia="MS Mincho" w:cs="Arial"/>
          <w:b/>
          <w:bCs/>
          <w:color w:val="02855B"/>
          <w:sz w:val="36"/>
          <w:szCs w:val="36"/>
          <w:lang w:val="de-DE"/>
        </w:rPr>
        <w:t xml:space="preserve">HMDK Stuttgart erweitert ihr </w:t>
      </w:r>
      <w:r w:rsidRPr="00C23A23">
        <w:rPr>
          <w:rFonts w:ascii="Helvetica Neue" w:hAnsi="Helvetica Neue" w:eastAsia="MS Mincho" w:cs="Arial"/>
          <w:b/>
          <w:bCs/>
          <w:color w:val="02855B"/>
          <w:sz w:val="36"/>
          <w:szCs w:val="36"/>
          <w:lang w:val="de-DE"/>
        </w:rPr>
        <w:br/>
      </w:r>
      <w:r w:rsidRPr="00C23A23">
        <w:rPr>
          <w:rFonts w:ascii="Helvetica Neue" w:hAnsi="Helvetica Neue" w:eastAsia="MS Mincho" w:cs="Arial"/>
          <w:b/>
          <w:bCs/>
          <w:color w:val="02855B"/>
          <w:sz w:val="36"/>
          <w:szCs w:val="36"/>
          <w:lang w:val="de-DE"/>
        </w:rPr>
        <w:t>immersives Setup mit Genelec</w:t>
      </w:r>
    </w:p>
    <w:p w:rsidRPr="003D288A" w:rsidR="00C67B93" w:rsidP="00140020" w:rsidRDefault="00C67B93" w14:paraId="7889564A" w14:textId="77777777">
      <w:pPr>
        <w:jc w:val="both"/>
        <w:rPr>
          <w:rFonts w:ascii="Helvetica Neue" w:hAnsi="Helvetica Neue"/>
          <w:sz w:val="36"/>
          <w:szCs w:val="36"/>
          <w:lang w:val="de-DE"/>
        </w:rPr>
      </w:pPr>
    </w:p>
    <w:p w:rsidRPr="00C67B93" w:rsidR="00C67B93" w:rsidP="0E002FDF" w:rsidRDefault="00C67B93" w14:paraId="7FC7E779" w14:textId="07132C45">
      <w:pPr>
        <w:pStyle w:val="Normal"/>
        <w:jc w:val="both"/>
        <w:rPr>
          <w:rFonts w:ascii="Helvetica Neue" w:hAnsi="Helvetica Neue" w:cs="Calibri" w:cstheme="minorAscii"/>
          <w:sz w:val="22"/>
          <w:szCs w:val="22"/>
          <w:lang w:val="de-DE"/>
        </w:rPr>
      </w:pPr>
      <w:r w:rsidRPr="0E002FDF" w:rsidR="00C67B93">
        <w:rPr>
          <w:rFonts w:ascii="Helvetica Neue" w:hAnsi="Helvetica Neue" w:cs="Calibri" w:cstheme="minorAscii"/>
          <w:b w:val="1"/>
          <w:bCs w:val="1"/>
          <w:sz w:val="22"/>
          <w:szCs w:val="22"/>
          <w:lang w:val="de-DE"/>
        </w:rPr>
        <w:t xml:space="preserve">Stuttgart, Deutschland, </w:t>
      </w:r>
      <w:r w:rsidRPr="0E002FDF" w:rsidR="311766D3">
        <w:rPr>
          <w:rFonts w:ascii="Helvetica Neue" w:hAnsi="Helvetica Neue" w:eastAsia="Calibri" w:cs="Calibri"/>
          <w:b w:val="1"/>
          <w:bCs w:val="1"/>
          <w:noProof w:val="0"/>
          <w:sz w:val="22"/>
          <w:szCs w:val="22"/>
          <w:lang w:val="de-DE"/>
        </w:rPr>
        <w:t>März</w:t>
      </w:r>
      <w:r w:rsidRPr="0E002FDF" w:rsidR="311766D3">
        <w:rPr>
          <w:rFonts w:ascii="Helvetica Neue" w:hAnsi="Helvetica Neue" w:cs="Calibri" w:cstheme="minorAscii"/>
          <w:b w:val="1"/>
          <w:bCs w:val="1"/>
          <w:sz w:val="22"/>
          <w:szCs w:val="22"/>
          <w:lang w:val="de-DE"/>
        </w:rPr>
        <w:t xml:space="preserve"> </w:t>
      </w:r>
      <w:r w:rsidRPr="0E002FDF" w:rsidR="00C67B93">
        <w:rPr>
          <w:rFonts w:ascii="Helvetica Neue" w:hAnsi="Helvetica Neue" w:cs="Calibri" w:cstheme="minorAscii"/>
          <w:b w:val="1"/>
          <w:bCs w:val="1"/>
          <w:sz w:val="22"/>
          <w:szCs w:val="22"/>
          <w:lang w:val="de-DE"/>
        </w:rPr>
        <w:t>2026</w:t>
      </w:r>
      <w:r w:rsidRPr="0E002FDF" w:rsidR="00C67B93">
        <w:rPr>
          <w:rFonts w:ascii="Helvetica Neue" w:hAnsi="Helvetica Neue" w:cs="Calibri" w:cstheme="minorAscii"/>
          <w:sz w:val="22"/>
          <w:szCs w:val="22"/>
          <w:lang w:val="de-DE"/>
        </w:rPr>
        <w:t>… Die 1857 gegründete Staatliche Hochschule für Musik und Darstellende Kunst Stuttgart (</w:t>
      </w:r>
      <w:hyperlink r:id="Refb6516d3d0d4d78">
        <w:r w:rsidRPr="0E002FDF" w:rsidR="00C67B93">
          <w:rPr>
            <w:rStyle w:val="Hyperlink"/>
            <w:rFonts w:ascii="Helvetica Neue" w:hAnsi="Helvetica Neue" w:cs="Calibri" w:cstheme="minorAscii"/>
            <w:sz w:val="22"/>
            <w:szCs w:val="22"/>
            <w:lang w:val="de-DE"/>
          </w:rPr>
          <w:t>HMDK</w:t>
        </w:r>
      </w:hyperlink>
      <w:r w:rsidRPr="0E002FDF" w:rsidR="00C67B93">
        <w:rPr>
          <w:rFonts w:ascii="Helvetica Neue" w:hAnsi="Helvetica Neue" w:cs="Calibri" w:cstheme="minorAscii"/>
          <w:sz w:val="22"/>
          <w:szCs w:val="22"/>
          <w:lang w:val="de-DE"/>
        </w:rPr>
        <w:t xml:space="preserve">) liegt an der Kulturmeile der Stadt und hat sich zu einer der größten und renommiertesten Kunsthochschulen Deutschlands entwickelt, die auch als Konzertveranstalter und Kulturzentrum eine wichtige Rolle spielt. Mit </w:t>
      </w:r>
      <w:r w:rsidRPr="0E002FDF" w:rsidR="00C67B93">
        <w:rPr>
          <w:rFonts w:ascii="Helvetica Neue" w:hAnsi="Helvetica Neue" w:cs="Calibri" w:cstheme="minorAscii"/>
          <w:sz w:val="22"/>
          <w:szCs w:val="22"/>
          <w:lang w:val="de-DE"/>
        </w:rPr>
        <w:t xml:space="preserve">einem </w:t>
      </w:r>
      <w:r w:rsidRPr="0E002FDF" w:rsidR="00C67B93">
        <w:rPr>
          <w:rFonts w:ascii="Helvetica Neue" w:hAnsi="Helvetica Neue" w:cs="Calibri" w:cstheme="minorAscii"/>
          <w:sz w:val="22"/>
          <w:szCs w:val="22"/>
          <w:lang w:val="de-DE"/>
        </w:rPr>
        <w:t>zunehmende</w:t>
      </w:r>
      <w:r w:rsidRPr="0E002FDF" w:rsidR="003F16B0">
        <w:rPr>
          <w:rFonts w:ascii="Helvetica Neue" w:hAnsi="Helvetica Neue" w:cs="Calibri" w:cstheme="minorAscii"/>
          <w:sz w:val="22"/>
          <w:szCs w:val="22"/>
          <w:lang w:val="de-DE"/>
        </w:rPr>
        <w:t>n</w:t>
      </w:r>
      <w:r w:rsidRPr="0E002FDF" w:rsidR="00C67B93">
        <w:rPr>
          <w:rFonts w:ascii="Helvetica Neue" w:hAnsi="Helvetica Neue" w:cs="Calibri" w:cstheme="minorAscii"/>
          <w:sz w:val="22"/>
          <w:szCs w:val="22"/>
          <w:lang w:val="de-DE"/>
        </w:rPr>
        <w:t xml:space="preserve"> Fokus auf </w:t>
      </w:r>
      <w:r w:rsidRPr="0E002FDF" w:rsidR="00C67B93">
        <w:rPr>
          <w:rFonts w:ascii="Helvetica Neue" w:hAnsi="Helvetica Neue" w:cs="Calibri" w:cstheme="minorAscii"/>
          <w:sz w:val="22"/>
          <w:szCs w:val="22"/>
          <w:lang w:val="de-DE"/>
        </w:rPr>
        <w:t xml:space="preserve">Immersive </w:t>
      </w:r>
      <w:r w:rsidRPr="0E002FDF" w:rsidR="00C67B93">
        <w:rPr>
          <w:rFonts w:ascii="Helvetica Neue" w:hAnsi="Helvetica Neue" w:cs="Calibri" w:cstheme="minorAscii"/>
          <w:sz w:val="22"/>
          <w:szCs w:val="22"/>
          <w:lang w:val="de-DE"/>
        </w:rPr>
        <w:t xml:space="preserve">Audio hat die HMDK kürzlich </w:t>
      </w:r>
      <w:r w:rsidRPr="0E002FDF" w:rsidR="00C23A23">
        <w:rPr>
          <w:rFonts w:ascii="Helvetica Neue" w:hAnsi="Helvetica Neue" w:cs="Calibri" w:cstheme="minorAscii"/>
          <w:sz w:val="22"/>
          <w:szCs w:val="22"/>
          <w:lang w:val="de-DE"/>
        </w:rPr>
        <w:t>die Regie A</w:t>
      </w:r>
      <w:r w:rsidRPr="0E002FDF" w:rsidR="00C67B93">
        <w:rPr>
          <w:rFonts w:ascii="Helvetica Neue" w:hAnsi="Helvetica Neue" w:cs="Calibri" w:cstheme="minorAscii"/>
          <w:sz w:val="22"/>
          <w:szCs w:val="22"/>
          <w:lang w:val="de-DE"/>
        </w:rPr>
        <w:t xml:space="preserve"> ihrer Studios auf 9.1.4 ausgebaut. Dabei kamen</w:t>
      </w:r>
      <w:r w:rsidRPr="0E002FDF" w:rsidR="00C67B93">
        <w:rPr>
          <w:rFonts w:ascii="Helvetica Neue" w:hAnsi="Helvetica Neue" w:cs="Calibri" w:cstheme="minorAscii"/>
          <w:sz w:val="22"/>
          <w:szCs w:val="22"/>
          <w:lang w:val="de-DE"/>
        </w:rPr>
        <w:t xml:space="preserve"> ausschließlich </w:t>
      </w:r>
      <w:hyperlink r:id="R02e499f7dacf4b85">
        <w:r w:rsidRPr="0E002FDF" w:rsidR="00C67B93">
          <w:rPr>
            <w:rStyle w:val="Hyperlink"/>
            <w:rFonts w:ascii="Helvetica Neue" w:hAnsi="Helvetica Neue" w:cs="Calibri" w:cstheme="minorAscii"/>
            <w:sz w:val="22"/>
            <w:szCs w:val="22"/>
            <w:lang w:val="de-DE"/>
          </w:rPr>
          <w:t xml:space="preserve">Genelec Smart </w:t>
        </w:r>
        <w:r w:rsidRPr="0E002FDF" w:rsidR="00C67B93">
          <w:rPr>
            <w:rStyle w:val="Hyperlink"/>
            <w:rFonts w:ascii="Helvetica Neue" w:hAnsi="Helvetica Neue" w:cs="Calibri" w:cstheme="minorAscii"/>
            <w:sz w:val="22"/>
            <w:szCs w:val="22"/>
            <w:lang w:val="de-DE"/>
          </w:rPr>
          <w:t>Active</w:t>
        </w:r>
        <w:r w:rsidRPr="0E002FDF" w:rsidR="00C67B93">
          <w:rPr>
            <w:rStyle w:val="Hyperlink"/>
            <w:rFonts w:ascii="Helvetica Neue" w:hAnsi="Helvetica Neue" w:cs="Calibri" w:cstheme="minorAscii"/>
            <w:sz w:val="22"/>
            <w:szCs w:val="22"/>
            <w:lang w:val="de-DE"/>
          </w:rPr>
          <w:t xml:space="preserve"> Monitore und Subwoofer</w:t>
        </w:r>
      </w:hyperlink>
      <w:r w:rsidRPr="0E002FDF" w:rsidR="00C67B93">
        <w:rPr>
          <w:rFonts w:ascii="Helvetica Neue" w:hAnsi="Helvetica Neue" w:cs="Calibri" w:cstheme="minorAscii"/>
          <w:sz w:val="22"/>
          <w:szCs w:val="22"/>
          <w:lang w:val="de-DE"/>
        </w:rPr>
        <w:t xml:space="preserve"> zum Einsatz.</w:t>
      </w:r>
    </w:p>
    <w:p w:rsidRPr="00C67B93" w:rsidR="00C67B93" w:rsidP="00140020" w:rsidRDefault="00C67B93" w14:paraId="0AA4B11D" w14:textId="59D6676C">
      <w:pPr>
        <w:jc w:val="both"/>
        <w:rPr>
          <w:rFonts w:ascii="Helvetica Neue" w:hAnsi="Helvetica Neue" w:cstheme="minorHAnsi"/>
          <w:sz w:val="22"/>
          <w:szCs w:val="22"/>
          <w:lang w:val="de-DE"/>
        </w:rPr>
      </w:pPr>
      <w:r w:rsidRPr="00C67B93">
        <w:rPr>
          <w:rFonts w:ascii="Helvetica Neue" w:hAnsi="Helvetica Neue" w:cstheme="minorHAnsi"/>
          <w:sz w:val="22"/>
          <w:szCs w:val="22"/>
          <w:lang w:val="de-DE"/>
        </w:rPr>
        <w:tab/>
      </w:r>
    </w:p>
    <w:p w:rsidRPr="00C67B93" w:rsidR="00C67B93" w:rsidP="00C67B93" w:rsidRDefault="00C67B93" w14:paraId="5740E0B4" w14:textId="77777777">
      <w:pPr>
        <w:jc w:val="both"/>
        <w:rPr>
          <w:rFonts w:ascii="Helvetica Neue" w:hAnsi="Helvetica Neue"/>
          <w:sz w:val="22"/>
          <w:szCs w:val="22"/>
          <w:lang w:val="de-DE"/>
        </w:rPr>
      </w:pPr>
      <w:r w:rsidRPr="00C67B93">
        <w:rPr>
          <w:rFonts w:ascii="Helvetica Neue" w:hAnsi="Helvetica Neue"/>
          <w:sz w:val="22"/>
          <w:szCs w:val="22"/>
          <w:lang w:val="de-DE"/>
        </w:rPr>
        <w:t>„Wir haben vier Veranstaltungsräume: unseren großen Konzertsaal, einen Kammermusiksaal, ein Theater und einen Orchesterprobenraum, der auch als Veranstaltungsort genutzt werden kann“, erklärt Arne Morgner, stellvertretender technischer Leiter der HMDK. „Wir veranstalten 500 bis 550 Events pro Jahr und sind damit der größte Veranstalter in Stuttgart!“</w:t>
      </w:r>
    </w:p>
    <w:p w:rsidR="00C67B93" w:rsidP="00140020" w:rsidRDefault="00C67B93" w14:paraId="4C92456D" w14:textId="664BF381">
      <w:pPr>
        <w:jc w:val="both"/>
        <w:rPr>
          <w:rFonts w:ascii="Helvetica Neue" w:hAnsi="Helvetica Neue"/>
          <w:sz w:val="22"/>
          <w:szCs w:val="22"/>
          <w:lang w:val="de-DE"/>
        </w:rPr>
      </w:pPr>
      <w:r w:rsidRPr="00C67B93">
        <w:rPr>
          <w:rFonts w:ascii="Helvetica Neue" w:hAnsi="Helvetica Neue"/>
          <w:sz w:val="22"/>
          <w:szCs w:val="22"/>
          <w:lang w:val="de-DE"/>
        </w:rPr>
        <w:tab/>
      </w:r>
    </w:p>
    <w:p w:rsidRPr="00C67B93" w:rsidR="00C67B93" w:rsidP="00C67B93" w:rsidRDefault="00C67B93" w14:paraId="78799CA1" w14:textId="44861121">
      <w:pPr>
        <w:jc w:val="both"/>
        <w:rPr>
          <w:rFonts w:ascii="Helvetica Neue" w:hAnsi="Helvetica Neue"/>
          <w:sz w:val="22"/>
          <w:szCs w:val="22"/>
          <w:lang w:val="de-DE"/>
        </w:rPr>
      </w:pPr>
      <w:r w:rsidRPr="00C67B93">
        <w:rPr>
          <w:rFonts w:ascii="Helvetica Neue" w:hAnsi="Helvetica Neue"/>
          <w:sz w:val="22"/>
          <w:szCs w:val="22"/>
          <w:lang w:val="de-DE"/>
        </w:rPr>
        <w:t xml:space="preserve">Wie Morgner betont, erfüllt das Aufnahmestudio der HMDK neben der Aufnahme klassischer Musik noch weitere wichtige Funktionen. „Wir sind auch für Live-Streaming und Rundfunkübertragungen zuständig, darunter Kooperationen mit dem öffentlich-rechtlichen Sender SWR, und fungieren als technisches Rückgrat für die gesamte Veranstaltungstechnik. Außerdem ist es das Zentrum für alle Server und </w:t>
      </w:r>
      <w:r>
        <w:rPr>
          <w:rFonts w:ascii="Helvetica Neue" w:hAnsi="Helvetica Neue"/>
          <w:sz w:val="22"/>
          <w:szCs w:val="22"/>
          <w:lang w:val="de-DE"/>
        </w:rPr>
        <w:t xml:space="preserve">die </w:t>
      </w:r>
      <w:r w:rsidRPr="00C67B93">
        <w:rPr>
          <w:rFonts w:ascii="Helvetica Neue" w:hAnsi="Helvetica Neue"/>
          <w:sz w:val="22"/>
          <w:szCs w:val="22"/>
          <w:lang w:val="de-DE"/>
        </w:rPr>
        <w:t>Netzwerk</w:t>
      </w:r>
      <w:r>
        <w:rPr>
          <w:rFonts w:ascii="Helvetica Neue" w:hAnsi="Helvetica Neue"/>
          <w:sz w:val="22"/>
          <w:szCs w:val="22"/>
          <w:lang w:val="de-DE"/>
        </w:rPr>
        <w:t>technik</w:t>
      </w:r>
      <w:r w:rsidRPr="00C67B93">
        <w:rPr>
          <w:rFonts w:ascii="Helvetica Neue" w:hAnsi="Helvetica Neue"/>
          <w:sz w:val="22"/>
          <w:szCs w:val="22"/>
          <w:lang w:val="de-DE"/>
        </w:rPr>
        <w:t xml:space="preserve"> im Zusammenhang mit Audio, Video und Beleuchtung im Gebäude.“</w:t>
      </w:r>
    </w:p>
    <w:p w:rsidR="00140020" w:rsidP="00140020" w:rsidRDefault="00C67B93" w14:paraId="3F0B7757" w14:textId="59FCD52A">
      <w:pPr>
        <w:jc w:val="both"/>
        <w:rPr>
          <w:rFonts w:ascii="Helvetica Neue" w:hAnsi="Helvetica Neue"/>
          <w:sz w:val="22"/>
          <w:szCs w:val="22"/>
          <w:lang w:val="de-DE"/>
        </w:rPr>
      </w:pPr>
      <w:r w:rsidRPr="00C67B93">
        <w:rPr>
          <w:rFonts w:ascii="Helvetica Neue" w:hAnsi="Helvetica Neue"/>
          <w:sz w:val="22"/>
          <w:szCs w:val="22"/>
          <w:lang w:val="de-DE"/>
        </w:rPr>
        <w:tab/>
      </w:r>
    </w:p>
    <w:p w:rsidRPr="00E528BE" w:rsidR="00E528BE" w:rsidP="00E528BE" w:rsidRDefault="00E528BE" w14:paraId="1A6364C2" w14:textId="49A0F5D2">
      <w:pPr>
        <w:jc w:val="both"/>
        <w:rPr>
          <w:rFonts w:ascii="Helvetica Neue" w:hAnsi="Helvetica Neue"/>
          <w:sz w:val="22"/>
          <w:szCs w:val="22"/>
          <w:lang w:val="de-DE"/>
        </w:rPr>
      </w:pPr>
      <w:r w:rsidRPr="00E528BE">
        <w:rPr>
          <w:rFonts w:ascii="Helvetica Neue" w:hAnsi="Helvetica Neue"/>
          <w:sz w:val="22"/>
          <w:szCs w:val="22"/>
          <w:lang w:val="de-DE"/>
        </w:rPr>
        <w:t>Während sich das Studio</w:t>
      </w:r>
      <w:r w:rsidR="00C23A23">
        <w:rPr>
          <w:rFonts w:ascii="Helvetica Neue" w:hAnsi="Helvetica Neue"/>
          <w:sz w:val="22"/>
          <w:szCs w:val="22"/>
          <w:lang w:val="de-DE"/>
        </w:rPr>
        <w:t xml:space="preserve"> </w:t>
      </w:r>
      <w:r w:rsidRPr="00E528BE">
        <w:rPr>
          <w:rFonts w:ascii="Helvetica Neue" w:hAnsi="Helvetica Neue"/>
          <w:sz w:val="22"/>
          <w:szCs w:val="22"/>
          <w:lang w:val="de-DE"/>
        </w:rPr>
        <w:t xml:space="preserve">im Laufe der Jahre organisch weiterentwickelt hat, </w:t>
      </w:r>
      <w:r>
        <w:rPr>
          <w:rFonts w:ascii="Helvetica Neue" w:hAnsi="Helvetica Neue"/>
          <w:sz w:val="22"/>
          <w:szCs w:val="22"/>
          <w:lang w:val="de-DE"/>
        </w:rPr>
        <w:t>waren Genelec Lautsprecher immer die Konstante</w:t>
      </w:r>
      <w:r w:rsidRPr="00E528BE">
        <w:rPr>
          <w:rFonts w:ascii="Helvetica Neue" w:hAnsi="Helvetica Neue"/>
          <w:sz w:val="22"/>
          <w:szCs w:val="22"/>
          <w:lang w:val="de-DE"/>
        </w:rPr>
        <w:t xml:space="preserve">. „Die </w:t>
      </w:r>
      <w:r>
        <w:rPr>
          <w:rFonts w:ascii="Helvetica Neue" w:hAnsi="Helvetica Neue"/>
          <w:sz w:val="22"/>
          <w:szCs w:val="22"/>
          <w:lang w:val="de-DE"/>
        </w:rPr>
        <w:t>Regien</w:t>
      </w:r>
      <w:r w:rsidRPr="00E528BE">
        <w:rPr>
          <w:rFonts w:ascii="Helvetica Neue" w:hAnsi="Helvetica Neue"/>
          <w:sz w:val="22"/>
          <w:szCs w:val="22"/>
          <w:lang w:val="de-DE"/>
        </w:rPr>
        <w:t xml:space="preserve"> A und B </w:t>
      </w:r>
      <w:r>
        <w:rPr>
          <w:rFonts w:ascii="Helvetica Neue" w:hAnsi="Helvetica Neue"/>
          <w:sz w:val="22"/>
          <w:szCs w:val="22"/>
          <w:lang w:val="de-DE"/>
        </w:rPr>
        <w:t>waren anfangs</w:t>
      </w:r>
      <w:r w:rsidRPr="00E528BE">
        <w:rPr>
          <w:rFonts w:ascii="Helvetica Neue" w:hAnsi="Helvetica Neue"/>
          <w:sz w:val="22"/>
          <w:szCs w:val="22"/>
          <w:lang w:val="de-DE"/>
        </w:rPr>
        <w:t xml:space="preserve"> kompakte Stereoräume, die mit den klassischen Modellen </w:t>
      </w:r>
      <w:hyperlink w:history="1" r:id="rId11">
        <w:r w:rsidRPr="003D05A3">
          <w:rPr>
            <w:rStyle w:val="Hyperlink"/>
            <w:rFonts w:ascii="Helvetica Neue" w:hAnsi="Helvetica Neue"/>
            <w:sz w:val="22"/>
            <w:szCs w:val="22"/>
            <w:lang w:val="de-DE"/>
          </w:rPr>
          <w:t>1031A</w:t>
        </w:r>
      </w:hyperlink>
      <w:r w:rsidRPr="00E528BE">
        <w:rPr>
          <w:rFonts w:ascii="Helvetica Neue" w:hAnsi="Helvetica Neue"/>
          <w:sz w:val="22"/>
          <w:szCs w:val="22"/>
          <w:lang w:val="de-DE"/>
        </w:rPr>
        <w:t xml:space="preserve"> und </w:t>
      </w:r>
      <w:hyperlink w:history="1" r:id="rId12">
        <w:r w:rsidRPr="003D05A3">
          <w:rPr>
            <w:rStyle w:val="Hyperlink"/>
            <w:rFonts w:ascii="Helvetica Neue" w:hAnsi="Helvetica Neue"/>
            <w:sz w:val="22"/>
            <w:szCs w:val="22"/>
            <w:lang w:val="de-DE"/>
          </w:rPr>
          <w:t>1032A</w:t>
        </w:r>
      </w:hyperlink>
      <w:r w:rsidRPr="00E528BE">
        <w:rPr>
          <w:rFonts w:ascii="Helvetica Neue" w:hAnsi="Helvetica Neue"/>
          <w:sz w:val="22"/>
          <w:szCs w:val="22"/>
          <w:lang w:val="de-DE"/>
        </w:rPr>
        <w:t xml:space="preserve"> ausgestattet waren“, erklärt Morgner. „Nach aufeinanderfolgenden Upgrades auf 5.1- und dann 7.1-Surround-Systeme haben wir uns 2024 schließlich für </w:t>
      </w:r>
      <w:r>
        <w:rPr>
          <w:rFonts w:ascii="Helvetica Neue" w:hAnsi="Helvetica Neue"/>
          <w:sz w:val="22"/>
          <w:szCs w:val="22"/>
          <w:lang w:val="de-DE"/>
        </w:rPr>
        <w:t xml:space="preserve">ein </w:t>
      </w:r>
      <w:r w:rsidRPr="00E528BE">
        <w:rPr>
          <w:rFonts w:ascii="Helvetica Neue" w:hAnsi="Helvetica Neue"/>
          <w:sz w:val="22"/>
          <w:szCs w:val="22"/>
          <w:lang w:val="de-DE"/>
        </w:rPr>
        <w:t>7.1.4 Immersive</w:t>
      </w:r>
      <w:r>
        <w:rPr>
          <w:rFonts w:ascii="Helvetica Neue" w:hAnsi="Helvetica Neue"/>
          <w:sz w:val="22"/>
          <w:szCs w:val="22"/>
          <w:lang w:val="de-DE"/>
        </w:rPr>
        <w:t xml:space="preserve"> Audio-System</w:t>
      </w:r>
      <w:r w:rsidRPr="00E528BE">
        <w:rPr>
          <w:rFonts w:ascii="Helvetica Neue" w:hAnsi="Helvetica Neue"/>
          <w:sz w:val="22"/>
          <w:szCs w:val="22"/>
          <w:lang w:val="de-DE"/>
        </w:rPr>
        <w:t xml:space="preserve"> entschieden. </w:t>
      </w:r>
      <w:r>
        <w:rPr>
          <w:rFonts w:ascii="Helvetica Neue" w:hAnsi="Helvetica Neue"/>
          <w:sz w:val="22"/>
          <w:szCs w:val="22"/>
          <w:lang w:val="de-DE"/>
        </w:rPr>
        <w:t>Das Ende letzten Jahres fertiggestellte „</w:t>
      </w:r>
      <w:r w:rsidRPr="00E528BE">
        <w:rPr>
          <w:rFonts w:ascii="Helvetica Neue" w:hAnsi="Helvetica Neue"/>
          <w:sz w:val="22"/>
          <w:szCs w:val="22"/>
          <w:lang w:val="de-DE"/>
        </w:rPr>
        <w:t>Klangmobil“</w:t>
      </w:r>
      <w:r>
        <w:rPr>
          <w:rFonts w:ascii="Helvetica Neue" w:hAnsi="Helvetica Neue"/>
          <w:sz w:val="22"/>
          <w:szCs w:val="22"/>
          <w:lang w:val="de-DE"/>
        </w:rPr>
        <w:t xml:space="preserve"> (ein speziell umgebauter Mercedes</w:t>
      </w:r>
      <w:r w:rsidR="006438B0">
        <w:rPr>
          <w:rFonts w:ascii="Helvetica Neue" w:hAnsi="Helvetica Neue"/>
          <w:sz w:val="22"/>
          <w:szCs w:val="22"/>
          <w:lang w:val="de-DE"/>
        </w:rPr>
        <w:t>-</w:t>
      </w:r>
      <w:r>
        <w:rPr>
          <w:rFonts w:ascii="Helvetica Neue" w:hAnsi="Helvetica Neue"/>
          <w:sz w:val="22"/>
          <w:szCs w:val="22"/>
          <w:lang w:val="de-DE"/>
        </w:rPr>
        <w:t>Transporter) wurde mit einem 9.1.4</w:t>
      </w:r>
      <w:r w:rsidR="006438B0">
        <w:rPr>
          <w:rFonts w:ascii="Helvetica Neue" w:hAnsi="Helvetica Neue"/>
          <w:sz w:val="22"/>
          <w:szCs w:val="22"/>
          <w:lang w:val="de-DE"/>
        </w:rPr>
        <w:t>-</w:t>
      </w:r>
      <w:r>
        <w:rPr>
          <w:rFonts w:ascii="Helvetica Neue" w:hAnsi="Helvetica Neue"/>
          <w:sz w:val="22"/>
          <w:szCs w:val="22"/>
          <w:lang w:val="de-DE"/>
        </w:rPr>
        <w:t>System ausgestattet</w:t>
      </w:r>
      <w:r w:rsidR="006438B0">
        <w:rPr>
          <w:rFonts w:ascii="Helvetica Neue" w:hAnsi="Helvetica Neue"/>
          <w:sz w:val="22"/>
          <w:szCs w:val="22"/>
          <w:lang w:val="de-DE"/>
        </w:rPr>
        <w:t>,</w:t>
      </w:r>
      <w:r>
        <w:rPr>
          <w:rFonts w:ascii="Helvetica Neue" w:hAnsi="Helvetica Neue"/>
          <w:sz w:val="22"/>
          <w:szCs w:val="22"/>
          <w:lang w:val="de-DE"/>
        </w:rPr>
        <w:t xml:space="preserve"> und so </w:t>
      </w:r>
      <w:r w:rsidRPr="00E528BE">
        <w:rPr>
          <w:rFonts w:ascii="Helvetica Neue" w:hAnsi="Helvetica Neue"/>
          <w:sz w:val="22"/>
          <w:szCs w:val="22"/>
          <w:lang w:val="de-DE"/>
        </w:rPr>
        <w:t xml:space="preserve">haben wir dann das System in </w:t>
      </w:r>
      <w:r>
        <w:rPr>
          <w:rFonts w:ascii="Helvetica Neue" w:hAnsi="Helvetica Neue"/>
          <w:sz w:val="22"/>
          <w:szCs w:val="22"/>
          <w:lang w:val="de-DE"/>
        </w:rPr>
        <w:t>Regie</w:t>
      </w:r>
      <w:r w:rsidRPr="00E528BE">
        <w:rPr>
          <w:rFonts w:ascii="Helvetica Neue" w:hAnsi="Helvetica Neue"/>
          <w:sz w:val="22"/>
          <w:szCs w:val="22"/>
          <w:lang w:val="de-DE"/>
        </w:rPr>
        <w:t xml:space="preserve"> A auf dasselbe Format aufgerüstet – mit Monitoren </w:t>
      </w:r>
      <w:r w:rsidR="006438B0">
        <w:rPr>
          <w:rFonts w:ascii="Helvetica Neue" w:hAnsi="Helvetica Neue"/>
          <w:sz w:val="22"/>
          <w:szCs w:val="22"/>
          <w:lang w:val="de-DE"/>
        </w:rPr>
        <w:t>aus</w:t>
      </w:r>
      <w:r w:rsidRPr="00E528BE">
        <w:rPr>
          <w:rFonts w:ascii="Helvetica Neue" w:hAnsi="Helvetica Neue"/>
          <w:sz w:val="22"/>
          <w:szCs w:val="22"/>
          <w:lang w:val="de-DE"/>
        </w:rPr>
        <w:t xml:space="preserve"> Genelecs </w:t>
      </w:r>
      <w:hyperlink w:history="1" r:id="rId13">
        <w:r w:rsidRPr="004C7FF4">
          <w:rPr>
            <w:rStyle w:val="Hyperlink"/>
            <w:rFonts w:ascii="Helvetica Neue" w:hAnsi="Helvetica Neue"/>
            <w:i/>
            <w:iCs/>
            <w:sz w:val="22"/>
            <w:szCs w:val="22"/>
            <w:lang w:val="de-DE"/>
          </w:rPr>
          <w:t xml:space="preserve">The </w:t>
        </w:r>
        <w:proofErr w:type="spellStart"/>
        <w:r w:rsidRPr="004C7FF4">
          <w:rPr>
            <w:rStyle w:val="Hyperlink"/>
            <w:rFonts w:ascii="Helvetica Neue" w:hAnsi="Helvetica Neue"/>
            <w:i/>
            <w:iCs/>
            <w:sz w:val="22"/>
            <w:szCs w:val="22"/>
            <w:lang w:val="de-DE"/>
          </w:rPr>
          <w:t>Ones</w:t>
        </w:r>
        <w:proofErr w:type="spellEnd"/>
      </w:hyperlink>
      <w:r>
        <w:rPr>
          <w:rFonts w:ascii="Helvetica Neue" w:hAnsi="Helvetica Neue"/>
          <w:sz w:val="22"/>
          <w:szCs w:val="22"/>
          <w:lang w:val="de-DE"/>
        </w:rPr>
        <w:t>-Serie</w:t>
      </w:r>
      <w:r w:rsidRPr="00E528BE">
        <w:rPr>
          <w:rFonts w:ascii="Helvetica Neue" w:hAnsi="Helvetica Neue"/>
          <w:sz w:val="22"/>
          <w:szCs w:val="22"/>
          <w:lang w:val="de-DE"/>
        </w:rPr>
        <w:t>. Das Klangmobil ermöglicht es Kindern in der Region, die Musik von Bach immersiv zu erleben</w:t>
      </w:r>
      <w:r w:rsidR="00C23A23">
        <w:rPr>
          <w:rFonts w:ascii="Helvetica Neue" w:hAnsi="Helvetica Neue"/>
          <w:sz w:val="22"/>
          <w:szCs w:val="22"/>
          <w:lang w:val="de-DE"/>
        </w:rPr>
        <w:t xml:space="preserve">, </w:t>
      </w:r>
      <w:r w:rsidRPr="00E528BE">
        <w:rPr>
          <w:rFonts w:ascii="Helvetica Neue" w:hAnsi="Helvetica Neue"/>
          <w:sz w:val="22"/>
          <w:szCs w:val="22"/>
          <w:lang w:val="de-DE"/>
        </w:rPr>
        <w:t xml:space="preserve">wobei alle Inhalte für den </w:t>
      </w:r>
      <w:r>
        <w:rPr>
          <w:rFonts w:ascii="Helvetica Neue" w:hAnsi="Helvetica Neue"/>
          <w:sz w:val="22"/>
          <w:szCs w:val="22"/>
          <w:lang w:val="de-DE"/>
        </w:rPr>
        <w:t>Transporter</w:t>
      </w:r>
      <w:r w:rsidRPr="00E528BE">
        <w:rPr>
          <w:rFonts w:ascii="Helvetica Neue" w:hAnsi="Helvetica Neue"/>
          <w:sz w:val="22"/>
          <w:szCs w:val="22"/>
          <w:lang w:val="de-DE"/>
        </w:rPr>
        <w:t xml:space="preserve"> im Studio produziert, bearbeitet und programmiert werden.</w:t>
      </w:r>
    </w:p>
    <w:p w:rsidR="003D05A3" w:rsidP="00140020" w:rsidRDefault="00E528BE" w14:paraId="2887B8C9" w14:textId="538A9DEC">
      <w:pPr>
        <w:jc w:val="both"/>
        <w:rPr>
          <w:rFonts w:ascii="Helvetica Neue" w:hAnsi="Helvetica Neue"/>
          <w:sz w:val="22"/>
          <w:szCs w:val="22"/>
          <w:lang w:val="de-DE"/>
        </w:rPr>
      </w:pPr>
      <w:r w:rsidRPr="00E528BE">
        <w:rPr>
          <w:rFonts w:ascii="Helvetica Neue" w:hAnsi="Helvetica Neue"/>
          <w:sz w:val="22"/>
          <w:szCs w:val="22"/>
          <w:lang w:val="de-DE"/>
        </w:rPr>
        <w:tab/>
      </w:r>
    </w:p>
    <w:p w:rsidRPr="003D05A3" w:rsidR="003D05A3" w:rsidP="003D05A3" w:rsidRDefault="003D05A3" w14:paraId="7E5F94FD" w14:textId="56A57A0F">
      <w:pPr>
        <w:jc w:val="both"/>
        <w:rPr>
          <w:rFonts w:ascii="Helvetica Neue" w:hAnsi="Helvetica Neue"/>
          <w:sz w:val="22"/>
          <w:szCs w:val="22"/>
          <w:lang w:val="de-DE"/>
        </w:rPr>
      </w:pPr>
      <w:r w:rsidRPr="003D05A3">
        <w:rPr>
          <w:rFonts w:ascii="Helvetica Neue" w:hAnsi="Helvetica Neue"/>
          <w:sz w:val="22"/>
          <w:szCs w:val="22"/>
          <w:lang w:val="de-DE"/>
        </w:rPr>
        <w:t xml:space="preserve">Morgner erläutert den Hintergrund für den Einstieg </w:t>
      </w:r>
      <w:r>
        <w:rPr>
          <w:rFonts w:ascii="Helvetica Neue" w:hAnsi="Helvetica Neue"/>
          <w:sz w:val="22"/>
          <w:szCs w:val="22"/>
          <w:lang w:val="de-DE"/>
        </w:rPr>
        <w:t>der</w:t>
      </w:r>
      <w:r w:rsidRPr="003D05A3">
        <w:rPr>
          <w:rFonts w:ascii="Helvetica Neue" w:hAnsi="Helvetica Neue"/>
          <w:sz w:val="22"/>
          <w:szCs w:val="22"/>
          <w:lang w:val="de-DE"/>
        </w:rPr>
        <w:t xml:space="preserve"> HMDK in den Bereich Immersive </w:t>
      </w:r>
      <w:r>
        <w:rPr>
          <w:rFonts w:ascii="Helvetica Neue" w:hAnsi="Helvetica Neue"/>
          <w:sz w:val="22"/>
          <w:szCs w:val="22"/>
          <w:lang w:val="de-DE"/>
        </w:rPr>
        <w:t>Audio</w:t>
      </w:r>
      <w:r w:rsidRPr="003D05A3">
        <w:rPr>
          <w:rFonts w:ascii="Helvetica Neue" w:hAnsi="Helvetica Neue"/>
          <w:sz w:val="22"/>
          <w:szCs w:val="22"/>
          <w:lang w:val="de-DE"/>
        </w:rPr>
        <w:t xml:space="preserve">: „In unserem Rundfunkbetrieb haben wir schon sehr früh mit binauralen Livestreams zur Übertragung von 3D-Audio begonnen, und so sind wir auf 3D-Audio-Mikrofonarrays gestoßen. Außerdem betreuen wir </w:t>
      </w:r>
      <w:r w:rsidRPr="003D05A3" w:rsidR="00C23A23">
        <w:rPr>
          <w:rFonts w:ascii="Helvetica Neue" w:hAnsi="Helvetica Neue"/>
          <w:sz w:val="22"/>
          <w:szCs w:val="22"/>
          <w:lang w:val="de-DE"/>
        </w:rPr>
        <w:t xml:space="preserve">in Zusammenarbeit mit der Hochschule der Medien Stuttgart unter der Leitung von Professor Oliver </w:t>
      </w:r>
      <w:proofErr w:type="spellStart"/>
      <w:r w:rsidRPr="003D05A3" w:rsidR="00C23A23">
        <w:rPr>
          <w:rFonts w:ascii="Helvetica Neue" w:hAnsi="Helvetica Neue"/>
          <w:sz w:val="22"/>
          <w:szCs w:val="22"/>
          <w:lang w:val="de-DE"/>
        </w:rPr>
        <w:t>Curdt</w:t>
      </w:r>
      <w:proofErr w:type="spellEnd"/>
      <w:r w:rsidRPr="003D05A3" w:rsidR="00C23A23">
        <w:rPr>
          <w:rFonts w:ascii="Helvetica Neue" w:hAnsi="Helvetica Neue"/>
          <w:sz w:val="22"/>
          <w:szCs w:val="22"/>
          <w:lang w:val="de-DE"/>
        </w:rPr>
        <w:t xml:space="preserve"> und Professor Frank Melchior</w:t>
      </w:r>
      <w:r w:rsidRPr="003D05A3" w:rsidR="00C23A23">
        <w:rPr>
          <w:rFonts w:ascii="Helvetica Neue" w:hAnsi="Helvetica Neue"/>
          <w:sz w:val="22"/>
          <w:szCs w:val="22"/>
          <w:lang w:val="de-DE"/>
        </w:rPr>
        <w:t xml:space="preserve"> </w:t>
      </w:r>
      <w:r w:rsidRPr="003D05A3">
        <w:rPr>
          <w:rFonts w:ascii="Helvetica Neue" w:hAnsi="Helvetica Neue"/>
          <w:sz w:val="22"/>
          <w:szCs w:val="22"/>
          <w:lang w:val="de-DE"/>
        </w:rPr>
        <w:t>regelmäßig Masterarbeiten, die sich mit 3D-Audio befassen.“</w:t>
      </w:r>
    </w:p>
    <w:p w:rsidR="003D05A3" w:rsidP="00140020" w:rsidRDefault="003D05A3" w14:paraId="6A9BD528" w14:textId="6FD35D37">
      <w:pPr>
        <w:jc w:val="both"/>
        <w:rPr>
          <w:rFonts w:ascii="Helvetica Neue" w:hAnsi="Helvetica Neue"/>
          <w:sz w:val="22"/>
          <w:szCs w:val="22"/>
          <w:lang w:val="de-DE"/>
        </w:rPr>
      </w:pPr>
      <w:r w:rsidRPr="003D05A3">
        <w:rPr>
          <w:rFonts w:ascii="Helvetica Neue" w:hAnsi="Helvetica Neue"/>
          <w:sz w:val="22"/>
          <w:szCs w:val="22"/>
          <w:lang w:val="de-DE"/>
        </w:rPr>
        <w:lastRenderedPageBreak/>
        <w:tab/>
      </w:r>
    </w:p>
    <w:p w:rsidRPr="003D05A3" w:rsidR="003D05A3" w:rsidP="003D05A3" w:rsidRDefault="003D05A3" w14:paraId="49B89F22" w14:textId="6F5D780C">
      <w:pPr>
        <w:jc w:val="both"/>
        <w:rPr>
          <w:rFonts w:ascii="Helvetica Neue" w:hAnsi="Helvetica Neue"/>
          <w:sz w:val="22"/>
          <w:szCs w:val="22"/>
          <w:lang w:val="de-DE"/>
        </w:rPr>
      </w:pPr>
      <w:r w:rsidRPr="003D05A3">
        <w:rPr>
          <w:rFonts w:ascii="Helvetica Neue" w:hAnsi="Helvetica Neue"/>
          <w:sz w:val="22"/>
          <w:szCs w:val="22"/>
          <w:lang w:val="de-DE"/>
        </w:rPr>
        <w:t xml:space="preserve">Obwohl sie in der Lage waren, </w:t>
      </w:r>
      <w:proofErr w:type="spellStart"/>
      <w:r w:rsidRPr="003D05A3">
        <w:rPr>
          <w:rFonts w:ascii="Helvetica Neue" w:hAnsi="Helvetica Neue"/>
          <w:sz w:val="22"/>
          <w:szCs w:val="22"/>
          <w:lang w:val="de-DE"/>
        </w:rPr>
        <w:t>binauralisierte</w:t>
      </w:r>
      <w:proofErr w:type="spellEnd"/>
      <w:r w:rsidRPr="003D05A3">
        <w:rPr>
          <w:rFonts w:ascii="Helvetica Neue" w:hAnsi="Helvetica Neue"/>
          <w:sz w:val="22"/>
          <w:szCs w:val="22"/>
          <w:lang w:val="de-DE"/>
        </w:rPr>
        <w:t xml:space="preserve"> 3D-Audioinhalte zu produzieren, fehlte </w:t>
      </w:r>
      <w:r>
        <w:rPr>
          <w:rFonts w:ascii="Helvetica Neue" w:hAnsi="Helvetica Neue"/>
          <w:sz w:val="22"/>
          <w:szCs w:val="22"/>
          <w:lang w:val="de-DE"/>
        </w:rPr>
        <w:t xml:space="preserve">der </w:t>
      </w:r>
      <w:r w:rsidRPr="003D05A3">
        <w:rPr>
          <w:rFonts w:ascii="Helvetica Neue" w:hAnsi="Helvetica Neue"/>
          <w:sz w:val="22"/>
          <w:szCs w:val="22"/>
          <w:lang w:val="de-DE"/>
        </w:rPr>
        <w:t xml:space="preserve">HMDK ein geeigneter Raum mit den erforderlichen </w:t>
      </w:r>
      <w:r>
        <w:rPr>
          <w:rFonts w:ascii="Helvetica Neue" w:hAnsi="Helvetica Neue"/>
          <w:sz w:val="22"/>
          <w:szCs w:val="22"/>
          <w:lang w:val="de-DE"/>
        </w:rPr>
        <w:t>Abhörmöglichkeiten</w:t>
      </w:r>
      <w:r w:rsidRPr="003D05A3">
        <w:rPr>
          <w:rFonts w:ascii="Helvetica Neue" w:hAnsi="Helvetica Neue"/>
          <w:sz w:val="22"/>
          <w:szCs w:val="22"/>
          <w:lang w:val="de-DE"/>
        </w:rPr>
        <w:t>. „Wir wollten mit etablierten Formaten wie Dolby Atmos arbeiten können, aber auch 3D-Audio unabhängig von einem bestimmten Standard produzieren. Daher haben wir uns für ein 9.1.4-Setup entschieden“, sagt Morgner.</w:t>
      </w:r>
    </w:p>
    <w:p w:rsidRPr="004C7FF4" w:rsidR="00140020" w:rsidP="00140020" w:rsidRDefault="003D05A3" w14:paraId="2200DA66" w14:textId="78C316B9">
      <w:pPr>
        <w:jc w:val="both"/>
        <w:rPr>
          <w:rFonts w:ascii="Helvetica Neue" w:hAnsi="Helvetica Neue"/>
          <w:sz w:val="22"/>
          <w:szCs w:val="22"/>
          <w:lang w:val="de-DE"/>
        </w:rPr>
      </w:pPr>
      <w:r w:rsidRPr="003D05A3">
        <w:rPr>
          <w:rFonts w:ascii="Helvetica Neue" w:hAnsi="Helvetica Neue"/>
          <w:sz w:val="22"/>
          <w:szCs w:val="22"/>
          <w:lang w:val="de-DE"/>
        </w:rPr>
        <w:tab/>
      </w:r>
    </w:p>
    <w:p w:rsidRPr="00AE18CE" w:rsidR="00AE18CE" w:rsidP="00AE18CE" w:rsidRDefault="00AE18CE" w14:paraId="133F2087" w14:textId="20589954">
      <w:pPr>
        <w:jc w:val="both"/>
        <w:rPr>
          <w:rFonts w:ascii="Helvetica Neue" w:hAnsi="Helvetica Neue" w:eastAsia="Times New Roman" w:cs="Times New Roman"/>
          <w:sz w:val="22"/>
          <w:szCs w:val="22"/>
          <w:lang w:val="de-DE" w:eastAsia="en-GB"/>
        </w:rPr>
      </w:pPr>
      <w:r w:rsidRPr="00AE18CE">
        <w:rPr>
          <w:rFonts w:ascii="Helvetica Neue" w:hAnsi="Helvetica Neue" w:eastAsia="Times New Roman" w:cs="Times New Roman"/>
          <w:sz w:val="22"/>
          <w:szCs w:val="22"/>
          <w:lang w:val="de-DE" w:eastAsia="en-GB"/>
        </w:rPr>
        <w:t xml:space="preserve">Morgner kümmerte sich gemeinsam mit seinem Kollegen Walter Schimon um die Planung und Umsetzung. Das 9.1.4-System </w:t>
      </w:r>
      <w:r>
        <w:rPr>
          <w:rFonts w:ascii="Helvetica Neue" w:hAnsi="Helvetica Neue" w:eastAsia="Times New Roman" w:cs="Times New Roman"/>
          <w:sz w:val="22"/>
          <w:szCs w:val="22"/>
          <w:lang w:val="de-DE" w:eastAsia="en-GB"/>
        </w:rPr>
        <w:t xml:space="preserve">in Regie </w:t>
      </w:r>
      <w:r w:rsidRPr="00AE18CE">
        <w:rPr>
          <w:rFonts w:ascii="Helvetica Neue" w:hAnsi="Helvetica Neue" w:eastAsia="Times New Roman" w:cs="Times New Roman"/>
          <w:sz w:val="22"/>
          <w:szCs w:val="22"/>
          <w:lang w:val="de-DE" w:eastAsia="en-GB"/>
        </w:rPr>
        <w:t xml:space="preserve">A verfügt über </w:t>
      </w:r>
      <w:hyperlink w:history="1" r:id="rId14">
        <w:r w:rsidRPr="004C7FF4">
          <w:rPr>
            <w:rStyle w:val="Hyperlink"/>
            <w:rFonts w:ascii="Helvetica Neue" w:hAnsi="Helvetica Neue" w:eastAsia="Times New Roman" w:cs="Times New Roman"/>
            <w:sz w:val="22"/>
            <w:szCs w:val="22"/>
            <w:lang w:val="de-DE" w:eastAsia="en-GB"/>
          </w:rPr>
          <w:t>8351A</w:t>
        </w:r>
      </w:hyperlink>
      <w:r w:rsidRPr="00AE18CE">
        <w:rPr>
          <w:rFonts w:ascii="Helvetica Neue" w:hAnsi="Helvetica Neue" w:eastAsia="Times New Roman" w:cs="Times New Roman"/>
          <w:sz w:val="22"/>
          <w:szCs w:val="22"/>
          <w:lang w:val="de-DE" w:eastAsia="en-GB"/>
        </w:rPr>
        <w:t xml:space="preserve">-Lautsprecher </w:t>
      </w:r>
      <w:r w:rsidR="00C23A23">
        <w:rPr>
          <w:rFonts w:ascii="Helvetica Neue" w:hAnsi="Helvetica Neue" w:eastAsia="Times New Roman" w:cs="Times New Roman"/>
          <w:sz w:val="22"/>
          <w:szCs w:val="22"/>
          <w:lang w:val="de-DE" w:eastAsia="en-GB"/>
        </w:rPr>
        <w:t>an</w:t>
      </w:r>
      <w:r w:rsidRPr="00AE18CE">
        <w:rPr>
          <w:rFonts w:ascii="Helvetica Neue" w:hAnsi="Helvetica Neue" w:eastAsia="Times New Roman" w:cs="Times New Roman"/>
          <w:sz w:val="22"/>
          <w:szCs w:val="22"/>
          <w:lang w:val="de-DE" w:eastAsia="en-GB"/>
        </w:rPr>
        <w:t xml:space="preserve"> den LCR-Positionen, </w:t>
      </w:r>
      <w:hyperlink w:history="1" r:id="rId15">
        <w:r w:rsidRPr="004C7FF4">
          <w:rPr>
            <w:rStyle w:val="Hyperlink"/>
            <w:rFonts w:ascii="Helvetica Neue" w:hAnsi="Helvetica Neue" w:eastAsia="Times New Roman" w:cs="Times New Roman"/>
            <w:sz w:val="22"/>
            <w:szCs w:val="22"/>
            <w:lang w:val="de-DE" w:eastAsia="en-GB"/>
          </w:rPr>
          <w:t>8341A</w:t>
        </w:r>
      </w:hyperlink>
      <w:r w:rsidRPr="00AE18CE">
        <w:rPr>
          <w:rFonts w:ascii="Helvetica Neue" w:hAnsi="Helvetica Neue" w:eastAsia="Times New Roman" w:cs="Times New Roman"/>
          <w:sz w:val="22"/>
          <w:szCs w:val="22"/>
          <w:lang w:val="de-DE" w:eastAsia="en-GB"/>
        </w:rPr>
        <w:t xml:space="preserve">-Lautsprecher als Surround- und Overhead-Lautsprecher sowie einen </w:t>
      </w:r>
      <w:hyperlink w:history="1" r:id="rId16">
        <w:r w:rsidRPr="004C7FF4">
          <w:rPr>
            <w:rStyle w:val="Hyperlink"/>
            <w:rFonts w:ascii="Helvetica Neue" w:hAnsi="Helvetica Neue" w:eastAsia="Times New Roman" w:cs="Times New Roman"/>
            <w:sz w:val="22"/>
            <w:szCs w:val="22"/>
            <w:lang w:val="de-DE" w:eastAsia="en-GB"/>
          </w:rPr>
          <w:t>7370A</w:t>
        </w:r>
      </w:hyperlink>
      <w:r w:rsidRPr="00AE18CE">
        <w:rPr>
          <w:rFonts w:ascii="Helvetica Neue" w:hAnsi="Helvetica Neue" w:eastAsia="Times New Roman" w:cs="Times New Roman"/>
          <w:sz w:val="22"/>
          <w:szCs w:val="22"/>
          <w:lang w:val="de-DE" w:eastAsia="en-GB"/>
        </w:rPr>
        <w:t xml:space="preserve">-Subwoofer für </w:t>
      </w:r>
      <w:r>
        <w:rPr>
          <w:rFonts w:ascii="Helvetica Neue" w:hAnsi="Helvetica Neue" w:eastAsia="Times New Roman" w:cs="Times New Roman"/>
          <w:sz w:val="22"/>
          <w:szCs w:val="22"/>
          <w:lang w:val="de-DE" w:eastAsia="en-GB"/>
        </w:rPr>
        <w:t xml:space="preserve">den </w:t>
      </w:r>
      <w:r w:rsidRPr="00AE18CE">
        <w:rPr>
          <w:rFonts w:ascii="Helvetica Neue" w:hAnsi="Helvetica Neue" w:eastAsia="Times New Roman" w:cs="Times New Roman"/>
          <w:sz w:val="22"/>
          <w:szCs w:val="22"/>
          <w:lang w:val="de-DE" w:eastAsia="en-GB"/>
        </w:rPr>
        <w:t>LFE</w:t>
      </w:r>
      <w:r>
        <w:rPr>
          <w:rFonts w:ascii="Helvetica Neue" w:hAnsi="Helvetica Neue" w:eastAsia="Times New Roman" w:cs="Times New Roman"/>
          <w:sz w:val="22"/>
          <w:szCs w:val="22"/>
          <w:lang w:val="de-DE" w:eastAsia="en-GB"/>
        </w:rPr>
        <w:t>-Kanal</w:t>
      </w:r>
      <w:r w:rsidRPr="00AE18CE">
        <w:rPr>
          <w:rFonts w:ascii="Helvetica Neue" w:hAnsi="Helvetica Neue" w:eastAsia="Times New Roman" w:cs="Times New Roman"/>
          <w:sz w:val="22"/>
          <w:szCs w:val="22"/>
          <w:lang w:val="de-DE" w:eastAsia="en-GB"/>
        </w:rPr>
        <w:t xml:space="preserve">. </w:t>
      </w:r>
      <w:r>
        <w:rPr>
          <w:rFonts w:ascii="Helvetica Neue" w:hAnsi="Helvetica Neue" w:eastAsia="Times New Roman" w:cs="Times New Roman"/>
          <w:sz w:val="22"/>
          <w:szCs w:val="22"/>
          <w:lang w:val="de-DE" w:eastAsia="en-GB"/>
        </w:rPr>
        <w:t>Regie</w:t>
      </w:r>
      <w:r w:rsidRPr="00AE18CE">
        <w:rPr>
          <w:rFonts w:ascii="Helvetica Neue" w:hAnsi="Helvetica Neue" w:eastAsia="Times New Roman" w:cs="Times New Roman"/>
          <w:sz w:val="22"/>
          <w:szCs w:val="22"/>
          <w:lang w:val="de-DE" w:eastAsia="en-GB"/>
        </w:rPr>
        <w:t xml:space="preserve"> B ist mit einem Stereopaar </w:t>
      </w:r>
      <w:hyperlink w:history="1" r:id="rId17">
        <w:r w:rsidRPr="004C7FF4">
          <w:rPr>
            <w:rStyle w:val="Hyperlink"/>
            <w:rFonts w:ascii="Helvetica Neue" w:hAnsi="Helvetica Neue" w:eastAsia="Times New Roman" w:cs="Times New Roman"/>
            <w:sz w:val="22"/>
            <w:szCs w:val="22"/>
            <w:lang w:val="de-DE" w:eastAsia="en-GB"/>
          </w:rPr>
          <w:t>1032B</w:t>
        </w:r>
      </w:hyperlink>
      <w:r w:rsidRPr="00AE18CE">
        <w:rPr>
          <w:rFonts w:ascii="Helvetica Neue" w:hAnsi="Helvetica Neue" w:eastAsia="Times New Roman" w:cs="Times New Roman"/>
          <w:sz w:val="22"/>
          <w:szCs w:val="22"/>
          <w:lang w:val="de-DE" w:eastAsia="en-GB"/>
        </w:rPr>
        <w:t xml:space="preserve"> sowie einem 2.1-System aus 8341A und einem 7370A Subwoofer ausgestattet. Schließlich </w:t>
      </w:r>
      <w:r>
        <w:rPr>
          <w:rFonts w:ascii="Helvetica Neue" w:hAnsi="Helvetica Neue" w:eastAsia="Times New Roman" w:cs="Times New Roman"/>
          <w:sz w:val="22"/>
          <w:szCs w:val="22"/>
          <w:lang w:val="de-DE" w:eastAsia="en-GB"/>
        </w:rPr>
        <w:t>kommt</w:t>
      </w:r>
      <w:r w:rsidRPr="00AE18CE">
        <w:rPr>
          <w:rFonts w:ascii="Helvetica Neue" w:hAnsi="Helvetica Neue" w:eastAsia="Times New Roman" w:cs="Times New Roman"/>
          <w:sz w:val="22"/>
          <w:szCs w:val="22"/>
          <w:lang w:val="de-DE" w:eastAsia="en-GB"/>
        </w:rPr>
        <w:t xml:space="preserve"> ein Paar </w:t>
      </w:r>
      <w:hyperlink w:history="1" r:id="rId18">
        <w:r w:rsidRPr="004C7FF4">
          <w:rPr>
            <w:rStyle w:val="Hyperlink"/>
            <w:rFonts w:ascii="Helvetica Neue" w:hAnsi="Helvetica Neue" w:eastAsia="Times New Roman" w:cs="Times New Roman"/>
            <w:sz w:val="22"/>
            <w:szCs w:val="22"/>
            <w:lang w:val="de-DE" w:eastAsia="en-GB"/>
          </w:rPr>
          <w:t>8350A</w:t>
        </w:r>
      </w:hyperlink>
      <w:r w:rsidRPr="00AE18CE">
        <w:rPr>
          <w:rFonts w:ascii="Helvetica Neue" w:hAnsi="Helvetica Neue" w:eastAsia="Times New Roman" w:cs="Times New Roman"/>
          <w:sz w:val="22"/>
          <w:szCs w:val="22"/>
          <w:lang w:val="de-DE" w:eastAsia="en-GB"/>
        </w:rPr>
        <w:t xml:space="preserve">-Monitore </w:t>
      </w:r>
      <w:r>
        <w:rPr>
          <w:rFonts w:ascii="Helvetica Neue" w:hAnsi="Helvetica Neue" w:eastAsia="Times New Roman" w:cs="Times New Roman"/>
          <w:sz w:val="22"/>
          <w:szCs w:val="22"/>
          <w:lang w:val="de-DE" w:eastAsia="en-GB"/>
        </w:rPr>
        <w:t>im Aufnahmeraum des Studios zum Einsatz</w:t>
      </w:r>
      <w:r w:rsidRPr="00AE18CE">
        <w:rPr>
          <w:rFonts w:ascii="Helvetica Neue" w:hAnsi="Helvetica Neue" w:eastAsia="Times New Roman" w:cs="Times New Roman"/>
          <w:sz w:val="22"/>
          <w:szCs w:val="22"/>
          <w:lang w:val="de-DE" w:eastAsia="en-GB"/>
        </w:rPr>
        <w:t>. Der Klangmobil-</w:t>
      </w:r>
      <w:r>
        <w:rPr>
          <w:rFonts w:ascii="Helvetica Neue" w:hAnsi="Helvetica Neue" w:eastAsia="Times New Roman" w:cs="Times New Roman"/>
          <w:sz w:val="22"/>
          <w:szCs w:val="22"/>
          <w:lang w:val="de-DE" w:eastAsia="en-GB"/>
        </w:rPr>
        <w:t>Transporter</w:t>
      </w:r>
      <w:r w:rsidRPr="00AE18CE">
        <w:rPr>
          <w:rFonts w:ascii="Helvetica Neue" w:hAnsi="Helvetica Neue" w:eastAsia="Times New Roman" w:cs="Times New Roman"/>
          <w:sz w:val="22"/>
          <w:szCs w:val="22"/>
          <w:lang w:val="de-DE" w:eastAsia="en-GB"/>
        </w:rPr>
        <w:t xml:space="preserve"> wird </w:t>
      </w:r>
      <w:r>
        <w:rPr>
          <w:rFonts w:ascii="Helvetica Neue" w:hAnsi="Helvetica Neue" w:eastAsia="Times New Roman" w:cs="Times New Roman"/>
          <w:sz w:val="22"/>
          <w:szCs w:val="22"/>
          <w:lang w:val="de-DE" w:eastAsia="en-GB"/>
        </w:rPr>
        <w:t>mit</w:t>
      </w:r>
      <w:r w:rsidRPr="00AE18CE">
        <w:rPr>
          <w:rFonts w:ascii="Helvetica Neue" w:hAnsi="Helvetica Neue" w:eastAsia="Times New Roman" w:cs="Times New Roman"/>
          <w:sz w:val="22"/>
          <w:szCs w:val="22"/>
          <w:lang w:val="de-DE" w:eastAsia="en-GB"/>
        </w:rPr>
        <w:t xml:space="preserve"> </w:t>
      </w:r>
      <w:hyperlink w:history="1" r:id="rId19">
        <w:r w:rsidRPr="004C7FF4">
          <w:rPr>
            <w:rStyle w:val="Hyperlink"/>
            <w:rFonts w:ascii="Helvetica Neue" w:hAnsi="Helvetica Neue" w:eastAsia="Times New Roman" w:cs="Times New Roman"/>
            <w:sz w:val="22"/>
            <w:szCs w:val="22"/>
            <w:lang w:val="de-DE" w:eastAsia="en-GB"/>
          </w:rPr>
          <w:t>4430A</w:t>
        </w:r>
      </w:hyperlink>
      <w:r w:rsidRPr="00AE18CE">
        <w:rPr>
          <w:rFonts w:ascii="Helvetica Neue" w:hAnsi="Helvetica Neue" w:eastAsia="Times New Roman" w:cs="Times New Roman"/>
          <w:sz w:val="22"/>
          <w:szCs w:val="22"/>
          <w:lang w:val="de-DE" w:eastAsia="en-GB"/>
        </w:rPr>
        <w:t xml:space="preserve"> Smart IP-Lautsprechermodellen betrieben, die Genelec-Leistung in Studioqualität mit der Flexibilität </w:t>
      </w:r>
      <w:r>
        <w:rPr>
          <w:rFonts w:ascii="Helvetica Neue" w:hAnsi="Helvetica Neue" w:eastAsia="Times New Roman" w:cs="Times New Roman"/>
          <w:sz w:val="22"/>
          <w:szCs w:val="22"/>
          <w:lang w:val="de-DE" w:eastAsia="en-GB"/>
        </w:rPr>
        <w:t>von Audio-</w:t>
      </w:r>
      <w:proofErr w:type="spellStart"/>
      <w:r>
        <w:rPr>
          <w:rFonts w:ascii="Helvetica Neue" w:hAnsi="Helvetica Neue" w:eastAsia="Times New Roman" w:cs="Times New Roman"/>
          <w:sz w:val="22"/>
          <w:szCs w:val="22"/>
          <w:lang w:val="de-DE" w:eastAsia="en-GB"/>
        </w:rPr>
        <w:t>over</w:t>
      </w:r>
      <w:proofErr w:type="spellEnd"/>
      <w:r>
        <w:rPr>
          <w:rFonts w:ascii="Helvetica Neue" w:hAnsi="Helvetica Neue" w:eastAsia="Times New Roman" w:cs="Times New Roman"/>
          <w:sz w:val="22"/>
          <w:szCs w:val="22"/>
          <w:lang w:val="de-DE" w:eastAsia="en-GB"/>
        </w:rPr>
        <w:t>-IP verbinden: Über ein einziges Netzwerkkabel wird der Lautsprecher mit Spannung versorgt, gesteuert und erhält den Dante-Stream.</w:t>
      </w:r>
    </w:p>
    <w:p w:rsidRPr="004C7FF4" w:rsidR="004C7FF4" w:rsidP="00140020" w:rsidRDefault="00AE18CE" w14:paraId="53E5F44E" w14:textId="4EFBA0D7">
      <w:pPr>
        <w:jc w:val="both"/>
        <w:rPr>
          <w:rFonts w:ascii="Helvetica Neue" w:hAnsi="Helvetica Neue" w:eastAsia="Times New Roman" w:cs="Times New Roman"/>
          <w:sz w:val="22"/>
          <w:szCs w:val="22"/>
          <w:lang w:val="de-DE" w:eastAsia="en-GB"/>
        </w:rPr>
      </w:pPr>
      <w:r w:rsidRPr="00AE18CE">
        <w:rPr>
          <w:rFonts w:ascii="Helvetica Neue" w:hAnsi="Helvetica Neue" w:eastAsia="Times New Roman" w:cs="Times New Roman"/>
          <w:sz w:val="22"/>
          <w:szCs w:val="22"/>
          <w:lang w:val="de-DE" w:eastAsia="en-GB"/>
        </w:rPr>
        <w:tab/>
      </w:r>
    </w:p>
    <w:p w:rsidRPr="004C7FF4" w:rsidR="004C7FF4" w:rsidP="004C7FF4" w:rsidRDefault="004C7FF4" w14:paraId="2BFF335B" w14:textId="7518ADF9">
      <w:pPr>
        <w:jc w:val="both"/>
        <w:rPr>
          <w:rFonts w:ascii="Helvetica Neue" w:hAnsi="Helvetica Neue"/>
          <w:sz w:val="22"/>
          <w:szCs w:val="22"/>
          <w:lang w:val="de-DE"/>
        </w:rPr>
      </w:pPr>
      <w:r w:rsidRPr="004C7FF4">
        <w:rPr>
          <w:rFonts w:ascii="Helvetica Neue" w:hAnsi="Helvetica Neue"/>
          <w:sz w:val="22"/>
          <w:szCs w:val="22"/>
          <w:lang w:val="de-DE"/>
        </w:rPr>
        <w:t xml:space="preserve">„Für uns waren die Modelle </w:t>
      </w:r>
      <w:r>
        <w:rPr>
          <w:rFonts w:ascii="Helvetica Neue" w:hAnsi="Helvetica Neue"/>
          <w:sz w:val="22"/>
          <w:szCs w:val="22"/>
          <w:lang w:val="de-DE"/>
        </w:rPr>
        <w:t>der</w:t>
      </w:r>
      <w:r w:rsidRPr="004C7FF4">
        <w:rPr>
          <w:rFonts w:ascii="Helvetica Neue" w:hAnsi="Helvetica Neue"/>
          <w:sz w:val="22"/>
          <w:szCs w:val="22"/>
          <w:lang w:val="de-DE"/>
        </w:rPr>
        <w:t xml:space="preserve"> </w:t>
      </w:r>
      <w:r w:rsidRPr="004C7FF4">
        <w:rPr>
          <w:rFonts w:ascii="Helvetica Neue" w:hAnsi="Helvetica Neue"/>
          <w:i/>
          <w:iCs/>
          <w:sz w:val="22"/>
          <w:szCs w:val="22"/>
          <w:lang w:val="de-DE"/>
        </w:rPr>
        <w:t xml:space="preserve">The </w:t>
      </w:r>
      <w:proofErr w:type="spellStart"/>
      <w:r w:rsidRPr="004C7FF4">
        <w:rPr>
          <w:rFonts w:ascii="Helvetica Neue" w:hAnsi="Helvetica Neue"/>
          <w:i/>
          <w:iCs/>
          <w:sz w:val="22"/>
          <w:szCs w:val="22"/>
          <w:lang w:val="de-DE"/>
        </w:rPr>
        <w:t>Ones</w:t>
      </w:r>
      <w:proofErr w:type="spellEnd"/>
      <w:r>
        <w:rPr>
          <w:rFonts w:ascii="Helvetica Neue" w:hAnsi="Helvetica Neue"/>
          <w:sz w:val="22"/>
          <w:szCs w:val="22"/>
          <w:lang w:val="de-DE"/>
        </w:rPr>
        <w:t>-Serie</w:t>
      </w:r>
      <w:r w:rsidRPr="004C7FF4">
        <w:rPr>
          <w:rFonts w:ascii="Helvetica Neue" w:hAnsi="Helvetica Neue"/>
          <w:sz w:val="22"/>
          <w:szCs w:val="22"/>
          <w:lang w:val="de-DE"/>
        </w:rPr>
        <w:t xml:space="preserve"> besonders interessant für </w:t>
      </w:r>
      <w:r>
        <w:rPr>
          <w:rFonts w:ascii="Helvetica Neue" w:hAnsi="Helvetica Neue"/>
          <w:sz w:val="22"/>
          <w:szCs w:val="22"/>
          <w:lang w:val="de-DE"/>
        </w:rPr>
        <w:t>die Regie</w:t>
      </w:r>
      <w:r w:rsidRPr="004C7FF4">
        <w:rPr>
          <w:rFonts w:ascii="Helvetica Neue" w:hAnsi="Helvetica Neue"/>
          <w:sz w:val="22"/>
          <w:szCs w:val="22"/>
          <w:lang w:val="de-DE"/>
        </w:rPr>
        <w:t xml:space="preserve"> A, da wir nicht nur ein traditionelles Produktionsstudio sind, sondern auch intensiv mit Stu</w:t>
      </w:r>
      <w:r w:rsidR="0046305C">
        <w:rPr>
          <w:rFonts w:ascii="Helvetica Neue" w:hAnsi="Helvetica Neue"/>
          <w:sz w:val="22"/>
          <w:szCs w:val="22"/>
          <w:lang w:val="de-DE"/>
        </w:rPr>
        <w:t>dierenden</w:t>
      </w:r>
      <w:r w:rsidRPr="004C7FF4">
        <w:rPr>
          <w:rFonts w:ascii="Helvetica Neue" w:hAnsi="Helvetica Neue"/>
          <w:sz w:val="22"/>
          <w:szCs w:val="22"/>
          <w:lang w:val="de-DE"/>
        </w:rPr>
        <w:t xml:space="preserve"> zusammenarbeiten“, fügt Morgner hinzu. „Daher war es uns wichtig, möglichst vielen Menschen ein ausgewogenes Hörerlebnis zu bieten – wir wollten eine </w:t>
      </w:r>
      <w:r>
        <w:rPr>
          <w:rFonts w:ascii="Helvetica Neue" w:hAnsi="Helvetica Neue"/>
          <w:sz w:val="22"/>
          <w:szCs w:val="22"/>
          <w:lang w:val="de-DE"/>
        </w:rPr>
        <w:t xml:space="preserve">breite </w:t>
      </w:r>
      <w:proofErr w:type="spellStart"/>
      <w:r>
        <w:rPr>
          <w:rFonts w:ascii="Helvetica Neue" w:hAnsi="Helvetica Neue"/>
          <w:sz w:val="22"/>
          <w:szCs w:val="22"/>
          <w:lang w:val="de-DE"/>
        </w:rPr>
        <w:t>Hörzone</w:t>
      </w:r>
      <w:proofErr w:type="spellEnd"/>
      <w:r w:rsidRPr="004C7FF4">
        <w:rPr>
          <w:rFonts w:ascii="Helvetica Neue" w:hAnsi="Helvetica Neue"/>
          <w:sz w:val="22"/>
          <w:szCs w:val="22"/>
          <w:lang w:val="de-DE"/>
        </w:rPr>
        <w:t xml:space="preserve">. Wir schätzen auch die tiefe Basswiedergabe dieser Modelle, da wir viel mit klassischer Musik arbeiten und Wert auf ein echtes Raumgefühl legen, insbesondere im Tieftonbereich. Deshalb arbeiten die </w:t>
      </w:r>
      <w:r w:rsidRPr="004C7FF4">
        <w:rPr>
          <w:rFonts w:ascii="Helvetica Neue" w:hAnsi="Helvetica Neue"/>
          <w:i/>
          <w:iCs/>
          <w:sz w:val="22"/>
          <w:szCs w:val="22"/>
          <w:lang w:val="de-DE"/>
        </w:rPr>
        <w:t xml:space="preserve">The </w:t>
      </w:r>
      <w:proofErr w:type="spellStart"/>
      <w:r w:rsidRPr="004C7FF4">
        <w:rPr>
          <w:rFonts w:ascii="Helvetica Neue" w:hAnsi="Helvetica Neue"/>
          <w:i/>
          <w:iCs/>
          <w:sz w:val="22"/>
          <w:szCs w:val="22"/>
          <w:lang w:val="de-DE"/>
        </w:rPr>
        <w:t>Ones</w:t>
      </w:r>
      <w:proofErr w:type="spellEnd"/>
      <w:r w:rsidRPr="004C7FF4">
        <w:rPr>
          <w:rFonts w:ascii="Helvetica Neue" w:hAnsi="Helvetica Neue"/>
          <w:sz w:val="22"/>
          <w:szCs w:val="22"/>
          <w:lang w:val="de-DE"/>
        </w:rPr>
        <w:t xml:space="preserve"> in unseren immersiven Setups im </w:t>
      </w:r>
      <w:proofErr w:type="spellStart"/>
      <w:r>
        <w:rPr>
          <w:rFonts w:ascii="Helvetica Neue" w:hAnsi="Helvetica Neue"/>
          <w:sz w:val="22"/>
          <w:szCs w:val="22"/>
          <w:lang w:val="de-DE"/>
        </w:rPr>
        <w:t>Full</w:t>
      </w:r>
      <w:proofErr w:type="spellEnd"/>
      <w:r w:rsidR="0046305C">
        <w:rPr>
          <w:rFonts w:ascii="Helvetica Neue" w:hAnsi="Helvetica Neue"/>
          <w:sz w:val="22"/>
          <w:szCs w:val="22"/>
          <w:lang w:val="de-DE"/>
        </w:rPr>
        <w:t>-</w:t>
      </w:r>
      <w:r>
        <w:rPr>
          <w:rFonts w:ascii="Helvetica Neue" w:hAnsi="Helvetica Neue"/>
          <w:sz w:val="22"/>
          <w:szCs w:val="22"/>
          <w:lang w:val="de-DE"/>
        </w:rPr>
        <w:t>Range</w:t>
      </w:r>
      <w:r w:rsidR="0046305C">
        <w:rPr>
          <w:rFonts w:ascii="Helvetica Neue" w:hAnsi="Helvetica Neue"/>
          <w:sz w:val="22"/>
          <w:szCs w:val="22"/>
          <w:lang w:val="de-DE"/>
        </w:rPr>
        <w:t>-</w:t>
      </w:r>
      <w:r>
        <w:rPr>
          <w:rFonts w:ascii="Helvetica Neue" w:hAnsi="Helvetica Neue"/>
          <w:sz w:val="22"/>
          <w:szCs w:val="22"/>
          <w:lang w:val="de-DE"/>
        </w:rPr>
        <w:t>Modus ohne Bass Management</w:t>
      </w:r>
      <w:r w:rsidRPr="004C7FF4">
        <w:rPr>
          <w:rFonts w:ascii="Helvetica Neue" w:hAnsi="Helvetica Neue"/>
          <w:sz w:val="22"/>
          <w:szCs w:val="22"/>
          <w:lang w:val="de-DE"/>
        </w:rPr>
        <w:t xml:space="preserve"> – der Subwoofer übernimmt nur den dedizierten LFE-Kanal</w:t>
      </w:r>
      <w:r>
        <w:rPr>
          <w:rFonts w:ascii="Helvetica Neue" w:hAnsi="Helvetica Neue"/>
          <w:sz w:val="22"/>
          <w:szCs w:val="22"/>
          <w:lang w:val="de-DE"/>
        </w:rPr>
        <w:t>.“</w:t>
      </w:r>
    </w:p>
    <w:p w:rsidR="004C7FF4" w:rsidP="00140020" w:rsidRDefault="004C7FF4" w14:paraId="3DCD0CF6" w14:textId="7F4B3232">
      <w:pPr>
        <w:jc w:val="both"/>
        <w:rPr>
          <w:rFonts w:ascii="Helvetica Neue" w:hAnsi="Helvetica Neue"/>
          <w:sz w:val="22"/>
          <w:szCs w:val="22"/>
          <w:lang w:val="de-DE"/>
        </w:rPr>
      </w:pPr>
      <w:r w:rsidRPr="004C7FF4">
        <w:rPr>
          <w:rFonts w:ascii="Helvetica Neue" w:hAnsi="Helvetica Neue"/>
          <w:sz w:val="22"/>
          <w:szCs w:val="22"/>
          <w:lang w:val="de-DE"/>
        </w:rPr>
        <w:tab/>
      </w:r>
    </w:p>
    <w:p w:rsidRPr="004C7FF4" w:rsidR="004C7FF4" w:rsidP="004C7FF4" w:rsidRDefault="004C7FF4" w14:paraId="7ABEB829" w14:textId="09681274">
      <w:pPr>
        <w:jc w:val="both"/>
        <w:rPr>
          <w:rFonts w:ascii="Helvetica Neue" w:hAnsi="Helvetica Neue"/>
          <w:sz w:val="22"/>
          <w:szCs w:val="22"/>
          <w:lang w:val="de-DE"/>
        </w:rPr>
      </w:pPr>
      <w:r w:rsidRPr="004C7FF4">
        <w:rPr>
          <w:rFonts w:ascii="Helvetica Neue" w:hAnsi="Helvetica Neue"/>
          <w:sz w:val="22"/>
          <w:szCs w:val="22"/>
          <w:lang w:val="de-DE"/>
        </w:rPr>
        <w:t xml:space="preserve">Die enge Integration von </w:t>
      </w:r>
      <w:r w:rsidRPr="004C7FF4">
        <w:rPr>
          <w:rFonts w:ascii="Helvetica Neue" w:hAnsi="Helvetica Neue"/>
          <w:i/>
          <w:iCs/>
          <w:sz w:val="22"/>
          <w:szCs w:val="22"/>
          <w:lang w:val="de-DE"/>
        </w:rPr>
        <w:t xml:space="preserve">The </w:t>
      </w:r>
      <w:proofErr w:type="spellStart"/>
      <w:r w:rsidRPr="004C7FF4">
        <w:rPr>
          <w:rFonts w:ascii="Helvetica Neue" w:hAnsi="Helvetica Neue"/>
          <w:i/>
          <w:iCs/>
          <w:sz w:val="22"/>
          <w:szCs w:val="22"/>
          <w:lang w:val="de-DE"/>
        </w:rPr>
        <w:t>Ones</w:t>
      </w:r>
      <w:proofErr w:type="spellEnd"/>
      <w:r w:rsidRPr="004C7FF4">
        <w:rPr>
          <w:rFonts w:ascii="Helvetica Neue" w:hAnsi="Helvetica Neue"/>
          <w:sz w:val="22"/>
          <w:szCs w:val="22"/>
          <w:lang w:val="de-DE"/>
        </w:rPr>
        <w:t xml:space="preserve"> mit der Genelec </w:t>
      </w:r>
      <w:hyperlink w:history="1" r:id="rId20">
        <w:r w:rsidRPr="004C7FF4">
          <w:rPr>
            <w:rStyle w:val="Hyperlink"/>
            <w:rFonts w:ascii="Helvetica Neue" w:hAnsi="Helvetica Neue"/>
            <w:sz w:val="22"/>
            <w:szCs w:val="22"/>
            <w:lang w:val="de-DE"/>
          </w:rPr>
          <w:t>GLM</w:t>
        </w:r>
      </w:hyperlink>
      <w:r w:rsidRPr="004C7FF4">
        <w:rPr>
          <w:rFonts w:ascii="Helvetica Neue" w:hAnsi="Helvetica Neue"/>
          <w:sz w:val="22"/>
          <w:szCs w:val="22"/>
          <w:lang w:val="de-DE"/>
        </w:rPr>
        <w:t>-Lautsprecher-Manager-Software bringt ebenfalls erhebliche Vorteile mit sich, wie Morgner erklärt: „Wir nutzen GLM ständig, da wir damit mit nur einem Klick vom Standard-Stereo-2.1-Betrieb auf 3D-Audio umschalten können, wodurch kein externes Lautsprecher-Managementsystem mehr erforderlich ist. Auch die Kalibrierungsfunktion ist sehr hilfreich. Der Raum ist akustisch gut gestaltet, aber in Kombination mit GLM können wir deutlich bessere Ergebnisse erzielen.“</w:t>
      </w:r>
    </w:p>
    <w:p w:rsidR="003F16B0" w:rsidP="003F16B0" w:rsidRDefault="004C7FF4" w14:paraId="5B8A0C0A" w14:textId="77777777">
      <w:pPr>
        <w:jc w:val="both"/>
        <w:rPr>
          <w:rFonts w:ascii="Helvetica Neue" w:hAnsi="Helvetica Neue"/>
          <w:sz w:val="22"/>
          <w:szCs w:val="22"/>
          <w:lang w:val="de-DE"/>
        </w:rPr>
      </w:pPr>
      <w:r w:rsidRPr="004C7FF4">
        <w:rPr>
          <w:rFonts w:ascii="Helvetica Neue" w:hAnsi="Helvetica Neue"/>
          <w:sz w:val="22"/>
          <w:szCs w:val="22"/>
          <w:lang w:val="de-DE"/>
        </w:rPr>
        <w:tab/>
      </w:r>
    </w:p>
    <w:p w:rsidR="004C7FF4" w:rsidP="003F16B0" w:rsidRDefault="004C7FF4" w14:paraId="360192B1" w14:textId="37B6D4BC">
      <w:pPr>
        <w:jc w:val="both"/>
        <w:rPr>
          <w:rFonts w:ascii="Helvetica Neue" w:hAnsi="Helvetica Neue"/>
          <w:sz w:val="22"/>
          <w:szCs w:val="22"/>
          <w:lang w:val="de-DE"/>
        </w:rPr>
      </w:pPr>
      <w:r w:rsidRPr="004C7FF4">
        <w:rPr>
          <w:rFonts w:ascii="Helvetica Neue" w:hAnsi="Helvetica Neue"/>
          <w:sz w:val="22"/>
          <w:szCs w:val="22"/>
          <w:lang w:val="de-DE"/>
        </w:rPr>
        <w:t xml:space="preserve">Nach Abschluss der Studio-Modernisierung ist Morgner sehr zufrieden mit der Qualität der nun produzierten Mixe. „Klanglich profitieren wir alle von </w:t>
      </w:r>
      <w:r>
        <w:rPr>
          <w:rFonts w:ascii="Helvetica Neue" w:hAnsi="Helvetica Neue"/>
          <w:sz w:val="22"/>
          <w:szCs w:val="22"/>
          <w:lang w:val="de-DE"/>
        </w:rPr>
        <w:t xml:space="preserve">der breiten </w:t>
      </w:r>
      <w:proofErr w:type="spellStart"/>
      <w:r>
        <w:rPr>
          <w:rFonts w:ascii="Helvetica Neue" w:hAnsi="Helvetica Neue"/>
          <w:sz w:val="22"/>
          <w:szCs w:val="22"/>
          <w:lang w:val="de-DE"/>
        </w:rPr>
        <w:t>Hörzone</w:t>
      </w:r>
      <w:proofErr w:type="spellEnd"/>
      <w:r w:rsidRPr="004C7FF4">
        <w:rPr>
          <w:rFonts w:ascii="Helvetica Neue" w:hAnsi="Helvetica Neue"/>
          <w:sz w:val="22"/>
          <w:szCs w:val="22"/>
          <w:lang w:val="de-DE"/>
        </w:rPr>
        <w:t xml:space="preserve">, und ich habe eindeutig das Gefühl, dass </w:t>
      </w:r>
      <w:r>
        <w:rPr>
          <w:rFonts w:ascii="Helvetica Neue" w:hAnsi="Helvetica Neue"/>
          <w:sz w:val="22"/>
          <w:szCs w:val="22"/>
          <w:lang w:val="de-DE"/>
        </w:rPr>
        <w:t xml:space="preserve">sich </w:t>
      </w:r>
      <w:r w:rsidRPr="004C7FF4">
        <w:rPr>
          <w:rFonts w:ascii="Helvetica Neue" w:hAnsi="Helvetica Neue"/>
          <w:sz w:val="22"/>
          <w:szCs w:val="22"/>
          <w:lang w:val="de-DE"/>
        </w:rPr>
        <w:t>unsere Mixe nun besser auf andere Wiedergabesysteme übertrage</w:t>
      </w:r>
      <w:r>
        <w:rPr>
          <w:rFonts w:ascii="Helvetica Neue" w:hAnsi="Helvetica Neue"/>
          <w:sz w:val="22"/>
          <w:szCs w:val="22"/>
          <w:lang w:val="de-DE"/>
        </w:rPr>
        <w:t>n</w:t>
      </w:r>
      <w:r w:rsidRPr="004C7FF4">
        <w:rPr>
          <w:rFonts w:ascii="Helvetica Neue" w:hAnsi="Helvetica Neue"/>
          <w:sz w:val="22"/>
          <w:szCs w:val="22"/>
          <w:lang w:val="de-DE"/>
        </w:rPr>
        <w:t>.</w:t>
      </w:r>
      <w:r>
        <w:rPr>
          <w:rFonts w:ascii="Helvetica Neue" w:hAnsi="Helvetica Neue"/>
          <w:sz w:val="22"/>
          <w:szCs w:val="22"/>
          <w:lang w:val="de-DE"/>
        </w:rPr>
        <w:t xml:space="preserve"> D</w:t>
      </w:r>
      <w:r w:rsidRPr="004C7FF4">
        <w:rPr>
          <w:rFonts w:ascii="Helvetica Neue" w:hAnsi="Helvetica Neue"/>
          <w:sz w:val="22"/>
          <w:szCs w:val="22"/>
          <w:lang w:val="de-DE"/>
        </w:rPr>
        <w:t xml:space="preserve">as Ergebnis, wenn wir unsere Mixe auf einem anderen System an einem anderen Ort anhören, </w:t>
      </w:r>
      <w:r>
        <w:rPr>
          <w:rFonts w:ascii="Helvetica Neue" w:hAnsi="Helvetica Neue"/>
          <w:sz w:val="22"/>
          <w:szCs w:val="22"/>
          <w:lang w:val="de-DE"/>
        </w:rPr>
        <w:t xml:space="preserve">liegt viel häufiger </w:t>
      </w:r>
      <w:r w:rsidR="000F0A41">
        <w:rPr>
          <w:rFonts w:ascii="Helvetica Neue" w:hAnsi="Helvetica Neue"/>
          <w:sz w:val="22"/>
          <w:szCs w:val="22"/>
          <w:lang w:val="de-DE"/>
        </w:rPr>
        <w:t>deutlich näher an dem</w:t>
      </w:r>
      <w:r w:rsidRPr="004C7FF4">
        <w:rPr>
          <w:rFonts w:ascii="Helvetica Neue" w:hAnsi="Helvetica Neue"/>
          <w:sz w:val="22"/>
          <w:szCs w:val="22"/>
          <w:lang w:val="de-DE"/>
        </w:rPr>
        <w:t>, was wir ursprünglich beabsichtigt hatten.</w:t>
      </w:r>
      <w:r w:rsidR="000F0A41">
        <w:rPr>
          <w:rFonts w:ascii="Helvetica Neue" w:hAnsi="Helvetica Neue"/>
          <w:sz w:val="22"/>
          <w:szCs w:val="22"/>
          <w:lang w:val="de-DE"/>
        </w:rPr>
        <w:t xml:space="preserve"> Das stellen meine Kollegen und ich zunehmend fest.“</w:t>
      </w:r>
    </w:p>
    <w:p w:rsidRPr="00AE4709" w:rsidR="003F16B0" w:rsidP="003F16B0" w:rsidRDefault="003F16B0" w14:paraId="5C1501C0" w14:textId="77777777">
      <w:pPr>
        <w:jc w:val="both"/>
        <w:rPr>
          <w:rFonts w:ascii="Helvetica Neue" w:hAnsi="Helvetica Neue"/>
          <w:sz w:val="22"/>
          <w:szCs w:val="22"/>
          <w:lang w:val="de-DE"/>
        </w:rPr>
      </w:pPr>
    </w:p>
    <w:p w:rsidRPr="00557096" w:rsidR="00AE4709" w:rsidP="00AE4709" w:rsidRDefault="00AE4709" w14:paraId="2FC22691" w14:textId="77777777">
      <w:pPr>
        <w:spacing w:after="160" w:line="259" w:lineRule="auto"/>
        <w:rPr>
          <w:rFonts w:ascii="Helvetica Neue" w:hAnsi="Helvetica Neue" w:eastAsia="Helvetica Neue" w:cs="Helvetica Neue"/>
          <w:color w:val="007A53"/>
          <w:sz w:val="22"/>
          <w:szCs w:val="22"/>
          <w:lang w:val="de-DE"/>
        </w:rPr>
      </w:pPr>
      <w:r w:rsidRPr="00EB389F">
        <w:rPr>
          <w:rFonts w:ascii="Helvetica Neue" w:hAnsi="Helvetica Neue" w:eastAsia="Helvetica Neue" w:cs="Helvetica Neue"/>
          <w:color w:val="000000"/>
          <w:sz w:val="22"/>
          <w:szCs w:val="22"/>
          <w:lang w:val="de-DE"/>
        </w:rPr>
        <w:t>F</w:t>
      </w:r>
      <w:r>
        <w:rPr>
          <w:rFonts w:ascii="Helvetica Neue" w:hAnsi="Helvetica Neue" w:eastAsia="Helvetica Neue" w:cs="Helvetica Neue"/>
          <w:color w:val="000000"/>
          <w:sz w:val="22"/>
          <w:szCs w:val="22"/>
          <w:lang w:val="de-DE"/>
        </w:rPr>
        <w:t>ü</w:t>
      </w:r>
      <w:r w:rsidRPr="00EB389F">
        <w:rPr>
          <w:rFonts w:ascii="Helvetica Neue" w:hAnsi="Helvetica Neue" w:eastAsia="Helvetica Neue" w:cs="Helvetica Neue"/>
          <w:color w:val="000000"/>
          <w:sz w:val="22"/>
          <w:szCs w:val="22"/>
          <w:lang w:val="de-DE"/>
        </w:rPr>
        <w:t>r weitere Informationen</w:t>
      </w:r>
      <w:r>
        <w:rPr>
          <w:rFonts w:ascii="Helvetica Neue" w:hAnsi="Helvetica Neue" w:eastAsia="Helvetica Neue" w:cs="Helvetica Neue"/>
          <w:color w:val="000000"/>
          <w:sz w:val="22"/>
          <w:szCs w:val="22"/>
          <w:lang w:val="de-DE"/>
        </w:rPr>
        <w:t xml:space="preserve"> besuchen Sie bitte</w:t>
      </w:r>
      <w:r w:rsidRPr="00EB389F">
        <w:rPr>
          <w:rFonts w:ascii="Helvetica Neue" w:hAnsi="Helvetica Neue" w:eastAsia="Helvetica Neue" w:cs="Helvetica Neue"/>
          <w:color w:val="007A53"/>
          <w:sz w:val="22"/>
          <w:szCs w:val="22"/>
          <w:lang w:val="de-DE"/>
        </w:rPr>
        <w:t xml:space="preserve"> </w:t>
      </w:r>
      <w:hyperlink r:id="rId21">
        <w:r>
          <w:rPr>
            <w:rFonts w:ascii="Helvetica Neue" w:hAnsi="Helvetica Neue" w:eastAsia="Helvetica Neue" w:cs="Helvetica Neue"/>
            <w:color w:val="007A53"/>
            <w:sz w:val="22"/>
            <w:szCs w:val="22"/>
            <w:u w:val="single"/>
            <w:lang w:val="de-DE"/>
          </w:rPr>
          <w:t>www.genelec.de</w:t>
        </w:r>
      </w:hyperlink>
      <w:r w:rsidRPr="00557096">
        <w:rPr>
          <w:lang w:val="de-DE"/>
        </w:rPr>
        <w:t>.</w:t>
      </w:r>
    </w:p>
    <w:p w:rsidRPr="00EB389F" w:rsidR="00AE4709" w:rsidP="00AE4709" w:rsidRDefault="00AE4709" w14:paraId="464E4BBD" w14:textId="77777777">
      <w:pPr>
        <w:spacing w:after="240"/>
        <w:rPr>
          <w:rFonts w:ascii="Helvetica Neue" w:hAnsi="Helvetica Neue" w:eastAsia="Helvetica Neue" w:cs="Helvetica Neue"/>
          <w:sz w:val="22"/>
          <w:szCs w:val="22"/>
          <w:lang w:val="de-DE"/>
        </w:rPr>
      </w:pPr>
    </w:p>
    <w:p w:rsidRPr="00265AAD" w:rsidR="00AE4709" w:rsidP="00AE4709" w:rsidRDefault="00AE4709" w14:paraId="44BC5AF1" w14:textId="77777777">
      <w:pPr>
        <w:jc w:val="center"/>
        <w:rPr>
          <w:rFonts w:ascii="Times New Roman" w:hAnsi="Times New Roman" w:eastAsia="Times New Roman" w:cs="Times New Roman"/>
          <w:lang w:val="de-DE"/>
        </w:rPr>
      </w:pPr>
      <w:r w:rsidRPr="00265AAD">
        <w:rPr>
          <w:rFonts w:ascii="Arial" w:hAnsi="Arial" w:eastAsia="Arial" w:cs="Arial"/>
          <w:color w:val="000000"/>
          <w:lang w:val="de-DE"/>
        </w:rPr>
        <w:t>***ENDE***</w:t>
      </w:r>
    </w:p>
    <w:p w:rsidRPr="00265AAD" w:rsidR="00AE4709" w:rsidP="00AE4709" w:rsidRDefault="00AE4709" w14:paraId="08F99BC2" w14:textId="77777777">
      <w:pPr>
        <w:rPr>
          <w:rFonts w:ascii="Times New Roman" w:hAnsi="Times New Roman" w:eastAsia="Times New Roman" w:cs="Times New Roman"/>
          <w:lang w:val="de-DE"/>
        </w:rPr>
      </w:pPr>
    </w:p>
    <w:p w:rsidRPr="00265AAD" w:rsidR="00AE4709" w:rsidP="00AE4709" w:rsidRDefault="00AE4709" w14:paraId="6AD90A89" w14:textId="77777777">
      <w:pPr>
        <w:rPr>
          <w:rFonts w:ascii="Helvetica Neue" w:hAnsi="Helvetica Neue" w:eastAsia="Helvetica Neue" w:cs="Helvetica Neue"/>
          <w:b/>
          <w:bCs/>
          <w:i/>
          <w:iCs/>
          <w:color w:val="000000"/>
          <w:sz w:val="22"/>
          <w:szCs w:val="22"/>
          <w:lang w:val="de-DE"/>
        </w:rPr>
      </w:pPr>
    </w:p>
    <w:p w:rsidR="003F16B0" w:rsidRDefault="003F16B0" w14:paraId="33F75FF3" w14:textId="77777777">
      <w:pPr>
        <w:rPr>
          <w:rFonts w:ascii="Helvetica Neue" w:hAnsi="Helvetica Neue" w:eastAsia="Helvetica Neue" w:cs="Helvetica Neue"/>
          <w:b/>
          <w:bCs/>
          <w:i/>
          <w:iCs/>
          <w:color w:val="000000"/>
          <w:sz w:val="22"/>
          <w:szCs w:val="22"/>
          <w:lang w:val="de-DE"/>
        </w:rPr>
      </w:pPr>
      <w:r>
        <w:rPr>
          <w:rFonts w:ascii="Helvetica Neue" w:hAnsi="Helvetica Neue" w:eastAsia="Helvetica Neue" w:cs="Helvetica Neue"/>
          <w:b/>
          <w:bCs/>
          <w:i/>
          <w:iCs/>
          <w:color w:val="000000"/>
          <w:sz w:val="22"/>
          <w:szCs w:val="22"/>
          <w:lang w:val="de-DE"/>
        </w:rPr>
        <w:br w:type="page"/>
      </w:r>
    </w:p>
    <w:p w:rsidRPr="00EB389F" w:rsidR="00AE4709" w:rsidP="00AE4709" w:rsidRDefault="00AE4709" w14:paraId="2376184A" w14:textId="2CF0FBC4">
      <w:pPr>
        <w:rPr>
          <w:rFonts w:ascii="Helvetica Neue" w:hAnsi="Helvetica Neue" w:eastAsia="Helvetica Neue" w:cs="Helvetica Neue"/>
          <w:b/>
          <w:bCs/>
          <w:i/>
          <w:iCs/>
          <w:color w:val="000000"/>
          <w:sz w:val="22"/>
          <w:szCs w:val="22"/>
          <w:lang w:val="de-DE"/>
        </w:rPr>
      </w:pPr>
      <w:r w:rsidRPr="00EB389F">
        <w:rPr>
          <w:rFonts w:ascii="Helvetica Neue" w:hAnsi="Helvetica Neue" w:eastAsia="Helvetica Neue" w:cs="Helvetica Neue"/>
          <w:b/>
          <w:bCs/>
          <w:i/>
          <w:iCs/>
          <w:color w:val="000000"/>
          <w:sz w:val="22"/>
          <w:szCs w:val="22"/>
          <w:lang w:val="de-DE"/>
        </w:rPr>
        <w:lastRenderedPageBreak/>
        <w:t>Über Genelec</w:t>
      </w:r>
    </w:p>
    <w:p w:rsidRPr="00EB389F" w:rsidR="00AE4709" w:rsidP="00AE4709" w:rsidRDefault="00AE4709" w14:paraId="048EA5BB" w14:textId="77777777">
      <w:pPr>
        <w:rPr>
          <w:rFonts w:ascii="Helvetica Neue" w:hAnsi="Helvetica Neue" w:eastAsia="Helvetica Neue" w:cs="Helvetica Neue"/>
          <w:i/>
          <w:iCs/>
          <w:color w:val="000000"/>
          <w:sz w:val="22"/>
          <w:szCs w:val="22"/>
          <w:lang w:val="de-DE"/>
        </w:rPr>
      </w:pPr>
    </w:p>
    <w:p w:rsidR="00AE4709" w:rsidP="00AE4709" w:rsidRDefault="00AE4709" w14:paraId="6F78980D" w14:textId="77777777">
      <w:pPr>
        <w:rPr>
          <w:rFonts w:ascii="Helvetica Neue" w:hAnsi="Helvetica Neue" w:eastAsia="Helvetica Neue" w:cs="Helvetica Neue"/>
          <w:i/>
          <w:iCs/>
          <w:color w:val="000000"/>
          <w:sz w:val="22"/>
          <w:szCs w:val="22"/>
          <w:lang w:val="de-DE"/>
        </w:rPr>
      </w:pPr>
      <w:r w:rsidRPr="00EB389F">
        <w:rPr>
          <w:rFonts w:ascii="Helvetica Neue" w:hAnsi="Helvetica Neue" w:eastAsia="Helvetica Neue" w:cs="Helvetica Neue"/>
          <w:i/>
          <w:iCs/>
          <w:color w:val="000000"/>
          <w:sz w:val="22"/>
          <w:szCs w:val="22"/>
          <w:lang w:val="de-DE"/>
        </w:rPr>
        <w:t xml:space="preserve">Genelec wurde 1978 gegründet und ist weltweit führend in der Entwicklung und Herstellung von aktiven Lautsprechersystemen für professionelle Studios, audiovisuelle Installationen und private Anwendungen. Mit </w:t>
      </w:r>
      <w:r>
        <w:rPr>
          <w:rFonts w:ascii="Helvetica Neue" w:hAnsi="Helvetica Neue" w:eastAsia="Helvetica Neue" w:cs="Helvetica Neue"/>
          <w:i/>
          <w:iCs/>
          <w:color w:val="000000"/>
          <w:sz w:val="22"/>
          <w:szCs w:val="22"/>
          <w:lang w:val="de-DE"/>
        </w:rPr>
        <w:t>großem</w:t>
      </w:r>
      <w:r w:rsidRPr="00EB389F">
        <w:rPr>
          <w:rFonts w:ascii="Helvetica Neue" w:hAnsi="Helvetica Neue" w:eastAsia="Helvetica Neue" w:cs="Helvetica Neue"/>
          <w:i/>
          <w:iCs/>
          <w:color w:val="000000"/>
          <w:sz w:val="22"/>
          <w:szCs w:val="22"/>
          <w:lang w:val="de-DE"/>
        </w:rPr>
        <w:t xml:space="preserve"> Engagement für Forschung und Entwicklung bieten alle Lösungen von Genelec eine originalgetreue Klangwiedergabe, außergewöhnliche Zuverlässigkeit und die Fähigkeit, sich an ihre akustische Umgebung anzupassen. </w:t>
      </w:r>
      <w:r>
        <w:rPr>
          <w:rFonts w:ascii="Helvetica Neue" w:hAnsi="Helvetica Neue" w:eastAsia="Helvetica Neue" w:cs="Helvetica Neue"/>
          <w:i/>
          <w:iCs/>
          <w:color w:val="000000"/>
          <w:sz w:val="22"/>
          <w:szCs w:val="22"/>
          <w:lang w:val="de-DE"/>
        </w:rPr>
        <w:t xml:space="preserve">Genelec entwickelt und fertigt </w:t>
      </w:r>
      <w:r w:rsidRPr="00EB389F">
        <w:rPr>
          <w:rFonts w:ascii="Helvetica Neue" w:hAnsi="Helvetica Neue" w:eastAsia="Helvetica Neue" w:cs="Helvetica Neue"/>
          <w:i/>
          <w:iCs/>
          <w:color w:val="000000"/>
          <w:sz w:val="22"/>
          <w:szCs w:val="22"/>
          <w:lang w:val="de-DE"/>
        </w:rPr>
        <w:t xml:space="preserve">nachhaltig in Iisalmi, Finnland, und </w:t>
      </w:r>
      <w:r>
        <w:rPr>
          <w:rFonts w:ascii="Helvetica Neue" w:hAnsi="Helvetica Neue" w:eastAsia="Helvetica Neue" w:cs="Helvetica Neue"/>
          <w:i/>
          <w:iCs/>
          <w:color w:val="000000"/>
          <w:sz w:val="22"/>
          <w:szCs w:val="22"/>
          <w:lang w:val="de-DE"/>
        </w:rPr>
        <w:t xml:space="preserve">die Produkte </w:t>
      </w:r>
      <w:r w:rsidRPr="00EB389F">
        <w:rPr>
          <w:rFonts w:ascii="Helvetica Neue" w:hAnsi="Helvetica Neue" w:eastAsia="Helvetica Neue" w:cs="Helvetica Neue"/>
          <w:i/>
          <w:iCs/>
          <w:color w:val="000000"/>
          <w:sz w:val="22"/>
          <w:szCs w:val="22"/>
          <w:lang w:val="de-DE"/>
        </w:rPr>
        <w:t>stell</w:t>
      </w:r>
      <w:r>
        <w:rPr>
          <w:rFonts w:ascii="Helvetica Neue" w:hAnsi="Helvetica Neue" w:eastAsia="Helvetica Neue" w:cs="Helvetica Neue"/>
          <w:i/>
          <w:iCs/>
          <w:color w:val="000000"/>
          <w:sz w:val="22"/>
          <w:szCs w:val="22"/>
          <w:lang w:val="de-DE"/>
        </w:rPr>
        <w:t>en</w:t>
      </w:r>
      <w:r w:rsidRPr="00EB389F">
        <w:rPr>
          <w:rFonts w:ascii="Helvetica Neue" w:hAnsi="Helvetica Neue" w:eastAsia="Helvetica Neue" w:cs="Helvetica Neue"/>
          <w:i/>
          <w:iCs/>
          <w:color w:val="000000"/>
          <w:sz w:val="22"/>
          <w:szCs w:val="22"/>
          <w:lang w:val="de-DE"/>
        </w:rPr>
        <w:t xml:space="preserve"> eine sichere langfristige Investition in eine hervorragende Audiowiedergabe dar.</w:t>
      </w:r>
    </w:p>
    <w:p w:rsidRPr="007F3305" w:rsidR="00AE4709" w:rsidP="00AE4709" w:rsidRDefault="00AE4709" w14:paraId="006E0F81" w14:textId="77777777">
      <w:pPr>
        <w:spacing w:line="276" w:lineRule="auto"/>
        <w:rPr>
          <w:rFonts w:ascii="Helvetica" w:hAnsi="Helvetica" w:eastAsia="Arial"/>
          <w:sz w:val="20"/>
          <w:szCs w:val="20"/>
          <w:lang w:val="de-DE"/>
        </w:rPr>
      </w:pPr>
    </w:p>
    <w:p w:rsidR="00AE4709" w:rsidP="00AE4709" w:rsidRDefault="00AE4709" w14:paraId="1955872E" w14:textId="77777777">
      <w:pPr>
        <w:spacing w:line="276" w:lineRule="auto"/>
        <w:rPr>
          <w:rFonts w:ascii="Helvetica Neue" w:hAnsi="Helvetica Neue"/>
          <w:b/>
          <w:bCs/>
          <w:sz w:val="22"/>
          <w:szCs w:val="22"/>
          <w:lang w:val="de-DE"/>
        </w:rPr>
      </w:pPr>
    </w:p>
    <w:p w:rsidRPr="009F2C95" w:rsidR="00C339C4" w:rsidP="009F2C95" w:rsidRDefault="00AE4709" w14:paraId="3801F681" w14:textId="49DBFB3F">
      <w:pPr>
        <w:spacing w:after="240"/>
        <w:rPr>
          <w:rFonts w:ascii="Helvetica Neue" w:hAnsi="Helvetica Neue"/>
          <w:i/>
          <w:iCs/>
          <w:sz w:val="22"/>
          <w:szCs w:val="22"/>
          <w:lang w:val="de-DE"/>
        </w:rPr>
      </w:pPr>
      <w:r w:rsidRPr="00416C93">
        <w:rPr>
          <w:rFonts w:ascii="Helvetica Neue" w:hAnsi="Helvetica Neue"/>
          <w:b/>
          <w:bCs/>
          <w:sz w:val="22"/>
          <w:szCs w:val="22"/>
          <w:lang w:val="de-DE"/>
        </w:rPr>
        <w:t>Für weitere Presse</w:t>
      </w:r>
      <w:r>
        <w:rPr>
          <w:rFonts w:ascii="Helvetica Neue" w:hAnsi="Helvetica Neue"/>
          <w:b/>
          <w:bCs/>
          <w:sz w:val="22"/>
          <w:szCs w:val="22"/>
          <w:lang w:val="de-DE"/>
        </w:rPr>
        <w:t>i</w:t>
      </w:r>
      <w:r w:rsidRPr="00416C93">
        <w:rPr>
          <w:rFonts w:ascii="Helvetica Neue" w:hAnsi="Helvetica Neue"/>
          <w:b/>
          <w:bCs/>
          <w:sz w:val="22"/>
          <w:szCs w:val="22"/>
          <w:lang w:val="de-DE"/>
        </w:rPr>
        <w:t>nformationen kontaktieren Sie bitte:</w:t>
      </w:r>
      <w:r w:rsidR="009F2C95">
        <w:rPr>
          <w:rFonts w:ascii="Helvetica Neue" w:hAnsi="Helvetica Neue"/>
          <w:i/>
          <w:iCs/>
          <w:sz w:val="22"/>
          <w:szCs w:val="22"/>
          <w:lang w:val="de-DE"/>
        </w:rPr>
        <w:br/>
      </w:r>
      <w:r w:rsidR="009F2C95">
        <w:rPr>
          <w:rFonts w:ascii="Helvetica Neue" w:hAnsi="Helvetica Neue"/>
          <w:i/>
          <w:iCs/>
          <w:sz w:val="22"/>
          <w:szCs w:val="22"/>
          <w:lang w:val="de-DE"/>
        </w:rPr>
        <w:br/>
      </w:r>
      <w:proofErr w:type="spellStart"/>
      <w:r w:rsidRPr="009F2C95" w:rsidR="005018F8">
        <w:rPr>
          <w:rFonts w:ascii="Helvetica Neue" w:hAnsi="Helvetica Neue" w:eastAsia="Helvetica Neue" w:cs="Helvetica Neue"/>
          <w:sz w:val="22"/>
          <w:szCs w:val="22"/>
          <w:highlight w:val="white"/>
          <w:lang w:val="de-DE"/>
        </w:rPr>
        <w:t>Gaurav</w:t>
      </w:r>
      <w:proofErr w:type="spellEnd"/>
      <w:r w:rsidRPr="009F2C95" w:rsidR="005018F8">
        <w:rPr>
          <w:rFonts w:ascii="Helvetica Neue" w:hAnsi="Helvetica Neue" w:eastAsia="Helvetica Neue" w:cs="Helvetica Neue"/>
          <w:sz w:val="22"/>
          <w:szCs w:val="22"/>
          <w:highlight w:val="white"/>
          <w:lang w:val="de-DE"/>
        </w:rPr>
        <w:t xml:space="preserve"> </w:t>
      </w:r>
      <w:proofErr w:type="spellStart"/>
      <w:r w:rsidRPr="009F2C95" w:rsidR="005018F8">
        <w:rPr>
          <w:rFonts w:ascii="Helvetica Neue" w:hAnsi="Helvetica Neue" w:eastAsia="Helvetica Neue" w:cs="Helvetica Neue"/>
          <w:sz w:val="22"/>
          <w:szCs w:val="22"/>
          <w:highlight w:val="white"/>
          <w:lang w:val="de-DE"/>
        </w:rPr>
        <w:t>Narula</w:t>
      </w:r>
      <w:proofErr w:type="spellEnd"/>
      <w:r w:rsidRPr="009F2C95" w:rsidR="00F31DCF">
        <w:rPr>
          <w:rFonts w:ascii="Helvetica Neue" w:hAnsi="Helvetica Neue" w:eastAsia="Helvetica Neue" w:cs="Helvetica Neue"/>
          <w:sz w:val="22"/>
          <w:szCs w:val="22"/>
          <w:highlight w:val="white"/>
          <w:lang w:val="de-DE"/>
        </w:rPr>
        <w:t>, Genelec</w:t>
      </w:r>
      <w:r w:rsidR="009F2C95">
        <w:rPr>
          <w:rFonts w:ascii="Helvetica Neue" w:hAnsi="Helvetica Neue"/>
          <w:i/>
          <w:iCs/>
          <w:sz w:val="22"/>
          <w:szCs w:val="22"/>
          <w:lang w:val="de-DE"/>
        </w:rPr>
        <w:br/>
      </w:r>
      <w:r w:rsidR="009F2C95">
        <w:rPr>
          <w:rFonts w:ascii="Helvetica Neue" w:hAnsi="Helvetica Neue"/>
          <w:i/>
          <w:iCs/>
          <w:sz w:val="22"/>
          <w:szCs w:val="22"/>
          <w:lang w:val="de-DE"/>
        </w:rPr>
        <w:br/>
      </w:r>
      <w:r w:rsidRPr="009F2C95" w:rsidR="00F31DCF">
        <w:rPr>
          <w:rFonts w:ascii="Helvetica Neue" w:hAnsi="Helvetica Neue" w:eastAsia="Helvetica Neue" w:cs="Helvetica Neue"/>
          <w:sz w:val="22"/>
          <w:szCs w:val="22"/>
          <w:lang w:val="de-DE"/>
        </w:rPr>
        <w:t>E</w:t>
      </w:r>
      <w:r w:rsidRPr="009F2C95">
        <w:rPr>
          <w:rFonts w:ascii="Helvetica Neue" w:hAnsi="Helvetica Neue" w:eastAsia="Helvetica Neue" w:cs="Helvetica Neue"/>
          <w:sz w:val="22"/>
          <w:szCs w:val="22"/>
          <w:lang w:val="de-DE"/>
        </w:rPr>
        <w:t>-Mail</w:t>
      </w:r>
      <w:r w:rsidRPr="009F2C95" w:rsidR="00F31DCF">
        <w:rPr>
          <w:rFonts w:ascii="Helvetica Neue" w:hAnsi="Helvetica Neue" w:eastAsia="Helvetica Neue" w:cs="Helvetica Neue"/>
          <w:sz w:val="22"/>
          <w:szCs w:val="22"/>
          <w:lang w:val="de-DE"/>
        </w:rPr>
        <w:t>:</w:t>
      </w:r>
      <w:r w:rsidRPr="009F2C95" w:rsidR="00F31DCF">
        <w:rPr>
          <w:rFonts w:ascii="Helvetica Neue" w:hAnsi="Helvetica Neue" w:eastAsia="Helvetica Neue" w:cs="Helvetica Neue"/>
          <w:sz w:val="22"/>
          <w:szCs w:val="22"/>
          <w:lang w:val="de-DE"/>
        </w:rPr>
        <w:tab/>
      </w:r>
      <w:hyperlink w:history="1" r:id="rId22">
        <w:r w:rsidRPr="009F2C95" w:rsidR="005018F8">
          <w:rPr>
            <w:rStyle w:val="Hyperlink"/>
            <w:rFonts w:ascii="Helvetica Neue" w:hAnsi="Helvetica Neue" w:eastAsia="Helvetica Neue" w:cs="Helvetica Neue"/>
            <w:sz w:val="22"/>
            <w:szCs w:val="22"/>
            <w:lang w:val="de-DE"/>
          </w:rPr>
          <w:t>gaurav.narula@genelec.com</w:t>
        </w:r>
      </w:hyperlink>
    </w:p>
    <w:sectPr w:rsidRPr="009F2C95" w:rsidR="00C339C4" w:rsidSect="00B528DD">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E4640"/>
    <w:multiLevelType w:val="hybridMultilevel"/>
    <w:tmpl w:val="AE881F62"/>
    <w:lvl w:ilvl="0" w:tplc="6EF67124">
      <w:start w:val="1"/>
      <w:numFmt w:val="bullet"/>
      <w:lvlText w:val="•"/>
      <w:lvlJc w:val="left"/>
      <w:pPr>
        <w:tabs>
          <w:tab w:val="num" w:pos="720"/>
        </w:tabs>
        <w:ind w:left="720" w:hanging="360"/>
      </w:pPr>
      <w:rPr>
        <w:rFonts w:hint="default" w:ascii="Arial" w:hAnsi="Arial"/>
      </w:rPr>
    </w:lvl>
    <w:lvl w:ilvl="1" w:tplc="E3FE4830" w:tentative="1">
      <w:start w:val="1"/>
      <w:numFmt w:val="bullet"/>
      <w:lvlText w:val="•"/>
      <w:lvlJc w:val="left"/>
      <w:pPr>
        <w:tabs>
          <w:tab w:val="num" w:pos="1440"/>
        </w:tabs>
        <w:ind w:left="1440" w:hanging="360"/>
      </w:pPr>
      <w:rPr>
        <w:rFonts w:hint="default" w:ascii="Arial" w:hAnsi="Arial"/>
      </w:rPr>
    </w:lvl>
    <w:lvl w:ilvl="2" w:tplc="ADD8A302" w:tentative="1">
      <w:start w:val="1"/>
      <w:numFmt w:val="bullet"/>
      <w:lvlText w:val="•"/>
      <w:lvlJc w:val="left"/>
      <w:pPr>
        <w:tabs>
          <w:tab w:val="num" w:pos="2160"/>
        </w:tabs>
        <w:ind w:left="2160" w:hanging="360"/>
      </w:pPr>
      <w:rPr>
        <w:rFonts w:hint="default" w:ascii="Arial" w:hAnsi="Arial"/>
      </w:rPr>
    </w:lvl>
    <w:lvl w:ilvl="3" w:tplc="08749FC8" w:tentative="1">
      <w:start w:val="1"/>
      <w:numFmt w:val="bullet"/>
      <w:lvlText w:val="•"/>
      <w:lvlJc w:val="left"/>
      <w:pPr>
        <w:tabs>
          <w:tab w:val="num" w:pos="2880"/>
        </w:tabs>
        <w:ind w:left="2880" w:hanging="360"/>
      </w:pPr>
      <w:rPr>
        <w:rFonts w:hint="default" w:ascii="Arial" w:hAnsi="Arial"/>
      </w:rPr>
    </w:lvl>
    <w:lvl w:ilvl="4" w:tplc="3D6E368A" w:tentative="1">
      <w:start w:val="1"/>
      <w:numFmt w:val="bullet"/>
      <w:lvlText w:val="•"/>
      <w:lvlJc w:val="left"/>
      <w:pPr>
        <w:tabs>
          <w:tab w:val="num" w:pos="3600"/>
        </w:tabs>
        <w:ind w:left="3600" w:hanging="360"/>
      </w:pPr>
      <w:rPr>
        <w:rFonts w:hint="default" w:ascii="Arial" w:hAnsi="Arial"/>
      </w:rPr>
    </w:lvl>
    <w:lvl w:ilvl="5" w:tplc="C0B45B26" w:tentative="1">
      <w:start w:val="1"/>
      <w:numFmt w:val="bullet"/>
      <w:lvlText w:val="•"/>
      <w:lvlJc w:val="left"/>
      <w:pPr>
        <w:tabs>
          <w:tab w:val="num" w:pos="4320"/>
        </w:tabs>
        <w:ind w:left="4320" w:hanging="360"/>
      </w:pPr>
      <w:rPr>
        <w:rFonts w:hint="default" w:ascii="Arial" w:hAnsi="Arial"/>
      </w:rPr>
    </w:lvl>
    <w:lvl w:ilvl="6" w:tplc="4DC879B0" w:tentative="1">
      <w:start w:val="1"/>
      <w:numFmt w:val="bullet"/>
      <w:lvlText w:val="•"/>
      <w:lvlJc w:val="left"/>
      <w:pPr>
        <w:tabs>
          <w:tab w:val="num" w:pos="5040"/>
        </w:tabs>
        <w:ind w:left="5040" w:hanging="360"/>
      </w:pPr>
      <w:rPr>
        <w:rFonts w:hint="default" w:ascii="Arial" w:hAnsi="Arial"/>
      </w:rPr>
    </w:lvl>
    <w:lvl w:ilvl="7" w:tplc="FA6834FC" w:tentative="1">
      <w:start w:val="1"/>
      <w:numFmt w:val="bullet"/>
      <w:lvlText w:val="•"/>
      <w:lvlJc w:val="left"/>
      <w:pPr>
        <w:tabs>
          <w:tab w:val="num" w:pos="5760"/>
        </w:tabs>
        <w:ind w:left="5760" w:hanging="360"/>
      </w:pPr>
      <w:rPr>
        <w:rFonts w:hint="default" w:ascii="Arial" w:hAnsi="Arial"/>
      </w:rPr>
    </w:lvl>
    <w:lvl w:ilvl="8" w:tplc="0F8EFB72" w:tentative="1">
      <w:start w:val="1"/>
      <w:numFmt w:val="bullet"/>
      <w:lvlText w:val="•"/>
      <w:lvlJc w:val="left"/>
      <w:pPr>
        <w:tabs>
          <w:tab w:val="num" w:pos="6480"/>
        </w:tabs>
        <w:ind w:left="6480" w:hanging="360"/>
      </w:pPr>
      <w:rPr>
        <w:rFonts w:hint="default" w:ascii="Arial" w:hAnsi="Arial"/>
      </w:rPr>
    </w:lvl>
  </w:abstractNum>
  <w:num w:numId="1" w16cid:durableId="212985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3C5B"/>
    <w:rsid w:val="00027C9D"/>
    <w:rsid w:val="00043A37"/>
    <w:rsid w:val="00050A5B"/>
    <w:rsid w:val="0006036F"/>
    <w:rsid w:val="000717F5"/>
    <w:rsid w:val="00095095"/>
    <w:rsid w:val="000A1144"/>
    <w:rsid w:val="000A22A5"/>
    <w:rsid w:val="000A524F"/>
    <w:rsid w:val="000A6775"/>
    <w:rsid w:val="000C1894"/>
    <w:rsid w:val="000C6584"/>
    <w:rsid w:val="000D1C87"/>
    <w:rsid w:val="000D555E"/>
    <w:rsid w:val="000E13A9"/>
    <w:rsid w:val="000E1C0D"/>
    <w:rsid w:val="000E3A0D"/>
    <w:rsid w:val="000F0A41"/>
    <w:rsid w:val="00100B5A"/>
    <w:rsid w:val="0010148F"/>
    <w:rsid w:val="00107244"/>
    <w:rsid w:val="001072F4"/>
    <w:rsid w:val="001323E6"/>
    <w:rsid w:val="00140020"/>
    <w:rsid w:val="00155B72"/>
    <w:rsid w:val="00161444"/>
    <w:rsid w:val="001655E0"/>
    <w:rsid w:val="00176528"/>
    <w:rsid w:val="00182616"/>
    <w:rsid w:val="0019009D"/>
    <w:rsid w:val="001C17FC"/>
    <w:rsid w:val="001D1E04"/>
    <w:rsid w:val="001D2825"/>
    <w:rsid w:val="001E7524"/>
    <w:rsid w:val="00200192"/>
    <w:rsid w:val="00237216"/>
    <w:rsid w:val="002558EE"/>
    <w:rsid w:val="00265C50"/>
    <w:rsid w:val="0029259F"/>
    <w:rsid w:val="00294835"/>
    <w:rsid w:val="002B4481"/>
    <w:rsid w:val="002B77AA"/>
    <w:rsid w:val="002C6F22"/>
    <w:rsid w:val="002D2C87"/>
    <w:rsid w:val="002D752C"/>
    <w:rsid w:val="002F2C37"/>
    <w:rsid w:val="003138FB"/>
    <w:rsid w:val="00327EBB"/>
    <w:rsid w:val="0033387B"/>
    <w:rsid w:val="00376503"/>
    <w:rsid w:val="003769A7"/>
    <w:rsid w:val="00376FBD"/>
    <w:rsid w:val="00382609"/>
    <w:rsid w:val="003A3F59"/>
    <w:rsid w:val="003C098A"/>
    <w:rsid w:val="003C444E"/>
    <w:rsid w:val="003C6840"/>
    <w:rsid w:val="003D05A3"/>
    <w:rsid w:val="003D0D71"/>
    <w:rsid w:val="003D1F29"/>
    <w:rsid w:val="003D288A"/>
    <w:rsid w:val="003F16B0"/>
    <w:rsid w:val="00403D67"/>
    <w:rsid w:val="00446D55"/>
    <w:rsid w:val="00454F96"/>
    <w:rsid w:val="0046305C"/>
    <w:rsid w:val="00483C1F"/>
    <w:rsid w:val="004869E6"/>
    <w:rsid w:val="0049469E"/>
    <w:rsid w:val="004B6EBE"/>
    <w:rsid w:val="004C7FF4"/>
    <w:rsid w:val="005018F8"/>
    <w:rsid w:val="00510275"/>
    <w:rsid w:val="00531C83"/>
    <w:rsid w:val="00535931"/>
    <w:rsid w:val="00545B10"/>
    <w:rsid w:val="005504B5"/>
    <w:rsid w:val="005573FC"/>
    <w:rsid w:val="00561AE8"/>
    <w:rsid w:val="005632C4"/>
    <w:rsid w:val="00594ADB"/>
    <w:rsid w:val="005B02F3"/>
    <w:rsid w:val="005B1C02"/>
    <w:rsid w:val="005B2CD4"/>
    <w:rsid w:val="005B48EF"/>
    <w:rsid w:val="005E2152"/>
    <w:rsid w:val="005F7EE2"/>
    <w:rsid w:val="00602032"/>
    <w:rsid w:val="00631565"/>
    <w:rsid w:val="006332D9"/>
    <w:rsid w:val="006438B0"/>
    <w:rsid w:val="00665527"/>
    <w:rsid w:val="00687E46"/>
    <w:rsid w:val="006A092A"/>
    <w:rsid w:val="006A4533"/>
    <w:rsid w:val="006D01C9"/>
    <w:rsid w:val="006F1859"/>
    <w:rsid w:val="007019B9"/>
    <w:rsid w:val="007039CE"/>
    <w:rsid w:val="00710A2C"/>
    <w:rsid w:val="00716BB9"/>
    <w:rsid w:val="0073029A"/>
    <w:rsid w:val="0073132C"/>
    <w:rsid w:val="00732B89"/>
    <w:rsid w:val="00735E2D"/>
    <w:rsid w:val="0075662A"/>
    <w:rsid w:val="007639F8"/>
    <w:rsid w:val="00770A77"/>
    <w:rsid w:val="00790DA5"/>
    <w:rsid w:val="007972AB"/>
    <w:rsid w:val="007A3386"/>
    <w:rsid w:val="007B2EA9"/>
    <w:rsid w:val="007B48B6"/>
    <w:rsid w:val="007B7FD2"/>
    <w:rsid w:val="007C604D"/>
    <w:rsid w:val="007E79FA"/>
    <w:rsid w:val="007F25A8"/>
    <w:rsid w:val="007F2A06"/>
    <w:rsid w:val="0080784E"/>
    <w:rsid w:val="008215AB"/>
    <w:rsid w:val="008222CF"/>
    <w:rsid w:val="00822327"/>
    <w:rsid w:val="008231D1"/>
    <w:rsid w:val="00862C3C"/>
    <w:rsid w:val="008805A6"/>
    <w:rsid w:val="008A34F1"/>
    <w:rsid w:val="008B4490"/>
    <w:rsid w:val="008B5B30"/>
    <w:rsid w:val="008D215A"/>
    <w:rsid w:val="008D3DCD"/>
    <w:rsid w:val="008E652D"/>
    <w:rsid w:val="008F4B52"/>
    <w:rsid w:val="00915221"/>
    <w:rsid w:val="00931CEB"/>
    <w:rsid w:val="00935C2F"/>
    <w:rsid w:val="00936044"/>
    <w:rsid w:val="00940AE8"/>
    <w:rsid w:val="00941D38"/>
    <w:rsid w:val="00942AA1"/>
    <w:rsid w:val="0095154A"/>
    <w:rsid w:val="009861D7"/>
    <w:rsid w:val="0098732D"/>
    <w:rsid w:val="009E16AC"/>
    <w:rsid w:val="009E63C3"/>
    <w:rsid w:val="009F2C95"/>
    <w:rsid w:val="009F5C8F"/>
    <w:rsid w:val="00A05625"/>
    <w:rsid w:val="00A15A74"/>
    <w:rsid w:val="00A35CF3"/>
    <w:rsid w:val="00A4080D"/>
    <w:rsid w:val="00A60960"/>
    <w:rsid w:val="00A85604"/>
    <w:rsid w:val="00A96330"/>
    <w:rsid w:val="00AD01DC"/>
    <w:rsid w:val="00AD7521"/>
    <w:rsid w:val="00AE18CE"/>
    <w:rsid w:val="00AE4709"/>
    <w:rsid w:val="00AF0FDC"/>
    <w:rsid w:val="00AF13A4"/>
    <w:rsid w:val="00AF392B"/>
    <w:rsid w:val="00B151B9"/>
    <w:rsid w:val="00B43D4C"/>
    <w:rsid w:val="00B44A76"/>
    <w:rsid w:val="00B528DD"/>
    <w:rsid w:val="00B57567"/>
    <w:rsid w:val="00B6076F"/>
    <w:rsid w:val="00B70C12"/>
    <w:rsid w:val="00B75323"/>
    <w:rsid w:val="00B85B5B"/>
    <w:rsid w:val="00B9102A"/>
    <w:rsid w:val="00B91F8A"/>
    <w:rsid w:val="00B93C52"/>
    <w:rsid w:val="00BA3C57"/>
    <w:rsid w:val="00BB0EDB"/>
    <w:rsid w:val="00BC5FA4"/>
    <w:rsid w:val="00BE40B5"/>
    <w:rsid w:val="00BE667A"/>
    <w:rsid w:val="00BF3D5A"/>
    <w:rsid w:val="00BF6EDC"/>
    <w:rsid w:val="00BF7749"/>
    <w:rsid w:val="00C22DE6"/>
    <w:rsid w:val="00C23A23"/>
    <w:rsid w:val="00C339C4"/>
    <w:rsid w:val="00C5655A"/>
    <w:rsid w:val="00C57B9B"/>
    <w:rsid w:val="00C6213F"/>
    <w:rsid w:val="00C62F73"/>
    <w:rsid w:val="00C63A3D"/>
    <w:rsid w:val="00C67B93"/>
    <w:rsid w:val="00C9367F"/>
    <w:rsid w:val="00C94E46"/>
    <w:rsid w:val="00CA2487"/>
    <w:rsid w:val="00CA4643"/>
    <w:rsid w:val="00CF0FC4"/>
    <w:rsid w:val="00D008A6"/>
    <w:rsid w:val="00D00E7C"/>
    <w:rsid w:val="00D124BF"/>
    <w:rsid w:val="00D20245"/>
    <w:rsid w:val="00D36B1E"/>
    <w:rsid w:val="00D50EEB"/>
    <w:rsid w:val="00D7675F"/>
    <w:rsid w:val="00D80836"/>
    <w:rsid w:val="00D81850"/>
    <w:rsid w:val="00DE375C"/>
    <w:rsid w:val="00DE433B"/>
    <w:rsid w:val="00DF3DC8"/>
    <w:rsid w:val="00DF77EF"/>
    <w:rsid w:val="00E1169F"/>
    <w:rsid w:val="00E1361A"/>
    <w:rsid w:val="00E13E19"/>
    <w:rsid w:val="00E1504D"/>
    <w:rsid w:val="00E36898"/>
    <w:rsid w:val="00E528BE"/>
    <w:rsid w:val="00E574C6"/>
    <w:rsid w:val="00E63C19"/>
    <w:rsid w:val="00E71803"/>
    <w:rsid w:val="00E8552C"/>
    <w:rsid w:val="00E8664F"/>
    <w:rsid w:val="00E928F5"/>
    <w:rsid w:val="00EA5CC0"/>
    <w:rsid w:val="00EC5F7E"/>
    <w:rsid w:val="00EE2E68"/>
    <w:rsid w:val="00EE46E7"/>
    <w:rsid w:val="00EE6564"/>
    <w:rsid w:val="00EE7B20"/>
    <w:rsid w:val="00EF0B55"/>
    <w:rsid w:val="00F0055F"/>
    <w:rsid w:val="00F063D6"/>
    <w:rsid w:val="00F137CF"/>
    <w:rsid w:val="00F209A6"/>
    <w:rsid w:val="00F21C89"/>
    <w:rsid w:val="00F31DCF"/>
    <w:rsid w:val="00F51C16"/>
    <w:rsid w:val="00F56B1E"/>
    <w:rsid w:val="00F736C0"/>
    <w:rsid w:val="00F962F8"/>
    <w:rsid w:val="00FA4D6F"/>
    <w:rsid w:val="00FA57D3"/>
    <w:rsid w:val="00FB6609"/>
    <w:rsid w:val="00FC003F"/>
    <w:rsid w:val="00FD7B51"/>
    <w:rsid w:val="00FF1FDD"/>
    <w:rsid w:val="0E002FDF"/>
    <w:rsid w:val="311766D3"/>
    <w:rsid w:val="7854B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4C2A"/>
  <w15:chartTrackingRefBased/>
  <w15:docId w15:val="{EAAF9C03-784D-DC41-B7D2-11CDB136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0717F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23A23"/>
    <w:rPr>
      <w:color w:val="02855B"/>
      <w:u w:val="single"/>
    </w:rPr>
  </w:style>
  <w:style w:type="table" w:styleId="TableGrid">
    <w:name w:val="Table Grid"/>
    <w:basedOn w:val="TableNormal"/>
    <w:uiPriority w:val="59"/>
    <w:rsid w:val="000717F5"/>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styleId="CommentTextChar" w:customStyle="1">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styleId="CommentSubjectChar" w:customStyle="1">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hAnsi="Times New Roman" w:eastAsia="Times New Roman" w:cs="Times New Roman"/>
      <w:lang w:eastAsia="en-GB"/>
    </w:rPr>
  </w:style>
  <w:style w:type="paragraph" w:styleId="Revision">
    <w:name w:val="Revision"/>
    <w:hidden/>
    <w:uiPriority w:val="99"/>
    <w:semiHidden/>
    <w:rsid w:val="007A3386"/>
  </w:style>
  <w:style w:type="paragraph" w:styleId="paragraph" w:customStyle="1">
    <w:name w:val="paragraph"/>
    <w:basedOn w:val="Normal"/>
    <w:rsid w:val="00B6076F"/>
    <w:pPr>
      <w:spacing w:before="100" w:beforeAutospacing="1" w:after="100" w:afterAutospacing="1"/>
    </w:pPr>
    <w:rPr>
      <w:rFonts w:ascii="Times New Roman" w:hAnsi="Times New Roman" w:eastAsia="Times New Roman" w:cs="Times New Roman"/>
      <w:lang w:eastAsia="en-GB"/>
    </w:rPr>
  </w:style>
  <w:style w:type="character" w:styleId="eop" w:customStyle="1">
    <w:name w:val="eop"/>
    <w:basedOn w:val="DefaultParagraphFont"/>
    <w:rsid w:val="00B6076F"/>
  </w:style>
  <w:style w:type="character" w:styleId="normaltextrun" w:customStyle="1">
    <w:name w:val="normaltextrun"/>
    <w:basedOn w:val="DefaultParagraphFont"/>
    <w:rsid w:val="00B6076F"/>
  </w:style>
  <w:style w:type="character" w:styleId="scxw46958683" w:customStyle="1">
    <w:name w:val="scxw46958683"/>
    <w:basedOn w:val="DefaultParagraphFont"/>
    <w:rsid w:val="00095095"/>
  </w:style>
  <w:style w:type="paragraph" w:styleId="NormalWeb">
    <w:name w:val="Normal (Web)"/>
    <w:basedOn w:val="Normal"/>
    <w:uiPriority w:val="99"/>
    <w:unhideWhenUsed/>
    <w:rsid w:val="008D3DCD"/>
    <w:pPr>
      <w:spacing w:before="100" w:beforeAutospacing="1" w:after="100" w:afterAutospacing="1"/>
    </w:pPr>
    <w:rPr>
      <w:rFonts w:ascii="Times New Roman" w:hAnsi="Times New Roman" w:eastAsia="Times New Roman" w:cs="Times New Roman"/>
      <w:lang w:eastAsia="en-GB"/>
    </w:rPr>
  </w:style>
  <w:style w:type="character" w:styleId="Emphasis">
    <w:name w:val="Emphasis"/>
    <w:basedOn w:val="DefaultParagraphFont"/>
    <w:uiPriority w:val="20"/>
    <w:qFormat/>
    <w:rsid w:val="00140020"/>
    <w:rPr>
      <w:i/>
      <w:iCs/>
    </w:rPr>
  </w:style>
  <w:style w:type="paragraph" w:styleId="GenelecHyperlinks" w:customStyle="1">
    <w:name w:val="Genelec Hyperlinks"/>
    <w:basedOn w:val="Normal"/>
    <w:qFormat/>
    <w:rsid w:val="00C23A23"/>
    <w:pPr>
      <w:jc w:val="center"/>
    </w:pPr>
    <w:rPr>
      <w:rFonts w:ascii="Helvetica Neue" w:hAnsi="Helvetica Neue" w:eastAsia="MS Mincho" w:cs="Arial"/>
      <w:b/>
      <w:bCs/>
      <w:color w:val="007F51"/>
      <w:sz w:val="21"/>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06371">
      <w:bodyDiv w:val="1"/>
      <w:marLeft w:val="0"/>
      <w:marRight w:val="0"/>
      <w:marTop w:val="0"/>
      <w:marBottom w:val="0"/>
      <w:divBdr>
        <w:top w:val="none" w:sz="0" w:space="0" w:color="auto"/>
        <w:left w:val="none" w:sz="0" w:space="0" w:color="auto"/>
        <w:bottom w:val="none" w:sz="0" w:space="0" w:color="auto"/>
        <w:right w:val="none" w:sz="0" w:space="0" w:color="auto"/>
      </w:divBdr>
    </w:div>
    <w:div w:id="508838384">
      <w:bodyDiv w:val="1"/>
      <w:marLeft w:val="0"/>
      <w:marRight w:val="0"/>
      <w:marTop w:val="0"/>
      <w:marBottom w:val="0"/>
      <w:divBdr>
        <w:top w:val="none" w:sz="0" w:space="0" w:color="auto"/>
        <w:left w:val="none" w:sz="0" w:space="0" w:color="auto"/>
        <w:bottom w:val="none" w:sz="0" w:space="0" w:color="auto"/>
        <w:right w:val="none" w:sz="0" w:space="0" w:color="auto"/>
      </w:divBdr>
    </w:div>
    <w:div w:id="206243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www.genelec.de/theones" TargetMode="External" Id="rId13" /><Relationship Type="http://schemas.openxmlformats.org/officeDocument/2006/relationships/hyperlink" Target="https://www.genelec.de/8350a" TargetMode="External" Id="rId18" /><Relationship Type="http://schemas.openxmlformats.org/officeDocument/2006/relationships/customXml" Target="../customXml/item3.xml" Id="rId3" /><Relationship Type="http://schemas.openxmlformats.org/officeDocument/2006/relationships/hyperlink" Target="https://www.genelec.de/" TargetMode="External" Id="rId21" /><Relationship Type="http://schemas.openxmlformats.org/officeDocument/2006/relationships/webSettings" Target="webSettings.xml" Id="rId7" /><Relationship Type="http://schemas.openxmlformats.org/officeDocument/2006/relationships/hyperlink" Target="https://www.genelec.de/previous-models/1032a" TargetMode="External" Id="rId12" /><Relationship Type="http://schemas.openxmlformats.org/officeDocument/2006/relationships/hyperlink" Target="https://www.genelec.de/previous-models/1032b" TargetMode="External" Id="rId17" /><Relationship Type="http://schemas.openxmlformats.org/officeDocument/2006/relationships/customXml" Target="../customXml/item2.xml" Id="rId2" /><Relationship Type="http://schemas.openxmlformats.org/officeDocument/2006/relationships/hyperlink" Target="https://www.genelec.de/7370a" TargetMode="External" Id="rId16" /><Relationship Type="http://schemas.openxmlformats.org/officeDocument/2006/relationships/hyperlink" Target="https://www.genelec.de/glm"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enelec.de/previous-models/1031a"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www.genelec.de/8341a" TargetMode="External" Id="rId15" /><Relationship Type="http://schemas.openxmlformats.org/officeDocument/2006/relationships/fontTable" Target="fontTable.xml" Id="rId23" /><Relationship Type="http://schemas.openxmlformats.org/officeDocument/2006/relationships/hyperlink" Target="https://www.genelec.de/4430a" TargetMode="External" Id="rId19" /><Relationship Type="http://schemas.openxmlformats.org/officeDocument/2006/relationships/numbering" Target="numbering.xml" Id="rId4" /><Relationship Type="http://schemas.openxmlformats.org/officeDocument/2006/relationships/hyperlink" Target="https://www.genelec.de/previous-models/8351a" TargetMode="External" Id="rId14" /><Relationship Type="http://schemas.openxmlformats.org/officeDocument/2006/relationships/hyperlink" Target="mailto:gaurav.narula@genelec.com" TargetMode="External" Id="rId22" /><Relationship Type="http://schemas.openxmlformats.org/officeDocument/2006/relationships/hyperlink" Target="https://www.hmdk-stuttgart.de/" TargetMode="External" Id="Refb6516d3d0d4d78" /><Relationship Type="http://schemas.openxmlformats.org/officeDocument/2006/relationships/hyperlink" Target="https://www.genelec.de/smart-active-studiomonitore-subwoofer" TargetMode="External" Id="R02e499f7dacf4b8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32314567494BC4FAAA07CF73AD3A1B4" ma:contentTypeVersion="21" ma:contentTypeDescription="Luo uusi asiakirja." ma:contentTypeScope="" ma:versionID="4c38db00e8be32bdb51e382045a6b1ad">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141284c61931e93d25c95d7ab019c2ad"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60C17-C654-4649-B2F1-0D5A3A67A35D}"/>
</file>

<file path=customXml/itemProps2.xml><?xml version="1.0" encoding="utf-8"?>
<ds:datastoreItem xmlns:ds="http://schemas.openxmlformats.org/officeDocument/2006/customXml" ds:itemID="{60A9626D-6710-4BCE-B057-3BA75DF5BAE4}">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3.xml><?xml version="1.0" encoding="utf-8"?>
<ds:datastoreItem xmlns:ds="http://schemas.openxmlformats.org/officeDocument/2006/customXml" ds:itemID="{EFB33B9C-897F-433A-946C-F28305BE802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Gaurav Narula</cp:lastModifiedBy>
  <cp:revision>14</cp:revision>
  <dcterms:created xsi:type="dcterms:W3CDTF">2026-03-03T11:07:00Z</dcterms:created>
  <dcterms:modified xsi:type="dcterms:W3CDTF">2026-03-03T16:53:58Z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