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320CD" w14:textId="77777777" w:rsidR="00265C50" w:rsidRDefault="00265C50" w:rsidP="00E71803">
      <w:pPr>
        <w:spacing w:line="0" w:lineRule="atLeast"/>
        <w:ind w:left="6480" w:firstLine="720"/>
        <w:rPr>
          <w:rFonts w:ascii="Arial" w:eastAsia="Arial" w:hAnsi="Arial"/>
        </w:rPr>
      </w:pPr>
    </w:p>
    <w:p w14:paraId="20C79444" w14:textId="77777777" w:rsidR="00265C50" w:rsidRDefault="00265C50" w:rsidP="00E71803">
      <w:pPr>
        <w:spacing w:line="0" w:lineRule="atLeast"/>
        <w:ind w:left="6480" w:firstLine="720"/>
        <w:rPr>
          <w:rFonts w:ascii="Arial" w:eastAsia="Arial" w:hAnsi="Arial"/>
        </w:rPr>
      </w:pPr>
    </w:p>
    <w:p w14:paraId="6CFE83B6" w14:textId="4D4A7C3A" w:rsidR="00E71803" w:rsidRDefault="00B6076F" w:rsidP="00E71803">
      <w:pPr>
        <w:spacing w:line="0" w:lineRule="atLeast"/>
        <w:ind w:left="6480" w:firstLine="720"/>
        <w:rPr>
          <w:rFonts w:ascii="Arial" w:eastAsia="Arial" w:hAnsi="Arial"/>
        </w:rPr>
      </w:pPr>
      <w:r>
        <w:rPr>
          <w:rFonts w:ascii="Arial" w:eastAsia="Arial" w:hAnsi="Arial"/>
        </w:rPr>
        <w:t xml:space="preserve">May </w:t>
      </w:r>
      <w:r w:rsidR="00E71803">
        <w:rPr>
          <w:rFonts w:ascii="Arial" w:eastAsia="Arial" w:hAnsi="Arial"/>
        </w:rPr>
        <w:t>202</w:t>
      </w:r>
      <w:r w:rsidR="00265C50">
        <w:rPr>
          <w:rFonts w:ascii="Arial" w:eastAsia="Arial" w:hAnsi="Arial"/>
        </w:rPr>
        <w:t>3</w:t>
      </w:r>
    </w:p>
    <w:p w14:paraId="7B0FD766" w14:textId="77777777" w:rsidR="00E71803" w:rsidRDefault="00E71803" w:rsidP="00E71803">
      <w:pPr>
        <w:spacing w:line="20" w:lineRule="exact"/>
        <w:rPr>
          <w:rFonts w:ascii="Times New Roman" w:eastAsia="Times New Roman" w:hAnsi="Times New Roman"/>
        </w:rPr>
      </w:pPr>
      <w:r>
        <w:rPr>
          <w:rFonts w:ascii="Arial" w:eastAsia="Arial" w:hAnsi="Arial"/>
          <w:noProof/>
        </w:rPr>
        <w:drawing>
          <wp:anchor distT="0" distB="0" distL="114300" distR="114300" simplePos="0" relativeHeight="251659264" behindDoc="1" locked="0" layoutInCell="1" allowOverlap="1" wp14:anchorId="2C8D68D3" wp14:editId="47FB2990">
            <wp:simplePos x="0" y="0"/>
            <wp:positionH relativeFrom="column">
              <wp:posOffset>4445</wp:posOffset>
            </wp:positionH>
            <wp:positionV relativeFrom="paragraph">
              <wp:posOffset>-165100</wp:posOffset>
            </wp:positionV>
            <wp:extent cx="1665605" cy="332105"/>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65605" cy="332105"/>
                    </a:xfrm>
                    <a:prstGeom prst="rect">
                      <a:avLst/>
                    </a:prstGeom>
                    <a:noFill/>
                  </pic:spPr>
                </pic:pic>
              </a:graphicData>
            </a:graphic>
            <wp14:sizeRelH relativeFrom="page">
              <wp14:pctWidth>0</wp14:pctWidth>
            </wp14:sizeRelH>
            <wp14:sizeRelV relativeFrom="page">
              <wp14:pctHeight>0</wp14:pctHeight>
            </wp14:sizeRelV>
          </wp:anchor>
        </w:drawing>
      </w:r>
    </w:p>
    <w:p w14:paraId="6037F062" w14:textId="77777777" w:rsidR="00E71803" w:rsidRPr="00687E46" w:rsidRDefault="00E71803" w:rsidP="00E71803">
      <w:pPr>
        <w:spacing w:line="200" w:lineRule="exact"/>
        <w:rPr>
          <w:rFonts w:ascii="Times New Roman" w:eastAsia="Times New Roman" w:hAnsi="Times New Roman"/>
        </w:rPr>
      </w:pPr>
    </w:p>
    <w:p w14:paraId="7BFD2509" w14:textId="3DBF4FD2" w:rsidR="002558EE" w:rsidRDefault="002558EE" w:rsidP="002558EE">
      <w:pPr>
        <w:rPr>
          <w:rFonts w:ascii="Arial" w:eastAsia="MS Mincho" w:hAnsi="Arial" w:cs="Arial"/>
          <w:sz w:val="44"/>
          <w:szCs w:val="44"/>
        </w:rPr>
      </w:pPr>
    </w:p>
    <w:p w14:paraId="6F6603A0" w14:textId="59C6FBF7" w:rsidR="008231D1" w:rsidRPr="00A04D18" w:rsidRDefault="008231D1" w:rsidP="00454F96">
      <w:pPr>
        <w:jc w:val="center"/>
        <w:rPr>
          <w:rFonts w:ascii="Arial" w:eastAsia="Times New Roman" w:hAnsi="Arial"/>
          <w:b/>
          <w:bCs/>
          <w:sz w:val="21"/>
          <w:szCs w:val="21"/>
          <w:shd w:val="clear" w:color="auto" w:fill="FFFFFF"/>
        </w:rPr>
      </w:pPr>
      <w:r w:rsidRPr="00A04D18">
        <w:rPr>
          <w:rFonts w:ascii="Arial" w:eastAsia="Arial" w:hAnsi="Arial"/>
          <w:b/>
          <w:bCs/>
          <w:sz w:val="22"/>
          <w:szCs w:val="22"/>
        </w:rPr>
        <w:t>***</w:t>
      </w:r>
      <w:r w:rsidR="00A04D18" w:rsidRPr="00A04D18">
        <w:rPr>
          <w:rFonts w:ascii="Arial" w:eastAsia="Times New Roman" w:hAnsi="Arial"/>
          <w:b/>
          <w:bCs/>
          <w:sz w:val="21"/>
          <w:szCs w:val="21"/>
          <w:shd w:val="clear" w:color="auto" w:fill="FFFFFF"/>
        </w:rPr>
        <w:t>FOR IMMEDIATE RELEASE</w:t>
      </w:r>
      <w:r w:rsidR="00454F96" w:rsidRPr="00A04D18">
        <w:rPr>
          <w:rFonts w:ascii="Arial" w:eastAsia="Times New Roman" w:hAnsi="Arial"/>
          <w:b/>
          <w:bCs/>
          <w:sz w:val="21"/>
          <w:szCs w:val="21"/>
          <w:shd w:val="clear" w:color="auto" w:fill="FFFFFF"/>
        </w:rPr>
        <w:t>***</w:t>
      </w:r>
    </w:p>
    <w:p w14:paraId="0CC30AEB" w14:textId="77777777" w:rsidR="00454F96" w:rsidRPr="00454F96" w:rsidRDefault="00454F96" w:rsidP="00454F96">
      <w:pPr>
        <w:jc w:val="center"/>
        <w:rPr>
          <w:rFonts w:ascii="Arial" w:eastAsia="Times New Roman" w:hAnsi="Arial"/>
          <w:b/>
          <w:bCs/>
          <w:color w:val="444444"/>
          <w:sz w:val="21"/>
          <w:szCs w:val="21"/>
          <w:shd w:val="clear" w:color="auto" w:fill="FFFFFF"/>
        </w:rPr>
      </w:pPr>
    </w:p>
    <w:p w14:paraId="132D9B04" w14:textId="77777777" w:rsidR="00EF0B55" w:rsidRDefault="00EF0B55" w:rsidP="00EF0B55">
      <w:pPr>
        <w:jc w:val="center"/>
        <w:rPr>
          <w:rFonts w:ascii="Helvetica Neue" w:eastAsia="MS Mincho" w:hAnsi="Helvetica Neue" w:cs="Arial"/>
          <w:b/>
          <w:bCs/>
          <w:color w:val="008000"/>
          <w:sz w:val="36"/>
          <w:szCs w:val="36"/>
        </w:rPr>
      </w:pPr>
      <w:r w:rsidRPr="000E1C0D">
        <w:rPr>
          <w:rFonts w:ascii="Helvetica Neue" w:eastAsia="MS Mincho" w:hAnsi="Helvetica Neue" w:cs="Arial"/>
          <w:sz w:val="44"/>
          <w:szCs w:val="44"/>
        </w:rPr>
        <w:t>Press Release</w:t>
      </w:r>
      <w:r w:rsidRPr="003A3F59">
        <w:rPr>
          <w:rFonts w:ascii="Helvetica Neue" w:eastAsia="MS Mincho" w:hAnsi="Helvetica Neue" w:cs="Arial"/>
          <w:b/>
          <w:bCs/>
          <w:color w:val="008000"/>
          <w:sz w:val="36"/>
          <w:szCs w:val="36"/>
        </w:rPr>
        <w:t xml:space="preserve"> </w:t>
      </w:r>
    </w:p>
    <w:p w14:paraId="57A0B135" w14:textId="77777777" w:rsidR="00EF0B55" w:rsidRDefault="00EF0B55" w:rsidP="00EF0B55">
      <w:pPr>
        <w:jc w:val="center"/>
        <w:rPr>
          <w:rFonts w:ascii="Helvetica Neue" w:eastAsia="MS Mincho" w:hAnsi="Helvetica Neue" w:cs="Arial"/>
          <w:b/>
          <w:bCs/>
          <w:color w:val="008000"/>
          <w:sz w:val="36"/>
          <w:szCs w:val="36"/>
        </w:rPr>
      </w:pPr>
    </w:p>
    <w:p w14:paraId="2B5DF969" w14:textId="77777777" w:rsidR="003A4B1E" w:rsidRDefault="002B77AA" w:rsidP="002B77AA">
      <w:pPr>
        <w:jc w:val="center"/>
        <w:rPr>
          <w:rFonts w:ascii="Helvetica Neue" w:eastAsia="MS Mincho" w:hAnsi="Helvetica Neue" w:cs="Arial"/>
          <w:b/>
          <w:bCs/>
          <w:color w:val="008000"/>
          <w:sz w:val="36"/>
          <w:szCs w:val="36"/>
        </w:rPr>
      </w:pPr>
      <w:r w:rsidRPr="002B77AA">
        <w:rPr>
          <w:rFonts w:ascii="Helvetica Neue" w:eastAsia="MS Mincho" w:hAnsi="Helvetica Neue" w:cs="Arial"/>
          <w:b/>
          <w:bCs/>
          <w:color w:val="008000"/>
          <w:sz w:val="36"/>
          <w:szCs w:val="36"/>
        </w:rPr>
        <w:t>Genelec</w:t>
      </w:r>
      <w:r w:rsidR="00B6076F">
        <w:rPr>
          <w:rFonts w:ascii="Helvetica Neue" w:eastAsia="MS Mincho" w:hAnsi="Helvetica Neue" w:cs="Arial"/>
          <w:b/>
          <w:bCs/>
          <w:color w:val="008000"/>
          <w:sz w:val="36"/>
          <w:szCs w:val="36"/>
        </w:rPr>
        <w:t xml:space="preserve"> </w:t>
      </w:r>
      <w:r w:rsidR="003A4B1E">
        <w:rPr>
          <w:rFonts w:ascii="Helvetica Neue" w:eastAsia="MS Mincho" w:hAnsi="Helvetica Neue" w:cs="Arial"/>
          <w:b/>
          <w:bCs/>
          <w:color w:val="008000"/>
          <w:sz w:val="36"/>
          <w:szCs w:val="36"/>
        </w:rPr>
        <w:t xml:space="preserve">strengthens MEA distribution network </w:t>
      </w:r>
    </w:p>
    <w:p w14:paraId="7C0A213B" w14:textId="2BA9C7AD" w:rsidR="003A4B1E" w:rsidRDefault="003A4B1E" w:rsidP="002B77AA">
      <w:pPr>
        <w:jc w:val="center"/>
        <w:rPr>
          <w:rFonts w:ascii="Helvetica Neue" w:eastAsia="MS Mincho" w:hAnsi="Helvetica Neue" w:cs="Arial"/>
          <w:b/>
          <w:bCs/>
          <w:color w:val="008000"/>
          <w:sz w:val="36"/>
          <w:szCs w:val="36"/>
        </w:rPr>
      </w:pPr>
      <w:r>
        <w:rPr>
          <w:rFonts w:ascii="Helvetica Neue" w:eastAsia="MS Mincho" w:hAnsi="Helvetica Neue" w:cs="Arial"/>
          <w:b/>
          <w:bCs/>
          <w:color w:val="008000"/>
          <w:sz w:val="36"/>
          <w:szCs w:val="36"/>
        </w:rPr>
        <w:t>with new appointments</w:t>
      </w:r>
    </w:p>
    <w:p w14:paraId="1132E218" w14:textId="77777777" w:rsidR="00EF0B55" w:rsidRDefault="00EF0B55" w:rsidP="00EF0B55">
      <w:pPr>
        <w:rPr>
          <w:rFonts w:cstheme="minorHAnsi"/>
          <w:b/>
          <w:bCs/>
        </w:rPr>
      </w:pPr>
    </w:p>
    <w:p w14:paraId="2F374FD8" w14:textId="109399D1" w:rsidR="003A4B1E" w:rsidRPr="00B61B88" w:rsidRDefault="00B6076F" w:rsidP="00B61B88">
      <w:pPr>
        <w:jc w:val="both"/>
        <w:rPr>
          <w:rFonts w:ascii="Helvetica Neue" w:hAnsi="Helvetica Neue"/>
          <w:b/>
          <w:bCs/>
          <w:sz w:val="22"/>
          <w:szCs w:val="22"/>
        </w:rPr>
      </w:pPr>
      <w:r>
        <w:rPr>
          <w:rFonts w:ascii="Helvetica Neue" w:hAnsi="Helvetica Neue" w:cstheme="minorHAnsi"/>
          <w:b/>
          <w:bCs/>
          <w:sz w:val="22"/>
          <w:szCs w:val="22"/>
        </w:rPr>
        <w:t>Iisalmi</w:t>
      </w:r>
      <w:r w:rsidR="00EF0B55" w:rsidRPr="00862C3C">
        <w:rPr>
          <w:rFonts w:ascii="Helvetica Neue" w:hAnsi="Helvetica Neue" w:cstheme="minorHAnsi"/>
          <w:b/>
          <w:bCs/>
          <w:sz w:val="22"/>
          <w:szCs w:val="22"/>
        </w:rPr>
        <w:t xml:space="preserve">, </w:t>
      </w:r>
      <w:r>
        <w:rPr>
          <w:rFonts w:ascii="Helvetica Neue" w:hAnsi="Helvetica Neue" w:cstheme="minorHAnsi"/>
          <w:b/>
          <w:bCs/>
          <w:sz w:val="22"/>
          <w:szCs w:val="22"/>
        </w:rPr>
        <w:t>Finland</w:t>
      </w:r>
      <w:r w:rsidR="00EF0B55" w:rsidRPr="00862C3C">
        <w:rPr>
          <w:rFonts w:ascii="Helvetica Neue" w:hAnsi="Helvetica Neue" w:cstheme="minorHAnsi"/>
          <w:b/>
          <w:bCs/>
          <w:sz w:val="22"/>
          <w:szCs w:val="22"/>
        </w:rPr>
        <w:t xml:space="preserve">, </w:t>
      </w:r>
      <w:r>
        <w:rPr>
          <w:rFonts w:ascii="Helvetica Neue" w:hAnsi="Helvetica Neue" w:cstheme="minorHAnsi"/>
          <w:b/>
          <w:bCs/>
          <w:sz w:val="22"/>
          <w:szCs w:val="22"/>
        </w:rPr>
        <w:t>May</w:t>
      </w:r>
      <w:r w:rsidR="00EF0B55" w:rsidRPr="00862C3C">
        <w:rPr>
          <w:rFonts w:ascii="Helvetica Neue" w:hAnsi="Helvetica Neue" w:cstheme="minorHAnsi"/>
          <w:b/>
          <w:bCs/>
          <w:sz w:val="22"/>
          <w:szCs w:val="22"/>
        </w:rPr>
        <w:t xml:space="preserve"> 2023…</w:t>
      </w:r>
      <w:r w:rsidR="003A4B1E" w:rsidRPr="00B61B88">
        <w:rPr>
          <w:rFonts w:ascii="Helvetica Neue" w:hAnsi="Helvetica Neue"/>
          <w:sz w:val="22"/>
          <w:szCs w:val="22"/>
        </w:rPr>
        <w:t xml:space="preserve">Genelec has significantly strengthened its distribution network in the MEA region through the signing of two new distribution agreements. Johannesburg-based </w:t>
      </w:r>
      <w:hyperlink r:id="rId5" w:history="1">
        <w:r w:rsidR="003A4B1E" w:rsidRPr="00B61B88">
          <w:rPr>
            <w:rStyle w:val="Hyperlink"/>
            <w:rFonts w:ascii="Helvetica Neue" w:hAnsi="Helvetica Neue"/>
            <w:sz w:val="22"/>
            <w:szCs w:val="22"/>
          </w:rPr>
          <w:t>ApexPro</w:t>
        </w:r>
      </w:hyperlink>
      <w:r w:rsidR="003A4B1E" w:rsidRPr="00B61B88">
        <w:rPr>
          <w:rFonts w:ascii="Helvetica Neue" w:hAnsi="Helvetica Neue"/>
          <w:sz w:val="22"/>
          <w:szCs w:val="22"/>
        </w:rPr>
        <w:t xml:space="preserve"> are handling the distribution of Genelec’s Pro and AV loudspeaker ranges across </w:t>
      </w:r>
      <w:r w:rsidR="00B61B88" w:rsidRPr="00B61B88">
        <w:rPr>
          <w:rFonts w:ascii="Helvetica Neue" w:hAnsi="Helvetica Neue"/>
          <w:sz w:val="22"/>
          <w:szCs w:val="22"/>
        </w:rPr>
        <w:t xml:space="preserve">Southern </w:t>
      </w:r>
      <w:r w:rsidR="003A4B1E" w:rsidRPr="00B61B88">
        <w:rPr>
          <w:rFonts w:ascii="Helvetica Neue" w:hAnsi="Helvetica Neue"/>
          <w:sz w:val="22"/>
          <w:szCs w:val="22"/>
        </w:rPr>
        <w:t xml:space="preserve">Africa, while Dubai-based </w:t>
      </w:r>
      <w:hyperlink r:id="rId6" w:history="1">
        <w:r w:rsidR="003A4B1E" w:rsidRPr="00B61B88">
          <w:rPr>
            <w:rStyle w:val="Hyperlink"/>
            <w:rFonts w:ascii="Helvetica Neue" w:hAnsi="Helvetica Neue"/>
            <w:sz w:val="22"/>
            <w:szCs w:val="22"/>
          </w:rPr>
          <w:t>Sound Reference</w:t>
        </w:r>
      </w:hyperlink>
      <w:r w:rsidR="003A4B1E" w:rsidRPr="00B61B88">
        <w:rPr>
          <w:rFonts w:ascii="Helvetica Neue" w:hAnsi="Helvetica Neue"/>
          <w:sz w:val="22"/>
          <w:szCs w:val="22"/>
        </w:rPr>
        <w:t xml:space="preserve"> will be servicing the Home Audio market throughout the GCC group of countries. Both appointments signal Genelec’s commitment to what has become an increasingly important region in the global loudspeaker market.</w:t>
      </w:r>
    </w:p>
    <w:p w14:paraId="77FED68D" w14:textId="77777777" w:rsidR="003A4B1E" w:rsidRPr="00B61B88" w:rsidRDefault="003A4B1E" w:rsidP="00B61B88">
      <w:pPr>
        <w:jc w:val="both"/>
        <w:rPr>
          <w:rFonts w:ascii="Helvetica Neue" w:hAnsi="Helvetica Neue"/>
          <w:sz w:val="22"/>
          <w:szCs w:val="22"/>
        </w:rPr>
      </w:pPr>
    </w:p>
    <w:p w14:paraId="0679CB33" w14:textId="279BBCFA" w:rsidR="003A4B1E" w:rsidRPr="00B61B88" w:rsidRDefault="003A4B1E" w:rsidP="00B61B88">
      <w:pPr>
        <w:jc w:val="both"/>
        <w:rPr>
          <w:rFonts w:ascii="Helvetica Neue" w:eastAsia="Times New Roman" w:hAnsi="Helvetica Neue" w:cs="Calibri"/>
          <w:sz w:val="22"/>
          <w:szCs w:val="22"/>
          <w:lang w:eastAsia="en-GB"/>
        </w:rPr>
      </w:pPr>
      <w:r w:rsidRPr="00B61B88">
        <w:rPr>
          <w:rFonts w:ascii="Helvetica Neue" w:hAnsi="Helvetica Neue"/>
          <w:sz w:val="22"/>
          <w:szCs w:val="22"/>
        </w:rPr>
        <w:t xml:space="preserve">ApexPro is part of South Africa’s well-established </w:t>
      </w:r>
      <w:hyperlink r:id="rId7" w:history="1">
        <w:r w:rsidRPr="00B61B88">
          <w:rPr>
            <w:rStyle w:val="Hyperlink"/>
            <w:rFonts w:ascii="Helvetica Neue" w:hAnsi="Helvetica Neue"/>
            <w:sz w:val="22"/>
            <w:szCs w:val="22"/>
          </w:rPr>
          <w:t>Prosound Group</w:t>
        </w:r>
      </w:hyperlink>
      <w:r w:rsidRPr="00B61B88">
        <w:rPr>
          <w:rFonts w:ascii="Helvetica Neue" w:hAnsi="Helvetica Neue"/>
          <w:sz w:val="22"/>
          <w:szCs w:val="22"/>
        </w:rPr>
        <w:t xml:space="preserve"> of companies, which over the last fifty years has established </w:t>
      </w:r>
      <w:r w:rsidRPr="00B61B88">
        <w:rPr>
          <w:rFonts w:ascii="Helvetica Neue" w:eastAsia="Times New Roman" w:hAnsi="Helvetica Neue" w:cs="Calibri"/>
          <w:sz w:val="22"/>
          <w:szCs w:val="22"/>
          <w:lang w:eastAsia="en-GB"/>
        </w:rPr>
        <w:t xml:space="preserve">a close affiliation with clients in the professional broadcast, music production and Pro-AV verticals. </w:t>
      </w:r>
      <w:r w:rsidR="00B61B88" w:rsidRPr="00B61B88">
        <w:rPr>
          <w:rFonts w:ascii="Helvetica Neue" w:eastAsia="Times New Roman" w:hAnsi="Helvetica Neue" w:cs="Calibri"/>
          <w:sz w:val="22"/>
          <w:szCs w:val="22"/>
          <w:lang w:eastAsia="en-GB"/>
        </w:rPr>
        <w:t xml:space="preserve">The distribution agreement covers the Southern African region – comprising South Africa, Botswana, </w:t>
      </w:r>
      <w:r w:rsidR="00B61B88" w:rsidRPr="00EC10C0">
        <w:rPr>
          <w:rFonts w:ascii="Helvetica Neue" w:eastAsia="Times New Roman" w:hAnsi="Helvetica Neue" w:cs="Calibri"/>
          <w:color w:val="212121"/>
          <w:sz w:val="22"/>
          <w:szCs w:val="22"/>
          <w:lang w:eastAsia="en-GB"/>
        </w:rPr>
        <w:t xml:space="preserve">Mozambique, Namibia and Zimbabwe – and </w:t>
      </w:r>
      <w:r w:rsidR="00B61B88" w:rsidRPr="00B61B88">
        <w:rPr>
          <w:rFonts w:ascii="Helvetica Neue" w:eastAsia="Times New Roman" w:hAnsi="Helvetica Neue" w:cs="Calibri"/>
          <w:sz w:val="22"/>
          <w:szCs w:val="22"/>
          <w:lang w:eastAsia="en-GB"/>
        </w:rPr>
        <w:t>w</w:t>
      </w:r>
      <w:r w:rsidRPr="00B61B88">
        <w:rPr>
          <w:rFonts w:ascii="Helvetica Neue" w:eastAsia="Times New Roman" w:hAnsi="Helvetica Neue" w:cs="Calibri"/>
          <w:sz w:val="22"/>
          <w:szCs w:val="22"/>
          <w:lang w:eastAsia="en-GB"/>
        </w:rPr>
        <w:t xml:space="preserve">ith satellite offices in Durban, Cape Town and Gaborone, ApexPro will focus on the distribution of Genelec Professional loudspeakers via the dealer channel, while </w:t>
      </w:r>
      <w:hyperlink r:id="rId8" w:history="1">
        <w:r w:rsidRPr="00B61B88">
          <w:rPr>
            <w:rStyle w:val="Hyperlink"/>
            <w:rFonts w:ascii="Helvetica Neue" w:eastAsia="Times New Roman" w:hAnsi="Helvetica Neue" w:cs="Calibri"/>
            <w:sz w:val="22"/>
            <w:szCs w:val="22"/>
            <w:lang w:eastAsia="en-GB"/>
          </w:rPr>
          <w:t>AV Worx</w:t>
        </w:r>
      </w:hyperlink>
      <w:r w:rsidRPr="00B61B88">
        <w:rPr>
          <w:rFonts w:ascii="Helvetica Neue" w:eastAsia="Times New Roman" w:hAnsi="Helvetica Neue" w:cs="Calibri"/>
          <w:sz w:val="22"/>
          <w:szCs w:val="22"/>
          <w:lang w:eastAsia="en-GB"/>
        </w:rPr>
        <w:t xml:space="preserve"> – part of the same Prosound Group – will provide value-added distribution by concentrating on supplying Genelec Professional and AV solutions to system integrators working in audio-visual production, music production, AV applications plus education and research. </w:t>
      </w:r>
      <w:r w:rsidR="00B61B88" w:rsidRPr="00B61B88">
        <w:rPr>
          <w:rFonts w:ascii="Helvetica Neue" w:eastAsia="Times New Roman" w:hAnsi="Helvetica Neue" w:cs="Calibri"/>
          <w:sz w:val="22"/>
          <w:szCs w:val="22"/>
          <w:lang w:eastAsia="en-GB"/>
        </w:rPr>
        <w:t xml:space="preserve"> </w:t>
      </w:r>
    </w:p>
    <w:p w14:paraId="09750D44" w14:textId="77777777" w:rsidR="003A4B1E" w:rsidRPr="00B61B88" w:rsidRDefault="003A4B1E" w:rsidP="00B61B88">
      <w:pPr>
        <w:jc w:val="both"/>
        <w:rPr>
          <w:rFonts w:ascii="Helvetica Neue" w:eastAsia="Times New Roman" w:hAnsi="Helvetica Neue" w:cs="Calibri"/>
          <w:sz w:val="22"/>
          <w:szCs w:val="22"/>
          <w:lang w:eastAsia="en-GB"/>
        </w:rPr>
      </w:pPr>
    </w:p>
    <w:p w14:paraId="6A8AA3D8" w14:textId="16ECA684" w:rsidR="003A4B1E" w:rsidRPr="00B61B88" w:rsidRDefault="003A4B1E" w:rsidP="00B61B88">
      <w:pPr>
        <w:jc w:val="both"/>
        <w:rPr>
          <w:rFonts w:ascii="Helvetica Neue" w:hAnsi="Helvetica Neue" w:cs="Arial"/>
          <w:sz w:val="22"/>
          <w:szCs w:val="22"/>
          <w:shd w:val="clear" w:color="auto" w:fill="FFFFFF"/>
        </w:rPr>
      </w:pPr>
      <w:r w:rsidRPr="00B61B88">
        <w:rPr>
          <w:rFonts w:ascii="Helvetica Neue" w:eastAsia="Times New Roman" w:hAnsi="Helvetica Neue" w:cs="Calibri"/>
          <w:sz w:val="22"/>
          <w:szCs w:val="22"/>
          <w:lang w:eastAsia="en-GB"/>
        </w:rPr>
        <w:t xml:space="preserve">Founded in Dubai in 2021 by Muhammed Amras, Sound Reference will be supplying Genelec loudspeaker systems to the Home Audio market across the GCC nations: </w:t>
      </w:r>
      <w:r w:rsidRPr="00B61B88">
        <w:rPr>
          <w:rFonts w:ascii="Helvetica Neue" w:hAnsi="Helvetica Neue" w:cs="Arial"/>
          <w:sz w:val="22"/>
          <w:szCs w:val="22"/>
        </w:rPr>
        <w:t>Saudi Arabia, Kuwait, the United Arab Emirates, Qatar, Bahrain</w:t>
      </w:r>
      <w:r w:rsidR="00C43810" w:rsidRPr="00B61B88">
        <w:rPr>
          <w:rFonts w:ascii="Helvetica Neue" w:hAnsi="Helvetica Neue" w:cs="Arial"/>
          <w:sz w:val="22"/>
          <w:szCs w:val="22"/>
        </w:rPr>
        <w:t xml:space="preserve"> </w:t>
      </w:r>
      <w:r w:rsidRPr="00B61B88">
        <w:rPr>
          <w:rFonts w:ascii="Helvetica Neue" w:hAnsi="Helvetica Neue" w:cs="Arial"/>
          <w:sz w:val="22"/>
          <w:szCs w:val="22"/>
        </w:rPr>
        <w:t>and Oman</w:t>
      </w:r>
      <w:r w:rsidRPr="00B61B88">
        <w:rPr>
          <w:rFonts w:ascii="Helvetica Neue" w:hAnsi="Helvetica Neue" w:cs="Arial"/>
          <w:sz w:val="22"/>
          <w:szCs w:val="22"/>
          <w:shd w:val="clear" w:color="auto" w:fill="FFFFFF"/>
        </w:rPr>
        <w:t>. Supported by General Manager Suresh Thadani – who himself has over 25 years of audio distribution experience – Sound Reference will be working with a network of dealers across the region, while supporting sales in the UAE via its impressive Genelec Experience Centre in Dubai.</w:t>
      </w:r>
    </w:p>
    <w:p w14:paraId="63BC93DF" w14:textId="77777777" w:rsidR="003A4B1E" w:rsidRPr="00B61B88" w:rsidRDefault="003A4B1E" w:rsidP="00B61B88">
      <w:pPr>
        <w:jc w:val="both"/>
        <w:rPr>
          <w:rFonts w:ascii="Helvetica Neue" w:hAnsi="Helvetica Neue" w:cs="Arial"/>
          <w:sz w:val="22"/>
          <w:szCs w:val="22"/>
          <w:shd w:val="clear" w:color="auto" w:fill="FFFFFF"/>
        </w:rPr>
      </w:pPr>
    </w:p>
    <w:p w14:paraId="5481BC42" w14:textId="492F4A49" w:rsidR="003A4B1E" w:rsidRPr="00B61B88" w:rsidRDefault="003A4B1E" w:rsidP="00B61B88">
      <w:pPr>
        <w:jc w:val="both"/>
        <w:rPr>
          <w:rFonts w:ascii="Helvetica Neue" w:eastAsia="Times New Roman" w:hAnsi="Helvetica Neue" w:cs="Calibri"/>
          <w:sz w:val="22"/>
          <w:szCs w:val="22"/>
          <w:lang w:eastAsia="en-GB"/>
        </w:rPr>
      </w:pPr>
      <w:r w:rsidRPr="00B61B88">
        <w:rPr>
          <w:rFonts w:ascii="Helvetica Neue" w:eastAsia="Times New Roman" w:hAnsi="Helvetica Neue" w:cs="Calibri"/>
          <w:sz w:val="22"/>
          <w:szCs w:val="22"/>
          <w:lang w:eastAsia="en-GB"/>
        </w:rPr>
        <w:t xml:space="preserve">“Genelec is the standard by which all other loudspeakers are judged by professionals in the global audio industry,” comments ApexPro director Mark Malherbe. “Ensuring reliable and supported access to Genelec’s class-leading products is an essential part of delivering on our commitment to provide world-class technology and solutions to our growing pro audio industry in </w:t>
      </w:r>
      <w:r w:rsidR="00B61B88" w:rsidRPr="00B61B88">
        <w:rPr>
          <w:rFonts w:ascii="Helvetica Neue" w:eastAsia="Times New Roman" w:hAnsi="Helvetica Neue" w:cs="Calibri"/>
          <w:sz w:val="22"/>
          <w:szCs w:val="22"/>
          <w:lang w:eastAsia="en-GB"/>
        </w:rPr>
        <w:t>Southern</w:t>
      </w:r>
      <w:r w:rsidR="00B61B88">
        <w:rPr>
          <w:rFonts w:ascii="Helvetica Neue" w:eastAsia="Times New Roman" w:hAnsi="Helvetica Neue" w:cs="Calibri"/>
          <w:sz w:val="22"/>
          <w:szCs w:val="22"/>
          <w:lang w:eastAsia="en-GB"/>
        </w:rPr>
        <w:t xml:space="preserve"> </w:t>
      </w:r>
      <w:r w:rsidRPr="00B61B88">
        <w:rPr>
          <w:rFonts w:ascii="Helvetica Neue" w:eastAsia="Times New Roman" w:hAnsi="Helvetica Neue" w:cs="Calibri"/>
          <w:sz w:val="22"/>
          <w:szCs w:val="22"/>
          <w:lang w:eastAsia="en-GB"/>
        </w:rPr>
        <w:t>Africa. We’re confident that our extensive network of broadcast and production professionals, AV integrators and end users in the entertainment, commercial and education markets will embrace all that Genelec has to offer in the years ahead.”</w:t>
      </w:r>
    </w:p>
    <w:p w14:paraId="10201F8C" w14:textId="77777777" w:rsidR="003A4B1E" w:rsidRPr="00B61B88" w:rsidRDefault="003A4B1E" w:rsidP="00B61B88">
      <w:pPr>
        <w:jc w:val="both"/>
        <w:rPr>
          <w:rFonts w:ascii="Helvetica Neue" w:hAnsi="Helvetica Neue" w:cs="Arial"/>
          <w:sz w:val="22"/>
          <w:szCs w:val="22"/>
          <w:shd w:val="clear" w:color="auto" w:fill="FFFFFF"/>
        </w:rPr>
      </w:pPr>
      <w:r w:rsidRPr="00B61B88">
        <w:rPr>
          <w:rFonts w:ascii="Helvetica Neue" w:hAnsi="Helvetica Neue" w:cs="Arial"/>
          <w:sz w:val="22"/>
          <w:szCs w:val="22"/>
          <w:shd w:val="clear" w:color="auto" w:fill="FFFFFF"/>
        </w:rPr>
        <w:t xml:space="preserve"> </w:t>
      </w:r>
    </w:p>
    <w:p w14:paraId="3B670318" w14:textId="77E377A7" w:rsidR="003A4B1E" w:rsidRPr="00B61B88" w:rsidRDefault="003A4B1E" w:rsidP="00B61B88">
      <w:pPr>
        <w:jc w:val="both"/>
        <w:rPr>
          <w:rFonts w:ascii="Helvetica Neue" w:hAnsi="Helvetica Neue" w:cs="Arial"/>
          <w:sz w:val="22"/>
          <w:szCs w:val="22"/>
          <w:shd w:val="clear" w:color="auto" w:fill="FFFFFF"/>
        </w:rPr>
      </w:pPr>
      <w:r w:rsidRPr="00B61B88">
        <w:rPr>
          <w:rFonts w:ascii="Helvetica Neue" w:hAnsi="Helvetica Neue" w:cs="Arial"/>
          <w:sz w:val="22"/>
          <w:szCs w:val="22"/>
          <w:shd w:val="clear" w:color="auto" w:fill="FFFFFF"/>
        </w:rPr>
        <w:t xml:space="preserve">Sound Reference’s Muhammed Amras adds: “We have a very close relationship with Farooq Pasha, who’s company </w:t>
      </w:r>
      <w:r w:rsidRPr="00B61B88">
        <w:rPr>
          <w:rFonts w:ascii="Helvetica Neue" w:hAnsi="Helvetica Neue" w:cs="Arial"/>
          <w:sz w:val="22"/>
          <w:szCs w:val="22"/>
          <w:shd w:val="clear" w:color="auto" w:fill="FFFFFF"/>
        </w:rPr>
        <w:softHyphen/>
      </w:r>
      <w:r w:rsidRPr="00B61B88">
        <w:rPr>
          <w:rFonts w:ascii="Helvetica Neue" w:hAnsi="Helvetica Neue" w:cs="Arial"/>
          <w:sz w:val="22"/>
          <w:szCs w:val="22"/>
          <w:shd w:val="clear" w:color="auto" w:fill="FFFFFF"/>
        </w:rPr>
        <w:softHyphen/>
        <w:t>– Audio Video People – has had great success as a Genelec Home Audio dealer in Bangalore, India.</w:t>
      </w:r>
      <w:r w:rsidR="00CC1BEC">
        <w:rPr>
          <w:rFonts w:ascii="Helvetica Neue" w:hAnsi="Helvetica Neue" w:cs="Arial"/>
          <w:sz w:val="22"/>
          <w:szCs w:val="22"/>
          <w:shd w:val="clear" w:color="auto" w:fill="FFFFFF"/>
        </w:rPr>
        <w:t xml:space="preserve"> </w:t>
      </w:r>
      <w:r w:rsidR="00F70429" w:rsidRPr="00EC10C0">
        <w:rPr>
          <w:rFonts w:ascii="Helvetica Neue" w:hAnsi="Helvetica Neue" w:cs="Arial"/>
          <w:sz w:val="22"/>
          <w:szCs w:val="22"/>
          <w:shd w:val="clear" w:color="auto" w:fill="FFFFFF"/>
        </w:rPr>
        <w:t xml:space="preserve">Working with Audio Video </w:t>
      </w:r>
      <w:r w:rsidR="00CC1BEC" w:rsidRPr="00EC10C0">
        <w:rPr>
          <w:rFonts w:ascii="Helvetica Neue" w:hAnsi="Helvetica Neue" w:cs="Arial"/>
          <w:sz w:val="22"/>
          <w:szCs w:val="22"/>
          <w:shd w:val="clear" w:color="auto" w:fill="FFFFFF"/>
        </w:rPr>
        <w:t>P</w:t>
      </w:r>
      <w:r w:rsidR="00F70429" w:rsidRPr="00EC10C0">
        <w:rPr>
          <w:rFonts w:ascii="Helvetica Neue" w:hAnsi="Helvetica Neue" w:cs="Arial"/>
          <w:sz w:val="22"/>
          <w:szCs w:val="22"/>
          <w:shd w:val="clear" w:color="auto" w:fill="FFFFFF"/>
        </w:rPr>
        <w:t>eople</w:t>
      </w:r>
      <w:r w:rsidR="00EC10C0">
        <w:rPr>
          <w:rFonts w:ascii="Helvetica Neue" w:hAnsi="Helvetica Neue" w:cs="Arial"/>
          <w:sz w:val="22"/>
          <w:szCs w:val="22"/>
          <w:shd w:val="clear" w:color="auto" w:fill="FFFFFF"/>
        </w:rPr>
        <w:t>,</w:t>
      </w:r>
      <w:r w:rsidR="00F70429" w:rsidRPr="00EC10C0">
        <w:rPr>
          <w:rFonts w:ascii="Helvetica Neue" w:hAnsi="Helvetica Neue" w:cs="Arial"/>
          <w:sz w:val="22"/>
          <w:szCs w:val="22"/>
          <w:shd w:val="clear" w:color="auto" w:fill="FFFFFF"/>
        </w:rPr>
        <w:t xml:space="preserve"> we recognised the opportunities that representing Genelec in the GCC region would create</w:t>
      </w:r>
      <w:r w:rsidR="00CC1BEC">
        <w:rPr>
          <w:rFonts w:ascii="Helvetica Neue" w:hAnsi="Helvetica Neue" w:cs="Arial"/>
          <w:sz w:val="22"/>
          <w:szCs w:val="22"/>
          <w:shd w:val="clear" w:color="auto" w:fill="FFFFFF"/>
        </w:rPr>
        <w:t xml:space="preserve"> –</w:t>
      </w:r>
      <w:r w:rsidR="00F70429" w:rsidRPr="00274AE2">
        <w:rPr>
          <w:rFonts w:ascii="Helvetica Neue" w:hAnsi="Helvetica Neue" w:cs="Arial"/>
          <w:sz w:val="22"/>
          <w:szCs w:val="22"/>
          <w:shd w:val="clear" w:color="auto" w:fill="FFFFFF"/>
        </w:rPr>
        <w:t xml:space="preserve"> </w:t>
      </w:r>
      <w:r w:rsidR="00CC1BEC">
        <w:rPr>
          <w:rFonts w:ascii="Helvetica Neue" w:hAnsi="Helvetica Neue" w:cs="Arial"/>
          <w:sz w:val="22"/>
          <w:szCs w:val="22"/>
          <w:shd w:val="clear" w:color="auto" w:fill="FFFFFF"/>
        </w:rPr>
        <w:t>i</w:t>
      </w:r>
      <w:r w:rsidRPr="00B61B88">
        <w:rPr>
          <w:rFonts w:ascii="Helvetica Neue" w:hAnsi="Helvetica Neue" w:cs="Arial"/>
          <w:sz w:val="22"/>
          <w:szCs w:val="22"/>
          <w:shd w:val="clear" w:color="auto" w:fill="FFFFFF"/>
        </w:rPr>
        <w:t xml:space="preserve">t’s a fast </w:t>
      </w:r>
      <w:r w:rsidRPr="00B61B88">
        <w:rPr>
          <w:rFonts w:ascii="Helvetica Neue" w:hAnsi="Helvetica Neue" w:cs="Arial"/>
          <w:sz w:val="22"/>
          <w:szCs w:val="22"/>
          <w:shd w:val="clear" w:color="auto" w:fill="FFFFFF"/>
        </w:rPr>
        <w:lastRenderedPageBreak/>
        <w:t>developing market, and the booming tourism industry is generating significant demand for high quality loudspeaker solutions in the Home Audio and AV segments.”</w:t>
      </w:r>
    </w:p>
    <w:p w14:paraId="79EE8343" w14:textId="77777777" w:rsidR="003A4B1E" w:rsidRPr="00B61B88" w:rsidRDefault="003A4B1E" w:rsidP="00B61B88">
      <w:pPr>
        <w:jc w:val="both"/>
        <w:rPr>
          <w:rFonts w:ascii="Helvetica Neue" w:hAnsi="Helvetica Neue" w:cs="Arial"/>
          <w:sz w:val="22"/>
          <w:szCs w:val="22"/>
          <w:shd w:val="clear" w:color="auto" w:fill="FFFFFF"/>
        </w:rPr>
      </w:pPr>
    </w:p>
    <w:p w14:paraId="4E2E8F7C" w14:textId="77777777" w:rsidR="003A4B1E" w:rsidRPr="00B61B88" w:rsidRDefault="003A4B1E" w:rsidP="00B61B88">
      <w:pPr>
        <w:jc w:val="both"/>
        <w:rPr>
          <w:rFonts w:ascii="Helvetica Neue" w:hAnsi="Helvetica Neue" w:cs="Arial"/>
          <w:sz w:val="22"/>
          <w:szCs w:val="22"/>
          <w:shd w:val="clear" w:color="auto" w:fill="FFFFFF"/>
        </w:rPr>
      </w:pPr>
      <w:r w:rsidRPr="00B61B88">
        <w:rPr>
          <w:rFonts w:ascii="Helvetica Neue" w:hAnsi="Helvetica Neue" w:cs="Arial"/>
          <w:sz w:val="22"/>
          <w:szCs w:val="22"/>
          <w:shd w:val="clear" w:color="auto" w:fill="FFFFFF"/>
        </w:rPr>
        <w:t>Genelec International Sales Director Ole Jensen concludes: “We can see the growth potential that the MEA region represents, and we’re extremely excited about working with ApexPro and Sound Reference, both of whom have high levels of experience and professionalism. It also showcases the fact that Genelec’s strong studio &amp; broadcast customer base is now being supported by a growing number of discerning customers in the AV and Home Audio markets. This really underscores the fact that exceptional sounding, sustainable, aesthetically beautiful loudspeaker solutions are in demand everywhere – whatever the application.”</w:t>
      </w:r>
    </w:p>
    <w:p w14:paraId="7D6D2749" w14:textId="77777777" w:rsidR="00EF0B55" w:rsidRPr="00B61B88" w:rsidRDefault="00EF0B55" w:rsidP="003C098A">
      <w:pPr>
        <w:jc w:val="both"/>
        <w:rPr>
          <w:rFonts w:ascii="Helvetica Neue" w:eastAsia="Arial" w:hAnsi="Helvetica Neue" w:cstheme="minorHAnsi"/>
          <w:bCs/>
          <w:sz w:val="22"/>
          <w:szCs w:val="22"/>
        </w:rPr>
      </w:pPr>
    </w:p>
    <w:p w14:paraId="4C057CE4" w14:textId="6035877E" w:rsidR="00C64C9D" w:rsidRPr="00B61B88" w:rsidRDefault="00EF0B55" w:rsidP="003C098A">
      <w:pPr>
        <w:jc w:val="both"/>
        <w:rPr>
          <w:rFonts w:ascii="Helvetica Neue" w:eastAsia="Arial" w:hAnsi="Helvetica Neue" w:cstheme="minorHAnsi"/>
          <w:bCs/>
          <w:sz w:val="22"/>
          <w:szCs w:val="22"/>
        </w:rPr>
      </w:pPr>
      <w:r w:rsidRPr="00B61B88">
        <w:rPr>
          <w:rFonts w:ascii="Helvetica Neue" w:eastAsia="Arial" w:hAnsi="Helvetica Neue" w:cstheme="minorHAnsi"/>
          <w:bCs/>
          <w:sz w:val="22"/>
          <w:szCs w:val="22"/>
        </w:rPr>
        <w:t>For more information please visit</w:t>
      </w:r>
      <w:r w:rsidR="00C64C9D" w:rsidRPr="00B61B88">
        <w:rPr>
          <w:rFonts w:ascii="Helvetica Neue" w:eastAsia="Arial" w:hAnsi="Helvetica Neue" w:cstheme="minorHAnsi"/>
          <w:bCs/>
          <w:sz w:val="22"/>
          <w:szCs w:val="22"/>
        </w:rPr>
        <w:t>:</w:t>
      </w:r>
      <w:r w:rsidRPr="00B61B88">
        <w:rPr>
          <w:rFonts w:ascii="Helvetica Neue" w:eastAsia="Arial" w:hAnsi="Helvetica Neue" w:cstheme="minorHAnsi"/>
          <w:bCs/>
          <w:sz w:val="22"/>
          <w:szCs w:val="22"/>
        </w:rPr>
        <w:t xml:space="preserve"> </w:t>
      </w:r>
    </w:p>
    <w:p w14:paraId="397621B9" w14:textId="77777777" w:rsidR="00C64C9D" w:rsidRPr="00B61B88" w:rsidRDefault="00C64C9D" w:rsidP="003C098A">
      <w:pPr>
        <w:jc w:val="both"/>
        <w:rPr>
          <w:rFonts w:ascii="Helvetica Neue" w:eastAsia="Arial" w:hAnsi="Helvetica Neue" w:cstheme="minorHAnsi"/>
          <w:bCs/>
          <w:sz w:val="22"/>
          <w:szCs w:val="22"/>
        </w:rPr>
      </w:pPr>
    </w:p>
    <w:p w14:paraId="5F890B76" w14:textId="25F9CBD9" w:rsidR="00EF0B55" w:rsidRPr="00C64C9D" w:rsidRDefault="00000000" w:rsidP="003C098A">
      <w:pPr>
        <w:jc w:val="both"/>
        <w:rPr>
          <w:rFonts w:ascii="Helvetica Neue" w:eastAsia="Arial" w:hAnsi="Helvetica Neue" w:cstheme="minorHAnsi"/>
          <w:bCs/>
          <w:sz w:val="22"/>
          <w:szCs w:val="22"/>
        </w:rPr>
      </w:pPr>
      <w:hyperlink r:id="rId9" w:history="1">
        <w:r w:rsidR="00C64C9D" w:rsidRPr="00C64C9D">
          <w:rPr>
            <w:rStyle w:val="Hyperlink"/>
            <w:rFonts w:ascii="Helvetica Neue" w:eastAsia="Arial" w:hAnsi="Helvetica Neue" w:cstheme="minorHAnsi"/>
            <w:bCs/>
            <w:sz w:val="22"/>
            <w:szCs w:val="22"/>
          </w:rPr>
          <w:t>www.genelec.com</w:t>
        </w:r>
      </w:hyperlink>
    </w:p>
    <w:p w14:paraId="27899618" w14:textId="5BE954E8" w:rsidR="00EF0B55" w:rsidRDefault="00000000" w:rsidP="00EF0B55">
      <w:pPr>
        <w:rPr>
          <w:rFonts w:ascii="Helvetica Neue" w:eastAsia="Arial" w:hAnsi="Helvetica Neue" w:cs="Arial"/>
          <w:bCs/>
          <w:sz w:val="22"/>
          <w:szCs w:val="22"/>
        </w:rPr>
      </w:pPr>
      <w:hyperlink r:id="rId10" w:history="1">
        <w:r w:rsidR="00C64C9D" w:rsidRPr="00C64C9D">
          <w:rPr>
            <w:rStyle w:val="Hyperlink"/>
            <w:rFonts w:ascii="Helvetica Neue" w:eastAsia="Arial" w:hAnsi="Helvetica Neue" w:cs="Arial"/>
            <w:bCs/>
            <w:sz w:val="22"/>
            <w:szCs w:val="22"/>
          </w:rPr>
          <w:t>www.apexpro.co.za</w:t>
        </w:r>
      </w:hyperlink>
    </w:p>
    <w:p w14:paraId="236DE952" w14:textId="108A9916" w:rsidR="00C64C9D" w:rsidRDefault="00000000" w:rsidP="00EF0B55">
      <w:pPr>
        <w:rPr>
          <w:rFonts w:ascii="Helvetica Neue" w:eastAsia="Arial" w:hAnsi="Helvetica Neue" w:cs="Arial"/>
          <w:bCs/>
          <w:sz w:val="22"/>
          <w:szCs w:val="22"/>
        </w:rPr>
      </w:pPr>
      <w:hyperlink r:id="rId11" w:history="1">
        <w:r w:rsidR="00C64C9D" w:rsidRPr="00735A17">
          <w:rPr>
            <w:rStyle w:val="Hyperlink"/>
            <w:rFonts w:ascii="Helvetica Neue" w:eastAsia="Arial" w:hAnsi="Helvetica Neue" w:cs="Arial"/>
            <w:bCs/>
            <w:sz w:val="22"/>
            <w:szCs w:val="22"/>
          </w:rPr>
          <w:t>www.soundreference.ae</w:t>
        </w:r>
      </w:hyperlink>
    </w:p>
    <w:p w14:paraId="0F6C4827" w14:textId="77777777" w:rsidR="00C64C9D" w:rsidRDefault="00C64C9D" w:rsidP="00EF0B55">
      <w:pPr>
        <w:rPr>
          <w:rFonts w:ascii="Helvetica Neue" w:eastAsia="Arial" w:hAnsi="Helvetica Neue" w:cs="Arial"/>
          <w:bCs/>
          <w:i/>
          <w:iCs/>
        </w:rPr>
      </w:pPr>
    </w:p>
    <w:p w14:paraId="644FE398" w14:textId="77777777" w:rsidR="00EF0B55" w:rsidRPr="00A8561D" w:rsidRDefault="00EF0B55" w:rsidP="00EF0B55">
      <w:pPr>
        <w:rPr>
          <w:rFonts w:ascii="Helvetica Neue" w:eastAsia="Arial" w:hAnsi="Helvetica Neue" w:cs="Arial"/>
          <w:bCs/>
          <w:i/>
          <w:iCs/>
        </w:rPr>
      </w:pPr>
    </w:p>
    <w:p w14:paraId="67DB25FE" w14:textId="77777777" w:rsidR="00EF0B55" w:rsidRPr="00A8561D" w:rsidRDefault="00EF0B55" w:rsidP="00EF0B55">
      <w:pPr>
        <w:jc w:val="center"/>
        <w:rPr>
          <w:rFonts w:ascii="Helvetica Neue" w:eastAsia="Arial" w:hAnsi="Helvetica Neue" w:cs="Arial"/>
          <w:bCs/>
          <w:i/>
          <w:iCs/>
        </w:rPr>
      </w:pPr>
      <w:r w:rsidRPr="00A8561D">
        <w:rPr>
          <w:rFonts w:ascii="Helvetica Neue" w:eastAsia="Arial" w:hAnsi="Helvetica Neue" w:cs="Arial"/>
          <w:bCs/>
          <w:i/>
          <w:iCs/>
        </w:rPr>
        <w:t>***ENDS***</w:t>
      </w:r>
    </w:p>
    <w:p w14:paraId="7EF77350" w14:textId="77777777" w:rsidR="00EF0B55" w:rsidRPr="00182F9F" w:rsidRDefault="00EF0B55" w:rsidP="00EF0B55">
      <w:pPr>
        <w:rPr>
          <w:rFonts w:ascii="Helvetica Neue" w:eastAsia="Arial" w:hAnsi="Helvetica Neue" w:cs="Arial"/>
          <w:b/>
          <w:bCs/>
          <w:i/>
          <w:iCs/>
          <w:sz w:val="22"/>
          <w:szCs w:val="22"/>
        </w:rPr>
      </w:pPr>
    </w:p>
    <w:p w14:paraId="760FB19B" w14:textId="77777777" w:rsidR="00EF0B55" w:rsidRPr="00182F9F" w:rsidRDefault="00EF0B55" w:rsidP="00EF0B55">
      <w:pPr>
        <w:rPr>
          <w:rFonts w:ascii="Helvetica Neue" w:hAnsi="Helvetica Neue"/>
          <w:sz w:val="22"/>
          <w:szCs w:val="22"/>
        </w:rPr>
      </w:pPr>
      <w:r w:rsidRPr="00182F9F">
        <w:rPr>
          <w:rFonts w:ascii="Helvetica Neue" w:eastAsia="Arial" w:hAnsi="Helvetica Neue" w:cs="Arial"/>
          <w:b/>
          <w:bCs/>
          <w:i/>
          <w:iCs/>
          <w:sz w:val="22"/>
          <w:szCs w:val="22"/>
        </w:rPr>
        <w:t>About Genelec</w:t>
      </w:r>
      <w:r w:rsidRPr="00182F9F">
        <w:rPr>
          <w:rFonts w:ascii="Helvetica Neue" w:eastAsia="Arial" w:hAnsi="Helvetica Neue" w:cs="Arial"/>
          <w:i/>
          <w:iCs/>
          <w:sz w:val="22"/>
          <w:szCs w:val="22"/>
        </w:rPr>
        <w:t xml:space="preserve"> </w:t>
      </w:r>
    </w:p>
    <w:p w14:paraId="531D76BA" w14:textId="77777777" w:rsidR="00EF0B55" w:rsidRPr="00182F9F" w:rsidRDefault="00EF0B55" w:rsidP="003C098A">
      <w:pPr>
        <w:jc w:val="both"/>
        <w:rPr>
          <w:rFonts w:ascii="Helvetica Neue" w:hAnsi="Helvetica Neue"/>
          <w:sz w:val="22"/>
          <w:szCs w:val="22"/>
        </w:rPr>
      </w:pPr>
      <w:r w:rsidRPr="00182F9F">
        <w:rPr>
          <w:rFonts w:ascii="Helvetica Neue" w:eastAsia="Arial" w:hAnsi="Helvetica Neue" w:cs="Arial"/>
          <w:i/>
          <w:iCs/>
          <w:sz w:val="22"/>
          <w:szCs w:val="22"/>
        </w:rPr>
        <w:t xml:space="preserve">Since the founding of Genelec in 1978, professional audio monitoring has been at the core of the business. An unrivalled commitment to research and development has resulted in </w:t>
      </w:r>
      <w:proofErr w:type="gramStart"/>
      <w:r w:rsidRPr="00182F9F">
        <w:rPr>
          <w:rFonts w:ascii="Helvetica Neue" w:eastAsia="Arial" w:hAnsi="Helvetica Neue" w:cs="Arial"/>
          <w:i/>
          <w:iCs/>
          <w:sz w:val="22"/>
          <w:szCs w:val="22"/>
        </w:rPr>
        <w:t>a number of</w:t>
      </w:r>
      <w:proofErr w:type="gramEnd"/>
      <w:r w:rsidRPr="00182F9F">
        <w:rPr>
          <w:rFonts w:ascii="Helvetica Neue" w:eastAsia="Arial" w:hAnsi="Helvetica Neue" w:cs="Arial"/>
          <w:i/>
          <w:iCs/>
          <w:sz w:val="22"/>
          <w:szCs w:val="22"/>
        </w:rPr>
        <w:t xml:space="preserve"> industry firsts and established Genelec as the industry leader in active monitors. Over 40 years later Genelec monitoring products remain true to the original philosophy, offering reliability, neutral sound reproduction regardless of size, as well as the ability to adapt to the acoustic conditions of the listening environment. Genelec customers receive paramount support in the field, from acoustical advice and calibration services to technical service and long product life span. Buying a Genelec product is a secure long-term investment in outstanding and reliable audio monitoring.</w:t>
      </w:r>
    </w:p>
    <w:p w14:paraId="368B70A4" w14:textId="3AE6CE2F" w:rsidR="003A3F59" w:rsidRDefault="003A3F59" w:rsidP="003A3F59">
      <w:pPr>
        <w:rPr>
          <w:rFonts w:ascii="Helvetica Neue" w:eastAsia="Arial" w:hAnsi="Helvetica Neue" w:cs="Arial"/>
          <w:sz w:val="22"/>
          <w:szCs w:val="22"/>
        </w:rPr>
      </w:pPr>
    </w:p>
    <w:p w14:paraId="3B3F23D0" w14:textId="77777777" w:rsidR="00C22DE6" w:rsidRPr="00665527" w:rsidRDefault="00C22DE6" w:rsidP="00C22DE6">
      <w:pPr>
        <w:rPr>
          <w:rFonts w:ascii="Helvetica Neue" w:eastAsia="Helvetica Neue" w:hAnsi="Helvetica Neue" w:cs="Helvetica Neue"/>
          <w:b/>
          <w:sz w:val="22"/>
          <w:szCs w:val="22"/>
          <w:highlight w:val="white"/>
        </w:rPr>
      </w:pPr>
      <w:r w:rsidRPr="00665527">
        <w:rPr>
          <w:rFonts w:ascii="Helvetica Neue" w:eastAsia="Helvetica Neue" w:hAnsi="Helvetica Neue" w:cs="Helvetica Neue"/>
          <w:b/>
          <w:sz w:val="22"/>
          <w:szCs w:val="22"/>
          <w:highlight w:val="white"/>
        </w:rPr>
        <w:t>For press information, please contact:</w:t>
      </w:r>
    </w:p>
    <w:p w14:paraId="004DAB66" w14:textId="77777777" w:rsidR="00C22DE6" w:rsidRPr="00665527" w:rsidRDefault="00C22DE6" w:rsidP="00C22DE6">
      <w:pPr>
        <w:rPr>
          <w:rFonts w:ascii="Helvetica Neue" w:eastAsia="Helvetica Neue" w:hAnsi="Helvetica Neue" w:cs="Helvetica Neue"/>
          <w:b/>
          <w:sz w:val="22"/>
          <w:szCs w:val="22"/>
          <w:highlight w:val="white"/>
        </w:rPr>
      </w:pPr>
    </w:p>
    <w:p w14:paraId="3EB50A72" w14:textId="2D6EC3CC" w:rsidR="00C22DE6" w:rsidRPr="00665527" w:rsidRDefault="00C22DE6" w:rsidP="00C22DE6">
      <w:pPr>
        <w:rPr>
          <w:rFonts w:ascii="Helvetica Neue" w:eastAsia="Helvetica Neue" w:hAnsi="Helvetica Neue" w:cs="Helvetica Neue"/>
          <w:sz w:val="22"/>
          <w:szCs w:val="22"/>
          <w:highlight w:val="white"/>
        </w:rPr>
      </w:pPr>
      <w:r w:rsidRPr="00665527">
        <w:rPr>
          <w:rFonts w:ascii="Helvetica Neue" w:eastAsia="Helvetica Neue" w:hAnsi="Helvetica Neue" w:cs="Helvetica Neue"/>
          <w:sz w:val="22"/>
          <w:szCs w:val="22"/>
          <w:highlight w:val="white"/>
        </w:rPr>
        <w:t>Howard Jones, Genelec</w:t>
      </w:r>
    </w:p>
    <w:p w14:paraId="425E9F91" w14:textId="77777777" w:rsidR="00C22DE6" w:rsidRPr="00665527" w:rsidRDefault="00C22DE6" w:rsidP="00C22DE6">
      <w:pPr>
        <w:rPr>
          <w:rFonts w:ascii="Helvetica Neue" w:eastAsia="Helvetica Neue" w:hAnsi="Helvetica Neue" w:cs="Helvetica Neue"/>
          <w:b/>
          <w:sz w:val="22"/>
          <w:szCs w:val="22"/>
          <w:highlight w:val="white"/>
        </w:rPr>
      </w:pPr>
    </w:p>
    <w:p w14:paraId="431C51F8" w14:textId="0CD7AA49" w:rsidR="00C22DE6" w:rsidRPr="00665527" w:rsidRDefault="00C22DE6" w:rsidP="00C22DE6">
      <w:pPr>
        <w:rPr>
          <w:rFonts w:ascii="Helvetica Neue" w:eastAsia="Helvetica Neue" w:hAnsi="Helvetica Neue" w:cs="Helvetica Neue"/>
          <w:sz w:val="22"/>
          <w:szCs w:val="22"/>
        </w:rPr>
      </w:pPr>
      <w:r w:rsidRPr="00665527">
        <w:rPr>
          <w:rFonts w:ascii="Helvetica Neue" w:eastAsia="Helvetica Neue" w:hAnsi="Helvetica Neue" w:cs="Helvetica Neue"/>
          <w:sz w:val="22"/>
          <w:szCs w:val="22"/>
        </w:rPr>
        <w:t>T:</w:t>
      </w:r>
      <w:r w:rsidRPr="00665527">
        <w:rPr>
          <w:rFonts w:ascii="Helvetica Neue" w:eastAsia="Helvetica Neue" w:hAnsi="Helvetica Neue" w:cs="Helvetica Neue"/>
          <w:sz w:val="22"/>
          <w:szCs w:val="22"/>
        </w:rPr>
        <w:tab/>
        <w:t>+44 (0)7825 570085</w:t>
      </w:r>
    </w:p>
    <w:p w14:paraId="58706B7A" w14:textId="1E4E9FD7" w:rsidR="00454F96" w:rsidRDefault="00C22DE6" w:rsidP="001C17FC">
      <w:pPr>
        <w:spacing w:line="480" w:lineRule="auto"/>
        <w:rPr>
          <w:rFonts w:ascii="Helvetica Neue" w:eastAsia="MS Mincho" w:hAnsi="Helvetica Neue" w:cs="Arial"/>
          <w:sz w:val="44"/>
          <w:szCs w:val="44"/>
        </w:rPr>
      </w:pPr>
      <w:r w:rsidRPr="00665527">
        <w:rPr>
          <w:rFonts w:ascii="Helvetica Neue" w:eastAsia="Helvetica Neue" w:hAnsi="Helvetica Neue" w:cs="Helvetica Neue"/>
          <w:sz w:val="22"/>
          <w:szCs w:val="22"/>
        </w:rPr>
        <w:t>E:</w:t>
      </w:r>
      <w:r w:rsidRPr="00665527">
        <w:rPr>
          <w:rFonts w:ascii="Helvetica Neue" w:eastAsia="Helvetica Neue" w:hAnsi="Helvetica Neue" w:cs="Helvetica Neue"/>
          <w:sz w:val="22"/>
          <w:szCs w:val="22"/>
        </w:rPr>
        <w:tab/>
      </w:r>
      <w:hyperlink r:id="rId12">
        <w:r w:rsidRPr="00665527">
          <w:rPr>
            <w:rFonts w:ascii="Helvetica Neue" w:eastAsia="Helvetica Neue" w:hAnsi="Helvetica Neue" w:cs="Helvetica Neue"/>
            <w:color w:val="007A53"/>
            <w:sz w:val="22"/>
            <w:szCs w:val="22"/>
            <w:u w:val="single"/>
          </w:rPr>
          <w:t>howard.jones@genelec.com</w:t>
        </w:r>
      </w:hyperlink>
    </w:p>
    <w:sectPr w:rsidR="00454F96" w:rsidSect="00B528D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7F5"/>
    <w:rsid w:val="00003C5B"/>
    <w:rsid w:val="00027C9D"/>
    <w:rsid w:val="00043A37"/>
    <w:rsid w:val="00050A5B"/>
    <w:rsid w:val="0006036F"/>
    <w:rsid w:val="000717F5"/>
    <w:rsid w:val="000A1144"/>
    <w:rsid w:val="000A22A5"/>
    <w:rsid w:val="000A524F"/>
    <w:rsid w:val="000A6775"/>
    <w:rsid w:val="000C1894"/>
    <w:rsid w:val="000C6584"/>
    <w:rsid w:val="000D1C87"/>
    <w:rsid w:val="000D555E"/>
    <w:rsid w:val="000E1C0D"/>
    <w:rsid w:val="00107244"/>
    <w:rsid w:val="001072F4"/>
    <w:rsid w:val="00155B72"/>
    <w:rsid w:val="0018358C"/>
    <w:rsid w:val="0019009D"/>
    <w:rsid w:val="001C17FC"/>
    <w:rsid w:val="001D2825"/>
    <w:rsid w:val="001E7524"/>
    <w:rsid w:val="00200192"/>
    <w:rsid w:val="002558EE"/>
    <w:rsid w:val="00265C50"/>
    <w:rsid w:val="0029259F"/>
    <w:rsid w:val="00294835"/>
    <w:rsid w:val="002B77AA"/>
    <w:rsid w:val="002C6F22"/>
    <w:rsid w:val="003138FB"/>
    <w:rsid w:val="00327EBB"/>
    <w:rsid w:val="0033387B"/>
    <w:rsid w:val="00376503"/>
    <w:rsid w:val="00376FBD"/>
    <w:rsid w:val="00382609"/>
    <w:rsid w:val="003A3F59"/>
    <w:rsid w:val="003A4B1E"/>
    <w:rsid w:val="003C098A"/>
    <w:rsid w:val="003C444E"/>
    <w:rsid w:val="003D0D71"/>
    <w:rsid w:val="00403D67"/>
    <w:rsid w:val="00446D55"/>
    <w:rsid w:val="00454F96"/>
    <w:rsid w:val="00483C1F"/>
    <w:rsid w:val="004869E6"/>
    <w:rsid w:val="0049469E"/>
    <w:rsid w:val="004B6EBE"/>
    <w:rsid w:val="00510275"/>
    <w:rsid w:val="00531C83"/>
    <w:rsid w:val="00545B10"/>
    <w:rsid w:val="005504B5"/>
    <w:rsid w:val="005573FC"/>
    <w:rsid w:val="005B02F3"/>
    <w:rsid w:val="005B1C02"/>
    <w:rsid w:val="005B2CD4"/>
    <w:rsid w:val="005B48EF"/>
    <w:rsid w:val="005E2152"/>
    <w:rsid w:val="00616252"/>
    <w:rsid w:val="00631565"/>
    <w:rsid w:val="00665527"/>
    <w:rsid w:val="00687E46"/>
    <w:rsid w:val="006A4533"/>
    <w:rsid w:val="006D01C9"/>
    <w:rsid w:val="00710A2C"/>
    <w:rsid w:val="0073029A"/>
    <w:rsid w:val="0073132C"/>
    <w:rsid w:val="00732B89"/>
    <w:rsid w:val="00735E2D"/>
    <w:rsid w:val="007639F8"/>
    <w:rsid w:val="00790DA5"/>
    <w:rsid w:val="007972AB"/>
    <w:rsid w:val="007A3386"/>
    <w:rsid w:val="007B2EA9"/>
    <w:rsid w:val="007B48B6"/>
    <w:rsid w:val="007B7FD2"/>
    <w:rsid w:val="007C604D"/>
    <w:rsid w:val="007C774B"/>
    <w:rsid w:val="007E79FA"/>
    <w:rsid w:val="007F25A8"/>
    <w:rsid w:val="007F2A06"/>
    <w:rsid w:val="0080784E"/>
    <w:rsid w:val="008215AB"/>
    <w:rsid w:val="008222CF"/>
    <w:rsid w:val="00822327"/>
    <w:rsid w:val="008231D1"/>
    <w:rsid w:val="008547B9"/>
    <w:rsid w:val="00862C3C"/>
    <w:rsid w:val="008805A6"/>
    <w:rsid w:val="008A34F1"/>
    <w:rsid w:val="008B4490"/>
    <w:rsid w:val="008E652D"/>
    <w:rsid w:val="008F4B52"/>
    <w:rsid w:val="00915221"/>
    <w:rsid w:val="00935C2F"/>
    <w:rsid w:val="00941D38"/>
    <w:rsid w:val="00942AA1"/>
    <w:rsid w:val="009861D7"/>
    <w:rsid w:val="0098732D"/>
    <w:rsid w:val="009E16AC"/>
    <w:rsid w:val="009E63C3"/>
    <w:rsid w:val="009F5C8F"/>
    <w:rsid w:val="00A04D18"/>
    <w:rsid w:val="00A05625"/>
    <w:rsid w:val="00A15A74"/>
    <w:rsid w:val="00A35CF3"/>
    <w:rsid w:val="00A4080D"/>
    <w:rsid w:val="00A60960"/>
    <w:rsid w:val="00A85604"/>
    <w:rsid w:val="00A96330"/>
    <w:rsid w:val="00AD01DC"/>
    <w:rsid w:val="00AD7521"/>
    <w:rsid w:val="00AF0FDC"/>
    <w:rsid w:val="00B151B9"/>
    <w:rsid w:val="00B43D4C"/>
    <w:rsid w:val="00B44A76"/>
    <w:rsid w:val="00B528DD"/>
    <w:rsid w:val="00B57567"/>
    <w:rsid w:val="00B6076F"/>
    <w:rsid w:val="00B61B88"/>
    <w:rsid w:val="00B75323"/>
    <w:rsid w:val="00B85B5B"/>
    <w:rsid w:val="00B9102A"/>
    <w:rsid w:val="00B91F8A"/>
    <w:rsid w:val="00B93C52"/>
    <w:rsid w:val="00BA3C57"/>
    <w:rsid w:val="00BC5FA4"/>
    <w:rsid w:val="00BE40B5"/>
    <w:rsid w:val="00BF3D5A"/>
    <w:rsid w:val="00BF7749"/>
    <w:rsid w:val="00C22DE6"/>
    <w:rsid w:val="00C43810"/>
    <w:rsid w:val="00C57B9B"/>
    <w:rsid w:val="00C6213F"/>
    <w:rsid w:val="00C62F73"/>
    <w:rsid w:val="00C63A3D"/>
    <w:rsid w:val="00C64C9D"/>
    <w:rsid w:val="00C9367F"/>
    <w:rsid w:val="00CA2487"/>
    <w:rsid w:val="00CA4643"/>
    <w:rsid w:val="00CC1BEC"/>
    <w:rsid w:val="00CF0FC4"/>
    <w:rsid w:val="00D008A6"/>
    <w:rsid w:val="00D124BF"/>
    <w:rsid w:val="00D36B1E"/>
    <w:rsid w:val="00D50EEB"/>
    <w:rsid w:val="00D80836"/>
    <w:rsid w:val="00DE375C"/>
    <w:rsid w:val="00DF77EF"/>
    <w:rsid w:val="00E1169F"/>
    <w:rsid w:val="00E13E19"/>
    <w:rsid w:val="00E36898"/>
    <w:rsid w:val="00E574C6"/>
    <w:rsid w:val="00E71803"/>
    <w:rsid w:val="00E8664F"/>
    <w:rsid w:val="00E928F5"/>
    <w:rsid w:val="00EA5CC0"/>
    <w:rsid w:val="00EC10C0"/>
    <w:rsid w:val="00EC5F7E"/>
    <w:rsid w:val="00EE46E7"/>
    <w:rsid w:val="00EE6564"/>
    <w:rsid w:val="00EE7B20"/>
    <w:rsid w:val="00EF0B55"/>
    <w:rsid w:val="00F063D6"/>
    <w:rsid w:val="00F137CF"/>
    <w:rsid w:val="00F209A6"/>
    <w:rsid w:val="00F21C89"/>
    <w:rsid w:val="00F51C16"/>
    <w:rsid w:val="00F56B1E"/>
    <w:rsid w:val="00F70429"/>
    <w:rsid w:val="00F736C0"/>
    <w:rsid w:val="00F962F8"/>
    <w:rsid w:val="00FA4D6F"/>
    <w:rsid w:val="00FA57D3"/>
    <w:rsid w:val="00FC003F"/>
    <w:rsid w:val="00FD7B51"/>
    <w:rsid w:val="00FF1F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D4C2A"/>
  <w15:chartTrackingRefBased/>
  <w15:docId w15:val="{EAAF9C03-784D-DC41-B7D2-11CDB136D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717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17F5"/>
    <w:rPr>
      <w:color w:val="0000FF"/>
      <w:u w:val="single"/>
    </w:rPr>
  </w:style>
  <w:style w:type="table" w:styleId="TableGrid">
    <w:name w:val="Table Grid"/>
    <w:basedOn w:val="TableNormal"/>
    <w:uiPriority w:val="59"/>
    <w:rsid w:val="000717F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nhideWhenUsed/>
    <w:rsid w:val="000717F5"/>
    <w:rPr>
      <w:sz w:val="16"/>
      <w:szCs w:val="16"/>
    </w:rPr>
  </w:style>
  <w:style w:type="paragraph" w:styleId="CommentText">
    <w:name w:val="annotation text"/>
    <w:basedOn w:val="Normal"/>
    <w:link w:val="CommentTextChar"/>
    <w:unhideWhenUsed/>
    <w:rsid w:val="000717F5"/>
    <w:rPr>
      <w:sz w:val="20"/>
      <w:szCs w:val="20"/>
    </w:rPr>
  </w:style>
  <w:style w:type="character" w:customStyle="1" w:styleId="CommentTextChar">
    <w:name w:val="Comment Text Char"/>
    <w:basedOn w:val="DefaultParagraphFont"/>
    <w:link w:val="CommentText"/>
    <w:rsid w:val="000717F5"/>
    <w:rPr>
      <w:sz w:val="20"/>
      <w:szCs w:val="20"/>
    </w:rPr>
  </w:style>
  <w:style w:type="paragraph" w:styleId="BalloonText">
    <w:name w:val="Balloon Text"/>
    <w:basedOn w:val="Normal"/>
    <w:link w:val="BalloonTextChar"/>
    <w:uiPriority w:val="99"/>
    <w:semiHidden/>
    <w:unhideWhenUsed/>
    <w:rsid w:val="000717F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17F5"/>
    <w:rPr>
      <w:rFonts w:ascii="Times New Roman" w:hAnsi="Times New Roman" w:cs="Times New Roman"/>
      <w:sz w:val="18"/>
      <w:szCs w:val="18"/>
    </w:rPr>
  </w:style>
  <w:style w:type="character" w:styleId="UnresolvedMention">
    <w:name w:val="Unresolved Mention"/>
    <w:basedOn w:val="DefaultParagraphFont"/>
    <w:uiPriority w:val="99"/>
    <w:rsid w:val="000C1894"/>
    <w:rPr>
      <w:color w:val="605E5C"/>
      <w:shd w:val="clear" w:color="auto" w:fill="E1DFDD"/>
    </w:rPr>
  </w:style>
  <w:style w:type="character" w:styleId="FollowedHyperlink">
    <w:name w:val="FollowedHyperlink"/>
    <w:basedOn w:val="DefaultParagraphFont"/>
    <w:uiPriority w:val="99"/>
    <w:semiHidden/>
    <w:unhideWhenUsed/>
    <w:rsid w:val="0019009D"/>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9F5C8F"/>
    <w:rPr>
      <w:b/>
      <w:bCs/>
    </w:rPr>
  </w:style>
  <w:style w:type="character" w:customStyle="1" w:styleId="CommentSubjectChar">
    <w:name w:val="Comment Subject Char"/>
    <w:basedOn w:val="CommentTextChar"/>
    <w:link w:val="CommentSubject"/>
    <w:uiPriority w:val="99"/>
    <w:semiHidden/>
    <w:rsid w:val="009F5C8F"/>
    <w:rPr>
      <w:b/>
      <w:bCs/>
      <w:sz w:val="20"/>
      <w:szCs w:val="20"/>
    </w:rPr>
  </w:style>
  <w:style w:type="paragraph" w:styleId="ListParagraph">
    <w:name w:val="List Paragraph"/>
    <w:basedOn w:val="Normal"/>
    <w:uiPriority w:val="34"/>
    <w:qFormat/>
    <w:rsid w:val="00265C50"/>
    <w:pPr>
      <w:spacing w:before="100" w:beforeAutospacing="1" w:after="100" w:afterAutospacing="1"/>
    </w:pPr>
    <w:rPr>
      <w:rFonts w:ascii="Times New Roman" w:eastAsia="Times New Roman" w:hAnsi="Times New Roman" w:cs="Times New Roman"/>
      <w:lang w:eastAsia="en-GB"/>
    </w:rPr>
  </w:style>
  <w:style w:type="paragraph" w:styleId="Revision">
    <w:name w:val="Revision"/>
    <w:hidden/>
    <w:uiPriority w:val="99"/>
    <w:semiHidden/>
    <w:rsid w:val="007A3386"/>
  </w:style>
  <w:style w:type="paragraph" w:customStyle="1" w:styleId="paragraph">
    <w:name w:val="paragraph"/>
    <w:basedOn w:val="Normal"/>
    <w:rsid w:val="00B6076F"/>
    <w:pPr>
      <w:spacing w:before="100" w:beforeAutospacing="1" w:after="100" w:afterAutospacing="1"/>
    </w:pPr>
    <w:rPr>
      <w:rFonts w:ascii="Times New Roman" w:eastAsia="Times New Roman" w:hAnsi="Times New Roman" w:cs="Times New Roman"/>
      <w:lang w:eastAsia="en-GB"/>
    </w:rPr>
  </w:style>
  <w:style w:type="character" w:customStyle="1" w:styleId="eop">
    <w:name w:val="eop"/>
    <w:basedOn w:val="DefaultParagraphFont"/>
    <w:rsid w:val="00B6076F"/>
  </w:style>
  <w:style w:type="character" w:customStyle="1" w:styleId="normaltextrun">
    <w:name w:val="normaltextrun"/>
    <w:basedOn w:val="DefaultParagraphFont"/>
    <w:rsid w:val="00B6076F"/>
  </w:style>
  <w:style w:type="character" w:customStyle="1" w:styleId="apple-converted-space">
    <w:name w:val="apple-converted-space"/>
    <w:basedOn w:val="DefaultParagraphFont"/>
    <w:rsid w:val="00B61B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206371">
      <w:bodyDiv w:val="1"/>
      <w:marLeft w:val="0"/>
      <w:marRight w:val="0"/>
      <w:marTop w:val="0"/>
      <w:marBottom w:val="0"/>
      <w:divBdr>
        <w:top w:val="none" w:sz="0" w:space="0" w:color="auto"/>
        <w:left w:val="none" w:sz="0" w:space="0" w:color="auto"/>
        <w:bottom w:val="none" w:sz="0" w:space="0" w:color="auto"/>
        <w:right w:val="none" w:sz="0" w:space="0" w:color="auto"/>
      </w:divBdr>
    </w:div>
    <w:div w:id="508838384">
      <w:bodyDiv w:val="1"/>
      <w:marLeft w:val="0"/>
      <w:marRight w:val="0"/>
      <w:marTop w:val="0"/>
      <w:marBottom w:val="0"/>
      <w:divBdr>
        <w:top w:val="none" w:sz="0" w:space="0" w:color="auto"/>
        <w:left w:val="none" w:sz="0" w:space="0" w:color="auto"/>
        <w:bottom w:val="none" w:sz="0" w:space="0" w:color="auto"/>
        <w:right w:val="none" w:sz="0" w:space="0" w:color="auto"/>
      </w:divBdr>
    </w:div>
    <w:div w:id="1033922126">
      <w:bodyDiv w:val="1"/>
      <w:marLeft w:val="0"/>
      <w:marRight w:val="0"/>
      <w:marTop w:val="0"/>
      <w:marBottom w:val="0"/>
      <w:divBdr>
        <w:top w:val="none" w:sz="0" w:space="0" w:color="auto"/>
        <w:left w:val="none" w:sz="0" w:space="0" w:color="auto"/>
        <w:bottom w:val="none" w:sz="0" w:space="0" w:color="auto"/>
        <w:right w:val="none" w:sz="0" w:space="0" w:color="auto"/>
      </w:divBdr>
      <w:divsChild>
        <w:div w:id="185794585">
          <w:blockQuote w:val="1"/>
          <w:marLeft w:val="150"/>
          <w:marRight w:val="150"/>
          <w:marTop w:val="0"/>
          <w:marBottom w:val="0"/>
          <w:divBdr>
            <w:top w:val="none" w:sz="0" w:space="0" w:color="auto"/>
            <w:left w:val="none" w:sz="0" w:space="0" w:color="auto"/>
            <w:bottom w:val="none" w:sz="0" w:space="0" w:color="auto"/>
            <w:right w:val="none" w:sz="0" w:space="0" w:color="auto"/>
          </w:divBdr>
          <w:divsChild>
            <w:div w:id="953949136">
              <w:marLeft w:val="0"/>
              <w:marRight w:val="0"/>
              <w:marTop w:val="0"/>
              <w:marBottom w:val="0"/>
              <w:divBdr>
                <w:top w:val="none" w:sz="0" w:space="0" w:color="auto"/>
                <w:left w:val="none" w:sz="0" w:space="0" w:color="auto"/>
                <w:bottom w:val="none" w:sz="0" w:space="0" w:color="auto"/>
                <w:right w:val="none" w:sz="0" w:space="0" w:color="auto"/>
              </w:divBdr>
              <w:divsChild>
                <w:div w:id="1819495080">
                  <w:marLeft w:val="0"/>
                  <w:marRight w:val="0"/>
                  <w:marTop w:val="0"/>
                  <w:marBottom w:val="0"/>
                  <w:divBdr>
                    <w:top w:val="none" w:sz="0" w:space="0" w:color="auto"/>
                    <w:left w:val="none" w:sz="0" w:space="0" w:color="auto"/>
                    <w:bottom w:val="none" w:sz="0" w:space="0" w:color="auto"/>
                    <w:right w:val="none" w:sz="0" w:space="0" w:color="auto"/>
                  </w:divBdr>
                  <w:divsChild>
                    <w:div w:id="135503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435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vworx.africa/"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prosound.co.za/" TargetMode="External"/><Relationship Id="rId12" Type="http://schemas.openxmlformats.org/officeDocument/2006/relationships/hyperlink" Target="mailto:howard.jones@genelec.com" TargetMode="External"/><Relationship Id="rId17"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hyperlink" Target="http://www.soundreference.ae/" TargetMode="External"/><Relationship Id="rId11" Type="http://schemas.openxmlformats.org/officeDocument/2006/relationships/hyperlink" Target="http://www.soundreference.ae" TargetMode="External"/><Relationship Id="rId5" Type="http://schemas.openxmlformats.org/officeDocument/2006/relationships/hyperlink" Target="http://www.apexpro.co.za/" TargetMode="External"/><Relationship Id="rId15" Type="http://schemas.openxmlformats.org/officeDocument/2006/relationships/customXml" Target="../customXml/item1.xml"/><Relationship Id="rId10" Type="http://schemas.openxmlformats.org/officeDocument/2006/relationships/hyperlink" Target="http://www.apexpro.co.za" TargetMode="External"/><Relationship Id="rId4" Type="http://schemas.openxmlformats.org/officeDocument/2006/relationships/image" Target="media/image1.jpeg"/><Relationship Id="rId9" Type="http://schemas.openxmlformats.org/officeDocument/2006/relationships/hyperlink" Target="http://www.genelec.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2314567494BC4FAAA07CF73AD3A1B4" ma:contentTypeVersion="16" ma:contentTypeDescription="Create a new document." ma:contentTypeScope="" ma:versionID="becf36e5b0c7158989e0409d15d2f790">
  <xsd:schema xmlns:xsd="http://www.w3.org/2001/XMLSchema" xmlns:xs="http://www.w3.org/2001/XMLSchema" xmlns:p="http://schemas.microsoft.com/office/2006/metadata/properties" xmlns:ns2="d193a423-5f3d-4c54-8cdd-2f2805ac1c81" xmlns:ns3="0b2e1edf-2e82-499e-a682-7a6bbe1a81bf" targetNamespace="http://schemas.microsoft.com/office/2006/metadata/properties" ma:root="true" ma:fieldsID="f8d96cb402e908e2b13217178ba2a7f9" ns2:_="" ns3:_="">
    <xsd:import namespace="d193a423-5f3d-4c54-8cdd-2f2805ac1c81"/>
    <xsd:import namespace="0b2e1edf-2e82-499e-a682-7a6bbe1a81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93a423-5f3d-4c54-8cdd-2f2805ac1c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7aa9ae-9f67-453b-860a-5ecf2305b67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b2e1edf-2e82-499e-a682-7a6bbe1a81b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6d15c84-6fc2-4620-aedb-26d06e254af5}" ma:internalName="TaxCatchAll" ma:showField="CatchAllData" ma:web="0b2e1edf-2e82-499e-a682-7a6bbe1a81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b2e1edf-2e82-499e-a682-7a6bbe1a81bf" xsi:nil="true"/>
    <lcf76f155ced4ddcb4097134ff3c332f xmlns="d193a423-5f3d-4c54-8cdd-2f2805ac1c8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A38807A-F53C-444A-AA00-C98161F13F84}"/>
</file>

<file path=customXml/itemProps2.xml><?xml version="1.0" encoding="utf-8"?>
<ds:datastoreItem xmlns:ds="http://schemas.openxmlformats.org/officeDocument/2006/customXml" ds:itemID="{36AD9370-09C1-4D1C-903B-593629AA1414}"/>
</file>

<file path=customXml/itemProps3.xml><?xml version="1.0" encoding="utf-8"?>
<ds:datastoreItem xmlns:ds="http://schemas.openxmlformats.org/officeDocument/2006/customXml" ds:itemID="{2EB10043-E562-48BD-8ACB-911DD71E039E}"/>
</file>

<file path=docProps/app.xml><?xml version="1.0" encoding="utf-8"?>
<Properties xmlns="http://schemas.openxmlformats.org/officeDocument/2006/extended-properties" xmlns:vt="http://schemas.openxmlformats.org/officeDocument/2006/docPropsVTypes">
  <Template>Normal.dotm</Template>
  <TotalTime>2</TotalTime>
  <Pages>2</Pages>
  <Words>757</Words>
  <Characters>4316</Characters>
  <Application>Microsoft Office Word</Application>
  <DocSecurity>0</DocSecurity>
  <Lines>35</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Kennedy</dc:creator>
  <cp:keywords/>
  <dc:description/>
  <cp:lastModifiedBy>Howard Jones</cp:lastModifiedBy>
  <cp:revision>4</cp:revision>
  <dcterms:created xsi:type="dcterms:W3CDTF">2023-05-19T14:49:00Z</dcterms:created>
  <dcterms:modified xsi:type="dcterms:W3CDTF">2023-05-19T14:53:00Z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0x010100232314567494BC4FAAA07CF73AD3A1B4</vt:lpwstr>
  </property>
</Properties>
</file>