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2A125" w14:textId="0217407B" w:rsidR="00AA0B3C" w:rsidRPr="00C55E80" w:rsidRDefault="00F66BD3">
      <w:pPr>
        <w:ind w:left="6480" w:firstLine="720"/>
        <w:rPr>
          <w:rFonts w:ascii="Helvetica Neue" w:eastAsia="Helvetica Neue" w:hAnsi="Helvetica Neue" w:cs="Helvetica Neue"/>
          <w:sz w:val="24"/>
          <w:szCs w:val="24"/>
          <w:lang w:val="es-ES_tradnl"/>
        </w:rPr>
      </w:pPr>
      <w:r w:rsidRPr="00C55E80">
        <w:rPr>
          <w:rFonts w:ascii="Helvetica Neue" w:eastAsia="Helvetica Neue" w:hAnsi="Helvetica Neue" w:cs="Helvetica Neue"/>
          <w:sz w:val="24"/>
          <w:szCs w:val="24"/>
          <w:lang w:val="es-ES_tradnl"/>
        </w:rPr>
        <w:t>Nov</w:t>
      </w:r>
      <w:r w:rsidR="001C1675" w:rsidRPr="00C55E80">
        <w:rPr>
          <w:rFonts w:ascii="Helvetica Neue" w:eastAsia="Helvetica Neue" w:hAnsi="Helvetica Neue" w:cs="Helvetica Neue"/>
          <w:sz w:val="24"/>
          <w:szCs w:val="24"/>
          <w:lang w:val="es-ES_tradnl"/>
        </w:rPr>
        <w:t>ie</w:t>
      </w:r>
      <w:r w:rsidRPr="00C55E80">
        <w:rPr>
          <w:rFonts w:ascii="Helvetica Neue" w:eastAsia="Helvetica Neue" w:hAnsi="Helvetica Neue" w:cs="Helvetica Neue"/>
          <w:sz w:val="24"/>
          <w:szCs w:val="24"/>
          <w:lang w:val="es-ES_tradnl"/>
        </w:rPr>
        <w:t>mb</w:t>
      </w:r>
      <w:r w:rsidR="001C1675" w:rsidRPr="00C55E80">
        <w:rPr>
          <w:rFonts w:ascii="Helvetica Neue" w:eastAsia="Helvetica Neue" w:hAnsi="Helvetica Neue" w:cs="Helvetica Neue"/>
          <w:sz w:val="24"/>
          <w:szCs w:val="24"/>
          <w:lang w:val="es-ES_tradnl"/>
        </w:rPr>
        <w:t>r</w:t>
      </w:r>
      <w:r w:rsidRPr="00C55E80">
        <w:rPr>
          <w:rFonts w:ascii="Helvetica Neue" w:eastAsia="Helvetica Neue" w:hAnsi="Helvetica Neue" w:cs="Helvetica Neue"/>
          <w:sz w:val="24"/>
          <w:szCs w:val="24"/>
          <w:lang w:val="es-ES_tradnl"/>
        </w:rPr>
        <w:t>e</w:t>
      </w:r>
      <w:r w:rsidR="004122F8" w:rsidRPr="00C55E80">
        <w:rPr>
          <w:rFonts w:ascii="Helvetica Neue" w:eastAsia="Helvetica Neue" w:hAnsi="Helvetica Neue" w:cs="Helvetica Neue"/>
          <w:sz w:val="24"/>
          <w:szCs w:val="24"/>
          <w:lang w:val="es-ES_tradnl"/>
        </w:rPr>
        <w:t xml:space="preserve"> 2022</w:t>
      </w:r>
    </w:p>
    <w:p w14:paraId="0EACF2EB" w14:textId="77777777" w:rsidR="00AA0B3C" w:rsidRPr="00C55E80" w:rsidRDefault="004122F8">
      <w:pPr>
        <w:spacing w:line="20" w:lineRule="auto"/>
        <w:rPr>
          <w:rFonts w:ascii="Times New Roman" w:eastAsia="Times New Roman" w:hAnsi="Times New Roman" w:cs="Times New Roman"/>
          <w:sz w:val="24"/>
          <w:szCs w:val="24"/>
          <w:lang w:val="es-ES_tradnl"/>
        </w:rPr>
      </w:pPr>
      <w:r w:rsidRPr="00C55E80">
        <w:rPr>
          <w:noProof/>
          <w:lang w:val="es-ES_tradnl"/>
        </w:rPr>
        <w:drawing>
          <wp:anchor distT="0" distB="0" distL="0" distR="0" simplePos="0" relativeHeight="251658240" behindDoc="1" locked="0" layoutInCell="1" hidden="0" allowOverlap="1" wp14:anchorId="2DA3ED9D" wp14:editId="04DF5996">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65605" cy="332105"/>
                    </a:xfrm>
                    <a:prstGeom prst="rect">
                      <a:avLst/>
                    </a:prstGeom>
                    <a:ln/>
                  </pic:spPr>
                </pic:pic>
              </a:graphicData>
            </a:graphic>
          </wp:anchor>
        </w:drawing>
      </w:r>
    </w:p>
    <w:p w14:paraId="1BEFD91F" w14:textId="77777777" w:rsidR="00AA0B3C" w:rsidRPr="00C55E80" w:rsidRDefault="00AA0B3C">
      <w:pPr>
        <w:spacing w:line="200" w:lineRule="auto"/>
        <w:rPr>
          <w:rFonts w:ascii="Times New Roman" w:eastAsia="Times New Roman" w:hAnsi="Times New Roman" w:cs="Times New Roman"/>
          <w:sz w:val="24"/>
          <w:szCs w:val="24"/>
          <w:lang w:val="es-ES_tradnl"/>
        </w:rPr>
      </w:pPr>
    </w:p>
    <w:p w14:paraId="5B693322" w14:textId="77777777" w:rsidR="00AA0B3C" w:rsidRPr="00C55E80" w:rsidRDefault="00AA0B3C">
      <w:pPr>
        <w:spacing w:line="200" w:lineRule="auto"/>
        <w:rPr>
          <w:rFonts w:ascii="Times New Roman" w:eastAsia="Times New Roman" w:hAnsi="Times New Roman" w:cs="Times New Roman"/>
          <w:sz w:val="24"/>
          <w:szCs w:val="24"/>
          <w:lang w:val="es-ES_tradnl"/>
        </w:rPr>
      </w:pPr>
    </w:p>
    <w:p w14:paraId="6DDB7405" w14:textId="1A52AE03" w:rsidR="00AA0B3C" w:rsidRPr="00C55E80" w:rsidRDefault="00E47E05" w:rsidP="001C1675">
      <w:pPr>
        <w:spacing w:line="200" w:lineRule="auto"/>
        <w:jc w:val="center"/>
        <w:rPr>
          <w:rFonts w:ascii="Times New Roman" w:eastAsia="Times New Roman" w:hAnsi="Times New Roman" w:cs="Times New Roman"/>
          <w:sz w:val="24"/>
          <w:szCs w:val="24"/>
          <w:lang w:val="es-ES_tradnl"/>
        </w:rPr>
      </w:pPr>
      <w:r w:rsidRPr="00C55E80">
        <w:rPr>
          <w:rFonts w:ascii="Helvetica Neue" w:eastAsia="Times New Roman" w:hAnsi="Helvetica Neue"/>
          <w:b/>
          <w:bCs/>
          <w:color w:val="000000"/>
          <w:sz w:val="21"/>
          <w:szCs w:val="21"/>
          <w:lang w:val="es-ES_tradnl"/>
        </w:rPr>
        <w:t>***</w:t>
      </w:r>
      <w:r w:rsidR="001C1675" w:rsidRPr="00C55E80">
        <w:rPr>
          <w:rFonts w:ascii="Helvetica Neue" w:eastAsia="Times New Roman" w:hAnsi="Helvetica Neue"/>
          <w:b/>
          <w:bCs/>
          <w:color w:val="000000"/>
          <w:sz w:val="21"/>
          <w:szCs w:val="21"/>
          <w:lang w:val="es-ES_tradnl"/>
        </w:rPr>
        <w:t>PARA PUBLICACIÓN INMEDIATA</w:t>
      </w:r>
      <w:r w:rsidRPr="00C55E80">
        <w:rPr>
          <w:rFonts w:ascii="Helvetica Neue" w:eastAsia="Times New Roman" w:hAnsi="Helvetica Neue"/>
          <w:b/>
          <w:bCs/>
          <w:color w:val="000000"/>
          <w:sz w:val="21"/>
          <w:szCs w:val="21"/>
          <w:lang w:val="es-ES_tradnl"/>
        </w:rPr>
        <w:t>***</w:t>
      </w:r>
    </w:p>
    <w:p w14:paraId="16FEC766" w14:textId="77777777" w:rsidR="00AA0B3C" w:rsidRPr="00C55E80" w:rsidRDefault="00AA0B3C">
      <w:pPr>
        <w:spacing w:line="250" w:lineRule="auto"/>
        <w:rPr>
          <w:rFonts w:ascii="Helvetica Neue" w:eastAsia="Helvetica Neue" w:hAnsi="Helvetica Neue" w:cs="Helvetica Neue"/>
          <w:sz w:val="24"/>
          <w:szCs w:val="24"/>
          <w:lang w:val="es-ES_tradnl"/>
        </w:rPr>
      </w:pPr>
    </w:p>
    <w:p w14:paraId="27F0B9A8" w14:textId="5E68D40F" w:rsidR="00721C7C" w:rsidRPr="00C55E80" w:rsidRDefault="001C1675" w:rsidP="00721C7C">
      <w:pPr>
        <w:ind w:right="340"/>
        <w:jc w:val="center"/>
        <w:rPr>
          <w:rFonts w:ascii="Helvetica Neue" w:eastAsia="Helvetica Neue" w:hAnsi="Helvetica Neue" w:cs="Helvetica Neue"/>
          <w:sz w:val="40"/>
          <w:szCs w:val="40"/>
          <w:lang w:val="es-ES_tradnl"/>
        </w:rPr>
      </w:pPr>
      <w:r w:rsidRPr="00C55E80">
        <w:rPr>
          <w:rFonts w:ascii="Helvetica Neue" w:eastAsia="Helvetica Neue" w:hAnsi="Helvetica Neue" w:cs="Helvetica Neue"/>
          <w:sz w:val="40"/>
          <w:szCs w:val="40"/>
          <w:lang w:val="es-ES_tradnl"/>
        </w:rPr>
        <w:t>Nota de prensa</w:t>
      </w:r>
    </w:p>
    <w:p w14:paraId="1890FD2D" w14:textId="77777777" w:rsidR="00721C7C" w:rsidRPr="00C55E80" w:rsidRDefault="00721C7C" w:rsidP="00721C7C">
      <w:pPr>
        <w:ind w:right="340"/>
        <w:jc w:val="center"/>
        <w:rPr>
          <w:rFonts w:ascii="Helvetica Neue" w:eastAsia="Helvetica Neue" w:hAnsi="Helvetica Neue" w:cs="Helvetica Neue"/>
          <w:sz w:val="40"/>
          <w:szCs w:val="40"/>
          <w:lang w:val="es-ES_tradnl"/>
        </w:rPr>
      </w:pPr>
    </w:p>
    <w:p w14:paraId="590F2517" w14:textId="4771C0FF" w:rsidR="00721C7C" w:rsidRPr="00C55E80" w:rsidRDefault="00721C7C" w:rsidP="00721C7C">
      <w:pPr>
        <w:jc w:val="center"/>
        <w:rPr>
          <w:rFonts w:ascii="Helvetica Neue" w:eastAsia="Helvetica Neue" w:hAnsi="Helvetica Neue" w:cs="Helvetica Neue"/>
          <w:b/>
          <w:color w:val="007A53"/>
          <w:sz w:val="34"/>
          <w:szCs w:val="34"/>
          <w:lang w:val="es-ES_tradnl"/>
        </w:rPr>
      </w:pPr>
      <w:r w:rsidRPr="00C55E80">
        <w:rPr>
          <w:rFonts w:ascii="Helvetica Neue" w:eastAsia="Helvetica Neue" w:hAnsi="Helvetica Neue" w:cs="Helvetica Neue"/>
          <w:b/>
          <w:color w:val="007A53"/>
          <w:sz w:val="34"/>
          <w:szCs w:val="34"/>
          <w:lang w:val="es-ES_tradnl"/>
        </w:rPr>
        <w:t xml:space="preserve">Genelec </w:t>
      </w:r>
      <w:r w:rsidR="001C1675" w:rsidRPr="00C55E80">
        <w:rPr>
          <w:rFonts w:ascii="Helvetica Neue" w:eastAsia="Helvetica Neue" w:hAnsi="Helvetica Neue" w:cs="Helvetica Neue"/>
          <w:b/>
          <w:color w:val="007A53"/>
          <w:sz w:val="34"/>
          <w:szCs w:val="34"/>
          <w:lang w:val="es-ES_tradnl"/>
        </w:rPr>
        <w:t>fortalece “World of Wine” con sonido inmersivo</w:t>
      </w:r>
      <w:r w:rsidRPr="00C55E80">
        <w:rPr>
          <w:rFonts w:ascii="Helvetica Neue" w:eastAsia="Helvetica Neue" w:hAnsi="Helvetica Neue" w:cs="Helvetica Neue"/>
          <w:b/>
          <w:color w:val="007A53"/>
          <w:sz w:val="34"/>
          <w:szCs w:val="34"/>
          <w:lang w:val="es-ES_tradnl"/>
        </w:rPr>
        <w:t xml:space="preserve"> </w:t>
      </w:r>
    </w:p>
    <w:p w14:paraId="350ED300" w14:textId="77777777" w:rsidR="00721C7C" w:rsidRPr="00C55E80" w:rsidRDefault="00721C7C" w:rsidP="00721C7C">
      <w:pPr>
        <w:jc w:val="center"/>
        <w:rPr>
          <w:rFonts w:ascii="Helvetica Neue" w:eastAsia="Helvetica Neue" w:hAnsi="Helvetica Neue" w:cs="Helvetica Neue"/>
          <w:i/>
          <w:iCs/>
          <w:sz w:val="24"/>
          <w:szCs w:val="24"/>
          <w:lang w:val="es-ES_tradnl"/>
        </w:rPr>
      </w:pPr>
    </w:p>
    <w:p w14:paraId="3CA8A2AE" w14:textId="49DAC152" w:rsidR="00721C7C" w:rsidRPr="00C55E80" w:rsidRDefault="001C1675" w:rsidP="001C1675">
      <w:pPr>
        <w:jc w:val="center"/>
        <w:rPr>
          <w:rFonts w:ascii="Helvetica Neue" w:eastAsia="Helvetica Neue" w:hAnsi="Helvetica Neue" w:cs="Helvetica Neue"/>
          <w:i/>
          <w:iCs/>
          <w:sz w:val="24"/>
          <w:szCs w:val="24"/>
          <w:lang w:val="es-ES_tradnl"/>
        </w:rPr>
      </w:pPr>
      <w:r w:rsidRPr="00C55E80">
        <w:rPr>
          <w:rFonts w:ascii="Helvetica Neue" w:eastAsia="Helvetica Neue" w:hAnsi="Helvetica Neue" w:cs="Helvetica Neue"/>
          <w:i/>
          <w:iCs/>
          <w:sz w:val="24"/>
          <w:szCs w:val="24"/>
          <w:lang w:val="es-ES_tradnl"/>
        </w:rPr>
        <w:t>El nuevo distrito cultural de Oporto cuenta con una extensa solución de inmersión auditiva de Genelec</w:t>
      </w:r>
    </w:p>
    <w:p w14:paraId="6B3B2894" w14:textId="3118D82F" w:rsidR="00721C7C" w:rsidRPr="00C55E80" w:rsidRDefault="001C1675" w:rsidP="00721C7C">
      <w:pPr>
        <w:pStyle w:val="Normal1"/>
        <w:spacing w:before="240" w:after="240"/>
        <w:jc w:val="both"/>
        <w:rPr>
          <w:rFonts w:ascii="Helvetica Neue" w:hAnsi="Helvetica Neue"/>
          <w:color w:val="161616"/>
          <w:lang w:val="es-ES_tradnl"/>
        </w:rPr>
      </w:pPr>
      <w:r w:rsidRPr="00C55E80">
        <w:rPr>
          <w:rFonts w:ascii="Helvetica Neue" w:hAnsi="Helvetica Neue"/>
          <w:b/>
          <w:lang w:val="es-ES_tradnl"/>
        </w:rPr>
        <w:t>Op</w:t>
      </w:r>
      <w:r w:rsidR="00721C7C" w:rsidRPr="00C55E80">
        <w:rPr>
          <w:rFonts w:ascii="Helvetica Neue" w:hAnsi="Helvetica Neue"/>
          <w:b/>
          <w:lang w:val="es-ES_tradnl"/>
        </w:rPr>
        <w:t>orto, Portugal – Nov</w:t>
      </w:r>
      <w:r w:rsidRPr="00C55E80">
        <w:rPr>
          <w:rFonts w:ascii="Helvetica Neue" w:hAnsi="Helvetica Neue"/>
          <w:b/>
          <w:lang w:val="es-ES_tradnl"/>
        </w:rPr>
        <w:t>i</w:t>
      </w:r>
      <w:r w:rsidR="00721C7C" w:rsidRPr="00C55E80">
        <w:rPr>
          <w:rFonts w:ascii="Helvetica Neue" w:hAnsi="Helvetica Neue"/>
          <w:b/>
          <w:lang w:val="es-ES_tradnl"/>
        </w:rPr>
        <w:t>emb</w:t>
      </w:r>
      <w:r w:rsidRPr="00C55E80">
        <w:rPr>
          <w:rFonts w:ascii="Helvetica Neue" w:hAnsi="Helvetica Neue"/>
          <w:b/>
          <w:lang w:val="es-ES_tradnl"/>
        </w:rPr>
        <w:t>r</w:t>
      </w:r>
      <w:r w:rsidR="00721C7C" w:rsidRPr="00C55E80">
        <w:rPr>
          <w:rFonts w:ascii="Helvetica Neue" w:hAnsi="Helvetica Neue"/>
          <w:b/>
          <w:lang w:val="es-ES_tradnl"/>
        </w:rPr>
        <w:t xml:space="preserve">e 2022… </w:t>
      </w:r>
      <w:r w:rsidRPr="00C55E80">
        <w:rPr>
          <w:rFonts w:ascii="Helvetica Neue" w:hAnsi="Helvetica Neue"/>
          <w:color w:val="161616"/>
          <w:lang w:val="es-ES_tradnl"/>
        </w:rPr>
        <w:t xml:space="preserve">El nuevo distrito cultural de Oporto, conocido como </w:t>
      </w:r>
      <w:r w:rsidR="00721C7C" w:rsidRPr="00C55E80">
        <w:rPr>
          <w:rFonts w:ascii="Helvetica Neue" w:hAnsi="Helvetica Neue"/>
          <w:color w:val="161616"/>
          <w:lang w:val="es-ES_tradnl"/>
        </w:rPr>
        <w:t>“</w:t>
      </w:r>
      <w:hyperlink r:id="rId8" w:history="1">
        <w:r w:rsidR="00721C7C" w:rsidRPr="00C55E80">
          <w:rPr>
            <w:rStyle w:val="Hipervnculo"/>
            <w:rFonts w:ascii="Helvetica Neue" w:hAnsi="Helvetica Neue"/>
            <w:lang w:val="es-ES_tradnl"/>
          </w:rPr>
          <w:t>World of Wine</w:t>
        </w:r>
      </w:hyperlink>
      <w:r w:rsidR="00721C7C" w:rsidRPr="00C55E80">
        <w:rPr>
          <w:rFonts w:ascii="Helvetica Neue" w:hAnsi="Helvetica Neue"/>
          <w:color w:val="161616"/>
          <w:lang w:val="es-ES_tradnl"/>
        </w:rPr>
        <w:t xml:space="preserve">” (WOW), </w:t>
      </w:r>
      <w:r w:rsidRPr="00C55E80">
        <w:rPr>
          <w:rFonts w:ascii="Helvetica Neue" w:hAnsi="Helvetica Neue"/>
          <w:color w:val="161616"/>
          <w:lang w:val="es-ES_tradnl"/>
        </w:rPr>
        <w:t>comprende un grupo de museos, restaurant</w:t>
      </w:r>
      <w:r w:rsidR="00C55E80" w:rsidRPr="00C55E80">
        <w:rPr>
          <w:rFonts w:ascii="Helvetica Neue" w:hAnsi="Helvetica Neue"/>
          <w:color w:val="161616"/>
          <w:lang w:val="es-ES_tradnl"/>
        </w:rPr>
        <w:t>e</w:t>
      </w:r>
      <w:r w:rsidRPr="00C55E80">
        <w:rPr>
          <w:rFonts w:ascii="Helvetica Neue" w:hAnsi="Helvetica Neue"/>
          <w:color w:val="161616"/>
          <w:lang w:val="es-ES_tradnl"/>
        </w:rPr>
        <w:t>s y bares que construyen un viaje inmersivo a través del legado</w:t>
      </w:r>
      <w:r w:rsidR="00C55E80" w:rsidRPr="00C55E80">
        <w:rPr>
          <w:rFonts w:ascii="Helvetica Neue" w:hAnsi="Helvetica Neue"/>
          <w:color w:val="161616"/>
          <w:lang w:val="es-ES_tradnl"/>
        </w:rPr>
        <w:t xml:space="preserve"> de esta región. El equipo directivo de WOW decidió que quería instalar un Amplio Sistema de audio premium para guiar a la gente a través de las diferentes exposiciones</w:t>
      </w:r>
      <w:r w:rsidR="00C55E80">
        <w:rPr>
          <w:rFonts w:ascii="Helvetica Neue" w:hAnsi="Helvetica Neue"/>
          <w:color w:val="161616"/>
          <w:lang w:val="es-ES_tradnl"/>
        </w:rPr>
        <w:t xml:space="preserve"> proporcionando paisajes sonoros inmersivos que ayudasen a hacer el lugar único</w:t>
      </w:r>
      <w:r w:rsidR="00721C7C" w:rsidRPr="00C55E80">
        <w:rPr>
          <w:rFonts w:ascii="Helvetica Neue" w:hAnsi="Helvetica Neue"/>
          <w:color w:val="000000" w:themeColor="text1"/>
          <w:lang w:val="es-ES_tradnl"/>
        </w:rPr>
        <w:t xml:space="preserve">. </w:t>
      </w:r>
      <w:r w:rsidR="00C55E80">
        <w:rPr>
          <w:rFonts w:ascii="Helvetica Neue" w:hAnsi="Helvetica Neue"/>
          <w:color w:val="000000" w:themeColor="text1"/>
          <w:lang w:val="es-ES_tradnl"/>
        </w:rPr>
        <w:t xml:space="preserve">Los monitores </w:t>
      </w:r>
      <w:r w:rsidR="00721C7C" w:rsidRPr="00C55E80">
        <w:rPr>
          <w:rFonts w:ascii="Helvetica Neue" w:hAnsi="Helvetica Neue"/>
          <w:color w:val="000000" w:themeColor="text1"/>
          <w:lang w:val="es-ES_tradnl"/>
        </w:rPr>
        <w:t xml:space="preserve">Genelec </w:t>
      </w:r>
      <w:r w:rsidR="00C55E80">
        <w:rPr>
          <w:rFonts w:ascii="Helvetica Neue" w:hAnsi="Helvetica Neue"/>
          <w:color w:val="000000" w:themeColor="text1"/>
          <w:lang w:val="es-ES_tradnl"/>
        </w:rPr>
        <w:t>eran una elección natural, aportando su característica combinación de calidad de sonido, flexibilidad y confiabilidad</w:t>
      </w:r>
      <w:r w:rsidR="00721C7C" w:rsidRPr="00C55E80">
        <w:rPr>
          <w:rFonts w:ascii="Helvetica Neue" w:hAnsi="Helvetica Neue"/>
          <w:color w:val="161616"/>
          <w:lang w:val="es-ES_tradnl"/>
        </w:rPr>
        <w:t>.</w:t>
      </w:r>
    </w:p>
    <w:p w14:paraId="5790B2E5" w14:textId="60747EB2" w:rsidR="00721C7C" w:rsidRPr="00C55E80" w:rsidRDefault="00C55E80" w:rsidP="00721C7C">
      <w:pPr>
        <w:pStyle w:val="Normal1"/>
        <w:spacing w:before="240" w:after="240"/>
        <w:jc w:val="both"/>
        <w:rPr>
          <w:rFonts w:ascii="Helvetica Neue" w:hAnsi="Helvetica Neue"/>
          <w:color w:val="161616"/>
          <w:lang w:val="es-ES_tradnl"/>
        </w:rPr>
      </w:pPr>
      <w:r>
        <w:rPr>
          <w:rFonts w:ascii="Helvetica Neue" w:hAnsi="Helvetica Neue"/>
          <w:color w:val="161616"/>
          <w:lang w:val="es-ES_tradnl"/>
        </w:rPr>
        <w:t>Más de</w:t>
      </w:r>
      <w:r w:rsidR="00721C7C" w:rsidRPr="00C55E80">
        <w:rPr>
          <w:rFonts w:ascii="Helvetica Neue" w:hAnsi="Helvetica Neue"/>
          <w:color w:val="161616"/>
          <w:lang w:val="es-ES_tradnl"/>
        </w:rPr>
        <w:t xml:space="preserve"> 400</w:t>
      </w:r>
      <w:r>
        <w:rPr>
          <w:rFonts w:ascii="Helvetica Neue" w:hAnsi="Helvetica Neue"/>
          <w:color w:val="161616"/>
          <w:lang w:val="es-ES_tradnl"/>
        </w:rPr>
        <w:t xml:space="preserve"> monitores</w:t>
      </w:r>
      <w:r w:rsidR="00721C7C" w:rsidRPr="00C55E80">
        <w:rPr>
          <w:rFonts w:ascii="Helvetica Neue" w:hAnsi="Helvetica Neue"/>
          <w:color w:val="161616"/>
          <w:lang w:val="es-ES_tradnl"/>
        </w:rPr>
        <w:t xml:space="preserve"> </w:t>
      </w:r>
      <w:hyperlink r:id="rId9" w:history="1">
        <w:r w:rsidR="00721C7C" w:rsidRPr="00C55E80">
          <w:rPr>
            <w:rStyle w:val="Hipervnculo"/>
            <w:rFonts w:ascii="Helvetica Neue" w:hAnsi="Helvetica Neue"/>
            <w:lang w:val="es-ES_tradnl"/>
          </w:rPr>
          <w:t>Genelec</w:t>
        </w:r>
      </w:hyperlink>
      <w:r w:rsidR="00721C7C" w:rsidRPr="00C55E80">
        <w:rPr>
          <w:rFonts w:ascii="Helvetica Neue" w:hAnsi="Helvetica Neue"/>
          <w:color w:val="161616"/>
          <w:lang w:val="es-ES_tradnl"/>
        </w:rPr>
        <w:t xml:space="preserve"> </w:t>
      </w:r>
      <w:r>
        <w:rPr>
          <w:rFonts w:ascii="Helvetica Neue" w:hAnsi="Helvetica Neue"/>
          <w:color w:val="161616"/>
          <w:lang w:val="es-ES_tradnl"/>
        </w:rPr>
        <w:t xml:space="preserve">han sido utilizados a lo largo de todos los espacios. La idea era simple; construir un espacio interactivo que atrajera, </w:t>
      </w:r>
      <w:r w:rsidR="00B842BF">
        <w:rPr>
          <w:rFonts w:ascii="Helvetica Neue" w:hAnsi="Helvetica Neue"/>
          <w:color w:val="161616"/>
          <w:lang w:val="es-ES_tradnl"/>
        </w:rPr>
        <w:t>divirtiera</w:t>
      </w:r>
      <w:r>
        <w:rPr>
          <w:rFonts w:ascii="Helvetica Neue" w:hAnsi="Helvetica Neue"/>
          <w:color w:val="161616"/>
          <w:lang w:val="es-ES_tradnl"/>
        </w:rPr>
        <w:t xml:space="preserve"> y enseñara a los turistas sobre diversos aspectos de la historia cultural de Portugal. El distribuidor local de Genelec </w:t>
      </w:r>
      <w:hyperlink r:id="rId10" w:history="1">
        <w:r w:rsidR="00721C7C" w:rsidRPr="00C55E80">
          <w:rPr>
            <w:rStyle w:val="Hipervnculo"/>
            <w:rFonts w:ascii="Helvetica Neue" w:hAnsi="Helvetica Neue"/>
            <w:lang w:val="es-ES_tradnl"/>
          </w:rPr>
          <w:t>Garrett Audiovisuais</w:t>
        </w:r>
      </w:hyperlink>
      <w:r w:rsidR="00721C7C" w:rsidRPr="00C55E80">
        <w:rPr>
          <w:rFonts w:ascii="Helvetica Neue" w:hAnsi="Helvetica Neue"/>
          <w:color w:val="427F63"/>
          <w:lang w:val="es-ES_tradnl"/>
        </w:rPr>
        <w:t xml:space="preserve"> </w:t>
      </w:r>
      <w:r>
        <w:rPr>
          <w:rFonts w:ascii="Helvetica Neue" w:hAnsi="Helvetica Neue"/>
          <w:color w:val="161616"/>
          <w:lang w:val="es-ES_tradnl"/>
        </w:rPr>
        <w:t xml:space="preserve">(expertos en el suministro de sistemas AV completos) </w:t>
      </w:r>
      <w:r w:rsidR="00B842BF">
        <w:rPr>
          <w:rFonts w:ascii="Helvetica Neue" w:hAnsi="Helvetica Neue"/>
          <w:color w:val="161616"/>
          <w:lang w:val="es-ES_tradnl"/>
        </w:rPr>
        <w:t xml:space="preserve">especificó una extensa lista de equipamiento Genelec junto a </w:t>
      </w:r>
      <w:hyperlink r:id="rId11" w:history="1">
        <w:r w:rsidR="00721C7C" w:rsidRPr="00C55E80">
          <w:rPr>
            <w:rStyle w:val="Hipervnculo"/>
            <w:rFonts w:ascii="Helvetica Neue" w:hAnsi="Helvetica Neue"/>
            <w:lang w:val="es-ES_tradnl"/>
          </w:rPr>
          <w:t>Gema Digital</w:t>
        </w:r>
      </w:hyperlink>
      <w:r w:rsidR="00721C7C" w:rsidRPr="00C55E80">
        <w:rPr>
          <w:rFonts w:ascii="Helvetica Neue" w:hAnsi="Helvetica Neue"/>
          <w:lang w:val="es-ES_tradnl"/>
        </w:rPr>
        <w:t xml:space="preserve">, </w:t>
      </w:r>
      <w:r w:rsidR="00B842BF">
        <w:rPr>
          <w:rFonts w:ascii="Helvetica Neue" w:hAnsi="Helvetica Neue"/>
          <w:lang w:val="es-ES_tradnl"/>
        </w:rPr>
        <w:t xml:space="preserve">la compañía responsable de la creación de la mayoría de experiencias del museo, desde la concepción a la gestión global del proyecto, incluyendo la narración, la producción multimedia, la instalación AV, la ejecución y el mantenimiento. Gema Digital se especializa en el desarrollo pionero de experiencias inmersivas e interactivas para eventos, activaciones de marca y museos, con un portafolio que comprende más de 2000 proyectos en 14 países diferentes. En WOW, el sonido supuso una parte instrumental para la creación de una experiencia cautivadora que empujara al visitante a seguir. </w:t>
      </w:r>
    </w:p>
    <w:p w14:paraId="652BE237" w14:textId="0E8EB0F1" w:rsidR="00721C7C" w:rsidRPr="00C55E80" w:rsidRDefault="00721C7C" w:rsidP="00721C7C">
      <w:pPr>
        <w:pStyle w:val="Normal1"/>
        <w:jc w:val="both"/>
        <w:rPr>
          <w:rFonts w:ascii="Helvetica Neue" w:hAnsi="Helvetica Neue"/>
          <w:color w:val="161616"/>
          <w:lang w:val="es-ES_tradnl"/>
        </w:rPr>
      </w:pPr>
      <w:r w:rsidRPr="00C55E80">
        <w:rPr>
          <w:rFonts w:ascii="Helvetica Neue" w:hAnsi="Helvetica Neue"/>
          <w:color w:val="161616"/>
          <w:lang w:val="es-ES_tradnl"/>
        </w:rPr>
        <w:t>“</w:t>
      </w:r>
      <w:r w:rsidR="00C232C2">
        <w:rPr>
          <w:rFonts w:ascii="Helvetica Neue" w:hAnsi="Helvetica Neue"/>
          <w:color w:val="161616"/>
          <w:lang w:val="es-ES_tradnl"/>
        </w:rPr>
        <w:t>En cada espacio se presentan ambientes completamente diferentes, y era necesario que el diseño sonoro reflejara este cambio dinámicamente,</w:t>
      </w:r>
      <w:r w:rsidRPr="00C55E80">
        <w:rPr>
          <w:rFonts w:ascii="Helvetica Neue" w:hAnsi="Helvetica Neue"/>
          <w:color w:val="161616"/>
          <w:lang w:val="es-ES_tradnl"/>
        </w:rPr>
        <w:t xml:space="preserve">” </w:t>
      </w:r>
      <w:r w:rsidR="00C232C2">
        <w:rPr>
          <w:rFonts w:ascii="Helvetica Neue" w:hAnsi="Helvetica Neue"/>
          <w:color w:val="161616"/>
          <w:lang w:val="es-ES_tradnl"/>
        </w:rPr>
        <w:t>explica Francisco Brand</w:t>
      </w:r>
      <w:r w:rsidR="00C232C2" w:rsidRPr="00C55E80">
        <w:rPr>
          <w:rFonts w:ascii="Helvetica Neue" w:hAnsi="Helvetica Neue"/>
          <w:color w:val="161616"/>
          <w:lang w:val="es-ES_tradnl"/>
        </w:rPr>
        <w:t>ã</w:t>
      </w:r>
      <w:r w:rsidR="00C232C2">
        <w:rPr>
          <w:rFonts w:ascii="Helvetica Neue" w:hAnsi="Helvetica Neue"/>
          <w:color w:val="161616"/>
          <w:lang w:val="es-ES_tradnl"/>
        </w:rPr>
        <w:t>o, de Gema Digital</w:t>
      </w:r>
      <w:r w:rsidRPr="00C55E80">
        <w:rPr>
          <w:rFonts w:ascii="Helvetica Neue" w:hAnsi="Helvetica Neue"/>
          <w:color w:val="161616"/>
          <w:lang w:val="es-ES_tradnl"/>
        </w:rPr>
        <w:t>,</w:t>
      </w:r>
      <w:r w:rsidR="00C232C2">
        <w:rPr>
          <w:rFonts w:ascii="Helvetica Neue" w:hAnsi="Helvetica Neue"/>
          <w:color w:val="161616"/>
          <w:lang w:val="es-ES_tradnl"/>
        </w:rPr>
        <w:t xml:space="preserve"> resaltando la importancia del sonido como un componente de inmersión y su efecto directo en el ambiente de una sala. Mientras caminan a través de WOW, diferentes paisajes sonoros específicamente diseñados, ayudan al visitante a sumergirse en cada parte del recorrido. </w:t>
      </w:r>
    </w:p>
    <w:p w14:paraId="5F924ED1" w14:textId="77777777" w:rsidR="00721C7C" w:rsidRPr="00C55E80" w:rsidRDefault="00721C7C" w:rsidP="00721C7C">
      <w:pPr>
        <w:pStyle w:val="Normal1"/>
        <w:jc w:val="both"/>
        <w:rPr>
          <w:rFonts w:ascii="Helvetica Neue" w:hAnsi="Helvetica Neue"/>
          <w:color w:val="161616"/>
          <w:lang w:val="es-ES_tradnl"/>
        </w:rPr>
      </w:pPr>
    </w:p>
    <w:p w14:paraId="0AE684EA" w14:textId="0C2BA160" w:rsidR="00721C7C" w:rsidRPr="00C55E80" w:rsidRDefault="00C232C2" w:rsidP="00721C7C">
      <w:pPr>
        <w:pStyle w:val="Normal1"/>
        <w:jc w:val="both"/>
        <w:rPr>
          <w:rFonts w:ascii="Helvetica Neue" w:hAnsi="Helvetica Neue"/>
          <w:color w:val="161616"/>
          <w:lang w:val="es-ES_tradnl"/>
        </w:rPr>
      </w:pPr>
      <w:r>
        <w:rPr>
          <w:rFonts w:ascii="Helvetica Neue" w:hAnsi="Helvetica Neue"/>
          <w:color w:val="161616"/>
          <w:lang w:val="es-ES_tradnl"/>
        </w:rPr>
        <w:t xml:space="preserve">El lugar incluye siete experiencias museísticas diferentes y numerosas restaurantes, bares y tiendas. </w:t>
      </w:r>
      <w:r w:rsidR="00721C7C" w:rsidRPr="00C55E80">
        <w:rPr>
          <w:rFonts w:ascii="Helvetica Neue" w:hAnsi="Helvetica Neue"/>
          <w:color w:val="161616"/>
          <w:lang w:val="es-ES_tradnl"/>
        </w:rPr>
        <w:t>Gema Digital</w:t>
      </w:r>
      <w:r>
        <w:rPr>
          <w:rFonts w:ascii="Helvetica Neue" w:hAnsi="Helvetica Neue"/>
          <w:color w:val="161616"/>
          <w:lang w:val="es-ES_tradnl"/>
        </w:rPr>
        <w:t xml:space="preserve"> diseñó y desarrolló cuatro de estas experiencias:</w:t>
      </w:r>
      <w:r w:rsidR="00721C7C" w:rsidRPr="00C55E80">
        <w:rPr>
          <w:rFonts w:ascii="Helvetica Neue" w:hAnsi="Helvetica Neue"/>
          <w:i/>
          <w:color w:val="161616"/>
          <w:lang w:val="es-ES_tradnl"/>
        </w:rPr>
        <w:t xml:space="preserve"> </w:t>
      </w:r>
      <w:r>
        <w:rPr>
          <w:rFonts w:ascii="Helvetica Neue" w:hAnsi="Helvetica Neue"/>
          <w:i/>
          <w:color w:val="161616"/>
          <w:lang w:val="es-ES_tradnl"/>
        </w:rPr>
        <w:t>La Experiencia del Vino, Planeta Corcho, La Región de Oporto a través de los Tiempos, y La Historia del Chocolate</w:t>
      </w:r>
      <w:r w:rsidR="00721C7C" w:rsidRPr="00C55E80">
        <w:rPr>
          <w:rFonts w:ascii="Helvetica Neue" w:hAnsi="Helvetica Neue"/>
          <w:i/>
          <w:color w:val="161616"/>
          <w:lang w:val="es-ES_tradnl"/>
        </w:rPr>
        <w:t xml:space="preserve">, </w:t>
      </w:r>
      <w:r>
        <w:rPr>
          <w:rFonts w:ascii="Helvetica Neue" w:hAnsi="Helvetica Neue"/>
          <w:color w:val="161616"/>
          <w:lang w:val="es-ES_tradnl"/>
        </w:rPr>
        <w:t>todas diferentes en forma y tamaño. Nuevo tipos diferentes de monitores de audio fueron usados a lo largo del proyecto, incluyendo todos los modelos de la serie 4000. Los monitores Genelec fueron escogidos primeramente para aquellas exposiciones donde su detalle superior e inteligibilidad pudiera</w:t>
      </w:r>
      <w:r w:rsidR="00ED3403">
        <w:rPr>
          <w:rFonts w:ascii="Helvetica Neue" w:hAnsi="Helvetica Neue"/>
          <w:color w:val="161616"/>
          <w:lang w:val="es-ES_tradnl"/>
        </w:rPr>
        <w:t>n</w:t>
      </w:r>
      <w:r>
        <w:rPr>
          <w:rFonts w:ascii="Helvetica Neue" w:hAnsi="Helvetica Neue"/>
          <w:color w:val="161616"/>
          <w:lang w:val="es-ES_tradnl"/>
        </w:rPr>
        <w:t xml:space="preserve"> brillar. Por ejemplo, los sistemas de sonido </w:t>
      </w:r>
      <w:r w:rsidR="00ED3403" w:rsidRPr="00ED3403">
        <w:rPr>
          <w:rFonts w:ascii="Helvetica Neue" w:hAnsi="Helvetica Neue"/>
          <w:color w:val="161616"/>
          <w:lang w:val="es-ES_tradnl"/>
        </w:rPr>
        <w:t>envolvente</w:t>
      </w:r>
      <w:r>
        <w:rPr>
          <w:rFonts w:ascii="Helvetica Neue" w:hAnsi="Helvetica Neue"/>
          <w:color w:val="161616"/>
          <w:lang w:val="es-ES_tradnl"/>
        </w:rPr>
        <w:t xml:space="preserve"> 7.1 ubicados en</w:t>
      </w:r>
      <w:r w:rsidR="00EB0412">
        <w:rPr>
          <w:rFonts w:ascii="Helvetica Neue" w:hAnsi="Helvetica Neue"/>
          <w:color w:val="161616"/>
          <w:lang w:val="es-ES_tradnl"/>
        </w:rPr>
        <w:t xml:space="preserve"> los auditorios de</w:t>
      </w:r>
      <w:r>
        <w:rPr>
          <w:rFonts w:ascii="Helvetica Neue" w:hAnsi="Helvetica Neue"/>
          <w:color w:val="161616"/>
          <w:lang w:val="es-ES_tradnl"/>
        </w:rPr>
        <w:t xml:space="preserve"> “</w:t>
      </w:r>
      <w:r w:rsidRPr="00EB0412">
        <w:rPr>
          <w:rFonts w:ascii="Helvetica Neue" w:hAnsi="Helvetica Neue"/>
          <w:i/>
          <w:iCs/>
          <w:color w:val="161616"/>
          <w:lang w:val="es-ES_tradnl"/>
        </w:rPr>
        <w:t xml:space="preserve">La Región de </w:t>
      </w:r>
      <w:r w:rsidRPr="00EB0412">
        <w:rPr>
          <w:rFonts w:ascii="Helvetica Neue" w:hAnsi="Helvetica Neue"/>
          <w:i/>
          <w:iCs/>
          <w:color w:val="161616"/>
          <w:lang w:val="es-ES_tradnl"/>
        </w:rPr>
        <w:lastRenderedPageBreak/>
        <w:t>Oporto a través de los Tiempos</w:t>
      </w:r>
      <w:r>
        <w:rPr>
          <w:rFonts w:ascii="Helvetica Neue" w:hAnsi="Helvetica Neue"/>
          <w:color w:val="161616"/>
          <w:lang w:val="es-ES_tradnl"/>
        </w:rPr>
        <w:t>” y “</w:t>
      </w:r>
      <w:r w:rsidRPr="00EB0412">
        <w:rPr>
          <w:rFonts w:ascii="Helvetica Neue" w:hAnsi="Helvetica Neue"/>
          <w:i/>
          <w:iCs/>
          <w:color w:val="161616"/>
          <w:lang w:val="es-ES_tradnl"/>
        </w:rPr>
        <w:t>La Experiencia del Vino</w:t>
      </w:r>
      <w:r>
        <w:rPr>
          <w:rFonts w:ascii="Helvetica Neue" w:hAnsi="Helvetica Neue"/>
          <w:color w:val="161616"/>
          <w:lang w:val="es-ES_tradnl"/>
        </w:rPr>
        <w:t>”</w:t>
      </w:r>
      <w:r w:rsidR="00EB0412">
        <w:rPr>
          <w:rFonts w:ascii="Helvetica Neue" w:hAnsi="Helvetica Neue"/>
          <w:color w:val="161616"/>
          <w:lang w:val="es-ES_tradnl"/>
        </w:rPr>
        <w:t xml:space="preserve"> se componen exclusivamente de sistemas Genelec.</w:t>
      </w:r>
    </w:p>
    <w:p w14:paraId="4885C871" w14:textId="77777777" w:rsidR="00721C7C" w:rsidRPr="00C55E80" w:rsidRDefault="00721C7C" w:rsidP="00721C7C">
      <w:pPr>
        <w:pStyle w:val="Normal1"/>
        <w:jc w:val="both"/>
        <w:rPr>
          <w:rFonts w:ascii="Helvetica Neue" w:hAnsi="Helvetica Neue"/>
          <w:color w:val="161616"/>
          <w:lang w:val="es-ES_tradnl"/>
        </w:rPr>
      </w:pPr>
    </w:p>
    <w:p w14:paraId="4F67832C" w14:textId="2CDAFE05" w:rsidR="00721C7C" w:rsidRPr="00C55E80" w:rsidRDefault="00ED3403" w:rsidP="00721C7C">
      <w:pPr>
        <w:pStyle w:val="Normal1"/>
        <w:jc w:val="both"/>
        <w:rPr>
          <w:rFonts w:ascii="Helvetica Neue" w:hAnsi="Helvetica Neue"/>
          <w:color w:val="161616"/>
          <w:lang w:val="es-ES_tradnl"/>
        </w:rPr>
      </w:pPr>
      <w:r w:rsidRPr="00C55E80">
        <w:rPr>
          <w:rFonts w:ascii="Helvetica Neue" w:hAnsi="Helvetica Neue"/>
          <w:color w:val="161616"/>
          <w:lang w:val="es-ES_tradnl"/>
        </w:rPr>
        <w:t>Raúl</w:t>
      </w:r>
      <w:r w:rsidR="00721C7C" w:rsidRPr="00C55E80">
        <w:rPr>
          <w:rFonts w:ascii="Helvetica Neue" w:hAnsi="Helvetica Neue"/>
          <w:color w:val="161616"/>
          <w:lang w:val="es-ES_tradnl"/>
        </w:rPr>
        <w:t xml:space="preserve"> Fernandes, </w:t>
      </w:r>
      <w:r w:rsidR="00EB0412">
        <w:rPr>
          <w:rFonts w:ascii="Helvetica Neue" w:hAnsi="Helvetica Neue"/>
          <w:color w:val="161616"/>
          <w:lang w:val="es-ES_tradnl"/>
        </w:rPr>
        <w:t>Directo</w:t>
      </w:r>
      <w:r>
        <w:rPr>
          <w:rFonts w:ascii="Helvetica Neue" w:hAnsi="Helvetica Neue"/>
          <w:color w:val="161616"/>
          <w:lang w:val="es-ES_tradnl"/>
        </w:rPr>
        <w:t>r</w:t>
      </w:r>
      <w:r w:rsidR="00EB0412">
        <w:rPr>
          <w:rFonts w:ascii="Helvetica Neue" w:hAnsi="Helvetica Neue"/>
          <w:color w:val="161616"/>
          <w:lang w:val="es-ES_tradnl"/>
        </w:rPr>
        <w:t xml:space="preserve"> de Ventas de </w:t>
      </w:r>
      <w:r w:rsidR="00721C7C" w:rsidRPr="00C55E80">
        <w:rPr>
          <w:rFonts w:ascii="Helvetica Neue" w:hAnsi="Helvetica Neue"/>
          <w:color w:val="161616"/>
          <w:lang w:val="es-ES_tradnl"/>
        </w:rPr>
        <w:t xml:space="preserve">Garrett Audiovisuais, </w:t>
      </w:r>
      <w:r w:rsidR="00EB0412">
        <w:rPr>
          <w:rFonts w:ascii="Helvetica Neue" w:hAnsi="Helvetica Neue"/>
          <w:color w:val="161616"/>
          <w:lang w:val="es-ES_tradnl"/>
        </w:rPr>
        <w:t>explica mejor la decisión</w:t>
      </w:r>
      <w:r w:rsidR="00721C7C" w:rsidRPr="00C55E80">
        <w:rPr>
          <w:rFonts w:ascii="Helvetica Neue" w:hAnsi="Helvetica Neue"/>
          <w:color w:val="161616"/>
          <w:lang w:val="es-ES_tradnl"/>
        </w:rPr>
        <w:t>: “</w:t>
      </w:r>
      <w:r w:rsidR="00EB0412">
        <w:rPr>
          <w:rFonts w:ascii="Helvetica Neue" w:hAnsi="Helvetica Neue"/>
          <w:color w:val="161616"/>
          <w:lang w:val="es-ES_tradnl"/>
        </w:rPr>
        <w:t>Cuando fuimos consultados por Gema Digital sobre este proyecto, dejaron claro que precisaban de un monitor que se pudiera adaptar a los diferentes tipos de salas y aplicaciones, pero que permaneciera discreto. La cristalina firma sonora de Genelec está presente en todos sus modelos, pero hay sutiles diferencias en las elecciones de cada sala.</w:t>
      </w:r>
      <w:r w:rsidR="00721C7C" w:rsidRPr="00C55E80">
        <w:rPr>
          <w:rFonts w:ascii="Helvetica Neue" w:hAnsi="Helvetica Neue"/>
          <w:color w:val="161616"/>
          <w:lang w:val="es-ES_tradnl"/>
        </w:rPr>
        <w:t xml:space="preserve">” </w:t>
      </w:r>
      <w:r w:rsidR="00E4444A">
        <w:rPr>
          <w:rFonts w:ascii="Helvetica Neue" w:hAnsi="Helvetica Neue"/>
          <w:color w:val="161616"/>
          <w:lang w:val="es-ES_tradnl"/>
        </w:rPr>
        <w:t xml:space="preserve">Continúa: </w:t>
      </w:r>
      <w:r w:rsidR="00721C7C" w:rsidRPr="00C55E80">
        <w:rPr>
          <w:rFonts w:ascii="Helvetica Neue" w:hAnsi="Helvetica Neue"/>
          <w:color w:val="161616"/>
          <w:lang w:val="es-ES_tradnl"/>
        </w:rPr>
        <w:t>“</w:t>
      </w:r>
      <w:r w:rsidR="00E4444A">
        <w:rPr>
          <w:rFonts w:ascii="Helvetica Neue" w:hAnsi="Helvetica Neue"/>
          <w:color w:val="161616"/>
          <w:lang w:val="es-ES_tradnl"/>
        </w:rPr>
        <w:t xml:space="preserve">Es por eso que sugerimos una combinación de modelos de las series </w:t>
      </w:r>
      <w:hyperlink r:id="rId12" w:history="1">
        <w:r w:rsidR="00721C7C" w:rsidRPr="00C55E80">
          <w:rPr>
            <w:rStyle w:val="Hipervnculo"/>
            <w:rFonts w:ascii="Helvetica Neue" w:hAnsi="Helvetica Neue"/>
            <w:lang w:val="es-ES_tradnl"/>
          </w:rPr>
          <w:t>Ar</w:t>
        </w:r>
        <w:r w:rsidR="00E4444A">
          <w:rPr>
            <w:rStyle w:val="Hipervnculo"/>
            <w:rFonts w:ascii="Helvetica Neue" w:hAnsi="Helvetica Neue"/>
            <w:lang w:val="es-ES_tradnl"/>
          </w:rPr>
          <w:t>quitectónica</w:t>
        </w:r>
      </w:hyperlink>
      <w:r w:rsidR="00E4444A">
        <w:rPr>
          <w:rFonts w:ascii="Helvetica Neue" w:hAnsi="Helvetica Neue"/>
          <w:color w:val="161616"/>
          <w:lang w:val="es-ES_tradnl"/>
        </w:rPr>
        <w:t xml:space="preserve"> y</w:t>
      </w:r>
      <w:r w:rsidR="00721C7C" w:rsidRPr="00C55E80">
        <w:rPr>
          <w:rFonts w:ascii="Helvetica Neue" w:hAnsi="Helvetica Neue"/>
          <w:color w:val="161616"/>
          <w:lang w:val="es-ES_tradnl"/>
        </w:rPr>
        <w:t xml:space="preserve"> </w:t>
      </w:r>
      <w:hyperlink r:id="rId13" w:history="1">
        <w:r w:rsidR="00721C7C" w:rsidRPr="00C55E80">
          <w:rPr>
            <w:rStyle w:val="Hipervnculo"/>
            <w:rFonts w:ascii="Helvetica Neue" w:hAnsi="Helvetica Neue"/>
            <w:lang w:val="es-ES_tradnl"/>
          </w:rPr>
          <w:t>4000</w:t>
        </w:r>
      </w:hyperlink>
      <w:r w:rsidR="00721C7C" w:rsidRPr="00C55E80">
        <w:rPr>
          <w:rFonts w:ascii="Helvetica Neue" w:hAnsi="Helvetica Neue"/>
          <w:color w:val="161616"/>
          <w:lang w:val="es-ES_tradnl"/>
        </w:rPr>
        <w:t xml:space="preserve">, </w:t>
      </w:r>
      <w:r w:rsidR="00E4444A">
        <w:rPr>
          <w:rFonts w:ascii="Helvetica Neue" w:hAnsi="Helvetica Neue"/>
          <w:color w:val="161616"/>
          <w:lang w:val="es-ES_tradnl"/>
        </w:rPr>
        <w:t>ya que pueden ser ajustados muy fácilmente a la acústica del espacio, evitando dificultades normalmente existentes en edificios más antiguos o con materiales que generan demasiada reverberación.</w:t>
      </w:r>
      <w:r w:rsidR="00721C7C" w:rsidRPr="00C55E80">
        <w:rPr>
          <w:rFonts w:ascii="Helvetica Neue" w:hAnsi="Helvetica Neue"/>
          <w:color w:val="161616"/>
          <w:lang w:val="es-ES_tradnl"/>
        </w:rPr>
        <w:t>”</w:t>
      </w:r>
    </w:p>
    <w:p w14:paraId="51200CF2" w14:textId="0CC2DF16" w:rsidR="00721C7C" w:rsidRPr="00C55E80" w:rsidRDefault="00E4444A" w:rsidP="00721C7C">
      <w:pPr>
        <w:pStyle w:val="Normal1"/>
        <w:spacing w:before="240" w:after="240"/>
        <w:jc w:val="both"/>
        <w:rPr>
          <w:rFonts w:ascii="Helvetica Neue" w:hAnsi="Helvetica Neue"/>
          <w:lang w:val="es-ES_tradnl"/>
        </w:rPr>
      </w:pPr>
      <w:r>
        <w:rPr>
          <w:rFonts w:ascii="Helvetica Neue" w:hAnsi="Helvetica Neue"/>
          <w:lang w:val="es-ES_tradnl"/>
        </w:rPr>
        <w:t xml:space="preserve">Era también importante que los monitores se fusionaran con el aspecto de su entorno. Los modelos </w:t>
      </w:r>
      <w:hyperlink r:id="rId14" w:history="1">
        <w:r w:rsidR="00721C7C" w:rsidRPr="00C55E80">
          <w:rPr>
            <w:rStyle w:val="Hipervnculo"/>
            <w:rFonts w:ascii="Helvetica Neue" w:hAnsi="Helvetica Neue"/>
            <w:lang w:val="es-ES_tradnl"/>
          </w:rPr>
          <w:t>AIC25</w:t>
        </w:r>
      </w:hyperlink>
      <w:r w:rsidR="00721C7C" w:rsidRPr="00C55E80">
        <w:rPr>
          <w:rFonts w:ascii="Helvetica Neue" w:hAnsi="Helvetica Neue"/>
          <w:lang w:val="es-ES_tradnl"/>
        </w:rPr>
        <w:t xml:space="preserve"> </w:t>
      </w:r>
      <w:r>
        <w:rPr>
          <w:rFonts w:ascii="Helvetica Neue" w:hAnsi="Helvetica Neue"/>
          <w:lang w:val="es-ES_tradnl"/>
        </w:rPr>
        <w:t xml:space="preserve">de Genelec predominan en la instalación; elegidos por su versatilidad y sutileza, Gema Digital instaló 192 de estos a lo largo de todos los museos. La amplificación de cada AIC25 es proporcionada a través del módulo amplificador remoto RAM2, lo que permite a los técnicos ajustar la respuesta en frecuencia del monitor y ayuda al AIC25 a fundirse con su entorno en todo el sentido de la palabra. </w:t>
      </w:r>
    </w:p>
    <w:p w14:paraId="559D7136" w14:textId="16B40D04" w:rsidR="00721C7C" w:rsidRPr="00C55E80" w:rsidRDefault="00E4444A" w:rsidP="00721C7C">
      <w:pPr>
        <w:pStyle w:val="Normal1"/>
        <w:spacing w:before="240" w:after="240"/>
        <w:jc w:val="both"/>
        <w:rPr>
          <w:rFonts w:ascii="Helvetica Neue" w:hAnsi="Helvetica Neue"/>
          <w:lang w:val="es-ES_tradnl"/>
        </w:rPr>
      </w:pPr>
      <w:r>
        <w:rPr>
          <w:rFonts w:ascii="Helvetica Neue" w:hAnsi="Helvetica Neue"/>
          <w:lang w:val="es-ES_tradnl"/>
        </w:rPr>
        <w:t xml:space="preserve">Algunos de los modelos más grandes requerían algo más de pensamiento creativo para asegurar que permanecían ocultos sin comprometer la calidad sonora. </w:t>
      </w:r>
      <w:r w:rsidR="00721C7C" w:rsidRPr="00C55E80">
        <w:rPr>
          <w:rFonts w:ascii="Helvetica Neue" w:hAnsi="Helvetica Neue"/>
          <w:lang w:val="es-ES_tradnl"/>
        </w:rPr>
        <w:t>“</w:t>
      </w:r>
      <w:r>
        <w:rPr>
          <w:rFonts w:ascii="Helvetica Neue" w:hAnsi="Helvetica Neue"/>
          <w:lang w:val="es-ES_tradnl"/>
        </w:rPr>
        <w:t xml:space="preserve">La sección de la guerra civil de </w:t>
      </w:r>
      <w:r w:rsidR="00721C7C" w:rsidRPr="00C55E80">
        <w:rPr>
          <w:rFonts w:ascii="Helvetica Neue" w:hAnsi="Helvetica Neue"/>
          <w:lang w:val="es-ES_tradnl"/>
        </w:rPr>
        <w:t>‘</w:t>
      </w:r>
      <w:r w:rsidRPr="00070C10">
        <w:rPr>
          <w:rFonts w:ascii="Helvetica Neue" w:hAnsi="Helvetica Neue"/>
          <w:i/>
          <w:iCs/>
          <w:lang w:val="es-ES_tradnl"/>
        </w:rPr>
        <w:t xml:space="preserve">La </w:t>
      </w:r>
      <w:r w:rsidR="00070C10" w:rsidRPr="00070C10">
        <w:rPr>
          <w:rFonts w:ascii="Helvetica Neue" w:hAnsi="Helvetica Neue"/>
          <w:i/>
          <w:iCs/>
          <w:lang w:val="es-ES_tradnl"/>
        </w:rPr>
        <w:t>Región</w:t>
      </w:r>
      <w:r w:rsidRPr="00070C10">
        <w:rPr>
          <w:rFonts w:ascii="Helvetica Neue" w:hAnsi="Helvetica Neue"/>
          <w:i/>
          <w:iCs/>
          <w:lang w:val="es-ES_tradnl"/>
        </w:rPr>
        <w:t xml:space="preserve"> de Oporto a través de los Tiempos</w:t>
      </w:r>
      <w:r w:rsidR="00721C7C" w:rsidRPr="00C55E80">
        <w:rPr>
          <w:rFonts w:ascii="Helvetica Neue" w:hAnsi="Helvetica Neue"/>
          <w:lang w:val="es-ES_tradnl"/>
        </w:rPr>
        <w:t xml:space="preserve">’, </w:t>
      </w:r>
      <w:r>
        <w:rPr>
          <w:rFonts w:ascii="Helvetica Neue" w:hAnsi="Helvetica Neue"/>
          <w:lang w:val="es-ES_tradnl"/>
        </w:rPr>
        <w:t xml:space="preserve">tomamos la decisión de ocultar el </w:t>
      </w:r>
      <w:r w:rsidRPr="00E4444A">
        <w:rPr>
          <w:rFonts w:ascii="Helvetica Neue" w:hAnsi="Helvetica Neue"/>
          <w:i/>
          <w:iCs/>
          <w:lang w:val="es-ES_tradnl"/>
        </w:rPr>
        <w:t xml:space="preserve">subwoofer </w:t>
      </w:r>
      <w:r>
        <w:rPr>
          <w:rFonts w:ascii="Helvetica Neue" w:hAnsi="Helvetica Neue"/>
          <w:lang w:val="es-ES_tradnl"/>
        </w:rPr>
        <w:t xml:space="preserve">activo </w:t>
      </w:r>
      <w:r w:rsidRPr="00E4444A">
        <w:rPr>
          <w:rFonts w:ascii="Helvetica Neue" w:hAnsi="Helvetica Neue"/>
          <w:i/>
          <w:iCs/>
          <w:lang w:val="es-ES_tradnl"/>
        </w:rPr>
        <w:t>in-wall</w:t>
      </w:r>
      <w:r>
        <w:rPr>
          <w:rFonts w:ascii="Helvetica Neue" w:hAnsi="Helvetica Neue"/>
          <w:lang w:val="es-ES_tradnl"/>
        </w:rPr>
        <w:t xml:space="preserve"> </w:t>
      </w:r>
      <w:r w:rsidR="00721C7C" w:rsidRPr="00C55E80">
        <w:rPr>
          <w:rFonts w:ascii="Helvetica Neue" w:hAnsi="Helvetica Neue"/>
          <w:lang w:val="es-ES_tradnl"/>
        </w:rPr>
        <w:t xml:space="preserve">Genelec </w:t>
      </w:r>
      <w:hyperlink r:id="rId15" w:history="1">
        <w:r w:rsidR="00721C7C" w:rsidRPr="00C55E80">
          <w:rPr>
            <w:rStyle w:val="Hipervnculo"/>
            <w:rFonts w:ascii="Helvetica Neue" w:hAnsi="Helvetica Neue"/>
            <w:lang w:val="es-ES_tradnl"/>
          </w:rPr>
          <w:t>5041A</w:t>
        </w:r>
      </w:hyperlink>
      <w:r w:rsidR="00721C7C" w:rsidRPr="00C55E80">
        <w:rPr>
          <w:rFonts w:ascii="Helvetica Neue" w:hAnsi="Helvetica Neue"/>
          <w:lang w:val="es-ES_tradnl"/>
        </w:rPr>
        <w:t xml:space="preserve"> </w:t>
      </w:r>
      <w:r>
        <w:rPr>
          <w:rFonts w:ascii="Helvetica Neue" w:hAnsi="Helvetica Neue"/>
          <w:lang w:val="es-ES_tradnl"/>
        </w:rPr>
        <w:t>en la chimenea,</w:t>
      </w:r>
      <w:r w:rsidR="00721C7C" w:rsidRPr="00C55E80">
        <w:rPr>
          <w:rFonts w:ascii="Helvetica Neue" w:hAnsi="Helvetica Neue"/>
          <w:lang w:val="es-ES_tradnl"/>
        </w:rPr>
        <w:t>” rec</w:t>
      </w:r>
      <w:r>
        <w:rPr>
          <w:rFonts w:ascii="Helvetica Neue" w:hAnsi="Helvetica Neue"/>
          <w:lang w:val="es-ES_tradnl"/>
        </w:rPr>
        <w:t>uerda</w:t>
      </w:r>
      <w:r w:rsidR="00721C7C" w:rsidRPr="00C55E80">
        <w:rPr>
          <w:rFonts w:ascii="Helvetica Neue" w:hAnsi="Helvetica Neue"/>
          <w:lang w:val="es-ES_tradnl"/>
        </w:rPr>
        <w:t xml:space="preserve"> Brandão, “</w:t>
      </w:r>
      <w:r w:rsidR="00070C10">
        <w:rPr>
          <w:rFonts w:ascii="Helvetica Neue" w:hAnsi="Helvetica Neue"/>
          <w:lang w:val="es-ES_tradnl"/>
        </w:rPr>
        <w:t>igualmente</w:t>
      </w:r>
      <w:r w:rsidR="00721C7C" w:rsidRPr="00C55E80">
        <w:rPr>
          <w:rFonts w:ascii="Helvetica Neue" w:hAnsi="Helvetica Neue"/>
          <w:lang w:val="es-ES_tradnl"/>
        </w:rPr>
        <w:t xml:space="preserve">, </w:t>
      </w:r>
      <w:r w:rsidR="00070C10">
        <w:rPr>
          <w:rFonts w:ascii="Helvetica Neue" w:hAnsi="Helvetica Neue"/>
          <w:lang w:val="es-ES_tradnl"/>
        </w:rPr>
        <w:t xml:space="preserve">en la jungla de </w:t>
      </w:r>
      <w:r w:rsidR="00721C7C" w:rsidRPr="00C55E80">
        <w:rPr>
          <w:rFonts w:ascii="Helvetica Neue" w:hAnsi="Helvetica Neue"/>
          <w:lang w:val="es-ES_tradnl"/>
        </w:rPr>
        <w:t>‘</w:t>
      </w:r>
      <w:r w:rsidR="00070C10">
        <w:rPr>
          <w:rFonts w:ascii="Helvetica Neue" w:hAnsi="Helvetica Neue"/>
          <w:lang w:val="es-ES_tradnl"/>
        </w:rPr>
        <w:t>La Historia del Chocolate</w:t>
      </w:r>
      <w:r w:rsidR="00721C7C" w:rsidRPr="00C55E80">
        <w:rPr>
          <w:rFonts w:ascii="Helvetica Neue" w:hAnsi="Helvetica Neue"/>
          <w:lang w:val="es-ES_tradnl"/>
        </w:rPr>
        <w:t xml:space="preserve">’ </w:t>
      </w:r>
      <w:r w:rsidR="00070C10">
        <w:rPr>
          <w:rFonts w:ascii="Helvetica Neue" w:hAnsi="Helvetica Neue"/>
          <w:lang w:val="es-ES_tradnl"/>
        </w:rPr>
        <w:t>optamos por la decisión creativa de posicionar los monitores detrás del muro de vegetación para dar la sensación de que había animales ocultos a lo largo de todo ese muro, simulando la floreciente vida salvaje de una jungla real, y transmitiendo una sensación de inmersión 360º</w:t>
      </w:r>
      <w:r w:rsidR="00721C7C" w:rsidRPr="00C55E80">
        <w:rPr>
          <w:rFonts w:ascii="Helvetica Neue" w:hAnsi="Helvetica Neue"/>
          <w:lang w:val="es-ES_tradnl"/>
        </w:rPr>
        <w:t>.”</w:t>
      </w:r>
    </w:p>
    <w:p w14:paraId="13966B4E" w14:textId="0B74958C" w:rsidR="005F0CA3" w:rsidRPr="00C55E80" w:rsidRDefault="00721C7C" w:rsidP="00721C7C">
      <w:pPr>
        <w:pStyle w:val="Normal1"/>
        <w:spacing w:before="240" w:after="240"/>
        <w:jc w:val="both"/>
        <w:rPr>
          <w:rFonts w:ascii="Helvetica Neue" w:hAnsi="Helvetica Neue"/>
          <w:lang w:val="es-ES_tradnl"/>
        </w:rPr>
      </w:pPr>
      <w:r w:rsidRPr="00C55E80">
        <w:rPr>
          <w:rFonts w:ascii="Helvetica Neue" w:hAnsi="Helvetica Neue"/>
          <w:lang w:val="es-ES_tradnl"/>
        </w:rPr>
        <w:t xml:space="preserve">WOW </w:t>
      </w:r>
      <w:r w:rsidR="00070C10">
        <w:rPr>
          <w:rFonts w:ascii="Helvetica Neue" w:hAnsi="Helvetica Neue"/>
          <w:lang w:val="es-ES_tradnl"/>
        </w:rPr>
        <w:t>sirve como deslumbrante ejemplo de cómo museos y otras atracciones similares pueden adoptar la tecnología AV para aumentar la interactividad y elementos inmersivos de sus exposiciones</w:t>
      </w:r>
      <w:r w:rsidRPr="00C55E80">
        <w:rPr>
          <w:rFonts w:ascii="Helvetica Neue" w:hAnsi="Helvetica Neue"/>
          <w:lang w:val="es-ES_tradnl"/>
        </w:rPr>
        <w:t>.</w:t>
      </w:r>
    </w:p>
    <w:p w14:paraId="36752CE5" w14:textId="16BE3E84" w:rsidR="00AA0B3C" w:rsidRPr="00C55E80" w:rsidRDefault="00070C10">
      <w:pPr>
        <w:jc w:val="both"/>
        <w:rPr>
          <w:rFonts w:ascii="Helvetica Neue" w:eastAsia="Helvetica Neue" w:hAnsi="Helvetica Neue" w:cs="Helvetica Neue"/>
          <w:sz w:val="22"/>
          <w:szCs w:val="22"/>
          <w:lang w:val="es-ES_tradnl"/>
        </w:rPr>
      </w:pPr>
      <w:r>
        <w:rPr>
          <w:rFonts w:ascii="Helvetica Neue" w:eastAsia="Helvetica Neue" w:hAnsi="Helvetica Neue" w:cs="Helvetica Neue"/>
          <w:sz w:val="22"/>
          <w:szCs w:val="22"/>
          <w:lang w:val="es-ES_tradnl"/>
        </w:rPr>
        <w:t>Para más información por favor visitar</w:t>
      </w:r>
      <w:r w:rsidR="004122F8" w:rsidRPr="00C55E80">
        <w:rPr>
          <w:rFonts w:ascii="Helvetica Neue" w:eastAsia="Helvetica Neue" w:hAnsi="Helvetica Neue" w:cs="Helvetica Neue"/>
          <w:sz w:val="22"/>
          <w:szCs w:val="22"/>
          <w:lang w:val="es-ES_tradnl"/>
        </w:rPr>
        <w:t xml:space="preserve"> </w:t>
      </w:r>
      <w:hyperlink r:id="rId16">
        <w:r w:rsidR="004122F8" w:rsidRPr="00C55E80">
          <w:rPr>
            <w:rFonts w:ascii="Helvetica Neue" w:eastAsia="Helvetica Neue" w:hAnsi="Helvetica Neue" w:cs="Helvetica Neue"/>
            <w:color w:val="007A53"/>
            <w:sz w:val="22"/>
            <w:szCs w:val="22"/>
            <w:u w:val="single"/>
            <w:lang w:val="es-ES_tradnl"/>
          </w:rPr>
          <w:t>www.genelec.com</w:t>
        </w:r>
      </w:hyperlink>
      <w:r w:rsidR="004122F8" w:rsidRPr="00C55E80">
        <w:rPr>
          <w:rFonts w:ascii="Helvetica Neue" w:eastAsia="Helvetica Neue" w:hAnsi="Helvetica Neue" w:cs="Helvetica Neue"/>
          <w:sz w:val="22"/>
          <w:szCs w:val="22"/>
          <w:lang w:val="es-ES_tradnl"/>
        </w:rPr>
        <w:t xml:space="preserve"> </w:t>
      </w:r>
    </w:p>
    <w:p w14:paraId="48481007" w14:textId="77777777" w:rsidR="00AA0B3C" w:rsidRPr="00C55E80" w:rsidRDefault="00AA0B3C">
      <w:pPr>
        <w:jc w:val="both"/>
        <w:rPr>
          <w:rFonts w:ascii="Helvetica Neue" w:eastAsia="Helvetica Neue" w:hAnsi="Helvetica Neue" w:cs="Helvetica Neue"/>
          <w:sz w:val="22"/>
          <w:szCs w:val="22"/>
          <w:lang w:val="es-ES_tradnl"/>
        </w:rPr>
      </w:pPr>
    </w:p>
    <w:p w14:paraId="0F9BB749" w14:textId="77777777" w:rsidR="00AA0B3C" w:rsidRPr="00C55E80" w:rsidRDefault="00AA0B3C">
      <w:pPr>
        <w:jc w:val="both"/>
        <w:rPr>
          <w:rFonts w:ascii="Helvetica Neue" w:eastAsia="Helvetica Neue" w:hAnsi="Helvetica Neue" w:cs="Helvetica Neue"/>
          <w:sz w:val="22"/>
          <w:szCs w:val="22"/>
          <w:lang w:val="es-ES_tradnl"/>
        </w:rPr>
      </w:pPr>
    </w:p>
    <w:p w14:paraId="63D31DB8" w14:textId="70CDB946" w:rsidR="00AA0B3C" w:rsidRPr="00C55E80" w:rsidRDefault="004122F8">
      <w:pPr>
        <w:jc w:val="center"/>
        <w:rPr>
          <w:rFonts w:ascii="Arial" w:eastAsia="Arial" w:hAnsi="Arial" w:cs="Arial"/>
          <w:sz w:val="24"/>
          <w:szCs w:val="24"/>
          <w:lang w:val="es-ES_tradnl"/>
        </w:rPr>
      </w:pPr>
      <w:r w:rsidRPr="00C55E80">
        <w:rPr>
          <w:rFonts w:ascii="Arial" w:eastAsia="Arial" w:hAnsi="Arial" w:cs="Arial"/>
          <w:sz w:val="24"/>
          <w:szCs w:val="24"/>
          <w:lang w:val="es-ES_tradnl"/>
        </w:rPr>
        <w:t>***</w:t>
      </w:r>
      <w:r w:rsidR="00070C10">
        <w:rPr>
          <w:rFonts w:ascii="Arial" w:eastAsia="Arial" w:hAnsi="Arial" w:cs="Arial"/>
          <w:sz w:val="24"/>
          <w:szCs w:val="24"/>
          <w:lang w:val="es-ES_tradnl"/>
        </w:rPr>
        <w:t>FIN</w:t>
      </w:r>
      <w:r w:rsidRPr="00C55E80">
        <w:rPr>
          <w:rFonts w:ascii="Arial" w:eastAsia="Arial" w:hAnsi="Arial" w:cs="Arial"/>
          <w:sz w:val="24"/>
          <w:szCs w:val="24"/>
          <w:lang w:val="es-ES_tradnl"/>
        </w:rPr>
        <w:t>***</w:t>
      </w:r>
    </w:p>
    <w:p w14:paraId="35281082" w14:textId="77777777" w:rsidR="00AA0B3C" w:rsidRPr="00C55E80" w:rsidRDefault="00AA0B3C">
      <w:pPr>
        <w:spacing w:line="242" w:lineRule="auto"/>
        <w:rPr>
          <w:rFonts w:ascii="Times New Roman" w:eastAsia="Times New Roman" w:hAnsi="Times New Roman" w:cs="Times New Roman"/>
          <w:lang w:val="es-ES_tradnl"/>
        </w:rPr>
      </w:pPr>
    </w:p>
    <w:p w14:paraId="593EC8C6" w14:textId="77777777" w:rsidR="00070C10" w:rsidRPr="00E773CB" w:rsidRDefault="00070C10" w:rsidP="00070C10">
      <w:pPr>
        <w:rPr>
          <w:rFonts w:ascii="Helvetica Neue" w:hAnsi="Helvetica Neue"/>
          <w:b/>
          <w:bCs/>
          <w:i/>
          <w:iCs/>
          <w:sz w:val="22"/>
          <w:szCs w:val="22"/>
          <w:lang w:val="es-ES_tradnl"/>
        </w:rPr>
      </w:pPr>
      <w:r w:rsidRPr="00E773CB">
        <w:rPr>
          <w:rFonts w:ascii="Helvetica Neue" w:hAnsi="Helvetica Neue"/>
          <w:b/>
          <w:bCs/>
          <w:i/>
          <w:iCs/>
          <w:sz w:val="22"/>
          <w:szCs w:val="22"/>
          <w:lang w:val="es-ES_tradnl"/>
        </w:rPr>
        <w:t xml:space="preserve">Sobre Genelec </w:t>
      </w:r>
    </w:p>
    <w:p w14:paraId="58A94B37" w14:textId="77777777" w:rsidR="00070C10" w:rsidRPr="00FB185D" w:rsidRDefault="00070C10" w:rsidP="00070C10">
      <w:pPr>
        <w:rPr>
          <w:rFonts w:ascii="Helvetica Neue" w:hAnsi="Helvetica Neue"/>
          <w:i/>
          <w:iCs/>
          <w:sz w:val="22"/>
          <w:szCs w:val="22"/>
          <w:lang w:val="es-ES_tradnl"/>
        </w:rPr>
      </w:pPr>
    </w:p>
    <w:p w14:paraId="71B75D69" w14:textId="77777777" w:rsidR="00070C10" w:rsidRPr="00CF05F3" w:rsidRDefault="00070C10" w:rsidP="00070C10">
      <w:pPr>
        <w:jc w:val="both"/>
        <w:rPr>
          <w:rFonts w:ascii="Helvetica" w:hAnsi="Helvetica"/>
          <w:i/>
          <w:sz w:val="21"/>
          <w:szCs w:val="21"/>
          <w:lang w:val="es-ES_tradnl"/>
        </w:rPr>
      </w:pPr>
      <w:r w:rsidRPr="00CF05F3">
        <w:rPr>
          <w:rFonts w:ascii="Helvetica" w:hAnsi="Helvetica"/>
          <w:i/>
          <w:sz w:val="21"/>
          <w:szCs w:val="21"/>
          <w:lang w:val="es-ES_tradnl"/>
        </w:rPr>
        <w:t>Desde la fundación de Genelec en 1978, el monitoreo de audio profesional ha sido el núcleo de su negocio. Un compromiso sin parangón en investigación y desarrollo ha dado como resultado un significativo número de productos imprescindibles en la industria del audio y ha posicionado a Genelec como el líder de la industria en monitores activos. 40 años después, los sistemas de monitoreo de Genelec permanecen fieles a la filosofía original, ofreciendo confiabilidad, reproducción de sonido neutral independientemente del tamaño, y la posibilidad de adaptarse a las condiciones acústicas del entorno de escucha. Los clientes de Genelec reciben un soporte de campo primordial, desde la asesoría acústica y la calibración al servicio técnico y extensión de la vida del producto. Comprar un producto Genelec es asegurarse una inversión a largo plazo en monitoreo de audio confiable y espectacular.</w:t>
      </w:r>
    </w:p>
    <w:p w14:paraId="06552D98" w14:textId="77777777" w:rsidR="00070C10" w:rsidRDefault="00070C10">
      <w:pPr>
        <w:rPr>
          <w:rFonts w:ascii="Helvetica Neue" w:eastAsia="Helvetica Neue" w:hAnsi="Helvetica Neue" w:cs="Helvetica Neue"/>
          <w:b/>
          <w:sz w:val="22"/>
          <w:szCs w:val="22"/>
          <w:highlight w:val="white"/>
          <w:lang w:val="es-ES_tradnl"/>
        </w:rPr>
      </w:pPr>
    </w:p>
    <w:p w14:paraId="0CFFB9D9" w14:textId="52078A65" w:rsidR="00AA0B3C" w:rsidRPr="00C55E80" w:rsidRDefault="004122F8">
      <w:pPr>
        <w:rPr>
          <w:rFonts w:ascii="Helvetica Neue" w:eastAsia="Helvetica Neue" w:hAnsi="Helvetica Neue" w:cs="Helvetica Neue"/>
          <w:b/>
          <w:sz w:val="22"/>
          <w:szCs w:val="22"/>
          <w:highlight w:val="white"/>
          <w:lang w:val="es-ES_tradnl"/>
        </w:rPr>
      </w:pPr>
      <w:proofErr w:type="spellStart"/>
      <w:r w:rsidRPr="00C55E80">
        <w:rPr>
          <w:rFonts w:ascii="Helvetica Neue" w:eastAsia="Helvetica Neue" w:hAnsi="Helvetica Neue" w:cs="Helvetica Neue"/>
          <w:b/>
          <w:sz w:val="22"/>
          <w:szCs w:val="22"/>
          <w:highlight w:val="white"/>
          <w:lang w:val="es-ES_tradnl"/>
        </w:rPr>
        <w:lastRenderedPageBreak/>
        <w:t>For</w:t>
      </w:r>
      <w:proofErr w:type="spellEnd"/>
      <w:r w:rsidRPr="00C55E80">
        <w:rPr>
          <w:rFonts w:ascii="Helvetica Neue" w:eastAsia="Helvetica Neue" w:hAnsi="Helvetica Neue" w:cs="Helvetica Neue"/>
          <w:b/>
          <w:sz w:val="22"/>
          <w:szCs w:val="22"/>
          <w:highlight w:val="white"/>
          <w:lang w:val="es-ES_tradnl"/>
        </w:rPr>
        <w:t xml:space="preserve"> </w:t>
      </w:r>
      <w:proofErr w:type="spellStart"/>
      <w:r w:rsidRPr="00C55E80">
        <w:rPr>
          <w:rFonts w:ascii="Helvetica Neue" w:eastAsia="Helvetica Neue" w:hAnsi="Helvetica Neue" w:cs="Helvetica Neue"/>
          <w:b/>
          <w:sz w:val="22"/>
          <w:szCs w:val="22"/>
          <w:highlight w:val="white"/>
          <w:lang w:val="es-ES_tradnl"/>
        </w:rPr>
        <w:t>press</w:t>
      </w:r>
      <w:proofErr w:type="spellEnd"/>
      <w:r w:rsidRPr="00C55E80">
        <w:rPr>
          <w:rFonts w:ascii="Helvetica Neue" w:eastAsia="Helvetica Neue" w:hAnsi="Helvetica Neue" w:cs="Helvetica Neue"/>
          <w:b/>
          <w:sz w:val="22"/>
          <w:szCs w:val="22"/>
          <w:highlight w:val="white"/>
          <w:lang w:val="es-ES_tradnl"/>
        </w:rPr>
        <w:t xml:space="preserve"> </w:t>
      </w:r>
      <w:proofErr w:type="spellStart"/>
      <w:r w:rsidRPr="00C55E80">
        <w:rPr>
          <w:rFonts w:ascii="Helvetica Neue" w:eastAsia="Helvetica Neue" w:hAnsi="Helvetica Neue" w:cs="Helvetica Neue"/>
          <w:b/>
          <w:sz w:val="22"/>
          <w:szCs w:val="22"/>
          <w:highlight w:val="white"/>
          <w:lang w:val="es-ES_tradnl"/>
        </w:rPr>
        <w:t>information</w:t>
      </w:r>
      <w:proofErr w:type="spellEnd"/>
      <w:r w:rsidRPr="00C55E80">
        <w:rPr>
          <w:rFonts w:ascii="Helvetica Neue" w:eastAsia="Helvetica Neue" w:hAnsi="Helvetica Neue" w:cs="Helvetica Neue"/>
          <w:b/>
          <w:sz w:val="22"/>
          <w:szCs w:val="22"/>
          <w:highlight w:val="white"/>
          <w:lang w:val="es-ES_tradnl"/>
        </w:rPr>
        <w:t xml:space="preserve">, </w:t>
      </w:r>
      <w:proofErr w:type="spellStart"/>
      <w:r w:rsidRPr="00C55E80">
        <w:rPr>
          <w:rFonts w:ascii="Helvetica Neue" w:eastAsia="Helvetica Neue" w:hAnsi="Helvetica Neue" w:cs="Helvetica Neue"/>
          <w:b/>
          <w:sz w:val="22"/>
          <w:szCs w:val="22"/>
          <w:highlight w:val="white"/>
          <w:lang w:val="es-ES_tradnl"/>
        </w:rPr>
        <w:t>please</w:t>
      </w:r>
      <w:proofErr w:type="spellEnd"/>
      <w:r w:rsidRPr="00C55E80">
        <w:rPr>
          <w:rFonts w:ascii="Helvetica Neue" w:eastAsia="Helvetica Neue" w:hAnsi="Helvetica Neue" w:cs="Helvetica Neue"/>
          <w:b/>
          <w:sz w:val="22"/>
          <w:szCs w:val="22"/>
          <w:highlight w:val="white"/>
          <w:lang w:val="es-ES_tradnl"/>
        </w:rPr>
        <w:t xml:space="preserve"> </w:t>
      </w:r>
      <w:proofErr w:type="spellStart"/>
      <w:r w:rsidRPr="00C55E80">
        <w:rPr>
          <w:rFonts w:ascii="Helvetica Neue" w:eastAsia="Helvetica Neue" w:hAnsi="Helvetica Neue" w:cs="Helvetica Neue"/>
          <w:b/>
          <w:sz w:val="22"/>
          <w:szCs w:val="22"/>
          <w:highlight w:val="white"/>
          <w:lang w:val="es-ES_tradnl"/>
        </w:rPr>
        <w:t>contact</w:t>
      </w:r>
      <w:proofErr w:type="spellEnd"/>
      <w:r w:rsidRPr="00C55E80">
        <w:rPr>
          <w:rFonts w:ascii="Helvetica Neue" w:eastAsia="Helvetica Neue" w:hAnsi="Helvetica Neue" w:cs="Helvetica Neue"/>
          <w:b/>
          <w:sz w:val="22"/>
          <w:szCs w:val="22"/>
          <w:highlight w:val="white"/>
          <w:lang w:val="es-ES_tradnl"/>
        </w:rPr>
        <w:t>:</w:t>
      </w:r>
    </w:p>
    <w:p w14:paraId="49897181" w14:textId="77777777" w:rsidR="00AA0B3C" w:rsidRPr="00C55E80" w:rsidRDefault="00AA0B3C">
      <w:pPr>
        <w:rPr>
          <w:rFonts w:ascii="Helvetica Neue" w:eastAsia="Helvetica Neue" w:hAnsi="Helvetica Neue" w:cs="Helvetica Neue"/>
          <w:b/>
          <w:sz w:val="22"/>
          <w:szCs w:val="22"/>
          <w:highlight w:val="white"/>
          <w:lang w:val="es-ES_tradnl"/>
        </w:rPr>
      </w:pPr>
    </w:p>
    <w:p w14:paraId="38D43A21" w14:textId="77777777" w:rsidR="00AA0B3C" w:rsidRPr="00C55E80" w:rsidRDefault="004122F8">
      <w:pPr>
        <w:rPr>
          <w:rFonts w:ascii="Helvetica Neue" w:eastAsia="Helvetica Neue" w:hAnsi="Helvetica Neue" w:cs="Helvetica Neue"/>
          <w:sz w:val="22"/>
          <w:szCs w:val="22"/>
          <w:highlight w:val="white"/>
          <w:lang w:val="es-ES_tradnl"/>
        </w:rPr>
      </w:pPr>
      <w:proofErr w:type="spellStart"/>
      <w:r w:rsidRPr="00C55E80">
        <w:rPr>
          <w:rFonts w:ascii="Helvetica Neue" w:eastAsia="Helvetica Neue" w:hAnsi="Helvetica Neue" w:cs="Helvetica Neue"/>
          <w:sz w:val="22"/>
          <w:szCs w:val="22"/>
          <w:highlight w:val="white"/>
          <w:lang w:val="es-ES_tradnl"/>
        </w:rPr>
        <w:t>Kiera</w:t>
      </w:r>
      <w:proofErr w:type="spellEnd"/>
      <w:r w:rsidRPr="00C55E80">
        <w:rPr>
          <w:rFonts w:ascii="Helvetica Neue" w:eastAsia="Helvetica Neue" w:hAnsi="Helvetica Neue" w:cs="Helvetica Neue"/>
          <w:sz w:val="22"/>
          <w:szCs w:val="22"/>
          <w:highlight w:val="white"/>
          <w:lang w:val="es-ES_tradnl"/>
        </w:rPr>
        <w:t xml:space="preserve"> </w:t>
      </w:r>
      <w:proofErr w:type="spellStart"/>
      <w:r w:rsidRPr="00C55E80">
        <w:rPr>
          <w:rFonts w:ascii="Helvetica Neue" w:eastAsia="Helvetica Neue" w:hAnsi="Helvetica Neue" w:cs="Helvetica Neue"/>
          <w:sz w:val="22"/>
          <w:szCs w:val="22"/>
          <w:highlight w:val="white"/>
          <w:lang w:val="es-ES_tradnl"/>
        </w:rPr>
        <w:t>Leeming</w:t>
      </w:r>
      <w:proofErr w:type="spellEnd"/>
      <w:r w:rsidRPr="00C55E80">
        <w:rPr>
          <w:rFonts w:ascii="Helvetica Neue" w:eastAsia="Helvetica Neue" w:hAnsi="Helvetica Neue" w:cs="Helvetica Neue"/>
          <w:sz w:val="22"/>
          <w:szCs w:val="22"/>
          <w:highlight w:val="white"/>
          <w:lang w:val="es-ES_tradnl"/>
        </w:rPr>
        <w:t xml:space="preserve">, </w:t>
      </w:r>
      <w:proofErr w:type="spellStart"/>
      <w:r w:rsidRPr="00C55E80">
        <w:rPr>
          <w:rFonts w:ascii="Helvetica Neue" w:eastAsia="Helvetica Neue" w:hAnsi="Helvetica Neue" w:cs="Helvetica Neue"/>
          <w:sz w:val="22"/>
          <w:szCs w:val="22"/>
          <w:highlight w:val="white"/>
          <w:lang w:val="es-ES_tradnl"/>
        </w:rPr>
        <w:t>Copper</w:t>
      </w:r>
      <w:proofErr w:type="spellEnd"/>
      <w:r w:rsidRPr="00C55E80">
        <w:rPr>
          <w:rFonts w:ascii="Helvetica Neue" w:eastAsia="Helvetica Neue" w:hAnsi="Helvetica Neue" w:cs="Helvetica Neue"/>
          <w:sz w:val="22"/>
          <w:szCs w:val="22"/>
          <w:highlight w:val="white"/>
          <w:lang w:val="es-ES_tradnl"/>
        </w:rPr>
        <w:t xml:space="preserve"> </w:t>
      </w:r>
      <w:proofErr w:type="spellStart"/>
      <w:r w:rsidRPr="00C55E80">
        <w:rPr>
          <w:rFonts w:ascii="Helvetica Neue" w:eastAsia="Helvetica Neue" w:hAnsi="Helvetica Neue" w:cs="Helvetica Neue"/>
          <w:sz w:val="22"/>
          <w:szCs w:val="22"/>
          <w:highlight w:val="white"/>
          <w:lang w:val="es-ES_tradnl"/>
        </w:rPr>
        <w:t>Leaf</w:t>
      </w:r>
      <w:proofErr w:type="spellEnd"/>
      <w:r w:rsidRPr="00C55E80">
        <w:rPr>
          <w:rFonts w:ascii="Helvetica Neue" w:eastAsia="Helvetica Neue" w:hAnsi="Helvetica Neue" w:cs="Helvetica Neue"/>
          <w:sz w:val="22"/>
          <w:szCs w:val="22"/>
          <w:highlight w:val="white"/>
          <w:lang w:val="es-ES_tradnl"/>
        </w:rPr>
        <w:t xml:space="preserve"> Media</w:t>
      </w:r>
      <w:r w:rsidRPr="00C55E80">
        <w:rPr>
          <w:rFonts w:ascii="Helvetica Neue" w:eastAsia="Helvetica Neue" w:hAnsi="Helvetica Neue" w:cs="Helvetica Neue"/>
          <w:sz w:val="22"/>
          <w:szCs w:val="22"/>
          <w:highlight w:val="white"/>
          <w:lang w:val="es-ES_tradnl"/>
        </w:rPr>
        <w:tab/>
      </w:r>
      <w:r w:rsidRPr="00C55E80">
        <w:rPr>
          <w:rFonts w:ascii="Helvetica Neue" w:eastAsia="Helvetica Neue" w:hAnsi="Helvetica Neue" w:cs="Helvetica Neue"/>
          <w:sz w:val="22"/>
          <w:szCs w:val="22"/>
          <w:highlight w:val="white"/>
          <w:lang w:val="es-ES_tradnl"/>
        </w:rPr>
        <w:tab/>
      </w:r>
      <w:r w:rsidRPr="00C55E80">
        <w:rPr>
          <w:rFonts w:ascii="Helvetica Neue" w:eastAsia="Helvetica Neue" w:hAnsi="Helvetica Neue" w:cs="Helvetica Neue"/>
          <w:sz w:val="22"/>
          <w:szCs w:val="22"/>
          <w:highlight w:val="white"/>
          <w:lang w:val="es-ES_tradnl"/>
        </w:rPr>
        <w:tab/>
        <w:t>Howard Jones, Genelec</w:t>
      </w:r>
    </w:p>
    <w:p w14:paraId="40C6DCC7" w14:textId="77777777" w:rsidR="00AA0B3C" w:rsidRPr="00C55E80" w:rsidRDefault="00AA0B3C">
      <w:pPr>
        <w:rPr>
          <w:rFonts w:ascii="Helvetica Neue" w:eastAsia="Helvetica Neue" w:hAnsi="Helvetica Neue" w:cs="Helvetica Neue"/>
          <w:b/>
          <w:sz w:val="22"/>
          <w:szCs w:val="22"/>
          <w:highlight w:val="white"/>
          <w:lang w:val="es-ES_tradnl"/>
        </w:rPr>
      </w:pPr>
    </w:p>
    <w:p w14:paraId="2810A180" w14:textId="77777777" w:rsidR="00AA0B3C" w:rsidRPr="00C55E80" w:rsidRDefault="004122F8">
      <w:pPr>
        <w:rPr>
          <w:rFonts w:ascii="Helvetica Neue" w:eastAsia="Helvetica Neue" w:hAnsi="Helvetica Neue" w:cs="Helvetica Neue"/>
          <w:sz w:val="22"/>
          <w:szCs w:val="22"/>
          <w:lang w:val="es-ES_tradnl"/>
        </w:rPr>
      </w:pPr>
      <w:r w:rsidRPr="00C55E80">
        <w:rPr>
          <w:rFonts w:ascii="Helvetica Neue" w:eastAsia="Helvetica Neue" w:hAnsi="Helvetica Neue" w:cs="Helvetica Neue"/>
          <w:sz w:val="22"/>
          <w:szCs w:val="22"/>
          <w:highlight w:val="white"/>
          <w:lang w:val="es-ES_tradnl"/>
        </w:rPr>
        <w:t>T:</w:t>
      </w:r>
      <w:r w:rsidRPr="00C55E80">
        <w:rPr>
          <w:rFonts w:ascii="Helvetica Neue" w:eastAsia="Helvetica Neue" w:hAnsi="Helvetica Neue" w:cs="Helvetica Neue"/>
          <w:b/>
          <w:sz w:val="22"/>
          <w:szCs w:val="22"/>
          <w:highlight w:val="white"/>
          <w:lang w:val="es-ES_tradnl"/>
        </w:rPr>
        <w:tab/>
      </w:r>
      <w:r w:rsidRPr="00C55E80">
        <w:rPr>
          <w:rFonts w:ascii="Helvetica Neue" w:eastAsia="Helvetica Neue" w:hAnsi="Helvetica Neue" w:cs="Helvetica Neue"/>
          <w:sz w:val="22"/>
          <w:szCs w:val="22"/>
          <w:lang w:val="es-ES_tradnl"/>
        </w:rPr>
        <w:t>+33 (0)6 84 06 26 42</w:t>
      </w:r>
      <w:r w:rsidRPr="00C55E80">
        <w:rPr>
          <w:rFonts w:ascii="Helvetica Neue" w:eastAsia="Helvetica Neue" w:hAnsi="Helvetica Neue" w:cs="Helvetica Neue"/>
          <w:sz w:val="22"/>
          <w:szCs w:val="22"/>
          <w:lang w:val="es-ES_tradnl"/>
        </w:rPr>
        <w:tab/>
      </w:r>
      <w:r w:rsidRPr="00C55E80">
        <w:rPr>
          <w:rFonts w:ascii="Helvetica Neue" w:eastAsia="Helvetica Neue" w:hAnsi="Helvetica Neue" w:cs="Helvetica Neue"/>
          <w:sz w:val="22"/>
          <w:szCs w:val="22"/>
          <w:lang w:val="es-ES_tradnl"/>
        </w:rPr>
        <w:tab/>
      </w:r>
      <w:r w:rsidRPr="00C55E80">
        <w:rPr>
          <w:rFonts w:ascii="Helvetica Neue" w:eastAsia="Helvetica Neue" w:hAnsi="Helvetica Neue" w:cs="Helvetica Neue"/>
          <w:sz w:val="22"/>
          <w:szCs w:val="22"/>
          <w:lang w:val="es-ES_tradnl"/>
        </w:rPr>
        <w:tab/>
      </w:r>
      <w:r w:rsidRPr="00C55E80">
        <w:rPr>
          <w:rFonts w:ascii="Helvetica Neue" w:eastAsia="Helvetica Neue" w:hAnsi="Helvetica Neue" w:cs="Helvetica Neue"/>
          <w:sz w:val="22"/>
          <w:szCs w:val="22"/>
          <w:lang w:val="es-ES_tradnl"/>
        </w:rPr>
        <w:tab/>
        <w:t>T:</w:t>
      </w:r>
      <w:r w:rsidRPr="00C55E80">
        <w:rPr>
          <w:rFonts w:ascii="Helvetica Neue" w:eastAsia="Helvetica Neue" w:hAnsi="Helvetica Neue" w:cs="Helvetica Neue"/>
          <w:sz w:val="22"/>
          <w:szCs w:val="22"/>
          <w:lang w:val="es-ES_tradnl"/>
        </w:rPr>
        <w:tab/>
        <w:t>+44 (0)7825 570085</w:t>
      </w:r>
    </w:p>
    <w:p w14:paraId="211071DC" w14:textId="77777777" w:rsidR="00AA0B3C" w:rsidRPr="00C55E80" w:rsidRDefault="004122F8">
      <w:pPr>
        <w:spacing w:line="480" w:lineRule="auto"/>
        <w:rPr>
          <w:rFonts w:ascii="Helvetica Neue" w:eastAsia="Helvetica Neue" w:hAnsi="Helvetica Neue" w:cs="Helvetica Neue"/>
          <w:sz w:val="22"/>
          <w:szCs w:val="22"/>
          <w:lang w:val="es-ES_tradnl"/>
        </w:rPr>
      </w:pPr>
      <w:r w:rsidRPr="00C55E80">
        <w:rPr>
          <w:rFonts w:ascii="Helvetica Neue" w:eastAsia="Helvetica Neue" w:hAnsi="Helvetica Neue" w:cs="Helvetica Neue"/>
          <w:sz w:val="22"/>
          <w:szCs w:val="22"/>
          <w:lang w:val="es-ES_tradnl"/>
        </w:rPr>
        <w:t>E:</w:t>
      </w:r>
      <w:r w:rsidRPr="00C55E80">
        <w:rPr>
          <w:rFonts w:ascii="Helvetica Neue" w:eastAsia="Helvetica Neue" w:hAnsi="Helvetica Neue" w:cs="Helvetica Neue"/>
          <w:sz w:val="22"/>
          <w:szCs w:val="22"/>
          <w:lang w:val="es-ES_tradnl"/>
        </w:rPr>
        <w:tab/>
      </w:r>
      <w:hyperlink r:id="rId17">
        <w:r w:rsidRPr="00C55E80">
          <w:rPr>
            <w:rFonts w:ascii="Helvetica Neue" w:eastAsia="Helvetica Neue" w:hAnsi="Helvetica Neue" w:cs="Helvetica Neue"/>
            <w:color w:val="007A53"/>
            <w:sz w:val="22"/>
            <w:szCs w:val="22"/>
            <w:u w:val="single"/>
            <w:lang w:val="es-ES_tradnl"/>
          </w:rPr>
          <w:t>kiera@copperleaf.media</w:t>
        </w:r>
      </w:hyperlink>
      <w:r w:rsidRPr="00C55E80">
        <w:rPr>
          <w:rFonts w:ascii="Helvetica Neue" w:eastAsia="Helvetica Neue" w:hAnsi="Helvetica Neue" w:cs="Helvetica Neue"/>
          <w:sz w:val="22"/>
          <w:szCs w:val="22"/>
          <w:lang w:val="es-ES_tradnl"/>
        </w:rPr>
        <w:tab/>
      </w:r>
      <w:r w:rsidRPr="00C55E80">
        <w:rPr>
          <w:rFonts w:ascii="Helvetica Neue" w:eastAsia="Helvetica Neue" w:hAnsi="Helvetica Neue" w:cs="Helvetica Neue"/>
          <w:sz w:val="22"/>
          <w:szCs w:val="22"/>
          <w:lang w:val="es-ES_tradnl"/>
        </w:rPr>
        <w:tab/>
      </w:r>
      <w:r w:rsidRPr="00C55E80">
        <w:rPr>
          <w:rFonts w:ascii="Helvetica Neue" w:eastAsia="Helvetica Neue" w:hAnsi="Helvetica Neue" w:cs="Helvetica Neue"/>
          <w:sz w:val="22"/>
          <w:szCs w:val="22"/>
          <w:lang w:val="es-ES_tradnl"/>
        </w:rPr>
        <w:tab/>
        <w:t>E:</w:t>
      </w:r>
      <w:r w:rsidRPr="00C55E80">
        <w:rPr>
          <w:rFonts w:ascii="Helvetica Neue" w:eastAsia="Helvetica Neue" w:hAnsi="Helvetica Neue" w:cs="Helvetica Neue"/>
          <w:sz w:val="22"/>
          <w:szCs w:val="22"/>
          <w:lang w:val="es-ES_tradnl"/>
        </w:rPr>
        <w:tab/>
      </w:r>
      <w:hyperlink r:id="rId18">
        <w:r w:rsidRPr="00C55E80">
          <w:rPr>
            <w:rFonts w:ascii="Helvetica Neue" w:eastAsia="Helvetica Neue" w:hAnsi="Helvetica Neue" w:cs="Helvetica Neue"/>
            <w:color w:val="007A53"/>
            <w:sz w:val="22"/>
            <w:szCs w:val="22"/>
            <w:u w:val="single"/>
            <w:lang w:val="es-ES_tradnl"/>
          </w:rPr>
          <w:t>howard.jones@genelec.com</w:t>
        </w:r>
      </w:hyperlink>
    </w:p>
    <w:p w14:paraId="0EECCDE8" w14:textId="77777777" w:rsidR="00AA0B3C" w:rsidRPr="00C55E80" w:rsidRDefault="00AA0B3C">
      <w:pPr>
        <w:spacing w:line="14" w:lineRule="auto"/>
        <w:rPr>
          <w:rFonts w:ascii="Times New Roman" w:eastAsia="Times New Roman" w:hAnsi="Times New Roman" w:cs="Times New Roman"/>
          <w:lang w:val="es-ES_tradnl"/>
        </w:rPr>
      </w:pPr>
    </w:p>
    <w:sectPr w:rsidR="00AA0B3C" w:rsidRPr="00C55E80">
      <w:headerReference w:type="even" r:id="rId19"/>
      <w:headerReference w:type="default" r:id="rId20"/>
      <w:footerReference w:type="even" r:id="rId21"/>
      <w:footerReference w:type="default" r:id="rId22"/>
      <w:headerReference w:type="first" r:id="rId23"/>
      <w:footerReference w:type="first" r:id="rId24"/>
      <w:pgSz w:w="11900" w:h="16838"/>
      <w:pgMar w:top="1395" w:right="906" w:bottom="1440" w:left="12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1F88" w14:textId="77777777" w:rsidR="005A59D6" w:rsidRDefault="005A59D6">
      <w:r>
        <w:separator/>
      </w:r>
    </w:p>
  </w:endnote>
  <w:endnote w:type="continuationSeparator" w:id="0">
    <w:p w14:paraId="25AFA957" w14:textId="77777777" w:rsidR="005A59D6" w:rsidRDefault="005A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BB" w14:textId="77777777" w:rsidR="00AA0B3C" w:rsidRDefault="00AA0B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3456" w14:textId="77777777" w:rsidR="00AA0B3C" w:rsidRDefault="00AA0B3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F5E" w14:textId="77777777" w:rsidR="00AA0B3C" w:rsidRDefault="00AA0B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A1FB" w14:textId="77777777" w:rsidR="005A59D6" w:rsidRDefault="005A59D6">
      <w:r>
        <w:separator/>
      </w:r>
    </w:p>
  </w:footnote>
  <w:footnote w:type="continuationSeparator" w:id="0">
    <w:p w14:paraId="44AF91C4" w14:textId="77777777" w:rsidR="005A59D6" w:rsidRDefault="005A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626" w14:textId="77777777" w:rsidR="00AA0B3C" w:rsidRDefault="00AA0B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8FB" w14:textId="77777777" w:rsidR="00AA0B3C" w:rsidRDefault="00AA0B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7AF" w14:textId="77777777" w:rsidR="00AA0B3C" w:rsidRDefault="00AA0B3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3C"/>
    <w:rsid w:val="000621F3"/>
    <w:rsid w:val="00070C10"/>
    <w:rsid w:val="000845C9"/>
    <w:rsid w:val="000865F6"/>
    <w:rsid w:val="00120888"/>
    <w:rsid w:val="001258EA"/>
    <w:rsid w:val="001355AE"/>
    <w:rsid w:val="0018530C"/>
    <w:rsid w:val="00192173"/>
    <w:rsid w:val="001B4985"/>
    <w:rsid w:val="001C1675"/>
    <w:rsid w:val="001E0DBE"/>
    <w:rsid w:val="00291360"/>
    <w:rsid w:val="002A5C59"/>
    <w:rsid w:val="00324192"/>
    <w:rsid w:val="00332DA4"/>
    <w:rsid w:val="003932B7"/>
    <w:rsid w:val="004122F8"/>
    <w:rsid w:val="00433C8C"/>
    <w:rsid w:val="00451DCA"/>
    <w:rsid w:val="004D7BB3"/>
    <w:rsid w:val="0050505A"/>
    <w:rsid w:val="00593AB1"/>
    <w:rsid w:val="005A59D6"/>
    <w:rsid w:val="005C0906"/>
    <w:rsid w:val="005F0CA3"/>
    <w:rsid w:val="006165BD"/>
    <w:rsid w:val="006519F7"/>
    <w:rsid w:val="00675BE0"/>
    <w:rsid w:val="006C0011"/>
    <w:rsid w:val="00703E4E"/>
    <w:rsid w:val="00721C7C"/>
    <w:rsid w:val="007316AB"/>
    <w:rsid w:val="0073757E"/>
    <w:rsid w:val="00795CFB"/>
    <w:rsid w:val="007F3F1F"/>
    <w:rsid w:val="007F6030"/>
    <w:rsid w:val="008D0BC5"/>
    <w:rsid w:val="008D7539"/>
    <w:rsid w:val="00900455"/>
    <w:rsid w:val="0093641D"/>
    <w:rsid w:val="009E4B73"/>
    <w:rsid w:val="00A03619"/>
    <w:rsid w:val="00A04C94"/>
    <w:rsid w:val="00A13E7A"/>
    <w:rsid w:val="00A153E7"/>
    <w:rsid w:val="00AA0B3C"/>
    <w:rsid w:val="00AC5B78"/>
    <w:rsid w:val="00AD4968"/>
    <w:rsid w:val="00B15518"/>
    <w:rsid w:val="00B842BF"/>
    <w:rsid w:val="00BA4AD6"/>
    <w:rsid w:val="00C1367A"/>
    <w:rsid w:val="00C1638D"/>
    <w:rsid w:val="00C232C2"/>
    <w:rsid w:val="00C55E80"/>
    <w:rsid w:val="00D1304A"/>
    <w:rsid w:val="00D32039"/>
    <w:rsid w:val="00D7600B"/>
    <w:rsid w:val="00DA197B"/>
    <w:rsid w:val="00DA263C"/>
    <w:rsid w:val="00DB734B"/>
    <w:rsid w:val="00E32D79"/>
    <w:rsid w:val="00E4444A"/>
    <w:rsid w:val="00E47E05"/>
    <w:rsid w:val="00E5550C"/>
    <w:rsid w:val="00E82BBB"/>
    <w:rsid w:val="00EB0412"/>
    <w:rsid w:val="00ED3403"/>
    <w:rsid w:val="00ED6DEA"/>
    <w:rsid w:val="00F66BD3"/>
    <w:rsid w:val="00FE6A53"/>
    <w:rsid w:val="00FF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C2BB"/>
  <w15:docId w15:val="{E796CC7E-C5A1-694A-BA5B-9FAD0F8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Encabezado">
    <w:name w:val="header"/>
    <w:basedOn w:val="Normal"/>
    <w:link w:val="EncabezadoCar"/>
    <w:uiPriority w:val="99"/>
    <w:unhideWhenUsed/>
    <w:rsid w:val="00CA264C"/>
    <w:pPr>
      <w:tabs>
        <w:tab w:val="center" w:pos="4680"/>
        <w:tab w:val="right" w:pos="9360"/>
      </w:tabs>
    </w:pPr>
  </w:style>
  <w:style w:type="character" w:customStyle="1" w:styleId="EncabezadoCar">
    <w:name w:val="Encabezado Car"/>
    <w:basedOn w:val="Fuentedeprrafopredeter"/>
    <w:link w:val="Encabezado"/>
    <w:uiPriority w:val="99"/>
    <w:rsid w:val="00CA264C"/>
  </w:style>
  <w:style w:type="paragraph" w:styleId="Piedepgina">
    <w:name w:val="footer"/>
    <w:basedOn w:val="Normal"/>
    <w:link w:val="PiedepginaCar"/>
    <w:uiPriority w:val="99"/>
    <w:unhideWhenUsed/>
    <w:rsid w:val="00CA264C"/>
    <w:pPr>
      <w:tabs>
        <w:tab w:val="center" w:pos="4680"/>
        <w:tab w:val="right" w:pos="9360"/>
      </w:tabs>
    </w:pPr>
  </w:style>
  <w:style w:type="character" w:customStyle="1" w:styleId="PiedepginaCar">
    <w:name w:val="Pie de página Car"/>
    <w:basedOn w:val="Fuentedeprrafopredeter"/>
    <w:link w:val="Piedepgina"/>
    <w:uiPriority w:val="99"/>
    <w:rsid w:val="00CA264C"/>
  </w:style>
  <w:style w:type="character" w:customStyle="1" w:styleId="apple-converted-space">
    <w:name w:val="apple-converted-space"/>
    <w:basedOn w:val="Fuentedeprrafopredeter"/>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Textodeglobo">
    <w:name w:val="Balloon Text"/>
    <w:basedOn w:val="Normal"/>
    <w:link w:val="TextodegloboCar"/>
    <w:uiPriority w:val="99"/>
    <w:semiHidden/>
    <w:unhideWhenUsed/>
    <w:rsid w:val="00216D2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16D20"/>
    <w:rPr>
      <w:rFonts w:ascii="Times New Roman" w:hAnsi="Times New Roman" w:cs="Times New Roman"/>
      <w:sz w:val="18"/>
      <w:szCs w:val="18"/>
    </w:rPr>
  </w:style>
  <w:style w:type="character" w:styleId="Hipervnculo">
    <w:name w:val="Hyperlink"/>
    <w:basedOn w:val="Fuentedeprrafopredeter"/>
    <w:uiPriority w:val="99"/>
    <w:unhideWhenUsed/>
    <w:rsid w:val="008F467E"/>
    <w:rPr>
      <w:color w:val="0000FF"/>
      <w:u w:val="single"/>
    </w:rPr>
  </w:style>
  <w:style w:type="character" w:styleId="Mencinsinresolver">
    <w:name w:val="Unresolved Mention"/>
    <w:basedOn w:val="Fuentedeprrafopredeter"/>
    <w:uiPriority w:val="99"/>
    <w:semiHidden/>
    <w:unhideWhenUsed/>
    <w:rsid w:val="008F467E"/>
    <w:rPr>
      <w:color w:val="605E5C"/>
      <w:shd w:val="clear" w:color="auto" w:fill="E1DFDD"/>
    </w:rPr>
  </w:style>
  <w:style w:type="character" w:styleId="Hipervnculovisitado">
    <w:name w:val="FollowedHyperlink"/>
    <w:basedOn w:val="Fuentedeprrafopredeter"/>
    <w:uiPriority w:val="99"/>
    <w:semiHidden/>
    <w:unhideWhenUsed/>
    <w:rsid w:val="008F467E"/>
    <w:rPr>
      <w:color w:val="954F72" w:themeColor="followedHyperlink"/>
      <w:u w:val="single"/>
    </w:rPr>
  </w:style>
  <w:style w:type="paragraph" w:styleId="Revisin">
    <w:name w:val="Revision"/>
    <w:hidden/>
    <w:uiPriority w:val="99"/>
    <w:semiHidden/>
    <w:rsid w:val="008D6742"/>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Normal1">
    <w:name w:val="Normal1"/>
    <w:rsid w:val="00721C7C"/>
    <w:pPr>
      <w:spacing w:line="276" w:lineRule="auto"/>
    </w:pPr>
    <w:rPr>
      <w:rFonts w:ascii="Arial" w:eastAsia="Arial" w:hAnsi="Arial" w:cs="Arial"/>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w.pt/?utm_source=Google&amp;utm_medium=Organic&amp;utm_campaign=GMB" TargetMode="External"/><Relationship Id="rId13" Type="http://schemas.openxmlformats.org/officeDocument/2006/relationships/hyperlink" Target="https://www.genelec.com/4000-series" TargetMode="External"/><Relationship Id="rId18" Type="http://schemas.openxmlformats.org/officeDocument/2006/relationships/hyperlink" Target="mailto:howard.jones@genelec.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genelec.com/architectural-speakers" TargetMode="External"/><Relationship Id="rId17" Type="http://schemas.openxmlformats.org/officeDocument/2006/relationships/hyperlink" Target="mailto:kiera@copperleaf.med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nelec.com"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emadigital.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enelec.com/5041a"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s://garrett.p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nelec.com/" TargetMode="External"/><Relationship Id="rId14" Type="http://schemas.openxmlformats.org/officeDocument/2006/relationships/hyperlink" Target="https://www.genelec.com/previous-models/aic25" TargetMode="External"/><Relationship Id="rId22" Type="http://schemas.openxmlformats.org/officeDocument/2006/relationships/footer" Target="foot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IK+RwcwlPi5zMfE9pKatjmTNg==">AMUW2mU+grFxpDiuneJ1LASaXKKitdnN158SGyjTe3V47TFSbCg0ydSY8tvKIiDOqDCfA3IZzQj2ov5Gjitf4bOaIJ2Z1klP6pB1cBsg2OZ9yYJBz1sk+1Y=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C4C55C-F904-41D3-8E99-39D525245DF0}"/>
</file>

<file path=customXml/itemProps3.xml><?xml version="1.0" encoding="utf-8"?>
<ds:datastoreItem xmlns:ds="http://schemas.openxmlformats.org/officeDocument/2006/customXml" ds:itemID="{314BCC52-BEFB-4457-BB54-610ED1CDE00E}"/>
</file>

<file path=customXml/itemProps4.xml><?xml version="1.0" encoding="utf-8"?>
<ds:datastoreItem xmlns:ds="http://schemas.openxmlformats.org/officeDocument/2006/customXml" ds:itemID="{1B5A7568-8F20-41E1-A4DF-AB6B93BD24C3}"/>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5872</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Leeming</dc:creator>
  <cp:lastModifiedBy>Miguel Dominguez</cp:lastModifiedBy>
  <cp:revision>2</cp:revision>
  <dcterms:created xsi:type="dcterms:W3CDTF">2022-11-07T16:48:00Z</dcterms:created>
  <dcterms:modified xsi:type="dcterms:W3CDTF">2022-11-07T16:48:00Z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