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5C030538" w:rsidR="00E71803" w:rsidRPr="004560D4" w:rsidRDefault="00664BBC" w:rsidP="00664BBC">
      <w:pPr>
        <w:spacing w:line="0" w:lineRule="atLeast"/>
        <w:ind w:left="6480" w:firstLineChars="600" w:firstLine="1440"/>
        <w:rPr>
          <w:rFonts w:ascii="苹方-简" w:eastAsia="苹方-简" w:hAnsi="苹方-简"/>
          <w:lang w:eastAsia="zh-CN"/>
        </w:rPr>
      </w:pPr>
      <w:r w:rsidRPr="004560D4">
        <w:rPr>
          <w:rFonts w:ascii="苹方-简" w:eastAsia="苹方-简" w:hAnsi="苹方-简"/>
          <w:lang w:eastAsia="zh-CN"/>
        </w:rPr>
        <w:t>7</w:t>
      </w:r>
      <w:r w:rsidRPr="004560D4">
        <w:rPr>
          <w:rFonts w:ascii="苹方-简" w:eastAsia="苹方-简" w:hAnsi="苹方-简" w:cs="微软雅黑" w:hint="eastAsia"/>
          <w:lang w:eastAsia="zh-CN"/>
        </w:rPr>
        <w:t>月</w:t>
      </w:r>
      <w:r w:rsidR="002736F6" w:rsidRPr="004560D4">
        <w:rPr>
          <w:rFonts w:ascii="苹方-简" w:eastAsia="苹方-简" w:hAnsi="苹方-简"/>
          <w:lang w:eastAsia="zh-CN"/>
        </w:rPr>
        <w:t xml:space="preserve"> </w:t>
      </w:r>
      <w:r w:rsidR="00E71803" w:rsidRPr="004560D4">
        <w:rPr>
          <w:rFonts w:ascii="苹方-简" w:eastAsia="苹方-简" w:hAnsi="苹方-简"/>
          <w:lang w:eastAsia="zh-CN"/>
        </w:rPr>
        <w:t>202</w:t>
      </w:r>
      <w:r w:rsidR="002736F6" w:rsidRPr="004560D4">
        <w:rPr>
          <w:rFonts w:ascii="苹方-简" w:eastAsia="苹方-简" w:hAnsi="苹方-简"/>
          <w:lang w:eastAsia="zh-CN"/>
        </w:rPr>
        <w:t>1</w:t>
      </w:r>
    </w:p>
    <w:p w14:paraId="7B0FD766" w14:textId="77777777" w:rsidR="00E71803" w:rsidRPr="004560D4" w:rsidRDefault="00E71803" w:rsidP="00E71803">
      <w:pPr>
        <w:spacing w:line="20" w:lineRule="exact"/>
        <w:rPr>
          <w:rFonts w:ascii="苹方-简" w:eastAsia="苹方-简" w:hAnsi="苹方-简"/>
          <w:lang w:eastAsia="zh-CN"/>
        </w:rPr>
      </w:pPr>
      <w:r w:rsidRPr="004560D4">
        <w:rPr>
          <w:rFonts w:ascii="苹方-简" w:eastAsia="苹方-简" w:hAnsi="苹方-简"/>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Pr="004560D4" w:rsidRDefault="00E71803" w:rsidP="00E71803">
      <w:pPr>
        <w:spacing w:line="200" w:lineRule="exact"/>
        <w:rPr>
          <w:rFonts w:ascii="苹方-简" w:eastAsia="苹方-简" w:hAnsi="苹方-简"/>
          <w:lang w:eastAsia="zh-CN"/>
        </w:rPr>
      </w:pPr>
    </w:p>
    <w:p w14:paraId="5E222EF8" w14:textId="51E4C2FF" w:rsidR="00E71803" w:rsidRPr="004560D4" w:rsidRDefault="00E71803" w:rsidP="00E71803">
      <w:pPr>
        <w:spacing w:line="200" w:lineRule="exact"/>
        <w:rPr>
          <w:rFonts w:ascii="苹方-简" w:eastAsia="苹方-简" w:hAnsi="苹方-简"/>
          <w:lang w:eastAsia="zh-CN"/>
        </w:rPr>
      </w:pPr>
    </w:p>
    <w:p w14:paraId="5019859B" w14:textId="7E276465" w:rsidR="000F6320" w:rsidRPr="004560D4" w:rsidRDefault="000F6320" w:rsidP="00E71803">
      <w:pPr>
        <w:spacing w:line="200" w:lineRule="exact"/>
        <w:rPr>
          <w:rFonts w:ascii="苹方-简" w:eastAsia="苹方-简" w:hAnsi="苹方-简"/>
          <w:lang w:eastAsia="zh-CN"/>
        </w:rPr>
      </w:pPr>
    </w:p>
    <w:p w14:paraId="05C9476A" w14:textId="5DAA9DA4" w:rsidR="000F6320" w:rsidRPr="004560D4" w:rsidRDefault="000F6320" w:rsidP="005F7E60">
      <w:pPr>
        <w:jc w:val="center"/>
        <w:rPr>
          <w:rFonts w:ascii="苹方-简" w:eastAsia="苹方-简" w:hAnsi="苹方-简"/>
          <w:b/>
          <w:bCs/>
          <w:color w:val="444444"/>
          <w:sz w:val="22"/>
          <w:szCs w:val="22"/>
          <w:shd w:val="clear" w:color="auto" w:fill="FFFFFF"/>
        </w:rPr>
      </w:pPr>
      <w:r w:rsidRPr="004560D4">
        <w:rPr>
          <w:rFonts w:ascii="苹方-简" w:eastAsia="苹方-简" w:hAnsi="苹方-简"/>
          <w:b/>
          <w:bCs/>
          <w:sz w:val="22"/>
          <w:szCs w:val="22"/>
          <w:lang w:eastAsia="zh-CN"/>
        </w:rPr>
        <w:t>***</w:t>
      </w:r>
      <w:r w:rsidR="005F7E60" w:rsidRPr="004560D4">
        <w:rPr>
          <w:rFonts w:ascii="苹方-简" w:eastAsia="苹方-简" w:hAnsi="苹方-简" w:cs="宋体" w:hint="eastAsia"/>
          <w:b/>
          <w:bCs/>
          <w:color w:val="444444"/>
          <w:sz w:val="22"/>
          <w:szCs w:val="22"/>
          <w:shd w:val="clear" w:color="auto" w:fill="FFFFFF"/>
          <w:lang w:eastAsia="zh-CN"/>
        </w:rPr>
        <w:t>敬请注意，此信息在</w:t>
      </w:r>
      <w:r w:rsidR="005F7E60" w:rsidRPr="004560D4">
        <w:rPr>
          <w:rFonts w:ascii="苹方-简" w:eastAsia="苹方-简" w:hAnsi="苹方-简" w:hint="eastAsia"/>
          <w:b/>
          <w:bCs/>
          <w:color w:val="444444"/>
          <w:sz w:val="22"/>
          <w:szCs w:val="22"/>
          <w:shd w:val="clear" w:color="auto" w:fill="FFFFFF"/>
          <w:lang w:eastAsia="zh-CN"/>
        </w:rPr>
        <w:t xml:space="preserve"> 2021 </w:t>
      </w:r>
      <w:r w:rsidR="005F7E60" w:rsidRPr="004560D4">
        <w:rPr>
          <w:rFonts w:ascii="苹方-简" w:eastAsia="苹方-简" w:hAnsi="苹方-简" w:cs="宋体" w:hint="eastAsia"/>
          <w:b/>
          <w:bCs/>
          <w:color w:val="444444"/>
          <w:sz w:val="22"/>
          <w:szCs w:val="22"/>
          <w:shd w:val="clear" w:color="auto" w:fill="FFFFFF"/>
          <w:lang w:eastAsia="zh-CN"/>
        </w:rPr>
        <w:t>年</w:t>
      </w:r>
      <w:r w:rsidR="005F7E60" w:rsidRPr="004560D4">
        <w:rPr>
          <w:rFonts w:ascii="苹方-简" w:eastAsia="苹方-简" w:hAnsi="苹方-简" w:hint="eastAsia"/>
          <w:b/>
          <w:bCs/>
          <w:color w:val="444444"/>
          <w:sz w:val="22"/>
          <w:szCs w:val="22"/>
          <w:shd w:val="clear" w:color="auto" w:fill="FFFFFF"/>
          <w:lang w:eastAsia="zh-CN"/>
        </w:rPr>
        <w:t xml:space="preserve"> 7 </w:t>
      </w:r>
      <w:r w:rsidR="005F7E60" w:rsidRPr="004560D4">
        <w:rPr>
          <w:rFonts w:ascii="苹方-简" w:eastAsia="苹方-简" w:hAnsi="苹方-简" w:cs="宋体" w:hint="eastAsia"/>
          <w:b/>
          <w:bCs/>
          <w:color w:val="444444"/>
          <w:sz w:val="22"/>
          <w:szCs w:val="22"/>
          <w:shd w:val="clear" w:color="auto" w:fill="FFFFFF"/>
          <w:lang w:eastAsia="zh-CN"/>
        </w:rPr>
        <w:t>月</w:t>
      </w:r>
      <w:r w:rsidR="005F7E60" w:rsidRPr="004560D4">
        <w:rPr>
          <w:rFonts w:ascii="苹方-简" w:eastAsia="苹方-简" w:hAnsi="苹方-简" w:hint="eastAsia"/>
          <w:b/>
          <w:bCs/>
          <w:color w:val="444444"/>
          <w:sz w:val="22"/>
          <w:szCs w:val="22"/>
          <w:shd w:val="clear" w:color="auto" w:fill="FFFFFF"/>
          <w:lang w:eastAsia="zh-CN"/>
        </w:rPr>
        <w:t xml:space="preserve"> 15 </w:t>
      </w:r>
      <w:r w:rsidR="005F7E60" w:rsidRPr="004560D4">
        <w:rPr>
          <w:rFonts w:ascii="苹方-简" w:eastAsia="苹方-简" w:hAnsi="苹方-简" w:cs="宋体" w:hint="eastAsia"/>
          <w:b/>
          <w:bCs/>
          <w:color w:val="444444"/>
          <w:sz w:val="22"/>
          <w:szCs w:val="22"/>
          <w:shd w:val="clear" w:color="auto" w:fill="FFFFFF"/>
          <w:lang w:eastAsia="zh-CN"/>
        </w:rPr>
        <w:t>日欧洲中部时间</w:t>
      </w:r>
      <w:r w:rsidR="005F7E60" w:rsidRPr="004560D4">
        <w:rPr>
          <w:rFonts w:ascii="苹方-简" w:eastAsia="苹方-简" w:hAnsi="苹方-简" w:hint="eastAsia"/>
          <w:b/>
          <w:bCs/>
          <w:color w:val="444444"/>
          <w:sz w:val="22"/>
          <w:szCs w:val="22"/>
          <w:shd w:val="clear" w:color="auto" w:fill="FFFFFF"/>
          <w:lang w:eastAsia="zh-CN"/>
        </w:rPr>
        <w:t xml:space="preserve"> 10:00</w:t>
      </w:r>
      <w:r w:rsidR="005F7E60" w:rsidRPr="004560D4">
        <w:rPr>
          <w:rFonts w:ascii="苹方-简" w:eastAsia="苹方-简" w:hAnsi="苹方-简" w:cs="宋体" w:hint="eastAsia"/>
          <w:b/>
          <w:bCs/>
          <w:color w:val="444444"/>
          <w:sz w:val="22"/>
          <w:szCs w:val="22"/>
          <w:shd w:val="clear" w:color="auto" w:fill="FFFFFF"/>
          <w:lang w:eastAsia="zh-CN"/>
        </w:rPr>
        <w:t>（北京时间</w:t>
      </w:r>
      <w:r w:rsidR="005F7E60" w:rsidRPr="004560D4">
        <w:rPr>
          <w:rFonts w:ascii="苹方-简" w:eastAsia="苹方-简" w:hAnsi="苹方-简" w:hint="eastAsia"/>
          <w:b/>
          <w:bCs/>
          <w:color w:val="444444"/>
          <w:sz w:val="22"/>
          <w:szCs w:val="22"/>
          <w:shd w:val="clear" w:color="auto" w:fill="FFFFFF"/>
          <w:lang w:eastAsia="zh-CN"/>
        </w:rPr>
        <w:t xml:space="preserve"> 16:00</w:t>
      </w:r>
      <w:r w:rsidR="005F7E60" w:rsidRPr="004560D4">
        <w:rPr>
          <w:rFonts w:ascii="苹方-简" w:eastAsia="苹方-简" w:hAnsi="苹方-简" w:cs="宋体" w:hint="eastAsia"/>
          <w:b/>
          <w:bCs/>
          <w:color w:val="444444"/>
          <w:sz w:val="22"/>
          <w:szCs w:val="22"/>
          <w:shd w:val="clear" w:color="auto" w:fill="FFFFFF"/>
          <w:lang w:eastAsia="zh-CN"/>
        </w:rPr>
        <w:t>）</w:t>
      </w:r>
      <w:r w:rsidR="005F7E60" w:rsidRPr="004560D4">
        <w:rPr>
          <w:rFonts w:ascii="苹方-简" w:eastAsia="苹方-简" w:hAnsi="苹方-简" w:hint="eastAsia"/>
          <w:b/>
          <w:bCs/>
          <w:color w:val="444444"/>
          <w:sz w:val="22"/>
          <w:szCs w:val="22"/>
          <w:shd w:val="clear" w:color="auto" w:fill="FFFFFF"/>
          <w:lang w:eastAsia="zh-CN"/>
        </w:rPr>
        <w:t xml:space="preserve"> </w:t>
      </w:r>
      <w:r w:rsidR="005F7E60" w:rsidRPr="004560D4">
        <w:rPr>
          <w:rFonts w:ascii="苹方-简" w:eastAsia="苹方-简" w:hAnsi="苹方-简" w:cs="宋体" w:hint="eastAsia"/>
          <w:b/>
          <w:bCs/>
          <w:color w:val="444444"/>
          <w:sz w:val="22"/>
          <w:szCs w:val="22"/>
          <w:shd w:val="clear" w:color="auto" w:fill="FFFFFF"/>
          <w:lang w:eastAsia="zh-CN"/>
        </w:rPr>
        <w:t>之前不可公开，望您理解与配合。</w:t>
      </w:r>
      <w:r w:rsidR="005F7E60" w:rsidRPr="004560D4">
        <w:rPr>
          <w:rFonts w:ascii="苹方-简" w:eastAsia="苹方-简" w:hAnsi="苹方-简" w:cs="宋体" w:hint="eastAsia"/>
          <w:b/>
          <w:bCs/>
          <w:color w:val="444444"/>
          <w:sz w:val="22"/>
          <w:szCs w:val="22"/>
          <w:shd w:val="clear" w:color="auto" w:fill="FFFFFF"/>
        </w:rPr>
        <w:t>非常感谢。</w:t>
      </w:r>
      <w:r w:rsidRPr="004560D4">
        <w:rPr>
          <w:rFonts w:ascii="苹方-简" w:eastAsia="苹方-简" w:hAnsi="苹方-简"/>
          <w:b/>
          <w:bCs/>
          <w:sz w:val="22"/>
          <w:szCs w:val="22"/>
        </w:rPr>
        <w:t>***</w:t>
      </w:r>
    </w:p>
    <w:p w14:paraId="484375C5" w14:textId="77777777" w:rsidR="000F6320" w:rsidRPr="004560D4" w:rsidRDefault="000F6320" w:rsidP="00E71803">
      <w:pPr>
        <w:spacing w:line="200" w:lineRule="exact"/>
        <w:rPr>
          <w:rFonts w:ascii="苹方-简" w:eastAsia="苹方-简" w:hAnsi="苹方-简"/>
        </w:rPr>
      </w:pPr>
    </w:p>
    <w:p w14:paraId="6954A992" w14:textId="0D7D02C0" w:rsidR="00E03BEC" w:rsidRPr="004560D4" w:rsidRDefault="005F7E60" w:rsidP="00E03BEC">
      <w:pPr>
        <w:jc w:val="center"/>
        <w:rPr>
          <w:rFonts w:ascii="苹方-简" w:eastAsia="苹方-简" w:hAnsi="苹方-简" w:cs="Arial"/>
          <w:sz w:val="44"/>
          <w:szCs w:val="44"/>
          <w:lang w:eastAsia="zh-CN"/>
        </w:rPr>
      </w:pPr>
      <w:r w:rsidRPr="004560D4">
        <w:rPr>
          <w:rFonts w:ascii="苹方-简" w:eastAsia="苹方-简" w:hAnsi="苹方-简" w:cs="Arial" w:hint="eastAsia"/>
          <w:sz w:val="44"/>
          <w:szCs w:val="44"/>
          <w:lang w:eastAsia="zh-CN"/>
        </w:rPr>
        <w:t>新闻</w:t>
      </w:r>
      <w:r w:rsidRPr="004560D4">
        <w:rPr>
          <w:rFonts w:ascii="苹方-简" w:eastAsia="苹方-简" w:hAnsi="苹方-简" w:cs="微软雅黑" w:hint="eastAsia"/>
          <w:sz w:val="44"/>
          <w:szCs w:val="44"/>
          <w:lang w:eastAsia="zh-CN"/>
        </w:rPr>
        <w:t>发布</w:t>
      </w:r>
    </w:p>
    <w:p w14:paraId="33E10D90" w14:textId="77777777" w:rsidR="000F6320" w:rsidRPr="004560D4" w:rsidRDefault="000F6320" w:rsidP="00E71803">
      <w:pPr>
        <w:spacing w:line="200" w:lineRule="exact"/>
        <w:rPr>
          <w:rFonts w:ascii="苹方-简" w:eastAsia="苹方-简" w:hAnsi="苹方-简"/>
          <w:lang w:eastAsia="zh-CN"/>
        </w:rPr>
      </w:pPr>
    </w:p>
    <w:p w14:paraId="2B7B33E4" w14:textId="77777777" w:rsidR="009F63CA" w:rsidRDefault="009F63CA" w:rsidP="00761A88">
      <w:pPr>
        <w:jc w:val="center"/>
        <w:rPr>
          <w:rFonts w:ascii="苹方-简" w:eastAsia="苹方-简" w:hAnsi="苹方-简" w:cs="Arial"/>
          <w:b/>
          <w:bCs/>
          <w:color w:val="008000"/>
          <w:sz w:val="36"/>
          <w:szCs w:val="36"/>
          <w:lang w:val="en-US" w:eastAsia="zh-CN"/>
        </w:rPr>
      </w:pPr>
      <w:r w:rsidRPr="009F63CA">
        <w:rPr>
          <w:rFonts w:ascii="苹方-简" w:eastAsia="苹方-简" w:hAnsi="苹方-简" w:cs="Arial" w:hint="eastAsia"/>
          <w:b/>
          <w:bCs/>
          <w:color w:val="008000"/>
          <w:sz w:val="36"/>
          <w:szCs w:val="36"/>
          <w:lang w:val="en-US" w:eastAsia="zh-CN"/>
        </w:rPr>
        <w:t>真力</w:t>
      </w:r>
      <w:r w:rsidRPr="009F63CA">
        <w:rPr>
          <w:rFonts w:ascii="苹方-简" w:eastAsia="苹方-简" w:hAnsi="苹方-简" w:cs="Arial"/>
          <w:b/>
          <w:bCs/>
          <w:color w:val="008000"/>
          <w:sz w:val="36"/>
          <w:szCs w:val="36"/>
          <w:lang w:val="en-US" w:eastAsia="zh-CN"/>
        </w:rPr>
        <w:t>GLM</w:t>
      </w:r>
      <w:r w:rsidRPr="009F63CA">
        <w:rPr>
          <w:rFonts w:ascii="苹方-简" w:eastAsia="苹方-简" w:hAnsi="苹方-简" w:cs="Arial" w:hint="eastAsia"/>
          <w:b/>
          <w:bCs/>
          <w:color w:val="008000"/>
          <w:sz w:val="36"/>
          <w:szCs w:val="36"/>
          <w:lang w:val="en-US" w:eastAsia="zh-CN"/>
        </w:rPr>
        <w:t>软件更新至</w:t>
      </w:r>
      <w:r w:rsidRPr="009F63CA">
        <w:rPr>
          <w:rFonts w:ascii="苹方-简" w:eastAsia="苹方-简" w:hAnsi="苹方-简" w:cs="Arial"/>
          <w:b/>
          <w:bCs/>
          <w:color w:val="008000"/>
          <w:sz w:val="36"/>
          <w:szCs w:val="36"/>
          <w:lang w:val="en-US" w:eastAsia="zh-CN"/>
        </w:rPr>
        <w:t>4.1</w:t>
      </w:r>
      <w:r w:rsidRPr="009F63CA">
        <w:rPr>
          <w:rFonts w:ascii="苹方-简" w:eastAsia="苹方-简" w:hAnsi="苹方-简" w:cs="Arial" w:hint="eastAsia"/>
          <w:b/>
          <w:bCs/>
          <w:color w:val="008000"/>
          <w:sz w:val="36"/>
          <w:szCs w:val="36"/>
          <w:lang w:val="en-US" w:eastAsia="zh-CN"/>
        </w:rPr>
        <w:t>版，</w:t>
      </w:r>
    </w:p>
    <w:p w14:paraId="0E3C0A86" w14:textId="28B10E38" w:rsidR="002736F6" w:rsidRPr="008D2FF2" w:rsidRDefault="009F63CA" w:rsidP="00761A88">
      <w:pPr>
        <w:jc w:val="center"/>
        <w:rPr>
          <w:rFonts w:ascii="苹方-简" w:eastAsia="苹方-简" w:hAnsi="苹方-简" w:cs="Arial"/>
          <w:b/>
          <w:bCs/>
          <w:color w:val="008000"/>
          <w:sz w:val="36"/>
          <w:szCs w:val="36"/>
          <w:lang w:val="en-US" w:eastAsia="zh-CN"/>
        </w:rPr>
      </w:pPr>
      <w:r w:rsidRPr="009F63CA">
        <w:rPr>
          <w:rFonts w:ascii="苹方-简" w:eastAsia="苹方-简" w:hAnsi="苹方-简" w:cs="Arial" w:hint="eastAsia"/>
          <w:b/>
          <w:bCs/>
          <w:color w:val="008000"/>
          <w:sz w:val="36"/>
          <w:szCs w:val="36"/>
          <w:lang w:val="en-US" w:eastAsia="zh-CN"/>
        </w:rPr>
        <w:t>庆祝</w:t>
      </w:r>
      <w:r w:rsidRPr="009F63CA">
        <w:rPr>
          <w:rFonts w:ascii="苹方-简" w:eastAsia="苹方-简" w:hAnsi="苹方-简" w:cs="Arial"/>
          <w:b/>
          <w:bCs/>
          <w:color w:val="008000"/>
          <w:sz w:val="36"/>
          <w:szCs w:val="36"/>
          <w:lang w:val="en-US" w:eastAsia="zh-CN"/>
        </w:rPr>
        <w:t>“</w:t>
      </w:r>
      <w:r w:rsidRPr="009F63CA">
        <w:rPr>
          <w:rFonts w:ascii="苹方-简" w:eastAsia="苹方-简" w:hAnsi="苹方-简" w:cs="Arial" w:hint="eastAsia"/>
          <w:b/>
          <w:bCs/>
          <w:color w:val="008000"/>
          <w:sz w:val="36"/>
          <w:szCs w:val="36"/>
          <w:lang w:val="en-US" w:eastAsia="zh-CN"/>
        </w:rPr>
        <w:t>精准监听之旅</w:t>
      </w:r>
      <w:r w:rsidRPr="009F63CA">
        <w:rPr>
          <w:rFonts w:ascii="苹方-简" w:eastAsia="苹方-简" w:hAnsi="苹方-简" w:cs="Arial"/>
          <w:b/>
          <w:bCs/>
          <w:color w:val="008000"/>
          <w:sz w:val="36"/>
          <w:szCs w:val="36"/>
          <w:lang w:val="en-US" w:eastAsia="zh-CN"/>
        </w:rPr>
        <w:t>”</w:t>
      </w:r>
      <w:r w:rsidRPr="009F63CA">
        <w:rPr>
          <w:rFonts w:ascii="苹方-简" w:eastAsia="苹方-简" w:hAnsi="苹方-简" w:cs="Arial" w:hint="eastAsia"/>
          <w:b/>
          <w:bCs/>
          <w:color w:val="008000"/>
          <w:sz w:val="36"/>
          <w:szCs w:val="36"/>
          <w:lang w:val="en-US" w:eastAsia="zh-CN"/>
        </w:rPr>
        <w:t>十五周年</w:t>
      </w:r>
      <w:r w:rsidR="005F7E60" w:rsidRPr="008D2FF2">
        <w:rPr>
          <w:rFonts w:ascii="苹方-简" w:eastAsia="苹方-简" w:hAnsi="苹方-简" w:cs="Arial"/>
          <w:b/>
          <w:bCs/>
          <w:color w:val="008000"/>
          <w:sz w:val="36"/>
          <w:szCs w:val="36"/>
          <w:lang w:val="en-US" w:eastAsia="zh-CN"/>
        </w:rPr>
        <w:t>！</w:t>
      </w:r>
    </w:p>
    <w:p w14:paraId="7F584356" w14:textId="77777777" w:rsidR="00761A88" w:rsidRDefault="00761A88" w:rsidP="005F7E60">
      <w:pPr>
        <w:rPr>
          <w:rFonts w:ascii="苹方-简" w:eastAsia="苹方-简" w:hAnsi="苹方-简"/>
          <w:sz w:val="22"/>
          <w:szCs w:val="22"/>
          <w:lang w:val="en-US" w:eastAsia="zh-CN"/>
        </w:rPr>
      </w:pPr>
    </w:p>
    <w:p w14:paraId="58524C7E" w14:textId="1F89F165" w:rsidR="005F7E60" w:rsidRPr="004560D4" w:rsidRDefault="005F7E60" w:rsidP="00761A88">
      <w:pPr>
        <w:spacing w:line="276" w:lineRule="auto"/>
        <w:rPr>
          <w:rFonts w:ascii="苹方-简" w:eastAsia="苹方-简" w:hAnsi="苹方-简"/>
          <w:sz w:val="22"/>
          <w:szCs w:val="22"/>
          <w:lang w:val="en-US" w:eastAsia="zh-CN"/>
        </w:rPr>
      </w:pPr>
      <w:r w:rsidRPr="004560D4">
        <w:rPr>
          <w:rFonts w:ascii="苹方-简" w:eastAsia="苹方-简" w:hAnsi="苹方-简" w:hint="eastAsia"/>
          <w:sz w:val="22"/>
          <w:szCs w:val="22"/>
          <w:lang w:val="en-US" w:eastAsia="zh-CN"/>
        </w:rPr>
        <w:t>芬兰</w:t>
      </w:r>
      <w:r w:rsidRPr="004560D4">
        <w:rPr>
          <w:rFonts w:ascii="苹方-简" w:eastAsia="苹方-简" w:hAnsi="苹方-简"/>
          <w:sz w:val="22"/>
          <w:szCs w:val="22"/>
          <w:lang w:val="en-US" w:eastAsia="zh-CN"/>
        </w:rPr>
        <w:t xml:space="preserve"> Iisalmi</w:t>
      </w:r>
      <w:r w:rsidRPr="004560D4">
        <w:rPr>
          <w:rFonts w:ascii="苹方-简" w:eastAsia="苹方-简" w:hAnsi="苹方-简" w:hint="eastAsia"/>
          <w:sz w:val="22"/>
          <w:szCs w:val="22"/>
          <w:lang w:val="en-US" w:eastAsia="zh-CN"/>
        </w:rPr>
        <w:t>，</w:t>
      </w:r>
      <w:r w:rsidRPr="004560D4">
        <w:rPr>
          <w:rFonts w:ascii="苹方-简" w:eastAsia="苹方-简" w:hAnsi="苹方-简"/>
          <w:sz w:val="22"/>
          <w:szCs w:val="22"/>
          <w:lang w:val="en-US" w:eastAsia="zh-CN"/>
        </w:rPr>
        <w:t xml:space="preserve">2021 </w:t>
      </w:r>
      <w:r w:rsidRPr="004560D4">
        <w:rPr>
          <w:rFonts w:ascii="苹方-简" w:eastAsia="苹方-简" w:hAnsi="苹方-简" w:hint="eastAsia"/>
          <w:sz w:val="22"/>
          <w:szCs w:val="22"/>
          <w:lang w:val="en-US" w:eastAsia="zh-CN"/>
        </w:rPr>
        <w:t>年</w:t>
      </w:r>
      <w:r w:rsidRPr="004560D4">
        <w:rPr>
          <w:rFonts w:ascii="苹方-简" w:eastAsia="苹方-简" w:hAnsi="苹方-简"/>
          <w:sz w:val="22"/>
          <w:szCs w:val="22"/>
          <w:lang w:val="en-US" w:eastAsia="zh-CN"/>
        </w:rPr>
        <w:t xml:space="preserve"> 7 </w:t>
      </w:r>
      <w:r w:rsidRPr="004560D4">
        <w:rPr>
          <w:rFonts w:ascii="苹方-简" w:eastAsia="苹方-简" w:hAnsi="苹方-简" w:hint="eastAsia"/>
          <w:sz w:val="22"/>
          <w:szCs w:val="22"/>
          <w:lang w:val="en-US" w:eastAsia="zh-CN"/>
        </w:rPr>
        <w:t>月</w:t>
      </w:r>
      <w:r w:rsidRPr="004560D4">
        <w:rPr>
          <w:rFonts w:ascii="苹方-简" w:eastAsia="苹方-简" w:hAnsi="苹方-简"/>
          <w:sz w:val="22"/>
          <w:szCs w:val="22"/>
          <w:lang w:val="en-US" w:eastAsia="zh-CN"/>
        </w:rPr>
        <w:t>.....</w:t>
      </w:r>
      <w:r w:rsidRPr="004560D4">
        <w:rPr>
          <w:rFonts w:ascii="苹方-简" w:eastAsia="苹方-简" w:hAnsi="苹方-简" w:hint="eastAsia"/>
          <w:sz w:val="22"/>
          <w:szCs w:val="22"/>
          <w:lang w:val="en-US" w:eastAsia="zh-CN"/>
        </w:rPr>
        <w:t>全球专业音频监听领导者</w:t>
      </w:r>
      <w:r w:rsidRPr="004560D4">
        <w:rPr>
          <w:rFonts w:ascii="苹方-简" w:eastAsia="苹方-简" w:hAnsi="苹方-简"/>
          <w:sz w:val="22"/>
          <w:szCs w:val="22"/>
          <w:lang w:val="en-US" w:eastAsia="zh-CN"/>
        </w:rPr>
        <w:t xml:space="preserve"> GENELEC </w:t>
      </w:r>
      <w:r w:rsidRPr="004560D4">
        <w:rPr>
          <w:rFonts w:ascii="苹方-简" w:eastAsia="苹方-简" w:hAnsi="苹方-简" w:hint="eastAsia"/>
          <w:sz w:val="22"/>
          <w:szCs w:val="22"/>
          <w:lang w:val="en-US" w:eastAsia="zh-CN"/>
        </w:rPr>
        <w:t>真力更新</w:t>
      </w:r>
      <w:r w:rsidRPr="004560D4">
        <w:rPr>
          <w:rFonts w:ascii="苹方-简" w:eastAsia="苹方-简" w:hAnsi="苹方-简"/>
          <w:sz w:val="22"/>
          <w:szCs w:val="22"/>
          <w:lang w:val="en-US" w:eastAsia="zh-CN"/>
        </w:rPr>
        <w:t xml:space="preserve"> GLM </w:t>
      </w:r>
      <w:r w:rsidRPr="004560D4">
        <w:rPr>
          <w:rFonts w:ascii="苹方-简" w:eastAsia="苹方-简" w:hAnsi="苹方-简" w:hint="eastAsia"/>
          <w:sz w:val="22"/>
          <w:szCs w:val="22"/>
          <w:lang w:val="en-US" w:eastAsia="zh-CN"/>
        </w:rPr>
        <w:t>软件至</w:t>
      </w:r>
      <w:r w:rsidRPr="004560D4">
        <w:rPr>
          <w:rFonts w:ascii="苹方-简" w:eastAsia="苹方-简" w:hAnsi="苹方-简"/>
          <w:sz w:val="22"/>
          <w:szCs w:val="22"/>
          <w:lang w:val="en-US" w:eastAsia="zh-CN"/>
        </w:rPr>
        <w:t xml:space="preserve"> 4.1 </w:t>
      </w:r>
      <w:r w:rsidRPr="004560D4">
        <w:rPr>
          <w:rFonts w:ascii="苹方-简" w:eastAsia="苹方-简" w:hAnsi="苹方-简" w:hint="eastAsia"/>
          <w:sz w:val="22"/>
          <w:szCs w:val="22"/>
          <w:lang w:val="en-US" w:eastAsia="zh-CN"/>
        </w:rPr>
        <w:t>版，庆祝</w:t>
      </w:r>
      <w:r w:rsidRPr="004560D4">
        <w:rPr>
          <w:rFonts w:ascii="苹方-简" w:eastAsia="苹方-简" w:hAnsi="苹方-简"/>
          <w:sz w:val="22"/>
          <w:szCs w:val="22"/>
          <w:lang w:val="en-US" w:eastAsia="zh-CN"/>
        </w:rPr>
        <w:t xml:space="preserve"> GLM </w:t>
      </w:r>
      <w:r w:rsidRPr="004560D4">
        <w:rPr>
          <w:rFonts w:ascii="苹方-简" w:eastAsia="苹方-简" w:hAnsi="苹方-简" w:hint="eastAsia"/>
          <w:sz w:val="22"/>
          <w:szCs w:val="22"/>
          <w:lang w:val="en-US" w:eastAsia="zh-CN"/>
        </w:rPr>
        <w:t>诞生十五周年。</w:t>
      </w:r>
      <w:hyperlink r:id="rId5" w:history="1">
        <w:r w:rsidRPr="00290C62">
          <w:rPr>
            <w:rStyle w:val="a3"/>
            <w:rFonts w:ascii="苹方-简" w:eastAsia="苹方-简" w:hAnsi="苹方-简"/>
            <w:sz w:val="22"/>
            <w:szCs w:val="22"/>
            <w:lang w:val="en-US" w:eastAsia="zh-CN"/>
          </w:rPr>
          <w:t>GLM (GENELEC Loudspeaker Manager)</w:t>
        </w:r>
      </w:hyperlink>
      <w:r w:rsidRPr="004560D4">
        <w:rPr>
          <w:rFonts w:ascii="苹方-简" w:eastAsia="苹方-简" w:hAnsi="苹方-简"/>
          <w:sz w:val="22"/>
          <w:szCs w:val="22"/>
          <w:lang w:val="en-US" w:eastAsia="zh-CN"/>
        </w:rPr>
        <w:t xml:space="preserve"> </w:t>
      </w:r>
      <w:r w:rsidRPr="004560D4">
        <w:rPr>
          <w:rFonts w:ascii="苹方-简" w:eastAsia="苹方-简" w:hAnsi="苹方-简" w:hint="eastAsia"/>
          <w:sz w:val="22"/>
          <w:szCs w:val="22"/>
          <w:lang w:val="en-US" w:eastAsia="zh-CN"/>
        </w:rPr>
        <w:t>是用于对所有</w:t>
      </w:r>
      <w:hyperlink r:id="rId6" w:history="1">
        <w:r w:rsidRPr="00290C62">
          <w:rPr>
            <w:rStyle w:val="a3"/>
            <w:rFonts w:ascii="苹方-简" w:eastAsia="苹方-简" w:hAnsi="苹方-简" w:hint="eastAsia"/>
            <w:sz w:val="22"/>
            <w:szCs w:val="22"/>
            <w:lang w:val="en-US" w:eastAsia="zh-CN"/>
          </w:rPr>
          <w:t>真力</w:t>
        </w:r>
        <w:r w:rsidRPr="00290C62">
          <w:rPr>
            <w:rStyle w:val="a3"/>
            <w:rFonts w:ascii="苹方-简" w:eastAsia="苹方-简" w:hAnsi="苹方-简"/>
            <w:sz w:val="22"/>
            <w:szCs w:val="22"/>
            <w:lang w:val="en-US" w:eastAsia="zh-CN"/>
          </w:rPr>
          <w:t xml:space="preserve"> SAM </w:t>
        </w:r>
        <w:r w:rsidRPr="00290C62">
          <w:rPr>
            <w:rStyle w:val="a3"/>
            <w:rFonts w:ascii="苹方-简" w:eastAsia="苹方-简" w:hAnsi="苹方-简" w:hint="eastAsia"/>
            <w:sz w:val="22"/>
            <w:szCs w:val="22"/>
            <w:lang w:val="en-US" w:eastAsia="zh-CN"/>
          </w:rPr>
          <w:t>系列监听音箱和超低音箱</w:t>
        </w:r>
      </w:hyperlink>
      <w:r w:rsidRPr="004560D4">
        <w:rPr>
          <w:rFonts w:ascii="苹方-简" w:eastAsia="苹方-简" w:hAnsi="苹方-简" w:hint="eastAsia"/>
          <w:sz w:val="22"/>
          <w:szCs w:val="22"/>
          <w:lang w:val="en-US" w:eastAsia="zh-CN"/>
        </w:rPr>
        <w:t>进行设置、校准和控制的套件。这次软件更新包含了多项全新功能和重要改进，</w:t>
      </w:r>
      <w:r w:rsidRPr="005E685B">
        <w:rPr>
          <w:rFonts w:ascii="苹方-简" w:eastAsia="苹方-简" w:hAnsi="苹方-简" w:hint="eastAsia"/>
          <w:sz w:val="22"/>
          <w:szCs w:val="22"/>
          <w:u w:val="single"/>
          <w:lang w:val="en-US" w:eastAsia="zh-CN"/>
        </w:rPr>
        <w:t>新一代</w:t>
      </w:r>
      <w:r w:rsidRPr="005E685B">
        <w:rPr>
          <w:rFonts w:ascii="苹方-简" w:eastAsia="苹方-简" w:hAnsi="苹方-简"/>
          <w:sz w:val="22"/>
          <w:szCs w:val="22"/>
          <w:u w:val="single"/>
          <w:lang w:val="en-US" w:eastAsia="zh-CN"/>
        </w:rPr>
        <w:t xml:space="preserve"> AutoCal 2 </w:t>
      </w:r>
      <w:r w:rsidRPr="005E685B">
        <w:rPr>
          <w:rFonts w:ascii="苹方-简" w:eastAsia="苹方-简" w:hAnsi="苹方-简" w:hint="eastAsia"/>
          <w:sz w:val="22"/>
          <w:szCs w:val="22"/>
          <w:u w:val="single"/>
          <w:lang w:val="en-US" w:eastAsia="zh-CN"/>
        </w:rPr>
        <w:t>自动房间校准算法</w:t>
      </w:r>
      <w:r w:rsidRPr="004560D4">
        <w:rPr>
          <w:rFonts w:ascii="苹方-简" w:eastAsia="苹方-简" w:hAnsi="苹方-简" w:hint="eastAsia"/>
          <w:sz w:val="22"/>
          <w:szCs w:val="22"/>
          <w:lang w:val="en-US" w:eastAsia="zh-CN"/>
        </w:rPr>
        <w:t>能够在更短的时间内提供更精准的频率响应。</w:t>
      </w:r>
    </w:p>
    <w:p w14:paraId="684D542A"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 </w:t>
      </w:r>
    </w:p>
    <w:p w14:paraId="79A2B9A7"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GLM 4.1 </w:t>
      </w:r>
      <w:r w:rsidRPr="005F7E60">
        <w:rPr>
          <w:rFonts w:ascii="苹方-简" w:eastAsia="苹方-简" w:hAnsi="苹方-简" w:hint="eastAsia"/>
          <w:sz w:val="22"/>
          <w:szCs w:val="22"/>
          <w:lang w:val="en-US" w:eastAsia="zh-CN"/>
        </w:rPr>
        <w:t>软件的研发是基于真力数十年所累积的，来自全球数千个录音、混音工作室的实测数据，协助用户对房间中的有害声学现象进行合理的控制，使得用户的混音作品能够在千差万别的重放环境和系统中获得优秀表现。</w:t>
      </w:r>
      <w:r w:rsidRPr="005F7E60">
        <w:rPr>
          <w:rFonts w:ascii="苹方-简" w:eastAsia="苹方-简" w:hAnsi="苹方-简"/>
          <w:sz w:val="22"/>
          <w:szCs w:val="22"/>
          <w:lang w:val="en-US" w:eastAsia="zh-CN"/>
        </w:rPr>
        <w:t xml:space="preserve">GLM </w:t>
      </w:r>
      <w:r w:rsidRPr="005F7E60">
        <w:rPr>
          <w:rFonts w:ascii="苹方-简" w:eastAsia="苹方-简" w:hAnsi="苹方-简" w:hint="eastAsia"/>
          <w:sz w:val="22"/>
          <w:szCs w:val="22"/>
          <w:lang w:val="en-US" w:eastAsia="zh-CN"/>
        </w:rPr>
        <w:t>历时十年打磨后，在</w:t>
      </w:r>
      <w:r w:rsidRPr="005F7E60">
        <w:rPr>
          <w:rFonts w:ascii="苹方-简" w:eastAsia="苹方-简" w:hAnsi="苹方-简"/>
          <w:sz w:val="22"/>
          <w:szCs w:val="22"/>
          <w:lang w:val="en-US" w:eastAsia="zh-CN"/>
        </w:rPr>
        <w:t xml:space="preserve"> 2006 </w:t>
      </w:r>
      <w:r w:rsidRPr="005F7E60">
        <w:rPr>
          <w:rFonts w:ascii="苹方-简" w:eastAsia="苹方-简" w:hAnsi="苹方-简" w:hint="eastAsia"/>
          <w:sz w:val="22"/>
          <w:szCs w:val="22"/>
          <w:lang w:val="en-US" w:eastAsia="zh-CN"/>
        </w:rPr>
        <w:t>年问世，它能够与每只</w:t>
      </w:r>
      <w:r w:rsidRPr="005F7E60">
        <w:rPr>
          <w:rFonts w:ascii="苹方-简" w:eastAsia="苹方-简" w:hAnsi="苹方-简"/>
          <w:sz w:val="22"/>
          <w:szCs w:val="22"/>
          <w:lang w:val="en-US" w:eastAsia="zh-CN"/>
        </w:rPr>
        <w:t xml:space="preserve"> SAM </w:t>
      </w:r>
      <w:r w:rsidRPr="005F7E60">
        <w:rPr>
          <w:rFonts w:ascii="苹方-简" w:eastAsia="苹方-简" w:hAnsi="苹方-简" w:hint="eastAsia"/>
          <w:sz w:val="22"/>
          <w:szCs w:val="22"/>
          <w:lang w:val="en-US" w:eastAsia="zh-CN"/>
        </w:rPr>
        <w:t>系列智能有源监听音箱内部的</w:t>
      </w:r>
      <w:r w:rsidRPr="005F7E60">
        <w:rPr>
          <w:rFonts w:ascii="苹方-简" w:eastAsia="苹方-简" w:hAnsi="苹方-简"/>
          <w:sz w:val="22"/>
          <w:szCs w:val="22"/>
          <w:lang w:val="en-US" w:eastAsia="zh-CN"/>
        </w:rPr>
        <w:t xml:space="preserve"> DSP </w:t>
      </w:r>
      <w:r w:rsidRPr="005F7E60">
        <w:rPr>
          <w:rFonts w:ascii="苹方-简" w:eastAsia="苹方-简" w:hAnsi="苹方-简" w:hint="eastAsia"/>
          <w:sz w:val="22"/>
          <w:szCs w:val="22"/>
          <w:lang w:val="en-US" w:eastAsia="zh-CN"/>
        </w:rPr>
        <w:t>硬件协同工作，使每一只监听音箱和超低音音箱都能根据用户的实际声学环境，进行系统配置、逐一校准和灵活控制。</w:t>
      </w:r>
    </w:p>
    <w:p w14:paraId="72B9392C" w14:textId="77777777" w:rsidR="005F7E60" w:rsidRPr="005F7E60" w:rsidRDefault="005F7E60" w:rsidP="00761A88">
      <w:pPr>
        <w:spacing w:line="276" w:lineRule="auto"/>
        <w:rPr>
          <w:rFonts w:ascii="苹方-简" w:eastAsia="苹方-简" w:hAnsi="苹方-简"/>
          <w:sz w:val="22"/>
          <w:szCs w:val="22"/>
          <w:lang w:val="en-US" w:eastAsia="zh-CN"/>
        </w:rPr>
      </w:pPr>
    </w:p>
    <w:p w14:paraId="46D3306A"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GLM </w:t>
      </w:r>
      <w:r w:rsidRPr="005F7E60">
        <w:rPr>
          <w:rFonts w:ascii="苹方-简" w:eastAsia="苹方-简" w:hAnsi="苹方-简" w:hint="eastAsia"/>
          <w:sz w:val="22"/>
          <w:szCs w:val="22"/>
          <w:lang w:val="en-US" w:eastAsia="zh-CN"/>
        </w:rPr>
        <w:t>套件中的真力测试话筒拾取房间信息后，</w:t>
      </w:r>
      <w:r w:rsidRPr="005F7E60">
        <w:rPr>
          <w:rFonts w:ascii="苹方-简" w:eastAsia="苹方-简" w:hAnsi="苹方-简"/>
          <w:sz w:val="22"/>
          <w:szCs w:val="22"/>
          <w:lang w:val="en-US" w:eastAsia="zh-CN"/>
        </w:rPr>
        <w:t xml:space="preserve">GLM </w:t>
      </w:r>
      <w:r w:rsidRPr="005F7E60">
        <w:rPr>
          <w:rFonts w:ascii="苹方-简" w:eastAsia="苹方-简" w:hAnsi="苹方-简" w:hint="eastAsia"/>
          <w:sz w:val="22"/>
          <w:szCs w:val="22"/>
          <w:lang w:val="en-US" w:eastAsia="zh-CN"/>
        </w:rPr>
        <w:t>软件将对用户的房间声学情况进行精确分析，自动优化每只监听音箱和超低音箱的电平、延时、频率响应，以及超低音箱在分频点上的相位。在此之后，用户还可以通过多种方式做出进一步的手动调整，实现个性化需求，比如根据广播、</w:t>
      </w:r>
      <w:r w:rsidRPr="005F7E60">
        <w:rPr>
          <w:rFonts w:ascii="苹方-简" w:eastAsia="苹方-简" w:hAnsi="苹方-简"/>
          <w:sz w:val="22"/>
          <w:szCs w:val="22"/>
          <w:lang w:val="en-US" w:eastAsia="zh-CN"/>
        </w:rPr>
        <w:t>OTT</w:t>
      </w:r>
      <w:r w:rsidRPr="005F7E60">
        <w:rPr>
          <w:rFonts w:ascii="苹方-简" w:eastAsia="苹方-简" w:hAnsi="苹方-简" w:hint="eastAsia"/>
          <w:sz w:val="22"/>
          <w:szCs w:val="22"/>
          <w:lang w:val="en-US" w:eastAsia="zh-CN"/>
        </w:rPr>
        <w:t>、游戏、影视等不同行业的国际标准来校准监听声压级等。强大的灵活性使得</w:t>
      </w:r>
      <w:r w:rsidRPr="005F7E60">
        <w:rPr>
          <w:rFonts w:ascii="苹方-简" w:eastAsia="苹方-简" w:hAnsi="苹方-简"/>
          <w:sz w:val="22"/>
          <w:szCs w:val="22"/>
          <w:lang w:val="en-US" w:eastAsia="zh-CN"/>
        </w:rPr>
        <w:t xml:space="preserve"> GLM </w:t>
      </w:r>
      <w:r w:rsidRPr="005F7E60">
        <w:rPr>
          <w:rFonts w:ascii="苹方-简" w:eastAsia="苹方-简" w:hAnsi="苹方-简" w:hint="eastAsia"/>
          <w:sz w:val="22"/>
          <w:szCs w:val="22"/>
          <w:lang w:val="en-US" w:eastAsia="zh-CN"/>
        </w:rPr>
        <w:t>既可以协助用户对一个声学条件足够好的房间进行精细优化，也可对声学条件不理想的场所进行快速有效的改善。</w:t>
      </w:r>
    </w:p>
    <w:p w14:paraId="2EF52DD9" w14:textId="77777777" w:rsidR="005F7E60" w:rsidRPr="005F7E60" w:rsidRDefault="005F7E60" w:rsidP="00761A88">
      <w:pPr>
        <w:spacing w:line="276" w:lineRule="auto"/>
        <w:rPr>
          <w:rFonts w:ascii="苹方-简" w:eastAsia="苹方-简" w:hAnsi="苹方-简"/>
          <w:sz w:val="22"/>
          <w:szCs w:val="22"/>
          <w:lang w:val="en-US" w:eastAsia="zh-CN"/>
        </w:rPr>
      </w:pPr>
    </w:p>
    <w:p w14:paraId="0EECA16C"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hint="eastAsia"/>
          <w:sz w:val="22"/>
          <w:szCs w:val="22"/>
          <w:lang w:val="en-US" w:eastAsia="zh-CN"/>
        </w:rPr>
        <w:lastRenderedPageBreak/>
        <w:t>如今，声音制作环境越来越复杂、多样。面对这种改变，</w:t>
      </w:r>
      <w:r w:rsidRPr="005F7E60">
        <w:rPr>
          <w:rFonts w:ascii="苹方-简" w:eastAsia="苹方-简" w:hAnsi="苹方-简"/>
          <w:sz w:val="22"/>
          <w:szCs w:val="22"/>
          <w:lang w:val="en-US" w:eastAsia="zh-CN"/>
        </w:rPr>
        <w:t xml:space="preserve">GLM 4.1 </w:t>
      </w:r>
      <w:r w:rsidRPr="005F7E60">
        <w:rPr>
          <w:rFonts w:ascii="苹方-简" w:eastAsia="苹方-简" w:hAnsi="苹方-简" w:hint="eastAsia"/>
          <w:sz w:val="22"/>
          <w:szCs w:val="22"/>
          <w:lang w:val="en-US" w:eastAsia="zh-CN"/>
        </w:rPr>
        <w:t>特别针对声学表现更加</w:t>
      </w:r>
      <w:r w:rsidRPr="005F7E60">
        <w:rPr>
          <w:rFonts w:ascii="苹方-简" w:eastAsia="苹方-简" w:hAnsi="苹方-简"/>
          <w:sz w:val="22"/>
          <w:szCs w:val="22"/>
          <w:lang w:val="en-US" w:eastAsia="zh-CN"/>
        </w:rPr>
        <w:t>“</w:t>
      </w:r>
      <w:r w:rsidRPr="005F7E60">
        <w:rPr>
          <w:rFonts w:ascii="苹方-简" w:eastAsia="苹方-简" w:hAnsi="苹方-简" w:hint="eastAsia"/>
          <w:sz w:val="22"/>
          <w:szCs w:val="22"/>
          <w:lang w:val="en-US" w:eastAsia="zh-CN"/>
        </w:rPr>
        <w:t>活跃</w:t>
      </w:r>
      <w:r w:rsidRPr="005F7E60">
        <w:rPr>
          <w:rFonts w:ascii="苹方-简" w:eastAsia="苹方-简" w:hAnsi="苹方-简"/>
          <w:sz w:val="22"/>
          <w:szCs w:val="22"/>
          <w:lang w:val="en-US" w:eastAsia="zh-CN"/>
        </w:rPr>
        <w:t>”</w:t>
      </w:r>
      <w:r w:rsidRPr="005F7E60">
        <w:rPr>
          <w:rFonts w:ascii="苹方-简" w:eastAsia="苹方-简" w:hAnsi="苹方-简" w:hint="eastAsia"/>
          <w:sz w:val="22"/>
          <w:szCs w:val="22"/>
          <w:lang w:val="en-US" w:eastAsia="zh-CN"/>
        </w:rPr>
        <w:t>的房间，在校准功能上做了改进，尤其是针对选择超近场监听（监听距离最近可至</w:t>
      </w:r>
      <w:r w:rsidRPr="005F7E60">
        <w:rPr>
          <w:rFonts w:ascii="苹方-简" w:eastAsia="苹方-简" w:hAnsi="苹方-简"/>
          <w:sz w:val="22"/>
          <w:szCs w:val="22"/>
          <w:lang w:val="en-US" w:eastAsia="zh-CN"/>
        </w:rPr>
        <w:t xml:space="preserve"> 50 </w:t>
      </w:r>
      <w:r w:rsidRPr="005F7E60">
        <w:rPr>
          <w:rFonts w:ascii="苹方-简" w:eastAsia="苹方-简" w:hAnsi="苹方-简" w:hint="eastAsia"/>
          <w:sz w:val="22"/>
          <w:szCs w:val="22"/>
          <w:lang w:val="en-US" w:eastAsia="zh-CN"/>
        </w:rPr>
        <w:t>厘米）的使用场景</w:t>
      </w:r>
      <w:r w:rsidRPr="005F7E60">
        <w:rPr>
          <w:rFonts w:ascii="苹方-简" w:eastAsia="苹方-简" w:hAnsi="苹方-简"/>
          <w:sz w:val="22"/>
          <w:szCs w:val="22"/>
          <w:lang w:val="en-US" w:eastAsia="zh-CN"/>
        </w:rPr>
        <w:t xml:space="preserve"> —— </w:t>
      </w:r>
      <w:r w:rsidRPr="005F7E60">
        <w:rPr>
          <w:rFonts w:ascii="苹方-简" w:eastAsia="苹方-简" w:hAnsi="苹方-简" w:hint="eastAsia"/>
          <w:sz w:val="22"/>
          <w:szCs w:val="22"/>
          <w:lang w:val="en-US" w:eastAsia="zh-CN"/>
        </w:rPr>
        <w:t>这种监听方式作为音箱监听与耳机监听之间的桥梁，如今日益流行。</w:t>
      </w:r>
    </w:p>
    <w:p w14:paraId="26F95991"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 </w:t>
      </w:r>
    </w:p>
    <w:p w14:paraId="46EDE565"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GLM 4.1 </w:t>
      </w:r>
      <w:r w:rsidRPr="005F7E60">
        <w:rPr>
          <w:rFonts w:ascii="苹方-简" w:eastAsia="苹方-简" w:hAnsi="苹方-简" w:hint="eastAsia"/>
          <w:sz w:val="22"/>
          <w:szCs w:val="22"/>
          <w:lang w:val="en-US" w:eastAsia="zh-CN"/>
        </w:rPr>
        <w:t>搭载了全新的</w:t>
      </w:r>
      <w:r w:rsidRPr="005F7E60">
        <w:rPr>
          <w:rFonts w:ascii="苹方-简" w:eastAsia="苹方-简" w:hAnsi="苹方-简"/>
          <w:sz w:val="22"/>
          <w:szCs w:val="22"/>
          <w:lang w:val="en-US" w:eastAsia="zh-CN"/>
        </w:rPr>
        <w:t xml:space="preserve"> AutoCal 2 </w:t>
      </w:r>
      <w:r w:rsidRPr="005F7E60">
        <w:rPr>
          <w:rFonts w:ascii="苹方-简" w:eastAsia="苹方-简" w:hAnsi="苹方-简" w:hint="eastAsia"/>
          <w:sz w:val="22"/>
          <w:szCs w:val="22"/>
          <w:lang w:val="en-US" w:eastAsia="zh-CN"/>
        </w:rPr>
        <w:t>算法，能够充分利用系统中每一只音箱的调试信息，对直达声和反射声进行更快、更准确的区分。全新的</w:t>
      </w:r>
      <w:r w:rsidRPr="005F7E60">
        <w:rPr>
          <w:rFonts w:ascii="苹方-简" w:eastAsia="苹方-简" w:hAnsi="苹方-简"/>
          <w:sz w:val="22"/>
          <w:szCs w:val="22"/>
          <w:lang w:val="en-US" w:eastAsia="zh-CN"/>
        </w:rPr>
        <w:t xml:space="preserve">64 </w:t>
      </w:r>
      <w:r w:rsidRPr="005F7E60">
        <w:rPr>
          <w:rFonts w:ascii="苹方-简" w:eastAsia="苹方-简" w:hAnsi="苹方-简" w:hint="eastAsia"/>
          <w:sz w:val="22"/>
          <w:szCs w:val="22"/>
          <w:lang w:val="en-US" w:eastAsia="zh-CN"/>
        </w:rPr>
        <w:t>位架构和精简代码，让校准运算速度得到进一步提升，这让需要经常移动工作、频繁进行校准操作的用户更加方便。另外，</w:t>
      </w:r>
      <w:r w:rsidRPr="005F7E60">
        <w:rPr>
          <w:rFonts w:ascii="苹方-简" w:eastAsia="苹方-简" w:hAnsi="苹方-简"/>
          <w:sz w:val="22"/>
          <w:szCs w:val="22"/>
          <w:lang w:val="en-US" w:eastAsia="zh-CN"/>
        </w:rPr>
        <w:t xml:space="preserve">GLM </w:t>
      </w:r>
      <w:r w:rsidRPr="005F7E60">
        <w:rPr>
          <w:rFonts w:ascii="苹方-简" w:eastAsia="苹方-简" w:hAnsi="苹方-简" w:hint="eastAsia"/>
          <w:sz w:val="22"/>
          <w:szCs w:val="22"/>
          <w:lang w:val="en-US" w:eastAsia="zh-CN"/>
        </w:rPr>
        <w:t>支持将设置文件储存在真力云端服务器，为用户提供了灵活选择。</w:t>
      </w:r>
    </w:p>
    <w:p w14:paraId="2F8625BD" w14:textId="77777777" w:rsidR="005F7E60" w:rsidRPr="005F7E60" w:rsidRDefault="005F7E60" w:rsidP="00761A88">
      <w:pPr>
        <w:spacing w:line="276" w:lineRule="auto"/>
        <w:rPr>
          <w:rFonts w:ascii="苹方-简" w:eastAsia="苹方-简" w:hAnsi="苹方-简"/>
          <w:sz w:val="22"/>
          <w:szCs w:val="22"/>
          <w:lang w:val="en-US" w:eastAsia="zh-CN"/>
        </w:rPr>
      </w:pPr>
    </w:p>
    <w:p w14:paraId="48629987" w14:textId="55612B4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The Ones </w:t>
      </w:r>
      <w:r w:rsidRPr="005F7E60">
        <w:rPr>
          <w:rFonts w:ascii="苹方-简" w:eastAsia="苹方-简" w:hAnsi="苹方-简" w:hint="eastAsia"/>
          <w:sz w:val="22"/>
          <w:szCs w:val="22"/>
          <w:lang w:val="en-US" w:eastAsia="zh-CN"/>
        </w:rPr>
        <w:t>系列</w:t>
      </w:r>
      <w:r w:rsidRPr="005F7E60">
        <w:rPr>
          <w:rFonts w:ascii="苹方-简" w:eastAsia="苹方-简" w:hAnsi="苹方-简"/>
          <w:sz w:val="22"/>
          <w:szCs w:val="22"/>
          <w:lang w:val="en-US" w:eastAsia="zh-CN"/>
        </w:rPr>
        <w:t xml:space="preserve"> </w:t>
      </w:r>
      <w:hyperlink r:id="rId7" w:history="1">
        <w:r w:rsidRPr="005F7E60">
          <w:rPr>
            <w:rStyle w:val="a3"/>
            <w:rFonts w:ascii="苹方-简" w:eastAsia="苹方-简" w:hAnsi="苹方-简"/>
            <w:sz w:val="22"/>
            <w:szCs w:val="22"/>
            <w:lang w:val="en-US" w:eastAsia="zh-CN"/>
          </w:rPr>
          <w:t>8331A</w:t>
        </w:r>
      </w:hyperlink>
      <w:r w:rsidRPr="005F7E60">
        <w:rPr>
          <w:rFonts w:ascii="苹方-简" w:eastAsia="苹方-简" w:hAnsi="苹方-简" w:hint="eastAsia"/>
          <w:sz w:val="22"/>
          <w:szCs w:val="22"/>
          <w:lang w:val="en-US" w:eastAsia="zh-CN"/>
        </w:rPr>
        <w:t>、</w:t>
      </w:r>
      <w:hyperlink r:id="rId8" w:history="1">
        <w:r w:rsidRPr="005F7E60">
          <w:rPr>
            <w:rStyle w:val="a3"/>
            <w:rFonts w:ascii="苹方-简" w:eastAsia="苹方-简" w:hAnsi="苹方-简"/>
            <w:sz w:val="22"/>
            <w:szCs w:val="22"/>
            <w:lang w:val="en-US" w:eastAsia="zh-CN"/>
          </w:rPr>
          <w:t>8341A</w:t>
        </w:r>
      </w:hyperlink>
      <w:r w:rsidRPr="005F7E60">
        <w:rPr>
          <w:rFonts w:ascii="苹方-简" w:eastAsia="苹方-简" w:hAnsi="苹方-简" w:hint="eastAsia"/>
          <w:sz w:val="22"/>
          <w:szCs w:val="22"/>
          <w:lang w:val="en-US" w:eastAsia="zh-CN"/>
        </w:rPr>
        <w:t>、</w:t>
      </w:r>
      <w:hyperlink r:id="rId9" w:history="1">
        <w:r w:rsidRPr="005F7E60">
          <w:rPr>
            <w:rStyle w:val="a3"/>
            <w:rFonts w:ascii="苹方-简" w:eastAsia="苹方-简" w:hAnsi="苹方-简"/>
            <w:sz w:val="22"/>
            <w:szCs w:val="22"/>
            <w:lang w:val="en-US" w:eastAsia="zh-CN"/>
          </w:rPr>
          <w:t>8351B</w:t>
        </w:r>
      </w:hyperlink>
      <w:r w:rsidRPr="005F7E60">
        <w:rPr>
          <w:rFonts w:ascii="苹方-简" w:eastAsia="苹方-简" w:hAnsi="苹方-简"/>
          <w:sz w:val="22"/>
          <w:szCs w:val="22"/>
          <w:lang w:val="en-US" w:eastAsia="zh-CN"/>
        </w:rPr>
        <w:t xml:space="preserve"> </w:t>
      </w:r>
      <w:r w:rsidRPr="005F7E60">
        <w:rPr>
          <w:rFonts w:ascii="苹方-简" w:eastAsia="苹方-简" w:hAnsi="苹方-简" w:hint="eastAsia"/>
          <w:sz w:val="22"/>
          <w:szCs w:val="22"/>
          <w:lang w:val="en-US" w:eastAsia="zh-CN"/>
        </w:rPr>
        <w:t>和</w:t>
      </w:r>
      <w:r w:rsidRPr="005F7E60">
        <w:rPr>
          <w:rFonts w:ascii="苹方-简" w:eastAsia="苹方-简" w:hAnsi="苹方-简"/>
          <w:sz w:val="22"/>
          <w:szCs w:val="22"/>
          <w:lang w:val="en-US" w:eastAsia="zh-CN"/>
        </w:rPr>
        <w:t xml:space="preserve"> </w:t>
      </w:r>
      <w:hyperlink r:id="rId10" w:history="1">
        <w:r w:rsidRPr="005F7E60">
          <w:rPr>
            <w:rStyle w:val="a3"/>
            <w:rFonts w:ascii="苹方-简" w:eastAsia="苹方-简" w:hAnsi="苹方-简"/>
            <w:sz w:val="22"/>
            <w:szCs w:val="22"/>
            <w:lang w:val="en-US" w:eastAsia="zh-CN"/>
          </w:rPr>
          <w:t>8361A</w:t>
        </w:r>
      </w:hyperlink>
      <w:r w:rsidRPr="005F7E60">
        <w:rPr>
          <w:rFonts w:ascii="苹方-简" w:eastAsia="苹方-简" w:hAnsi="苹方-简"/>
          <w:sz w:val="22"/>
          <w:szCs w:val="22"/>
          <w:lang w:val="en-US" w:eastAsia="zh-CN"/>
        </w:rPr>
        <w:t xml:space="preserve"> </w:t>
      </w:r>
      <w:r w:rsidRPr="005F7E60">
        <w:rPr>
          <w:rFonts w:ascii="苹方-简" w:eastAsia="苹方-简" w:hAnsi="苹方-简" w:hint="eastAsia"/>
          <w:sz w:val="22"/>
          <w:szCs w:val="22"/>
          <w:lang w:val="en-US" w:eastAsia="zh-CN"/>
        </w:rPr>
        <w:t>同轴三分频音箱的用户，可以使用</w:t>
      </w:r>
      <w:r w:rsidRPr="005F7E60">
        <w:rPr>
          <w:rFonts w:ascii="苹方-简" w:eastAsia="苹方-简" w:hAnsi="苹方-简"/>
          <w:sz w:val="22"/>
          <w:szCs w:val="22"/>
          <w:lang w:val="en-US" w:eastAsia="zh-CN"/>
        </w:rPr>
        <w:t xml:space="preserve"> GLM 4.1 </w:t>
      </w:r>
      <w:r w:rsidRPr="005F7E60">
        <w:rPr>
          <w:rFonts w:ascii="苹方-简" w:eastAsia="苹方-简" w:hAnsi="苹方-简" w:hint="eastAsia"/>
          <w:sz w:val="22"/>
          <w:szCs w:val="22"/>
          <w:lang w:val="en-US" w:eastAsia="zh-CN"/>
        </w:rPr>
        <w:t>的新功能，使音箱的线性相位频段最低延伸至在</w:t>
      </w:r>
      <w:r w:rsidRPr="005F7E60">
        <w:rPr>
          <w:rFonts w:ascii="苹方-简" w:eastAsia="苹方-简" w:hAnsi="苹方-简"/>
          <w:sz w:val="22"/>
          <w:szCs w:val="22"/>
          <w:lang w:val="en-US" w:eastAsia="zh-CN"/>
        </w:rPr>
        <w:t xml:space="preserve"> 100 Hz</w:t>
      </w:r>
      <w:r w:rsidRPr="005F7E60">
        <w:rPr>
          <w:rFonts w:ascii="苹方-简" w:eastAsia="苹方-简" w:hAnsi="苹方-简" w:hint="eastAsia"/>
          <w:sz w:val="22"/>
          <w:szCs w:val="22"/>
          <w:lang w:val="en-US" w:eastAsia="zh-CN"/>
        </w:rPr>
        <w:t>。对于同轴音箱来说，线性相位的意义重大，可以改善音箱的离轴声学表现，以及超近场监听的声像稳定性。除此之外，</w:t>
      </w:r>
      <w:r w:rsidRPr="005F7E60">
        <w:rPr>
          <w:rFonts w:ascii="苹方-简" w:eastAsia="苹方-简" w:hAnsi="苹方-简"/>
          <w:sz w:val="22"/>
          <w:szCs w:val="22"/>
          <w:lang w:val="en-US" w:eastAsia="zh-CN"/>
        </w:rPr>
        <w:t xml:space="preserve">GLM 4.1 </w:t>
      </w:r>
      <w:r w:rsidRPr="005F7E60">
        <w:rPr>
          <w:rFonts w:ascii="苹方-简" w:eastAsia="苹方-简" w:hAnsi="苹方-简" w:hint="eastAsia"/>
          <w:sz w:val="22"/>
          <w:szCs w:val="22"/>
          <w:lang w:val="en-US" w:eastAsia="zh-CN"/>
        </w:rPr>
        <w:t>能够准确地对房间中的所有真力</w:t>
      </w:r>
      <w:r w:rsidRPr="005F7E60">
        <w:rPr>
          <w:rFonts w:ascii="苹方-简" w:eastAsia="苹方-简" w:hAnsi="苹方-简"/>
          <w:sz w:val="22"/>
          <w:szCs w:val="22"/>
          <w:lang w:val="en-US" w:eastAsia="zh-CN"/>
        </w:rPr>
        <w:t xml:space="preserve"> SAM </w:t>
      </w:r>
      <w:r w:rsidRPr="005F7E60">
        <w:rPr>
          <w:rFonts w:ascii="苹方-简" w:eastAsia="苹方-简" w:hAnsi="苹方-简" w:hint="eastAsia"/>
          <w:sz w:val="22"/>
          <w:szCs w:val="22"/>
          <w:lang w:val="en-US" w:eastAsia="zh-CN"/>
        </w:rPr>
        <w:t>监听音箱进行延时校准。</w:t>
      </w:r>
    </w:p>
    <w:p w14:paraId="09A8B008"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 </w:t>
      </w:r>
    </w:p>
    <w:p w14:paraId="2775CA2C" w14:textId="0714FF29"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eastAsia="zh-CN"/>
        </w:rPr>
        <w:t xml:space="preserve">GLM 4.1 </w:t>
      </w:r>
      <w:r w:rsidRPr="005F7E60">
        <w:rPr>
          <w:rFonts w:ascii="苹方-简" w:eastAsia="苹方-简" w:hAnsi="苹方-简" w:hint="eastAsia"/>
          <w:sz w:val="22"/>
          <w:szCs w:val="22"/>
          <w:lang w:val="en-US" w:eastAsia="zh-CN"/>
        </w:rPr>
        <w:t>软件的其他新功能包括：增加了滤波器（</w:t>
      </w:r>
      <w:r w:rsidRPr="005F7E60">
        <w:rPr>
          <w:rFonts w:ascii="苹方-简" w:eastAsia="苹方-简" w:hAnsi="苹方-简"/>
          <w:sz w:val="22"/>
          <w:szCs w:val="22"/>
          <w:lang w:val="en-US" w:eastAsia="zh-CN"/>
        </w:rPr>
        <w:t>EQ</w:t>
      </w:r>
      <w:r w:rsidRPr="005F7E60">
        <w:rPr>
          <w:rFonts w:ascii="苹方-简" w:eastAsia="苹方-简" w:hAnsi="苹方-简" w:hint="eastAsia"/>
          <w:sz w:val="22"/>
          <w:szCs w:val="22"/>
          <w:lang w:val="en-US" w:eastAsia="zh-CN"/>
        </w:rPr>
        <w:t>）的数量以提升灵活性；在多点校准模式下，测量点位可以无限多，且加权方式更为优化；增加监听控制功能中的</w:t>
      </w:r>
      <w:r w:rsidRPr="005F7E60">
        <w:rPr>
          <w:rFonts w:ascii="苹方-简" w:eastAsia="苹方-简" w:hAnsi="苹方-简"/>
          <w:sz w:val="22"/>
          <w:szCs w:val="22"/>
          <w:lang w:val="en-US" w:eastAsia="zh-CN"/>
        </w:rPr>
        <w:t xml:space="preserve"> Solo-X </w:t>
      </w:r>
      <w:r w:rsidRPr="005F7E60">
        <w:rPr>
          <w:rFonts w:ascii="苹方-简" w:eastAsia="苹方-简" w:hAnsi="苹方-简" w:hint="eastAsia"/>
          <w:sz w:val="22"/>
          <w:szCs w:val="22"/>
          <w:lang w:val="en-US" w:eastAsia="zh-CN"/>
        </w:rPr>
        <w:t>模式，让沉浸式环绕声</w:t>
      </w:r>
      <w:r w:rsidR="00B451B6">
        <w:rPr>
          <w:rFonts w:ascii="苹方-简" w:eastAsia="苹方-简" w:hAnsi="苹方-简" w:hint="eastAsia"/>
          <w:sz w:val="22"/>
          <w:szCs w:val="22"/>
          <w:lang w:val="en-US" w:eastAsia="zh-CN"/>
        </w:rPr>
        <w:t>的监听</w:t>
      </w:r>
      <w:r w:rsidRPr="005F7E60">
        <w:rPr>
          <w:rFonts w:ascii="苹方-简" w:eastAsia="苹方-简" w:hAnsi="苹方-简" w:hint="eastAsia"/>
          <w:sz w:val="22"/>
          <w:szCs w:val="22"/>
          <w:lang w:val="en-US" w:eastAsia="zh-CN"/>
        </w:rPr>
        <w:t>更加便捷；操作界面可切换</w:t>
      </w:r>
      <w:r w:rsidRPr="005F7E60">
        <w:rPr>
          <w:rFonts w:ascii="苹方-简" w:eastAsia="苹方-简" w:hAnsi="苹方-简"/>
          <w:sz w:val="22"/>
          <w:szCs w:val="22"/>
          <w:lang w:val="en-US" w:eastAsia="zh-CN"/>
        </w:rPr>
        <w:t xml:space="preserve"> 7 </w:t>
      </w:r>
      <w:r w:rsidRPr="005F7E60">
        <w:rPr>
          <w:rFonts w:ascii="苹方-简" w:eastAsia="苹方-简" w:hAnsi="苹方-简" w:hint="eastAsia"/>
          <w:sz w:val="22"/>
          <w:szCs w:val="22"/>
          <w:lang w:val="en-US" w:eastAsia="zh-CN"/>
        </w:rPr>
        <w:t>种语言（包含</w:t>
      </w:r>
      <w:r w:rsidR="009C1B78">
        <w:rPr>
          <w:rFonts w:ascii="苹方-简" w:eastAsia="苹方-简" w:hAnsi="苹方-简" w:hint="eastAsia"/>
          <w:sz w:val="22"/>
          <w:szCs w:val="22"/>
          <w:lang w:val="en-US" w:eastAsia="zh-CN"/>
        </w:rPr>
        <w:t>简体</w:t>
      </w:r>
      <w:r w:rsidRPr="005F7E60">
        <w:rPr>
          <w:rFonts w:ascii="苹方-简" w:eastAsia="苹方-简" w:hAnsi="苹方-简" w:hint="eastAsia"/>
          <w:sz w:val="22"/>
          <w:szCs w:val="22"/>
          <w:lang w:val="en-US" w:eastAsia="zh-CN"/>
        </w:rPr>
        <w:t>中文），并将逐步加入更多语言可供选择。</w:t>
      </w:r>
    </w:p>
    <w:p w14:paraId="6CD9B45A" w14:textId="77777777" w:rsidR="005F7E60" w:rsidRPr="005F7E60" w:rsidRDefault="005F7E60" w:rsidP="00761A88">
      <w:pPr>
        <w:spacing w:line="276" w:lineRule="auto"/>
        <w:rPr>
          <w:rFonts w:ascii="苹方-简" w:eastAsia="苹方-简" w:hAnsi="苹方-简"/>
          <w:sz w:val="22"/>
          <w:szCs w:val="22"/>
          <w:lang w:val="en-US" w:eastAsia="zh-CN"/>
        </w:rPr>
      </w:pPr>
    </w:p>
    <w:p w14:paraId="76E8CDA3" w14:textId="30B99DE4"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sz w:val="22"/>
          <w:szCs w:val="22"/>
          <w:lang w:val="en-US"/>
        </w:rPr>
        <w:t xml:space="preserve">“AutoCal </w:t>
      </w:r>
      <w:r w:rsidRPr="005F7E60">
        <w:rPr>
          <w:rFonts w:ascii="苹方-简" w:eastAsia="苹方-简" w:hAnsi="苹方-简" w:hint="eastAsia"/>
          <w:sz w:val="22"/>
          <w:szCs w:val="22"/>
          <w:lang w:val="en-US"/>
        </w:rPr>
        <w:t>算法是</w:t>
      </w:r>
      <w:r w:rsidRPr="005F7E60">
        <w:rPr>
          <w:rFonts w:ascii="苹方-简" w:eastAsia="苹方-简" w:hAnsi="苹方-简"/>
          <w:sz w:val="22"/>
          <w:szCs w:val="22"/>
          <w:lang w:val="en-US"/>
        </w:rPr>
        <w:t>GLM</w:t>
      </w:r>
      <w:r w:rsidRPr="005F7E60">
        <w:rPr>
          <w:rFonts w:ascii="苹方-简" w:eastAsia="苹方-简" w:hAnsi="苹方-简" w:hint="eastAsia"/>
          <w:sz w:val="22"/>
          <w:szCs w:val="22"/>
          <w:lang w:val="en-US"/>
        </w:rPr>
        <w:t>软件的核心。</w:t>
      </w:r>
      <w:r w:rsidRPr="005F7E60">
        <w:rPr>
          <w:rFonts w:ascii="苹方-简" w:eastAsia="苹方-简" w:hAnsi="苹方-简"/>
          <w:sz w:val="22"/>
          <w:szCs w:val="22"/>
          <w:lang w:val="en-US"/>
        </w:rPr>
        <w:t xml:space="preserve">” </w:t>
      </w:r>
      <w:r w:rsidRPr="005F7E60">
        <w:rPr>
          <w:rFonts w:ascii="苹方-简" w:eastAsia="苹方-简" w:hAnsi="苹方-简" w:hint="eastAsia"/>
          <w:sz w:val="22"/>
          <w:szCs w:val="22"/>
          <w:lang w:val="en-US"/>
        </w:rPr>
        <w:t>真力总经理</w:t>
      </w:r>
      <w:r w:rsidRPr="005F7E60">
        <w:rPr>
          <w:rFonts w:ascii="苹方-简" w:eastAsia="苹方-简" w:hAnsi="苹方-简"/>
          <w:sz w:val="22"/>
          <w:szCs w:val="22"/>
          <w:lang w:val="en-US"/>
        </w:rPr>
        <w:t xml:space="preserve"> Siamäk Naghian </w:t>
      </w:r>
      <w:r w:rsidRPr="005F7E60">
        <w:rPr>
          <w:rFonts w:ascii="苹方-简" w:eastAsia="苹方-简" w:hAnsi="苹方-简" w:hint="eastAsia"/>
          <w:sz w:val="22"/>
          <w:szCs w:val="22"/>
          <w:lang w:val="en-US"/>
        </w:rPr>
        <w:t>说，</w:t>
      </w:r>
      <w:r w:rsidRPr="005F7E60">
        <w:rPr>
          <w:rFonts w:ascii="苹方-简" w:eastAsia="苹方-简" w:hAnsi="苹方-简"/>
          <w:sz w:val="22"/>
          <w:szCs w:val="22"/>
          <w:lang w:val="en-US"/>
        </w:rPr>
        <w:t xml:space="preserve">“GLM 4.1 </w:t>
      </w:r>
      <w:r w:rsidRPr="005F7E60">
        <w:rPr>
          <w:rFonts w:ascii="苹方-简" w:eastAsia="苹方-简" w:hAnsi="苹方-简" w:hint="eastAsia"/>
          <w:sz w:val="22"/>
          <w:szCs w:val="22"/>
          <w:lang w:val="en-US"/>
        </w:rPr>
        <w:t>搭载了全新升级的</w:t>
      </w:r>
      <w:r w:rsidRPr="005F7E60">
        <w:rPr>
          <w:rFonts w:ascii="苹方-简" w:eastAsia="苹方-简" w:hAnsi="苹方-简"/>
          <w:sz w:val="22"/>
          <w:szCs w:val="22"/>
          <w:lang w:val="en-US"/>
        </w:rPr>
        <w:t xml:space="preserve"> AutoCal 2 </w:t>
      </w:r>
      <w:r w:rsidRPr="005F7E60">
        <w:rPr>
          <w:rFonts w:ascii="苹方-简" w:eastAsia="苹方-简" w:hAnsi="苹方-简" w:hint="eastAsia"/>
          <w:sz w:val="22"/>
          <w:szCs w:val="22"/>
          <w:lang w:val="en-US"/>
        </w:rPr>
        <w:t>算法，我想这是对</w:t>
      </w:r>
      <w:r w:rsidRPr="005F7E60">
        <w:rPr>
          <w:rFonts w:ascii="苹方-简" w:eastAsia="苹方-简" w:hAnsi="苹方-简"/>
          <w:sz w:val="22"/>
          <w:szCs w:val="22"/>
          <w:lang w:val="en-US"/>
        </w:rPr>
        <w:t xml:space="preserve"> GLM </w:t>
      </w:r>
      <w:r w:rsidRPr="005F7E60">
        <w:rPr>
          <w:rFonts w:ascii="苹方-简" w:eastAsia="苹方-简" w:hAnsi="苹方-简" w:hint="eastAsia"/>
          <w:sz w:val="22"/>
          <w:szCs w:val="22"/>
          <w:lang w:val="en-US"/>
        </w:rPr>
        <w:t>十五周年的最好庆祝。</w:t>
      </w:r>
      <w:r w:rsidRPr="005F7E60">
        <w:rPr>
          <w:rFonts w:ascii="苹方-简" w:eastAsia="苹方-简" w:hAnsi="苹方-简" w:hint="eastAsia"/>
          <w:sz w:val="22"/>
          <w:szCs w:val="22"/>
          <w:lang w:val="en-US" w:eastAsia="zh-CN"/>
        </w:rPr>
        <w:t>过去的十五年里，我们的</w:t>
      </w:r>
      <w:r w:rsidRPr="005F7E60">
        <w:rPr>
          <w:rFonts w:ascii="苹方-简" w:eastAsia="苹方-简" w:hAnsi="苹方-简"/>
          <w:sz w:val="22"/>
          <w:szCs w:val="22"/>
          <w:lang w:val="en-US" w:eastAsia="zh-CN"/>
        </w:rPr>
        <w:t xml:space="preserve"> SAM </w:t>
      </w:r>
      <w:r w:rsidRPr="005F7E60">
        <w:rPr>
          <w:rFonts w:ascii="苹方-简" w:eastAsia="苹方-简" w:hAnsi="苹方-简" w:hint="eastAsia"/>
          <w:sz w:val="22"/>
          <w:szCs w:val="22"/>
          <w:lang w:val="en-US" w:eastAsia="zh-CN"/>
        </w:rPr>
        <w:t>系列智能监听音箱</w:t>
      </w:r>
      <w:r w:rsidR="007601FD">
        <w:rPr>
          <w:rFonts w:ascii="苹方-简" w:eastAsia="苹方-简" w:hAnsi="苹方-简" w:hint="eastAsia"/>
          <w:sz w:val="22"/>
          <w:szCs w:val="22"/>
          <w:lang w:val="en-US" w:eastAsia="zh-CN"/>
        </w:rPr>
        <w:t>受到</w:t>
      </w:r>
      <w:r w:rsidRPr="005F7E60">
        <w:rPr>
          <w:rFonts w:ascii="苹方-简" w:eastAsia="苹方-简" w:hAnsi="苹方-简" w:hint="eastAsia"/>
          <w:sz w:val="22"/>
          <w:szCs w:val="22"/>
          <w:lang w:val="en-US" w:eastAsia="zh-CN"/>
        </w:rPr>
        <w:t>各界人士</w:t>
      </w:r>
      <w:r w:rsidR="007601FD">
        <w:rPr>
          <w:rFonts w:ascii="苹方-简" w:eastAsia="苹方-简" w:hAnsi="苹方-简" w:hint="eastAsia"/>
          <w:sz w:val="22"/>
          <w:szCs w:val="22"/>
          <w:lang w:val="en-US" w:eastAsia="zh-CN"/>
        </w:rPr>
        <w:t>的</w:t>
      </w:r>
      <w:r w:rsidR="003469E3">
        <w:rPr>
          <w:rFonts w:ascii="苹方-简" w:eastAsia="苹方-简" w:hAnsi="苹方-简" w:hint="eastAsia"/>
          <w:sz w:val="22"/>
          <w:szCs w:val="22"/>
          <w:lang w:val="en-US" w:eastAsia="zh-CN"/>
        </w:rPr>
        <w:t>认可</w:t>
      </w:r>
      <w:r w:rsidR="001B012B">
        <w:rPr>
          <w:rFonts w:ascii="苹方-简" w:eastAsia="苹方-简" w:hAnsi="苹方-简" w:hint="eastAsia"/>
          <w:sz w:val="22"/>
          <w:szCs w:val="22"/>
          <w:lang w:val="en-US" w:eastAsia="zh-CN"/>
        </w:rPr>
        <w:t>与</w:t>
      </w:r>
      <w:r w:rsidRPr="005F7E60">
        <w:rPr>
          <w:rFonts w:ascii="苹方-简" w:eastAsia="苹方-简" w:hAnsi="苹方-简" w:hint="eastAsia"/>
          <w:sz w:val="22"/>
          <w:szCs w:val="22"/>
          <w:lang w:val="en-US" w:eastAsia="zh-CN"/>
        </w:rPr>
        <w:t>肯定，被誉为最可靠的声音参考。我们很自豪，能够继续引领技术的进步。</w:t>
      </w:r>
      <w:r w:rsidRPr="005F7E60">
        <w:rPr>
          <w:rFonts w:ascii="苹方-简" w:eastAsia="苹方-简" w:hAnsi="苹方-简"/>
          <w:sz w:val="22"/>
          <w:szCs w:val="22"/>
          <w:lang w:val="en-US" w:eastAsia="zh-CN"/>
        </w:rPr>
        <w:t>”</w:t>
      </w:r>
    </w:p>
    <w:p w14:paraId="5C25EA9D" w14:textId="77777777" w:rsidR="005F7E60" w:rsidRPr="005F7E60" w:rsidRDefault="005F7E60" w:rsidP="00761A88">
      <w:pPr>
        <w:spacing w:line="276" w:lineRule="auto"/>
        <w:rPr>
          <w:rFonts w:ascii="苹方-简" w:eastAsia="苹方-简" w:hAnsi="苹方-简"/>
          <w:sz w:val="22"/>
          <w:szCs w:val="22"/>
          <w:lang w:val="en-US" w:eastAsia="zh-CN"/>
        </w:rPr>
      </w:pPr>
    </w:p>
    <w:p w14:paraId="35A66160" w14:textId="77777777" w:rsidR="005F7E60" w:rsidRPr="005F7E60" w:rsidRDefault="005F7E60" w:rsidP="00761A88">
      <w:pPr>
        <w:spacing w:line="276" w:lineRule="auto"/>
        <w:rPr>
          <w:rFonts w:ascii="苹方-简" w:eastAsia="苹方-简" w:hAnsi="苹方-简"/>
          <w:sz w:val="22"/>
          <w:szCs w:val="22"/>
          <w:lang w:val="en-US" w:eastAsia="zh-CN"/>
        </w:rPr>
      </w:pPr>
      <w:r w:rsidRPr="005F7E60">
        <w:rPr>
          <w:rFonts w:ascii="苹方-简" w:eastAsia="苹方-简" w:hAnsi="苹方-简" w:hint="eastAsia"/>
          <w:sz w:val="22"/>
          <w:szCs w:val="22"/>
          <w:lang w:val="en-US" w:eastAsia="zh-CN"/>
        </w:rPr>
        <w:t>更多详细信息，请访问</w:t>
      </w:r>
      <w:r w:rsidRPr="005F7E60">
        <w:rPr>
          <w:rFonts w:ascii="苹方-简" w:eastAsia="苹方-简" w:hAnsi="苹方-简"/>
          <w:sz w:val="22"/>
          <w:szCs w:val="22"/>
          <w:lang w:val="en-US" w:eastAsia="zh-CN"/>
        </w:rPr>
        <w:t xml:space="preserve"> www.genelec.com </w:t>
      </w:r>
      <w:r w:rsidRPr="005F7E60">
        <w:rPr>
          <w:rFonts w:ascii="苹方-简" w:eastAsia="苹方-简" w:hAnsi="苹方-简" w:hint="eastAsia"/>
          <w:sz w:val="22"/>
          <w:szCs w:val="22"/>
          <w:lang w:val="en-US" w:eastAsia="zh-CN"/>
        </w:rPr>
        <w:t>，</w:t>
      </w:r>
      <w:r w:rsidRPr="005F7E60">
        <w:rPr>
          <w:rFonts w:ascii="苹方-简" w:eastAsia="苹方-简" w:hAnsi="苹方-简"/>
          <w:sz w:val="22"/>
          <w:szCs w:val="22"/>
          <w:lang w:val="en-US" w:eastAsia="zh-CN"/>
        </w:rPr>
        <w:t xml:space="preserve"> www.genelec.cn</w:t>
      </w:r>
    </w:p>
    <w:p w14:paraId="493FDD11" w14:textId="77777777" w:rsidR="002736F6" w:rsidRPr="004560D4" w:rsidRDefault="002736F6" w:rsidP="002736F6">
      <w:pPr>
        <w:rPr>
          <w:rFonts w:ascii="苹方-简" w:eastAsia="苹方-简" w:hAnsi="苹方-简"/>
          <w:sz w:val="22"/>
          <w:szCs w:val="22"/>
          <w:lang w:eastAsia="zh-CN"/>
        </w:rPr>
      </w:pPr>
    </w:p>
    <w:p w14:paraId="66CB134F" w14:textId="48B3F6AF" w:rsidR="000F6320" w:rsidRPr="004560D4" w:rsidRDefault="000F6320" w:rsidP="000F6320">
      <w:pPr>
        <w:ind w:left="3600"/>
        <w:rPr>
          <w:rFonts w:ascii="苹方-简" w:eastAsia="苹方-简" w:hAnsi="苹方-简" w:cs="Arial"/>
          <w:bCs/>
          <w:i/>
          <w:iCs/>
          <w:sz w:val="22"/>
          <w:szCs w:val="22"/>
          <w:lang w:eastAsia="zh-CN"/>
        </w:rPr>
      </w:pPr>
      <w:r w:rsidRPr="004560D4">
        <w:rPr>
          <w:rFonts w:ascii="苹方-简" w:eastAsia="苹方-简" w:hAnsi="苹方-简" w:cs="Arial"/>
          <w:bCs/>
          <w:i/>
          <w:iCs/>
          <w:sz w:val="22"/>
          <w:szCs w:val="22"/>
          <w:lang w:eastAsia="zh-CN"/>
        </w:rPr>
        <w:t>***ENDS***</w:t>
      </w:r>
    </w:p>
    <w:p w14:paraId="13553A71" w14:textId="77777777" w:rsidR="00277188" w:rsidRPr="004560D4" w:rsidRDefault="00277188" w:rsidP="000F6320">
      <w:pPr>
        <w:ind w:left="3600"/>
        <w:rPr>
          <w:rFonts w:ascii="苹方-简" w:eastAsia="苹方-简" w:hAnsi="苹方-简" w:cs="Arial"/>
          <w:bCs/>
          <w:i/>
          <w:iCs/>
          <w:sz w:val="22"/>
          <w:szCs w:val="22"/>
          <w:lang w:eastAsia="zh-CN"/>
        </w:rPr>
      </w:pPr>
    </w:p>
    <w:p w14:paraId="469397FA" w14:textId="77777777" w:rsidR="005F7E60" w:rsidRPr="005F7E60" w:rsidRDefault="005F7E60" w:rsidP="005F7E60">
      <w:pPr>
        <w:rPr>
          <w:rFonts w:ascii="苹方-简" w:eastAsia="苹方-简" w:hAnsi="苹方-简" w:cs="Arial"/>
          <w:b/>
          <w:bCs/>
          <w:sz w:val="22"/>
          <w:szCs w:val="22"/>
          <w:lang w:val="en-US" w:eastAsia="zh-CN"/>
        </w:rPr>
      </w:pPr>
      <w:r w:rsidRPr="005F7E60">
        <w:rPr>
          <w:rFonts w:ascii="苹方-简" w:eastAsia="苹方-简" w:hAnsi="苹方-简" w:cs="微软雅黑" w:hint="eastAsia"/>
          <w:b/>
          <w:bCs/>
          <w:sz w:val="22"/>
          <w:szCs w:val="22"/>
          <w:lang w:val="en-US" w:eastAsia="zh-CN"/>
        </w:rPr>
        <w:t>关于</w:t>
      </w:r>
      <w:r w:rsidRPr="005F7E60">
        <w:rPr>
          <w:rFonts w:ascii="苹方-简" w:eastAsia="苹方-简" w:hAnsi="苹方-简" w:cs="Arial"/>
          <w:b/>
          <w:bCs/>
          <w:sz w:val="22"/>
          <w:szCs w:val="22"/>
          <w:lang w:val="en-US" w:eastAsia="zh-CN"/>
        </w:rPr>
        <w:t xml:space="preserve"> GENELEC </w:t>
      </w:r>
      <w:r w:rsidRPr="005F7E60">
        <w:rPr>
          <w:rFonts w:ascii="苹方-简" w:eastAsia="苹方-简" w:hAnsi="苹方-简" w:cs="微软雅黑" w:hint="eastAsia"/>
          <w:b/>
          <w:bCs/>
          <w:sz w:val="22"/>
          <w:szCs w:val="22"/>
          <w:lang w:val="en-US" w:eastAsia="zh-CN"/>
        </w:rPr>
        <w:t>真力</w:t>
      </w:r>
    </w:p>
    <w:p w14:paraId="273A3554" w14:textId="77777777" w:rsidR="005F7E60" w:rsidRPr="005F7E60" w:rsidRDefault="005F7E60" w:rsidP="005F7E60">
      <w:pPr>
        <w:rPr>
          <w:rFonts w:ascii="苹方-简" w:eastAsia="苹方-简" w:hAnsi="苹方-简" w:cs="Arial"/>
          <w:sz w:val="22"/>
          <w:szCs w:val="22"/>
          <w:lang w:val="en-US" w:eastAsia="zh-CN"/>
        </w:rPr>
      </w:pPr>
      <w:r w:rsidRPr="005F7E60">
        <w:rPr>
          <w:rFonts w:ascii="苹方-简" w:eastAsia="苹方-简" w:hAnsi="苹方-简" w:cs="Arial"/>
          <w:sz w:val="22"/>
          <w:szCs w:val="22"/>
          <w:lang w:val="en-US" w:eastAsia="zh-CN"/>
        </w:rPr>
        <w:t xml:space="preserve">GENELEC </w:t>
      </w:r>
      <w:r w:rsidRPr="005F7E60">
        <w:rPr>
          <w:rFonts w:ascii="苹方-简" w:eastAsia="苹方-简" w:hAnsi="苹方-简" w:cs="微软雅黑" w:hint="eastAsia"/>
          <w:sz w:val="22"/>
          <w:szCs w:val="22"/>
          <w:lang w:val="en-US" w:eastAsia="zh-CN"/>
        </w:rPr>
        <w:t>真力来自北欧芬兰。自</w:t>
      </w:r>
      <w:r w:rsidRPr="005F7E60">
        <w:rPr>
          <w:rFonts w:ascii="苹方-简" w:eastAsia="苹方-简" w:hAnsi="苹方-简" w:cs="Arial"/>
          <w:sz w:val="22"/>
          <w:szCs w:val="22"/>
          <w:lang w:val="en-US" w:eastAsia="zh-CN"/>
        </w:rPr>
        <w:t xml:space="preserve"> 1978 </w:t>
      </w:r>
      <w:r w:rsidRPr="005F7E60">
        <w:rPr>
          <w:rFonts w:ascii="苹方-简" w:eastAsia="苹方-简" w:hAnsi="苹方-简" w:cs="微软雅黑" w:hint="eastAsia"/>
          <w:sz w:val="22"/>
          <w:szCs w:val="22"/>
          <w:lang w:val="en-US" w:eastAsia="zh-CN"/>
        </w:rPr>
        <w:t>年成立以来，一直遵循着一个理念</w:t>
      </w:r>
      <w:r w:rsidRPr="005F7E60">
        <w:rPr>
          <w:rFonts w:ascii="苹方-简" w:eastAsia="苹方-简" w:hAnsi="苹方-简" w:cs="Arial"/>
          <w:sz w:val="22"/>
          <w:szCs w:val="22"/>
          <w:lang w:val="en-US" w:eastAsia="zh-CN"/>
        </w:rPr>
        <w:t>——</w:t>
      </w:r>
      <w:r w:rsidRPr="005F7E60">
        <w:rPr>
          <w:rFonts w:ascii="苹方-简" w:eastAsia="苹方-简" w:hAnsi="苹方-简" w:cs="微软雅黑" w:hint="eastAsia"/>
          <w:sz w:val="22"/>
          <w:szCs w:val="22"/>
          <w:lang w:val="en-US" w:eastAsia="zh-CN"/>
        </w:rPr>
        <w:t>设计和制造最好的有源音箱，提供真实、自然、精准的声音重放。</w:t>
      </w:r>
      <w:r w:rsidRPr="005F7E60">
        <w:rPr>
          <w:rFonts w:ascii="苹方-简" w:eastAsia="苹方-简" w:hAnsi="苹方-简" w:cs="Arial"/>
          <w:sz w:val="22"/>
          <w:szCs w:val="22"/>
          <w:lang w:val="en-US" w:eastAsia="zh-CN"/>
        </w:rPr>
        <w:t xml:space="preserve">40 </w:t>
      </w:r>
      <w:r w:rsidRPr="005F7E60">
        <w:rPr>
          <w:rFonts w:ascii="苹方-简" w:eastAsia="苹方-简" w:hAnsi="苹方-简" w:cs="微软雅黑" w:hint="eastAsia"/>
          <w:sz w:val="22"/>
          <w:szCs w:val="22"/>
          <w:lang w:val="en-US" w:eastAsia="zh-CN"/>
        </w:rPr>
        <w:t>多年来，真力始终把专业音频监听作</w:t>
      </w:r>
      <w:r w:rsidRPr="005F7E60">
        <w:rPr>
          <w:rFonts w:ascii="苹方-简" w:eastAsia="苹方-简" w:hAnsi="苹方-简" w:cs="微软雅黑" w:hint="eastAsia"/>
          <w:sz w:val="22"/>
          <w:szCs w:val="22"/>
          <w:lang w:val="en-US" w:eastAsia="zh-CN"/>
        </w:rPr>
        <w:lastRenderedPageBreak/>
        <w:t>为核心业务，在产品和新技术的研发上付出了不懈努力，创造了许多行业第一，这也使得真力成为了专业监听领域无可争议的行业标准。真力的产品专为要求严苛的专业音频领域，以及对音质有高端需求的定制安装、家庭欣赏用途所设计。虽然应用的领域不同，但有一件事情是相同的：真力希望为用户带来最佳的声音体验，忠实还原出声音作品的原有面貌。真力始终努力为合作伙伴提供可靠的支持和全面的服务，包括声学建议、系统调校、技术服务，长期的产品维修维护服务等。拥有真力音箱是一项长期稳固的投资，是对高品质声音体验的重视和追求。</w:t>
      </w:r>
    </w:p>
    <w:p w14:paraId="3881C164" w14:textId="72CAB4A8" w:rsidR="000F6320" w:rsidRDefault="000F6320" w:rsidP="000F6320">
      <w:pPr>
        <w:rPr>
          <w:rFonts w:ascii="苹方-简" w:eastAsia="苹方-简" w:hAnsi="苹方-简" w:cs="Arial"/>
          <w:sz w:val="22"/>
          <w:szCs w:val="22"/>
          <w:lang w:eastAsia="zh-CN"/>
        </w:rPr>
      </w:pPr>
    </w:p>
    <w:p w14:paraId="65817CC7" w14:textId="77777777" w:rsidR="008C404C" w:rsidRPr="004560D4" w:rsidRDefault="008C404C" w:rsidP="000F6320">
      <w:pPr>
        <w:rPr>
          <w:rFonts w:ascii="苹方-简" w:eastAsia="苹方-简" w:hAnsi="苹方-简" w:cs="Arial"/>
          <w:sz w:val="22"/>
          <w:szCs w:val="22"/>
          <w:lang w:eastAsia="zh-CN"/>
        </w:rPr>
      </w:pPr>
    </w:p>
    <w:tbl>
      <w:tblPr>
        <w:tblStyle w:val="a4"/>
        <w:tblW w:w="0" w:type="auto"/>
        <w:tblLayout w:type="fixed"/>
        <w:tblLook w:val="06A0" w:firstRow="1" w:lastRow="0" w:firstColumn="1" w:lastColumn="0" w:noHBand="1" w:noVBand="1"/>
      </w:tblPr>
      <w:tblGrid>
        <w:gridCol w:w="9020"/>
      </w:tblGrid>
      <w:tr w:rsidR="000F6320" w:rsidRPr="004560D4" w14:paraId="3AB6D3CF" w14:textId="77777777" w:rsidTr="007B3E6D">
        <w:tc>
          <w:tcPr>
            <w:tcW w:w="9020" w:type="dxa"/>
          </w:tcPr>
          <w:p w14:paraId="55160AD9" w14:textId="77777777" w:rsidR="005F7E60" w:rsidRPr="005F7E60" w:rsidRDefault="005F7E60" w:rsidP="005F7E60">
            <w:pPr>
              <w:rPr>
                <w:rFonts w:ascii="苹方-简" w:eastAsia="苹方-简" w:hAnsi="苹方-简"/>
                <w:sz w:val="22"/>
                <w:szCs w:val="22"/>
                <w:lang w:val="en-US"/>
              </w:rPr>
            </w:pPr>
            <w:r w:rsidRPr="005F7E60">
              <w:rPr>
                <w:rFonts w:ascii="苹方-简" w:eastAsia="苹方-简" w:hAnsi="苹方-简"/>
                <w:sz w:val="22"/>
                <w:szCs w:val="22"/>
                <w:lang w:val="en-US"/>
              </w:rPr>
              <w:t>新闻资讯，敬请联络：</w:t>
            </w:r>
          </w:p>
          <w:p w14:paraId="49AB0996" w14:textId="77777777" w:rsidR="005F7E60" w:rsidRPr="005F7E60" w:rsidRDefault="005F7E60" w:rsidP="005F7E60">
            <w:pPr>
              <w:rPr>
                <w:rFonts w:ascii="苹方-简" w:eastAsia="苹方-简" w:hAnsi="苹方-简"/>
                <w:sz w:val="22"/>
                <w:szCs w:val="22"/>
                <w:lang w:val="en-US"/>
              </w:rPr>
            </w:pPr>
            <w:r w:rsidRPr="005F7E60">
              <w:rPr>
                <w:rFonts w:ascii="苹方-简" w:eastAsia="苹方-简" w:hAnsi="苹方-简"/>
                <w:sz w:val="22"/>
                <w:szCs w:val="22"/>
                <w:lang w:val="en-US"/>
              </w:rPr>
              <w:t>Howard Jones（Genelec Oy 真力芬兰总部）</w:t>
            </w:r>
          </w:p>
          <w:p w14:paraId="419BA8C4" w14:textId="77777777" w:rsidR="005F7E60" w:rsidRPr="005F7E60" w:rsidRDefault="005F7E60" w:rsidP="005F7E60">
            <w:pPr>
              <w:rPr>
                <w:rFonts w:ascii="苹方-简" w:eastAsia="苹方-简" w:hAnsi="苹方-简"/>
                <w:sz w:val="22"/>
                <w:szCs w:val="22"/>
                <w:lang w:val="en-US"/>
              </w:rPr>
            </w:pPr>
            <w:r w:rsidRPr="005F7E60">
              <w:rPr>
                <w:rFonts w:ascii="苹方-简" w:eastAsia="苹方-简" w:hAnsi="苹方-简"/>
                <w:sz w:val="22"/>
                <w:szCs w:val="22"/>
                <w:lang w:val="en-US"/>
              </w:rPr>
              <w:t>Tel: +44 (0)7825 570085 </w:t>
            </w:r>
          </w:p>
          <w:p w14:paraId="0BA648EA" w14:textId="10F5791E" w:rsidR="005F7E60" w:rsidRPr="004560D4" w:rsidRDefault="005F7E60" w:rsidP="005F7E60">
            <w:pPr>
              <w:rPr>
                <w:rFonts w:ascii="苹方-简" w:eastAsia="苹方-简" w:hAnsi="苹方-简"/>
                <w:sz w:val="22"/>
                <w:szCs w:val="22"/>
                <w:lang w:val="en-US"/>
              </w:rPr>
            </w:pPr>
            <w:r w:rsidRPr="005F7E60">
              <w:rPr>
                <w:rFonts w:ascii="苹方-简" w:eastAsia="苹方-简" w:hAnsi="苹方-简"/>
                <w:sz w:val="22"/>
                <w:szCs w:val="22"/>
                <w:lang w:val="en-US"/>
              </w:rPr>
              <w:t xml:space="preserve">email: </w:t>
            </w:r>
            <w:hyperlink r:id="rId11" w:history="1">
              <w:r w:rsidRPr="005F7E60">
                <w:rPr>
                  <w:rStyle w:val="a3"/>
                  <w:rFonts w:ascii="苹方-简" w:eastAsia="苹方-简" w:hAnsi="苹方-简"/>
                  <w:sz w:val="22"/>
                  <w:szCs w:val="22"/>
                  <w:lang w:val="en-US"/>
                </w:rPr>
                <w:t>howard.jones@genelec.com</w:t>
              </w:r>
            </w:hyperlink>
          </w:p>
          <w:p w14:paraId="0547E718" w14:textId="45D31590" w:rsidR="005F7E60" w:rsidRPr="005F7E60" w:rsidRDefault="005F7E60" w:rsidP="005F7E60">
            <w:pPr>
              <w:rPr>
                <w:rFonts w:ascii="苹方-简" w:eastAsia="苹方-简" w:hAnsi="苹方-简"/>
                <w:sz w:val="22"/>
                <w:szCs w:val="22"/>
                <w:lang w:val="en-US"/>
              </w:rPr>
            </w:pPr>
          </w:p>
          <w:p w14:paraId="32792C08" w14:textId="77777777" w:rsidR="005F7E60" w:rsidRPr="005F7E60" w:rsidRDefault="005F7E60" w:rsidP="005F7E60">
            <w:pPr>
              <w:rPr>
                <w:rFonts w:ascii="苹方-简" w:eastAsia="苹方-简" w:hAnsi="苹方-简"/>
                <w:sz w:val="22"/>
                <w:szCs w:val="22"/>
                <w:lang w:val="en-US"/>
              </w:rPr>
            </w:pPr>
            <w:r w:rsidRPr="005F7E60">
              <w:rPr>
                <w:rFonts w:ascii="苹方-简" w:eastAsia="苹方-简" w:hAnsi="苹方-简"/>
                <w:sz w:val="22"/>
                <w:szCs w:val="22"/>
                <w:lang w:val="en-US"/>
              </w:rPr>
              <w:t>曲 璐 Qu Lu（真力中国分公司）</w:t>
            </w:r>
          </w:p>
          <w:p w14:paraId="6D9AFE1A" w14:textId="77777777" w:rsidR="005F7E60" w:rsidRPr="005F7E60" w:rsidRDefault="005F7E60" w:rsidP="005F7E60">
            <w:pPr>
              <w:rPr>
                <w:rFonts w:ascii="苹方-简" w:eastAsia="苹方-简" w:hAnsi="苹方-简"/>
                <w:sz w:val="22"/>
                <w:szCs w:val="22"/>
                <w:lang w:val="en-US"/>
              </w:rPr>
            </w:pPr>
            <w:r w:rsidRPr="005F7E60">
              <w:rPr>
                <w:rFonts w:ascii="苹方-简" w:eastAsia="苹方-简" w:hAnsi="苹方-简"/>
                <w:sz w:val="22"/>
                <w:szCs w:val="22"/>
                <w:lang w:val="en-US"/>
              </w:rPr>
              <w:t>Tel: 010 5823 2014 </w:t>
            </w:r>
          </w:p>
          <w:p w14:paraId="64E4DB1D" w14:textId="2862F5AE" w:rsidR="000F6320" w:rsidRPr="00835A4B" w:rsidRDefault="005F7E60" w:rsidP="007B3E6D">
            <w:pPr>
              <w:rPr>
                <w:rFonts w:ascii="苹方-简" w:eastAsia="苹方-简" w:hAnsi="苹方-简"/>
                <w:sz w:val="22"/>
                <w:szCs w:val="22"/>
                <w:lang w:val="en-US"/>
              </w:rPr>
            </w:pPr>
            <w:r w:rsidRPr="005F7E60">
              <w:rPr>
                <w:rFonts w:ascii="苹方-简" w:eastAsia="苹方-简" w:hAnsi="苹方-简"/>
                <w:sz w:val="22"/>
                <w:szCs w:val="22"/>
                <w:lang w:val="en-US"/>
              </w:rPr>
              <w:t xml:space="preserve">email: </w:t>
            </w:r>
            <w:hyperlink r:id="rId12" w:history="1">
              <w:r w:rsidRPr="005F7E60">
                <w:rPr>
                  <w:rStyle w:val="a3"/>
                  <w:rFonts w:ascii="苹方-简" w:eastAsia="苹方-简" w:hAnsi="苹方-简"/>
                  <w:sz w:val="22"/>
                  <w:szCs w:val="22"/>
                  <w:lang w:val="en-US"/>
                </w:rPr>
                <w:t>qu.lu@genelec.com</w:t>
              </w:r>
            </w:hyperlink>
          </w:p>
        </w:tc>
      </w:tr>
    </w:tbl>
    <w:p w14:paraId="12E871BC" w14:textId="77777777" w:rsidR="000F6320" w:rsidRPr="004560D4" w:rsidRDefault="000F6320" w:rsidP="000F6320">
      <w:pPr>
        <w:rPr>
          <w:rFonts w:ascii="苹方-简" w:eastAsia="苹方-简" w:hAnsi="苹方-简"/>
          <w:sz w:val="22"/>
          <w:szCs w:val="22"/>
        </w:rPr>
      </w:pPr>
    </w:p>
    <w:p w14:paraId="4877A945" w14:textId="77777777" w:rsidR="00691601" w:rsidRPr="004560D4" w:rsidRDefault="004140BB">
      <w:pPr>
        <w:rPr>
          <w:rFonts w:ascii="苹方-简" w:eastAsia="苹方-简" w:hAnsi="苹方-简"/>
        </w:rPr>
      </w:pPr>
    </w:p>
    <w:sectPr w:rsidR="00691601" w:rsidRPr="004560D4"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苹方-简">
    <w:panose1 w:val="020B0400000000000000"/>
    <w:charset w:val="86"/>
    <w:family w:val="swiss"/>
    <w:pitch w:val="variable"/>
    <w:sig w:usb0="A00002FF" w:usb1="7ACFFDFB" w:usb2="00000017"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F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50A5B"/>
    <w:rsid w:val="000717F5"/>
    <w:rsid w:val="000A170B"/>
    <w:rsid w:val="000A22A5"/>
    <w:rsid w:val="000A6775"/>
    <w:rsid w:val="000C1894"/>
    <w:rsid w:val="000C6584"/>
    <w:rsid w:val="000D1C87"/>
    <w:rsid w:val="000D555E"/>
    <w:rsid w:val="000F6320"/>
    <w:rsid w:val="00107244"/>
    <w:rsid w:val="00155B72"/>
    <w:rsid w:val="001708A2"/>
    <w:rsid w:val="0019009D"/>
    <w:rsid w:val="001B012B"/>
    <w:rsid w:val="001C5739"/>
    <w:rsid w:val="001E7524"/>
    <w:rsid w:val="00200192"/>
    <w:rsid w:val="00237C76"/>
    <w:rsid w:val="002558EE"/>
    <w:rsid w:val="002736F6"/>
    <w:rsid w:val="00277188"/>
    <w:rsid w:val="00290C62"/>
    <w:rsid w:val="0029259F"/>
    <w:rsid w:val="00294835"/>
    <w:rsid w:val="002C6F22"/>
    <w:rsid w:val="003138FB"/>
    <w:rsid w:val="0033387B"/>
    <w:rsid w:val="003469E3"/>
    <w:rsid w:val="00382609"/>
    <w:rsid w:val="003C444E"/>
    <w:rsid w:val="003D0D71"/>
    <w:rsid w:val="004140BB"/>
    <w:rsid w:val="004560D4"/>
    <w:rsid w:val="00474552"/>
    <w:rsid w:val="004B6EBE"/>
    <w:rsid w:val="00503D72"/>
    <w:rsid w:val="00527FFC"/>
    <w:rsid w:val="005504B5"/>
    <w:rsid w:val="005573FC"/>
    <w:rsid w:val="005B2CD4"/>
    <w:rsid w:val="005E685B"/>
    <w:rsid w:val="005F7E60"/>
    <w:rsid w:val="00620CDC"/>
    <w:rsid w:val="00664BBC"/>
    <w:rsid w:val="00687E46"/>
    <w:rsid w:val="006B5C1F"/>
    <w:rsid w:val="007170C1"/>
    <w:rsid w:val="0073132C"/>
    <w:rsid w:val="00732B89"/>
    <w:rsid w:val="00735E2D"/>
    <w:rsid w:val="007601FD"/>
    <w:rsid w:val="00761A88"/>
    <w:rsid w:val="007639F8"/>
    <w:rsid w:val="007972AB"/>
    <w:rsid w:val="007B7FD2"/>
    <w:rsid w:val="007C604D"/>
    <w:rsid w:val="007E79FA"/>
    <w:rsid w:val="007F2A06"/>
    <w:rsid w:val="0080784E"/>
    <w:rsid w:val="00814E37"/>
    <w:rsid w:val="008222CF"/>
    <w:rsid w:val="00822327"/>
    <w:rsid w:val="00835A4B"/>
    <w:rsid w:val="008805A6"/>
    <w:rsid w:val="008B4490"/>
    <w:rsid w:val="008C404C"/>
    <w:rsid w:val="008D2FF2"/>
    <w:rsid w:val="008F4B52"/>
    <w:rsid w:val="00915221"/>
    <w:rsid w:val="00935C2F"/>
    <w:rsid w:val="00941D38"/>
    <w:rsid w:val="00942AA1"/>
    <w:rsid w:val="009C1B78"/>
    <w:rsid w:val="009E16AC"/>
    <w:rsid w:val="009E4C4F"/>
    <w:rsid w:val="009F5C8F"/>
    <w:rsid w:val="009F63CA"/>
    <w:rsid w:val="00A05625"/>
    <w:rsid w:val="00A35CF3"/>
    <w:rsid w:val="00A4080D"/>
    <w:rsid w:val="00A715EA"/>
    <w:rsid w:val="00A85604"/>
    <w:rsid w:val="00A96330"/>
    <w:rsid w:val="00AD7521"/>
    <w:rsid w:val="00AF0FDC"/>
    <w:rsid w:val="00B151B9"/>
    <w:rsid w:val="00B17497"/>
    <w:rsid w:val="00B25562"/>
    <w:rsid w:val="00B44A76"/>
    <w:rsid w:val="00B451B6"/>
    <w:rsid w:val="00B528DD"/>
    <w:rsid w:val="00B57567"/>
    <w:rsid w:val="00B85B5B"/>
    <w:rsid w:val="00B93C52"/>
    <w:rsid w:val="00BF3D5A"/>
    <w:rsid w:val="00C016CA"/>
    <w:rsid w:val="00C57B9B"/>
    <w:rsid w:val="00C6170F"/>
    <w:rsid w:val="00C63A3D"/>
    <w:rsid w:val="00C700A8"/>
    <w:rsid w:val="00C877D7"/>
    <w:rsid w:val="00CA2487"/>
    <w:rsid w:val="00CA4643"/>
    <w:rsid w:val="00CA7B1D"/>
    <w:rsid w:val="00CF0FC4"/>
    <w:rsid w:val="00D36B1E"/>
    <w:rsid w:val="00D66241"/>
    <w:rsid w:val="00D67E85"/>
    <w:rsid w:val="00DE375C"/>
    <w:rsid w:val="00DF77EF"/>
    <w:rsid w:val="00E03BEC"/>
    <w:rsid w:val="00E13E19"/>
    <w:rsid w:val="00E71803"/>
    <w:rsid w:val="00E8664F"/>
    <w:rsid w:val="00E91159"/>
    <w:rsid w:val="00E928F5"/>
    <w:rsid w:val="00EA26E3"/>
    <w:rsid w:val="00EE46E7"/>
    <w:rsid w:val="00F209A6"/>
    <w:rsid w:val="00F36F51"/>
    <w:rsid w:val="00F42D70"/>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17F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批注文字 字符"/>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批注框文本 字符"/>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批注主题 字符"/>
    <w:basedOn w:val="a7"/>
    <w:link w:val="ac"/>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0506">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651325938">
      <w:bodyDiv w:val="1"/>
      <w:marLeft w:val="0"/>
      <w:marRight w:val="0"/>
      <w:marTop w:val="0"/>
      <w:marBottom w:val="0"/>
      <w:divBdr>
        <w:top w:val="none" w:sz="0" w:space="0" w:color="auto"/>
        <w:left w:val="none" w:sz="0" w:space="0" w:color="auto"/>
        <w:bottom w:val="none" w:sz="0" w:space="0" w:color="auto"/>
        <w:right w:val="none" w:sz="0" w:space="0" w:color="auto"/>
      </w:divBdr>
    </w:div>
    <w:div w:id="1412967125">
      <w:bodyDiv w:val="1"/>
      <w:marLeft w:val="0"/>
      <w:marRight w:val="0"/>
      <w:marTop w:val="0"/>
      <w:marBottom w:val="0"/>
      <w:divBdr>
        <w:top w:val="none" w:sz="0" w:space="0" w:color="auto"/>
        <w:left w:val="none" w:sz="0" w:space="0" w:color="auto"/>
        <w:bottom w:val="none" w:sz="0" w:space="0" w:color="auto"/>
        <w:right w:val="none" w:sz="0" w:space="0" w:color="auto"/>
      </w:divBdr>
    </w:div>
    <w:div w:id="1527524352">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41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nelec.com/8331a" TargetMode="External"/><Relationship Id="rId12" Type="http://schemas.openxmlformats.org/officeDocument/2006/relationships/hyperlink" Target="mailto:qu.lu@genelec.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genelec.com/sam-studio-monitors-subwoofers" TargetMode="External"/><Relationship Id="rId11" Type="http://schemas.openxmlformats.org/officeDocument/2006/relationships/hyperlink" Target="mailto:howard.jones@genelec.com" TargetMode="External"/><Relationship Id="rId5" Type="http://schemas.openxmlformats.org/officeDocument/2006/relationships/hyperlink" Target="https://www.genelec.com/glm" TargetMode="External"/><Relationship Id="rId15" Type="http://schemas.openxmlformats.org/officeDocument/2006/relationships/customXml" Target="../customXml/item1.xml"/><Relationship Id="rId10" Type="http://schemas.openxmlformats.org/officeDocument/2006/relationships/hyperlink" Target="https://www.genelec.com/8361a" TargetMode="External"/><Relationship Id="rId4" Type="http://schemas.openxmlformats.org/officeDocument/2006/relationships/image" Target="media/image1.jpeg"/><Relationship Id="rId9" Type="http://schemas.openxmlformats.org/officeDocument/2006/relationships/hyperlink" Target="https://www.genelec.com/8351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AEDBB-1B2C-4EE2-B0DC-DFCEC6D979C3}"/>
</file>

<file path=customXml/itemProps2.xml><?xml version="1.0" encoding="utf-8"?>
<ds:datastoreItem xmlns:ds="http://schemas.openxmlformats.org/officeDocument/2006/customXml" ds:itemID="{51C0FDF0-6C3E-4FCB-B6A9-B07A211982C0}"/>
</file>

<file path=customXml/itemProps3.xml><?xml version="1.0" encoding="utf-8"?>
<ds:datastoreItem xmlns:ds="http://schemas.openxmlformats.org/officeDocument/2006/customXml" ds:itemID="{2A55B7B5-9A42-4C59-9BFA-3DD016C328EB}"/>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QuLu</cp:lastModifiedBy>
  <cp:revision>10</cp:revision>
  <cp:lastPrinted>2021-07-02T09:32:00Z</cp:lastPrinted>
  <dcterms:created xsi:type="dcterms:W3CDTF">2021-07-02T09:32:00Z</dcterms:created>
  <dcterms:modified xsi:type="dcterms:W3CDTF">2021-07-02T09:34:00Z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