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58CC" w:rsidR="000758CC" w:rsidP="000758CC" w:rsidRDefault="007641D8" w14:paraId="57A1F28C" w14:textId="75F3EE6C">
      <w:pPr>
        <w:spacing w:line="0" w:lineRule="atLeast"/>
        <w:ind w:left="6480" w:firstLine="720"/>
        <w:rPr>
          <w:rFonts w:ascii="Arial" w:hAnsi="Arial" w:eastAsia="Arial"/>
        </w:rPr>
      </w:pPr>
      <w:r>
        <w:rPr>
          <w:rFonts w:ascii="Arial" w:hAnsi="Arial" w:eastAsia="Arial"/>
        </w:rPr>
        <w:t>Elo</w:t>
      </w:r>
      <w:r w:rsidRPr="000758CC" w:rsidR="000758CC">
        <w:rPr>
          <w:rFonts w:ascii="Arial" w:hAnsi="Arial" w:eastAsia="Arial"/>
        </w:rPr>
        <w:t>kuu 202</w:t>
      </w:r>
      <w:r w:rsidR="00C06164">
        <w:rPr>
          <w:rFonts w:ascii="Arial" w:hAnsi="Arial" w:eastAsia="Arial"/>
        </w:rPr>
        <w:t>3</w:t>
      </w:r>
    </w:p>
    <w:p w:rsidRPr="000758CC" w:rsidR="000758CC" w:rsidP="000758CC" w:rsidRDefault="000758CC" w14:paraId="7AE2D7A5" w14:textId="77777777">
      <w:pPr>
        <w:spacing w:line="20" w:lineRule="exact"/>
        <w:rPr>
          <w:rFonts w:ascii="Times New Roman" w:hAnsi="Times New Roman" w:eastAsia="Times New Roman"/>
        </w:rPr>
      </w:pPr>
      <w:r>
        <w:rPr>
          <w:rFonts w:ascii="Arial" w:hAnsi="Arial" w:eastAsia="Arial"/>
          <w:noProof/>
        </w:rPr>
        <w:drawing>
          <wp:anchor distT="0" distB="0" distL="114300" distR="114300" simplePos="0" relativeHeight="251659264" behindDoc="1" locked="0" layoutInCell="1" allowOverlap="1" wp14:anchorId="16746460" wp14:editId="0A3B8554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758CC" w:rsidR="000758CC" w:rsidP="000758CC" w:rsidRDefault="000758CC" w14:paraId="6B77DFA2" w14:textId="77777777">
      <w:pPr>
        <w:spacing w:line="200" w:lineRule="exact"/>
        <w:rPr>
          <w:rFonts w:ascii="Times New Roman" w:hAnsi="Times New Roman" w:eastAsia="Times New Roman"/>
        </w:rPr>
      </w:pPr>
    </w:p>
    <w:p w:rsidRPr="000758CC" w:rsidR="000758CC" w:rsidP="000758CC" w:rsidRDefault="000758CC" w14:paraId="70CB2C14" w14:textId="77777777">
      <w:pPr>
        <w:rPr>
          <w:rFonts w:ascii="Arial" w:hAnsi="Arial" w:eastAsia="MS Mincho" w:cs="Arial"/>
          <w:sz w:val="44"/>
          <w:szCs w:val="44"/>
        </w:rPr>
      </w:pPr>
    </w:p>
    <w:p w:rsidRPr="000758CC" w:rsidR="000758CC" w:rsidP="000758CC" w:rsidRDefault="000758CC" w14:paraId="3D670090" w14:textId="4470767A">
      <w:pPr>
        <w:jc w:val="center"/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</w:pPr>
      <w:r w:rsidRPr="000758CC">
        <w:rPr>
          <w:rFonts w:ascii="Arial" w:hAnsi="Arial" w:eastAsia="Arial"/>
          <w:b/>
          <w:bCs/>
        </w:rPr>
        <w:t>***</w:t>
      </w:r>
      <w:r w:rsidRPr="000758CC"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  <w:t>JULKAISUVAPAA HETI***</w:t>
      </w:r>
    </w:p>
    <w:p w:rsidRPr="000758CC" w:rsidR="000758CC" w:rsidP="000758CC" w:rsidRDefault="000758CC" w14:paraId="338D738C" w14:textId="77777777">
      <w:pPr>
        <w:jc w:val="center"/>
        <w:rPr>
          <w:rFonts w:ascii="Arial" w:hAnsi="Arial" w:eastAsia="Times New Roman"/>
          <w:b/>
          <w:bCs/>
          <w:color w:val="444444"/>
          <w:sz w:val="21"/>
          <w:szCs w:val="21"/>
          <w:shd w:val="clear" w:color="auto" w:fill="FFFFFF"/>
        </w:rPr>
      </w:pPr>
    </w:p>
    <w:p w:rsidRPr="000758CC" w:rsidR="000758CC" w:rsidP="000758CC" w:rsidRDefault="000758CC" w14:paraId="54969687" w14:textId="63C0B1DF">
      <w:pPr>
        <w:jc w:val="center"/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</w:pPr>
      <w:r w:rsidRPr="000758CC">
        <w:rPr>
          <w:rFonts w:ascii="Helvetica Neue" w:hAnsi="Helvetica Neue" w:eastAsia="MS Mincho" w:cs="Arial"/>
          <w:sz w:val="44"/>
          <w:szCs w:val="44"/>
        </w:rPr>
        <w:t>Lehdistötiedote</w:t>
      </w:r>
    </w:p>
    <w:p w:rsidRPr="000758CC" w:rsidR="000758CC" w:rsidP="000758CC" w:rsidRDefault="000758CC" w14:paraId="30199CA0" w14:textId="77777777">
      <w:pPr>
        <w:jc w:val="center"/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</w:pPr>
    </w:p>
    <w:p w:rsidRPr="007641D8" w:rsidR="007641D8" w:rsidP="007641D8" w:rsidRDefault="007641D8" w14:paraId="72707A31" w14:textId="245F13CF">
      <w:pPr>
        <w:jc w:val="center"/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</w:pPr>
      <w:r w:rsidRPr="007641D8"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 xml:space="preserve">Genelec </w:t>
      </w:r>
      <w:r w:rsidR="0025722B"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>panostaa</w:t>
      </w:r>
      <w:r w:rsidRPr="007641D8"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 xml:space="preserve"> asiakaskokemu</w:t>
      </w:r>
      <w:r w:rsidR="0025722B"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>kseen</w:t>
      </w:r>
    </w:p>
    <w:p w:rsidR="000758CC" w:rsidP="007641D8" w:rsidRDefault="0025722B" w14:paraId="4D83E2D5" w14:textId="25FCF5C1">
      <w:pPr>
        <w:jc w:val="center"/>
        <w:rPr>
          <w:b/>
          <w:bCs/>
        </w:rPr>
      </w:pPr>
      <w:r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>julkaisemalla uuden</w:t>
      </w:r>
      <w:r w:rsidRPr="007641D8" w:rsidR="007641D8"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 xml:space="preserve"> MyGenelec-portaali</w:t>
      </w:r>
      <w:r>
        <w:rPr>
          <w:rFonts w:ascii="Helvetica Neue" w:hAnsi="Helvetica Neue" w:eastAsia="MS Mincho" w:cs="Arial"/>
          <w:b/>
          <w:bCs/>
          <w:color w:val="008000"/>
          <w:sz w:val="36"/>
          <w:szCs w:val="36"/>
        </w:rPr>
        <w:t>n</w:t>
      </w:r>
    </w:p>
    <w:p w:rsidRPr="007641D8" w:rsidR="007641D8" w:rsidP="007641D8" w:rsidRDefault="007641D8" w14:paraId="6FC54D1E" w14:textId="77777777">
      <w:pPr>
        <w:jc w:val="both"/>
        <w:rPr>
          <w:rFonts w:ascii="Helvetica Neue" w:hAnsi="Helvetica Neue" w:cs="Calibri"/>
          <w:color w:val="000000"/>
        </w:rPr>
      </w:pPr>
    </w:p>
    <w:p w:rsidRPr="007641D8" w:rsidR="007641D8" w:rsidP="007641D8" w:rsidRDefault="007641D8" w14:paraId="665EE255" w14:textId="48D91F29">
      <w:pPr>
        <w:jc w:val="both"/>
        <w:rPr>
          <w:rFonts w:ascii="Helvetica Neue" w:hAnsi="Helvetica Neue" w:cs="Calibri"/>
          <w:color w:val="000000"/>
        </w:rPr>
      </w:pPr>
      <w:r w:rsidRPr="52DAF772" w:rsidR="007641D8">
        <w:rPr>
          <w:rFonts w:ascii="Helvetica Neue" w:hAnsi="Helvetica Neue" w:cs="Calibri"/>
          <w:b w:val="1"/>
          <w:bCs w:val="1"/>
          <w:color w:val="000000" w:themeColor="text1" w:themeTint="FF" w:themeShade="FF"/>
        </w:rPr>
        <w:t>Iisalmi, elokuu 2023…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 Genelec,</w:t>
      </w:r>
      <w:r w:rsidR="007641D8">
        <w:rPr/>
        <w:t xml:space="preserve"> 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>johtava ammattilaiskaiuttimien valmistaja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>,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 </w:t>
      </w:r>
      <w:r w:rsidRPr="52DAF772" w:rsidR="0025722B">
        <w:rPr>
          <w:rFonts w:ascii="Helvetica Neue" w:hAnsi="Helvetica Neue" w:cs="Calibri"/>
          <w:color w:val="000000" w:themeColor="text1" w:themeTint="FF" w:themeShade="FF"/>
        </w:rPr>
        <w:t xml:space="preserve">panostaa jälleen 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>asiakaskokemuksen parantamiseen</w:t>
      </w:r>
      <w:r w:rsidRPr="52DAF772" w:rsidR="00B424E5">
        <w:rPr>
          <w:rFonts w:ascii="Helvetica Neue" w:hAnsi="Helvetica Neue" w:cs="Calibri"/>
          <w:color w:val="000000" w:themeColor="text1" w:themeTint="FF" w:themeShade="FF"/>
        </w:rPr>
        <w:t xml:space="preserve"> julkaisemalla</w:t>
      </w:r>
      <w:r w:rsidRPr="52DAF772" w:rsidR="006E176D">
        <w:rPr>
          <w:rFonts w:ascii="Helvetica Neue" w:hAnsi="Helvetica Neue" w:cs="Calibri"/>
          <w:color w:val="000000" w:themeColor="text1" w:themeTint="FF" w:themeShade="FF"/>
        </w:rPr>
        <w:t xml:space="preserve"> uuden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 </w:t>
      </w:r>
      <w:hyperlink r:id="R1ee77eadfeda46ca">
        <w:r w:rsidRPr="52DAF772" w:rsidR="007641D8">
          <w:rPr>
            <w:rStyle w:val="Hyperlinkki"/>
            <w:rFonts w:ascii="Helvetica Neue" w:hAnsi="Helvetica Neue" w:cs="Calibri"/>
          </w:rPr>
          <w:t>MyGenelec</w:t>
        </w:r>
      </w:hyperlink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-portaalin. </w:t>
      </w:r>
      <w:r w:rsidRPr="52DAF772" w:rsidR="006E176D">
        <w:rPr>
          <w:rFonts w:ascii="Helvetica Neue" w:hAnsi="Helvetica Neue" w:cs="Calibri"/>
          <w:color w:val="000000" w:themeColor="text1" w:themeTint="FF" w:themeShade="FF"/>
        </w:rPr>
        <w:t xml:space="preserve">Maksuton </w:t>
      </w:r>
      <w:r w:rsidRPr="52DAF772" w:rsidR="4558064F">
        <w:rPr>
          <w:rFonts w:ascii="Helvetica Neue" w:hAnsi="Helvetica Neue" w:cs="Calibri"/>
          <w:color w:val="000000" w:themeColor="text1" w:themeTint="FF" w:themeShade="FF"/>
        </w:rPr>
        <w:t xml:space="preserve">portaali tarjoaa asiakkaille yhden helpon paikan käyttää kaikkia </w:t>
      </w:r>
      <w:r w:rsidRPr="52DAF772" w:rsidR="4558064F">
        <w:rPr>
          <w:rFonts w:ascii="Helvetica Neue" w:hAnsi="Helvetica Neue" w:cs="Calibri"/>
          <w:color w:val="000000" w:themeColor="text1" w:themeTint="FF" w:themeShade="FF"/>
        </w:rPr>
        <w:t>Genelecin</w:t>
      </w:r>
      <w:r w:rsidRPr="52DAF772" w:rsidR="4558064F">
        <w:rPr>
          <w:rFonts w:ascii="Helvetica Neue" w:hAnsi="Helvetica Neue" w:cs="Calibri"/>
          <w:color w:val="000000" w:themeColor="text1" w:themeTint="FF" w:themeShade="FF"/>
        </w:rPr>
        <w:t xml:space="preserve"> palveluita, hallinnoida tuotteita, ladata ohjelmistoja sekä paljon muuta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. Portaali </w:t>
      </w:r>
      <w:r w:rsidRPr="52DAF772" w:rsidR="00DA4695">
        <w:rPr>
          <w:rFonts w:ascii="Helvetica Neue" w:hAnsi="Helvetica Neue" w:cs="Calibri"/>
          <w:color w:val="000000" w:themeColor="text1" w:themeTint="FF" w:themeShade="FF"/>
        </w:rPr>
        <w:t xml:space="preserve">tulee 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>kehitty</w:t>
      </w:r>
      <w:r w:rsidRPr="52DAF772" w:rsidR="00DA4695">
        <w:rPr>
          <w:rFonts w:ascii="Helvetica Neue" w:hAnsi="Helvetica Neue" w:cs="Calibri"/>
          <w:color w:val="000000" w:themeColor="text1" w:themeTint="FF" w:themeShade="FF"/>
        </w:rPr>
        <w:t>mään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 asteittain </w:t>
      </w:r>
      <w:r w:rsidRPr="52DAF772" w:rsidR="00DA4695">
        <w:rPr>
          <w:rFonts w:ascii="Helvetica Neue" w:hAnsi="Helvetica Neue" w:cs="Calibri"/>
          <w:color w:val="000000" w:themeColor="text1" w:themeTint="FF" w:themeShade="FF"/>
        </w:rPr>
        <w:t>maailmanlaajuiseksi</w:t>
      </w:r>
      <w:r w:rsidRPr="52DAF772" w:rsidR="007641D8">
        <w:rPr>
          <w:rFonts w:ascii="Helvetica Neue" w:hAnsi="Helvetica Neue" w:cs="Calibri"/>
          <w:color w:val="000000" w:themeColor="text1" w:themeTint="FF" w:themeShade="FF"/>
        </w:rPr>
        <w:t xml:space="preserve"> yhteisöksi ja tietopohjaksi kaikille </w:t>
      </w:r>
      <w:hyperlink r:id="Rcb37dc1690a44966">
        <w:r w:rsidRPr="52DAF772" w:rsidR="007641D8">
          <w:rPr>
            <w:rStyle w:val="Hyperlinkki"/>
            <w:rFonts w:ascii="Helvetica Neue" w:hAnsi="Helvetica Neue" w:cs="Calibri"/>
          </w:rPr>
          <w:t>Genelec</w:t>
        </w:r>
      </w:hyperlink>
      <w:r w:rsidRPr="52DAF772" w:rsidR="007641D8">
        <w:rPr>
          <w:rFonts w:ascii="Helvetica Neue" w:hAnsi="Helvetica Neue" w:cs="Calibri"/>
          <w:color w:val="000000" w:themeColor="text1" w:themeTint="FF" w:themeShade="FF"/>
        </w:rPr>
        <w:t>-käyttäjille.</w:t>
      </w:r>
    </w:p>
    <w:p w:rsidRPr="007641D8" w:rsidR="007641D8" w:rsidP="007641D8" w:rsidRDefault="00DA4695" w14:paraId="4B78CFDC" w14:textId="2D973F18">
      <w:pPr>
        <w:jc w:val="both"/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 xml:space="preserve">Tällä hetkellä </w:t>
      </w:r>
      <w:r w:rsidRPr="007641D8" w:rsidR="007641D8">
        <w:rPr>
          <w:rFonts w:ascii="Helvetica Neue" w:hAnsi="Helvetica Neue" w:cs="Calibri"/>
          <w:color w:val="000000"/>
        </w:rPr>
        <w:t>MyGenelec</w:t>
      </w:r>
      <w:r>
        <w:rPr>
          <w:rFonts w:ascii="Helvetica Neue" w:hAnsi="Helvetica Neue" w:cs="Calibri"/>
          <w:color w:val="000000"/>
        </w:rPr>
        <w:t>issä</w:t>
      </w:r>
      <w:r w:rsidRPr="007641D8" w:rsidR="007641D8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voi rekisteröidä kätevästi Genelec-tuotteita ja muodostaa omista laitteista ja ohjelmistoista huone</w:t>
      </w:r>
      <w:r w:rsidR="0025722B">
        <w:rPr>
          <w:rFonts w:ascii="Helvetica Neue" w:hAnsi="Helvetica Neue" w:cs="Calibri"/>
          <w:color w:val="000000"/>
        </w:rPr>
        <w:t>kohtaiset järjestelmät</w:t>
      </w:r>
      <w:r>
        <w:rPr>
          <w:rFonts w:ascii="Helvetica Neue" w:hAnsi="Helvetica Neue" w:cs="Calibri"/>
          <w:color w:val="000000"/>
        </w:rPr>
        <w:t>.</w:t>
      </w:r>
      <w:r w:rsidRPr="007641D8" w:rsidR="007641D8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Portaalista on pääsy</w:t>
      </w:r>
      <w:r w:rsidRPr="007641D8" w:rsidR="007641D8">
        <w:rPr>
          <w:rFonts w:ascii="Helvetica Neue" w:hAnsi="Helvetica Neue" w:cs="Calibri"/>
          <w:color w:val="000000"/>
        </w:rPr>
        <w:t xml:space="preserve"> tuote</w:t>
      </w:r>
      <w:r w:rsidR="00B424E5">
        <w:rPr>
          <w:rFonts w:ascii="Helvetica Neue" w:hAnsi="Helvetica Neue" w:cs="Calibri"/>
          <w:color w:val="000000"/>
        </w:rPr>
        <w:t>- ja tilaus</w:t>
      </w:r>
      <w:r w:rsidRPr="007641D8" w:rsidR="007641D8">
        <w:rPr>
          <w:rFonts w:ascii="Helvetica Neue" w:hAnsi="Helvetica Neue" w:cs="Calibri"/>
          <w:color w:val="000000"/>
        </w:rPr>
        <w:t>tietoihin, asia</w:t>
      </w:r>
      <w:r>
        <w:rPr>
          <w:rFonts w:ascii="Helvetica Neue" w:hAnsi="Helvetica Neue" w:cs="Calibri"/>
          <w:color w:val="000000"/>
        </w:rPr>
        <w:t>kaspalveluun</w:t>
      </w:r>
      <w:r w:rsidRPr="007641D8" w:rsidR="007641D8">
        <w:rPr>
          <w:rFonts w:ascii="Helvetica Neue" w:hAnsi="Helvetica Neue" w:cs="Calibri"/>
          <w:color w:val="000000"/>
        </w:rPr>
        <w:t xml:space="preserve">, </w:t>
      </w:r>
      <w:r>
        <w:rPr>
          <w:rFonts w:ascii="Helvetica Neue" w:hAnsi="Helvetica Neue" w:cs="Calibri"/>
          <w:color w:val="000000"/>
        </w:rPr>
        <w:t xml:space="preserve">päivitysten </w:t>
      </w:r>
      <w:r w:rsidRPr="007641D8" w:rsidR="007641D8">
        <w:rPr>
          <w:rFonts w:ascii="Helvetica Neue" w:hAnsi="Helvetica Neue" w:cs="Calibri"/>
          <w:color w:val="000000"/>
        </w:rPr>
        <w:t>latauks</w:t>
      </w:r>
      <w:r>
        <w:rPr>
          <w:rFonts w:ascii="Helvetica Neue" w:hAnsi="Helvetica Neue" w:cs="Calibri"/>
          <w:color w:val="000000"/>
        </w:rPr>
        <w:t>iin</w:t>
      </w:r>
      <w:r w:rsidRPr="007641D8" w:rsidR="007641D8">
        <w:rPr>
          <w:rFonts w:ascii="Helvetica Neue" w:hAnsi="Helvetica Neue" w:cs="Calibri"/>
          <w:color w:val="000000"/>
        </w:rPr>
        <w:t xml:space="preserve"> ja käyttöoppa</w:t>
      </w:r>
      <w:r>
        <w:rPr>
          <w:rFonts w:ascii="Helvetica Neue" w:hAnsi="Helvetica Neue" w:cs="Calibri"/>
          <w:color w:val="000000"/>
        </w:rPr>
        <w:t>isiin</w:t>
      </w:r>
      <w:r w:rsidRPr="007641D8" w:rsidR="007641D8">
        <w:rPr>
          <w:rFonts w:ascii="Helvetica Neue" w:hAnsi="Helvetica Neue" w:cs="Calibri"/>
          <w:color w:val="000000"/>
        </w:rPr>
        <w:t>.</w:t>
      </w:r>
      <w:r w:rsidR="006E176D">
        <w:rPr>
          <w:rFonts w:ascii="Helvetica Neue" w:hAnsi="Helvetica Neue" w:cs="Calibri"/>
          <w:color w:val="000000"/>
        </w:rPr>
        <w:t xml:space="preserve"> Omissa tiedoissa voi hallinnoida markkinointiasetuksia ja</w:t>
      </w:r>
      <w:r w:rsidRPr="007641D8" w:rsidR="007641D8">
        <w:rPr>
          <w:rFonts w:ascii="Helvetica Neue" w:hAnsi="Helvetica Neue" w:cs="Calibri"/>
          <w:color w:val="000000"/>
        </w:rPr>
        <w:t xml:space="preserve"> </w:t>
      </w:r>
      <w:r w:rsidR="0025722B">
        <w:rPr>
          <w:rFonts w:ascii="Helvetica Neue" w:hAnsi="Helvetica Neue" w:cs="Calibri"/>
          <w:color w:val="000000"/>
        </w:rPr>
        <w:t>k</w:t>
      </w:r>
      <w:r w:rsidRPr="007641D8" w:rsidR="007641D8">
        <w:rPr>
          <w:rFonts w:ascii="Helvetica Neue" w:hAnsi="Helvetica Neue" w:cs="Calibri"/>
          <w:color w:val="000000"/>
        </w:rPr>
        <w:t>äyttämällä MyGenelec-portaalia tuotteidensa rekisteröimiseen asiakkaat voivat</w:t>
      </w:r>
      <w:r>
        <w:rPr>
          <w:rFonts w:ascii="Helvetica Neue" w:hAnsi="Helvetica Neue" w:cs="Calibri"/>
          <w:color w:val="000000"/>
        </w:rPr>
        <w:t xml:space="preserve"> </w:t>
      </w:r>
      <w:r w:rsidRPr="007641D8" w:rsidR="007641D8">
        <w:rPr>
          <w:rFonts w:ascii="Helvetica Neue" w:hAnsi="Helvetica Neue" w:cs="Calibri"/>
          <w:color w:val="000000"/>
        </w:rPr>
        <w:t xml:space="preserve">hyödyntää Genelecin tarjoamaa </w:t>
      </w:r>
      <w:hyperlink w:history="1" r:id="rId10">
        <w:r w:rsidRPr="005D3E5C" w:rsidR="007641D8">
          <w:rPr>
            <w:rStyle w:val="Hyperlinkki"/>
            <w:rFonts w:ascii="Helvetica Neue" w:hAnsi="Helvetica Neue" w:cs="Calibri"/>
          </w:rPr>
          <w:t xml:space="preserve">5 vuoden </w:t>
        </w:r>
        <w:r w:rsidRPr="005D3E5C">
          <w:rPr>
            <w:rStyle w:val="Hyperlinkki"/>
            <w:rFonts w:ascii="Helvetica Neue" w:hAnsi="Helvetica Neue" w:cs="Calibri"/>
          </w:rPr>
          <w:t>takuuta</w:t>
        </w:r>
      </w:hyperlink>
      <w:r>
        <w:rPr>
          <w:rFonts w:ascii="Helvetica Neue" w:hAnsi="Helvetica Neue" w:cs="Calibri"/>
          <w:color w:val="000000"/>
        </w:rPr>
        <w:t>, joka kattaa sekä osat että työn.</w:t>
      </w:r>
    </w:p>
    <w:p w:rsidRPr="007641D8" w:rsidR="007641D8" w:rsidP="007641D8" w:rsidRDefault="00DA4695" w14:paraId="2C34B67F" w14:textId="3AC2461C">
      <w:pPr>
        <w:jc w:val="both"/>
        <w:rPr>
          <w:rFonts w:ascii="Helvetica Neue" w:hAnsi="Helvetica Neue" w:cs="Calibri"/>
          <w:color w:val="000000"/>
        </w:rPr>
      </w:pPr>
      <w:r>
        <w:rPr>
          <w:rFonts w:ascii="Helvetica Neue" w:hAnsi="Helvetica Neue" w:cs="Calibri"/>
          <w:color w:val="000000"/>
        </w:rPr>
        <w:t>Tulevaisuudessa</w:t>
      </w:r>
      <w:r w:rsidRPr="007641D8" w:rsidR="007641D8">
        <w:rPr>
          <w:rFonts w:ascii="Helvetica Neue" w:hAnsi="Helvetica Neue" w:cs="Calibri"/>
          <w:color w:val="000000"/>
        </w:rPr>
        <w:t xml:space="preserve"> MyGenelec-asiakkaat </w:t>
      </w:r>
      <w:r>
        <w:rPr>
          <w:rFonts w:ascii="Helvetica Neue" w:hAnsi="Helvetica Neue" w:cs="Calibri"/>
          <w:color w:val="000000"/>
        </w:rPr>
        <w:t>pääsevät käsiksi myös</w:t>
      </w:r>
      <w:r w:rsidRPr="007641D8" w:rsidR="007641D8">
        <w:rPr>
          <w:rFonts w:ascii="Helvetica Neue" w:hAnsi="Helvetica Neue" w:cs="Calibri"/>
          <w:color w:val="000000"/>
        </w:rPr>
        <w:t xml:space="preserve"> yhteisöominaisuuks</w:t>
      </w:r>
      <w:r>
        <w:rPr>
          <w:rFonts w:ascii="Helvetica Neue" w:hAnsi="Helvetica Neue" w:cs="Calibri"/>
          <w:color w:val="000000"/>
        </w:rPr>
        <w:t>iin</w:t>
      </w:r>
      <w:r w:rsidRPr="007641D8" w:rsidR="007641D8">
        <w:rPr>
          <w:rFonts w:ascii="Helvetica Neue" w:hAnsi="Helvetica Neue" w:cs="Calibri"/>
          <w:color w:val="000000"/>
        </w:rPr>
        <w:t xml:space="preserve">, </w:t>
      </w:r>
      <w:r w:rsidR="0025722B">
        <w:rPr>
          <w:rFonts w:ascii="Helvetica Neue" w:hAnsi="Helvetica Neue" w:cs="Calibri"/>
          <w:color w:val="000000"/>
        </w:rPr>
        <w:t xml:space="preserve">joihin kuuluu mm. </w:t>
      </w:r>
      <w:hyperlink w:history="1" r:id="rId11">
        <w:r w:rsidRPr="005D3E5C" w:rsidR="007641D8">
          <w:rPr>
            <w:rStyle w:val="Hyperlinkki"/>
            <w:rFonts w:ascii="Helvetica Neue" w:hAnsi="Helvetica Neue" w:cs="Calibri"/>
          </w:rPr>
          <w:t>GRADE</w:t>
        </w:r>
      </w:hyperlink>
      <w:r w:rsidRPr="007641D8" w:rsidR="007641D8">
        <w:rPr>
          <w:rFonts w:ascii="Helvetica Neue" w:hAnsi="Helvetica Neue" w:cs="Calibri"/>
          <w:color w:val="000000"/>
        </w:rPr>
        <w:t>-huone</w:t>
      </w:r>
      <w:r w:rsidR="005D0C2E">
        <w:rPr>
          <w:rFonts w:ascii="Helvetica Neue" w:hAnsi="Helvetica Neue" w:cs="Calibri"/>
          <w:color w:val="000000"/>
        </w:rPr>
        <w:t>akustiikka</w:t>
      </w:r>
      <w:r w:rsidRPr="007641D8" w:rsidR="007641D8">
        <w:rPr>
          <w:rFonts w:ascii="Helvetica Neue" w:hAnsi="Helvetica Neue" w:cs="Calibri"/>
          <w:color w:val="000000"/>
        </w:rPr>
        <w:t>raportit, tarjoukset</w:t>
      </w:r>
      <w:r w:rsidR="005D0C2E">
        <w:rPr>
          <w:rFonts w:ascii="Helvetica Neue" w:hAnsi="Helvetica Neue" w:cs="Calibri"/>
          <w:color w:val="000000"/>
        </w:rPr>
        <w:t>,</w:t>
      </w:r>
      <w:r w:rsidRPr="007641D8" w:rsidR="007641D8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ohjelmisto</w:t>
      </w:r>
      <w:r w:rsidRPr="007641D8" w:rsidR="007641D8">
        <w:rPr>
          <w:rFonts w:ascii="Helvetica Neue" w:hAnsi="Helvetica Neue" w:cs="Calibri"/>
          <w:color w:val="000000"/>
        </w:rPr>
        <w:t>päivitykset, jaetut uutiskirjeet, tapahtumatiedot</w:t>
      </w:r>
      <w:r w:rsidR="005D0C2E">
        <w:rPr>
          <w:rFonts w:ascii="Helvetica Neue" w:hAnsi="Helvetica Neue" w:cs="Calibri"/>
          <w:color w:val="000000"/>
        </w:rPr>
        <w:t xml:space="preserve"> ja muut </w:t>
      </w:r>
      <w:r w:rsidRPr="007641D8" w:rsidR="005D0C2E">
        <w:rPr>
          <w:rFonts w:ascii="Helvetica Neue" w:hAnsi="Helvetica Neue" w:cs="Calibri"/>
          <w:color w:val="000000"/>
        </w:rPr>
        <w:t>kohdennetut palvelut</w:t>
      </w:r>
      <w:r w:rsidRPr="007641D8" w:rsidR="007641D8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>sekä</w:t>
      </w:r>
      <w:r w:rsidRPr="007641D8" w:rsidR="007641D8">
        <w:rPr>
          <w:rFonts w:ascii="Helvetica Neue" w:hAnsi="Helvetica Neue" w:cs="Calibri"/>
          <w:color w:val="000000"/>
        </w:rPr>
        <w:t xml:space="preserve"> keskusteluryhmät</w:t>
      </w:r>
      <w:r w:rsidR="005D0C2E">
        <w:rPr>
          <w:rFonts w:ascii="Helvetica Neue" w:hAnsi="Helvetica Neue" w:cs="Calibri"/>
          <w:color w:val="000000"/>
        </w:rPr>
        <w:t>,</w:t>
      </w:r>
      <w:r w:rsidRPr="007641D8" w:rsidR="007641D8">
        <w:rPr>
          <w:rFonts w:ascii="Helvetica Neue" w:hAnsi="Helvetica Neue" w:cs="Calibri"/>
          <w:color w:val="000000"/>
        </w:rPr>
        <w:t xml:space="preserve"> joissa tietoa ja kokemuksia voi jakaa muiden Genelec-harrastajien kanssa.</w:t>
      </w:r>
      <w:r w:rsidR="005D0C2E">
        <w:rPr>
          <w:rFonts w:ascii="Helvetica Neue" w:hAnsi="Helvetica Neue" w:cs="Calibri"/>
          <w:color w:val="000000"/>
        </w:rPr>
        <w:t xml:space="preserve"> </w:t>
      </w:r>
      <w:r w:rsidRPr="007641D8" w:rsidR="007641D8">
        <w:rPr>
          <w:rFonts w:ascii="Helvetica Neue" w:hAnsi="Helvetica Neue" w:cs="Calibri"/>
          <w:color w:val="000000"/>
        </w:rPr>
        <w:t>Genelec päivittää portaalia jatkuvasti uusilla materiaaleilla ja sisällö</w:t>
      </w:r>
      <w:r w:rsidR="005D0C2E">
        <w:rPr>
          <w:rFonts w:ascii="Helvetica Neue" w:hAnsi="Helvetica Neue" w:cs="Calibri"/>
          <w:color w:val="000000"/>
        </w:rPr>
        <w:t>illä, joiden tarkoitus on jakaa kaikille asiakkaille</w:t>
      </w:r>
      <w:r w:rsidRPr="007641D8" w:rsidR="007641D8">
        <w:rPr>
          <w:rFonts w:ascii="Helvetica Neue" w:hAnsi="Helvetica Neue" w:cs="Calibri"/>
          <w:color w:val="000000"/>
        </w:rPr>
        <w:t xml:space="preserve"> </w:t>
      </w:r>
      <w:r>
        <w:rPr>
          <w:rFonts w:ascii="Helvetica Neue" w:hAnsi="Helvetica Neue" w:cs="Calibri"/>
          <w:color w:val="000000"/>
        </w:rPr>
        <w:t xml:space="preserve">hyödyllistä tietoa </w:t>
      </w:r>
      <w:r w:rsidRPr="007641D8" w:rsidR="007641D8">
        <w:rPr>
          <w:rFonts w:ascii="Helvetica Neue" w:hAnsi="Helvetica Neue" w:cs="Calibri"/>
          <w:color w:val="000000"/>
        </w:rPr>
        <w:t>helposti selattavassa muodossa. Saavutettavuus ja inklusiivisuus ovat avainasioita - riippumatta asiakkaan tietämyksen tasosta</w:t>
      </w:r>
      <w:r w:rsidR="005D0C2E">
        <w:rPr>
          <w:rFonts w:ascii="Helvetica Neue" w:hAnsi="Helvetica Neue" w:cs="Calibri"/>
          <w:color w:val="000000"/>
        </w:rPr>
        <w:t xml:space="preserve">. </w:t>
      </w:r>
    </w:p>
    <w:p w:rsidRPr="007641D8" w:rsidR="007641D8" w:rsidP="007641D8" w:rsidRDefault="007641D8" w14:paraId="2E64E62C" w14:textId="1C57BBA9">
      <w:pPr>
        <w:jc w:val="both"/>
        <w:rPr>
          <w:rFonts w:ascii="Helvetica Neue" w:hAnsi="Helvetica Neue" w:cs="Calibri"/>
          <w:color w:val="000000"/>
        </w:rPr>
      </w:pPr>
      <w:r w:rsidRPr="007641D8">
        <w:rPr>
          <w:rFonts w:ascii="Helvetica Neue" w:hAnsi="Helvetica Neue" w:cs="Calibri"/>
          <w:color w:val="000000"/>
        </w:rPr>
        <w:t>"Asiakkaide</w:t>
      </w:r>
      <w:r w:rsidR="00DA4695">
        <w:rPr>
          <w:rFonts w:ascii="Helvetica Neue" w:hAnsi="Helvetica Neue" w:cs="Calibri"/>
          <w:color w:val="000000"/>
        </w:rPr>
        <w:t>n</w:t>
      </w:r>
      <w:r w:rsidRPr="007641D8">
        <w:rPr>
          <w:rFonts w:ascii="Helvetica Neue" w:hAnsi="Helvetica Neue" w:cs="Calibri"/>
          <w:color w:val="000000"/>
        </w:rPr>
        <w:t xml:space="preserve"> haasteiden tunnistaminen ja ratkaiseminen on ollut Genelecin menestyksen perusta aina y</w:t>
      </w:r>
      <w:r w:rsidR="005D0C2E">
        <w:rPr>
          <w:rFonts w:ascii="Helvetica Neue" w:hAnsi="Helvetica Neue" w:cs="Calibri"/>
          <w:color w:val="000000"/>
        </w:rPr>
        <w:t>rityksen</w:t>
      </w:r>
      <w:r w:rsidRPr="007641D8">
        <w:rPr>
          <w:rFonts w:ascii="Helvetica Neue" w:hAnsi="Helvetica Neue" w:cs="Calibri"/>
          <w:color w:val="000000"/>
        </w:rPr>
        <w:t xml:space="preserve"> perustamisesta</w:t>
      </w:r>
      <w:r w:rsidR="00DA4695">
        <w:rPr>
          <w:rFonts w:ascii="Helvetica Neue" w:hAnsi="Helvetica Neue" w:cs="Calibri"/>
          <w:color w:val="000000"/>
        </w:rPr>
        <w:t xml:space="preserve"> lähtien</w:t>
      </w:r>
      <w:r w:rsidR="005D0C2E">
        <w:rPr>
          <w:rFonts w:ascii="Helvetica Neue" w:hAnsi="Helvetica Neue" w:cs="Calibri"/>
          <w:color w:val="000000"/>
        </w:rPr>
        <w:t xml:space="preserve"> -</w:t>
      </w:r>
      <w:r w:rsidR="00DA4695">
        <w:rPr>
          <w:rFonts w:ascii="Helvetica Neue" w:hAnsi="Helvetica Neue" w:cs="Calibri"/>
          <w:color w:val="000000"/>
        </w:rPr>
        <w:t xml:space="preserve"> jo</w:t>
      </w:r>
      <w:r w:rsidRPr="007641D8">
        <w:rPr>
          <w:rFonts w:ascii="Helvetica Neue" w:hAnsi="Helvetica Neue" w:cs="Calibri"/>
          <w:color w:val="000000"/>
        </w:rPr>
        <w:t xml:space="preserve"> 45 </w:t>
      </w:r>
      <w:r w:rsidR="00DA4695">
        <w:rPr>
          <w:rFonts w:ascii="Helvetica Neue" w:hAnsi="Helvetica Neue" w:cs="Calibri"/>
          <w:color w:val="000000"/>
        </w:rPr>
        <w:t>vuoden ajan</w:t>
      </w:r>
      <w:r w:rsidRPr="007641D8">
        <w:rPr>
          <w:rFonts w:ascii="Helvetica Neue" w:hAnsi="Helvetica Neue" w:cs="Calibri"/>
          <w:color w:val="000000"/>
        </w:rPr>
        <w:t xml:space="preserve">", </w:t>
      </w:r>
      <w:r w:rsidR="00B424E5">
        <w:rPr>
          <w:rFonts w:ascii="Helvetica Neue" w:hAnsi="Helvetica Neue" w:cs="Calibri"/>
          <w:color w:val="000000"/>
        </w:rPr>
        <w:t>kommentoi</w:t>
      </w:r>
      <w:r w:rsidRPr="007641D8">
        <w:rPr>
          <w:rFonts w:ascii="Helvetica Neue" w:hAnsi="Helvetica Neue" w:cs="Calibri"/>
          <w:color w:val="000000"/>
        </w:rPr>
        <w:t xml:space="preserve"> toimitusjohtaja Siamäk Naghian. "Vaikka</w:t>
      </w:r>
      <w:r w:rsidR="00DA4695">
        <w:rPr>
          <w:rFonts w:ascii="Helvetica Neue" w:hAnsi="Helvetica Neue" w:cs="Calibri"/>
          <w:color w:val="000000"/>
        </w:rPr>
        <w:t xml:space="preserve"> jo</w:t>
      </w:r>
      <w:r w:rsidR="00B424E5">
        <w:rPr>
          <w:rFonts w:ascii="Helvetica Neue" w:hAnsi="Helvetica Neue" w:cs="Calibri"/>
          <w:color w:val="000000"/>
        </w:rPr>
        <w:t xml:space="preserve"> tämä</w:t>
      </w:r>
      <w:r w:rsidRPr="007641D8">
        <w:rPr>
          <w:rFonts w:ascii="Helvetica Neue" w:hAnsi="Helvetica Neue" w:cs="Calibri"/>
          <w:color w:val="000000"/>
        </w:rPr>
        <w:t xml:space="preserve"> ensimmäinen vaihe MyGenelec-portaalin </w:t>
      </w:r>
      <w:r w:rsidR="00B424E5">
        <w:rPr>
          <w:rFonts w:ascii="Helvetica Neue" w:hAnsi="Helvetica Neue" w:cs="Calibri"/>
          <w:color w:val="000000"/>
        </w:rPr>
        <w:t>lanseerauksessa</w:t>
      </w:r>
      <w:r w:rsidRPr="007641D8">
        <w:rPr>
          <w:rFonts w:ascii="Helvetica Neue" w:hAnsi="Helvetica Neue" w:cs="Calibri"/>
          <w:color w:val="000000"/>
        </w:rPr>
        <w:t xml:space="preserve"> parantaa asiakaskokemusta, tulee</w:t>
      </w:r>
      <w:r w:rsidR="002641EE">
        <w:rPr>
          <w:rFonts w:ascii="Helvetica Neue" w:hAnsi="Helvetica Neue" w:cs="Calibri"/>
          <w:color w:val="000000"/>
        </w:rPr>
        <w:t xml:space="preserve"> se</w:t>
      </w:r>
      <w:r w:rsidRPr="007641D8">
        <w:rPr>
          <w:rFonts w:ascii="Helvetica Neue" w:hAnsi="Helvetica Neue" w:cs="Calibri"/>
          <w:color w:val="000000"/>
        </w:rPr>
        <w:t xml:space="preserve"> </w:t>
      </w:r>
      <w:r w:rsidR="00B424E5">
        <w:rPr>
          <w:rFonts w:ascii="Helvetica Neue" w:hAnsi="Helvetica Neue" w:cs="Calibri"/>
          <w:color w:val="000000"/>
        </w:rPr>
        <w:t xml:space="preserve">jatkossa </w:t>
      </w:r>
      <w:r w:rsidRPr="007641D8">
        <w:rPr>
          <w:rFonts w:ascii="Helvetica Neue" w:hAnsi="Helvetica Neue" w:cs="Calibri"/>
          <w:color w:val="000000"/>
        </w:rPr>
        <w:t xml:space="preserve">tarjoamaan Genelec-yhteisölle </w:t>
      </w:r>
      <w:r w:rsidR="00B424E5">
        <w:rPr>
          <w:rFonts w:ascii="Helvetica Neue" w:hAnsi="Helvetica Neue" w:cs="Calibri"/>
          <w:color w:val="000000"/>
        </w:rPr>
        <w:t xml:space="preserve">laajan </w:t>
      </w:r>
      <w:r w:rsidRPr="007641D8">
        <w:rPr>
          <w:rFonts w:ascii="Helvetica Neue" w:hAnsi="Helvetica Neue" w:cs="Calibri"/>
          <w:color w:val="000000"/>
        </w:rPr>
        <w:t xml:space="preserve">valikoiman kohdennettuja työkaluja tiedon ja asiantuntemuksen jakamiseen, auttaen </w:t>
      </w:r>
      <w:r w:rsidR="00B424E5">
        <w:rPr>
          <w:rFonts w:ascii="Helvetica Neue" w:hAnsi="Helvetica Neue" w:cs="Calibri"/>
          <w:color w:val="000000"/>
        </w:rPr>
        <w:t xml:space="preserve">heitä saamaan kaiken mahdollisen </w:t>
      </w:r>
      <w:r w:rsidRPr="007641D8">
        <w:rPr>
          <w:rFonts w:ascii="Helvetica Neue" w:hAnsi="Helvetica Neue" w:cs="Calibri"/>
          <w:color w:val="000000"/>
        </w:rPr>
        <w:t>irti monitorointijärjestelmistään</w:t>
      </w:r>
      <w:r w:rsidR="00B424E5">
        <w:rPr>
          <w:rFonts w:ascii="Helvetica Neue" w:hAnsi="Helvetica Neue" w:cs="Calibri"/>
          <w:color w:val="000000"/>
        </w:rPr>
        <w:t xml:space="preserve"> sekä antaen</w:t>
      </w:r>
      <w:r w:rsidRPr="007641D8">
        <w:rPr>
          <w:rFonts w:ascii="Helvetica Neue" w:hAnsi="Helvetica Neue" w:cs="Calibri"/>
          <w:color w:val="000000"/>
        </w:rPr>
        <w:t xml:space="preserve"> meille syvemmän ymmärryksen nykyisistä ja tulevista asiakkaistamme."</w:t>
      </w:r>
    </w:p>
    <w:p w:rsidR="000C6948" w:rsidP="007641D8" w:rsidRDefault="007641D8" w14:paraId="3963DD86" w14:textId="4B0F75D6">
      <w:pPr>
        <w:jc w:val="both"/>
        <w:rPr>
          <w:rFonts w:ascii="Helvetica Neue" w:hAnsi="Helvetica Neue" w:cs="Calibri"/>
          <w:color w:val="000000"/>
        </w:rPr>
      </w:pPr>
      <w:r w:rsidRPr="007641D8">
        <w:rPr>
          <w:rFonts w:ascii="Helvetica Neue" w:hAnsi="Helvetica Neue" w:cs="Calibri"/>
          <w:color w:val="000000"/>
        </w:rPr>
        <w:lastRenderedPageBreak/>
        <w:t xml:space="preserve">Lisätietoja saat osoitteesta </w:t>
      </w:r>
      <w:hyperlink w:history="1" r:id="rId12">
        <w:r w:rsidRPr="00F36648">
          <w:rPr>
            <w:rStyle w:val="Hyperlinkki"/>
            <w:rFonts w:ascii="Helvetica Neue" w:hAnsi="Helvetica Neue" w:cs="Calibri"/>
          </w:rPr>
          <w:t>www.genelec.com/mygenelec</w:t>
        </w:r>
      </w:hyperlink>
    </w:p>
    <w:p w:rsidRPr="00A8561D" w:rsidR="007641D8" w:rsidP="007641D8" w:rsidRDefault="007641D8" w14:paraId="10674CA6" w14:textId="77777777">
      <w:pPr>
        <w:jc w:val="both"/>
        <w:rPr>
          <w:rFonts w:ascii="Helvetica Neue" w:hAnsi="Helvetica Neue" w:eastAsia="Arial" w:cs="Arial"/>
          <w:bCs/>
          <w:i/>
          <w:iCs/>
        </w:rPr>
      </w:pPr>
    </w:p>
    <w:p w:rsidRPr="000C6948" w:rsidR="000C6948" w:rsidP="000C6948" w:rsidRDefault="000C6948" w14:paraId="47362D2E" w14:textId="755527D1">
      <w:pPr>
        <w:jc w:val="center"/>
        <w:rPr>
          <w:rFonts w:ascii="Helvetica Neue" w:hAnsi="Helvetica Neue" w:eastAsia="Arial" w:cs="Arial"/>
          <w:bCs/>
          <w:i/>
          <w:iCs/>
        </w:rPr>
      </w:pPr>
      <w:r w:rsidRPr="000C6948">
        <w:rPr>
          <w:rFonts w:ascii="Helvetica Neue" w:hAnsi="Helvetica Neue" w:eastAsia="Arial" w:cs="Arial"/>
          <w:bCs/>
          <w:i/>
          <w:iCs/>
        </w:rPr>
        <w:t>***LOPPU***</w:t>
      </w:r>
    </w:p>
    <w:p w:rsidRPr="000C6948" w:rsidR="000C6948" w:rsidP="000C6948" w:rsidRDefault="000C6948" w14:paraId="04700CD7" w14:textId="77777777">
      <w:pPr>
        <w:rPr>
          <w:rFonts w:ascii="Helvetica Neue" w:hAnsi="Helvetica Neue" w:eastAsia="Arial" w:cs="Arial"/>
          <w:b/>
          <w:bCs/>
          <w:i/>
          <w:iCs/>
        </w:rPr>
      </w:pPr>
    </w:p>
    <w:p w:rsidRPr="000C6948" w:rsidR="000C6948" w:rsidP="000C6948" w:rsidRDefault="000C6948" w14:paraId="59A94063" w14:textId="5D019EB6">
      <w:pPr>
        <w:rPr>
          <w:rFonts w:ascii="Helvetica Neue" w:hAnsi="Helvetica Neue"/>
        </w:rPr>
      </w:pPr>
      <w:r w:rsidRPr="000C6948">
        <w:rPr>
          <w:rFonts w:ascii="Helvetica Neue" w:hAnsi="Helvetica Neue" w:eastAsia="Arial" w:cs="Arial"/>
          <w:b/>
          <w:bCs/>
          <w:i/>
          <w:iCs/>
        </w:rPr>
        <w:t>Tietoa Genelecistä</w:t>
      </w:r>
    </w:p>
    <w:p w:rsidRPr="000C6948" w:rsidR="000C6948" w:rsidP="00D84509" w:rsidRDefault="000C6948" w14:paraId="2C5A0C5C" w14:textId="4E034C01">
      <w:pPr>
        <w:jc w:val="both"/>
        <w:rPr>
          <w:rFonts w:ascii="Helvetica Neue" w:hAnsi="Helvetica Neue"/>
          <w:i/>
          <w:iCs/>
        </w:rPr>
      </w:pPr>
      <w:r>
        <w:rPr>
          <w:rFonts w:ascii="Helvetica Neue" w:hAnsi="Helvetica Neue"/>
          <w:i/>
          <w:iCs/>
        </w:rPr>
        <w:t>Perustamisvuodesta</w:t>
      </w:r>
      <w:r w:rsidRPr="005166AF">
        <w:rPr>
          <w:rFonts w:ascii="Helvetica Neue" w:hAnsi="Helvetica Neue"/>
          <w:i/>
          <w:iCs/>
        </w:rPr>
        <w:t xml:space="preserve"> 1978</w:t>
      </w:r>
      <w:r>
        <w:rPr>
          <w:rFonts w:ascii="Helvetica Neue" w:hAnsi="Helvetica Neue"/>
          <w:i/>
          <w:iCs/>
        </w:rPr>
        <w:t xml:space="preserve"> lähtien </w:t>
      </w:r>
      <w:r w:rsidRPr="005166AF">
        <w:rPr>
          <w:rFonts w:ascii="Helvetica Neue" w:hAnsi="Helvetica Neue"/>
          <w:i/>
          <w:iCs/>
        </w:rPr>
        <w:t>ammattilaiskäyttöön suunnitellut kaiuttimet ovat olleet Genelec</w:t>
      </w:r>
      <w:r>
        <w:rPr>
          <w:rFonts w:ascii="Helvetica Neue" w:hAnsi="Helvetica Neue"/>
          <w:i/>
          <w:iCs/>
        </w:rPr>
        <w:t>in</w:t>
      </w:r>
      <w:r w:rsidRPr="005166AF">
        <w:rPr>
          <w:rFonts w:ascii="Helvetica Neue" w:hAnsi="Helvetica Neue"/>
          <w:i/>
          <w:iCs/>
        </w:rPr>
        <w:t xml:space="preserve"> liiketoiminnan ydin. Vahva</w:t>
      </w:r>
      <w:r>
        <w:rPr>
          <w:rFonts w:ascii="Helvetica Neue" w:hAnsi="Helvetica Neue"/>
          <w:i/>
          <w:iCs/>
        </w:rPr>
        <w:t xml:space="preserve"> sitoutuminen</w:t>
      </w:r>
      <w:r w:rsidRPr="005166AF">
        <w:rPr>
          <w:rFonts w:ascii="Helvetica Neue" w:hAnsi="Helvetica Neue"/>
          <w:i/>
          <w:iCs/>
        </w:rPr>
        <w:t xml:space="preserve"> tutkimus- ja kehitystyöhön on </w:t>
      </w:r>
      <w:r>
        <w:rPr>
          <w:rFonts w:ascii="Helvetica Neue" w:hAnsi="Helvetica Neue"/>
          <w:i/>
          <w:iCs/>
        </w:rPr>
        <w:t xml:space="preserve">tuottanut </w:t>
      </w:r>
      <w:r w:rsidRPr="005166AF">
        <w:rPr>
          <w:rFonts w:ascii="Helvetica Neue" w:hAnsi="Helvetica Neue"/>
          <w:i/>
          <w:iCs/>
        </w:rPr>
        <w:t xml:space="preserve">alalle </w:t>
      </w:r>
      <w:r>
        <w:rPr>
          <w:rFonts w:ascii="Helvetica Neue" w:hAnsi="Helvetica Neue"/>
          <w:i/>
          <w:iCs/>
        </w:rPr>
        <w:t xml:space="preserve">uusia ratkaisuja </w:t>
      </w:r>
      <w:r w:rsidRPr="005166AF">
        <w:rPr>
          <w:rFonts w:ascii="Helvetica Neue" w:hAnsi="Helvetica Neue"/>
          <w:i/>
          <w:iCs/>
        </w:rPr>
        <w:t xml:space="preserve">ja </w:t>
      </w:r>
      <w:r>
        <w:rPr>
          <w:rFonts w:ascii="Helvetica Neue" w:hAnsi="Helvetica Neue"/>
          <w:i/>
          <w:iCs/>
        </w:rPr>
        <w:t xml:space="preserve">vakiinnuttanut Genelecin aseman johtavana </w:t>
      </w:r>
      <w:r w:rsidRPr="005166AF">
        <w:rPr>
          <w:rFonts w:ascii="Helvetica Neue" w:hAnsi="Helvetica Neue"/>
          <w:i/>
          <w:iCs/>
        </w:rPr>
        <w:t xml:space="preserve">aktiivitarkkailukaiuttimien </w:t>
      </w:r>
      <w:r>
        <w:rPr>
          <w:rFonts w:ascii="Helvetica Neue" w:hAnsi="Helvetica Neue"/>
          <w:i/>
          <w:iCs/>
        </w:rPr>
        <w:t>valmistajana</w:t>
      </w:r>
      <w:r w:rsidRPr="005166AF">
        <w:rPr>
          <w:rFonts w:ascii="Helvetica Neue" w:hAnsi="Helvetica Neue"/>
          <w:i/>
          <w:iCs/>
        </w:rPr>
        <w:t xml:space="preserve">. Yli neljäkymmentä vuotta myöhemmin Genelec-kaiutintuotteet </w:t>
      </w:r>
      <w:r>
        <w:rPr>
          <w:rFonts w:ascii="Helvetica Neue" w:hAnsi="Helvetica Neue"/>
          <w:i/>
          <w:iCs/>
        </w:rPr>
        <w:t>noudattavat uskollisesti alkuperäisiä tavoitteita, jotka ovat luotettavuus</w:t>
      </w:r>
      <w:r w:rsidRPr="005166AF">
        <w:rPr>
          <w:rFonts w:ascii="Helvetica Neue" w:hAnsi="Helvetica Neue"/>
          <w:i/>
          <w:iCs/>
        </w:rPr>
        <w:t xml:space="preserve">, neutraali äänentoisto </w:t>
      </w:r>
      <w:r>
        <w:rPr>
          <w:rFonts w:ascii="Helvetica Neue" w:hAnsi="Helvetica Neue"/>
          <w:i/>
          <w:iCs/>
        </w:rPr>
        <w:t xml:space="preserve">kaiuttimen </w:t>
      </w:r>
      <w:r w:rsidRPr="005166AF">
        <w:rPr>
          <w:rFonts w:ascii="Helvetica Neue" w:hAnsi="Helvetica Neue"/>
          <w:i/>
          <w:iCs/>
        </w:rPr>
        <w:t>koosta riippumatta</w:t>
      </w:r>
      <w:r>
        <w:rPr>
          <w:rFonts w:ascii="Helvetica Neue" w:hAnsi="Helvetica Neue"/>
          <w:i/>
          <w:iCs/>
        </w:rPr>
        <w:t>,</w:t>
      </w:r>
      <w:r w:rsidRPr="005166AF">
        <w:rPr>
          <w:rFonts w:ascii="Helvetica Neue" w:hAnsi="Helvetica Neue"/>
          <w:i/>
          <w:iCs/>
        </w:rPr>
        <w:t xml:space="preserve"> sekä kyky sopeutua kuunteluympäristön akustisiin olosuhteisiin. Genelec-asiakkaat </w:t>
      </w:r>
      <w:r>
        <w:rPr>
          <w:rFonts w:ascii="Helvetica Neue" w:hAnsi="Helvetica Neue"/>
          <w:i/>
          <w:iCs/>
        </w:rPr>
        <w:t xml:space="preserve">saavat alan </w:t>
      </w:r>
      <w:r w:rsidRPr="005166AF">
        <w:rPr>
          <w:rFonts w:ascii="Helvetica Neue" w:hAnsi="Helvetica Neue"/>
          <w:i/>
          <w:iCs/>
        </w:rPr>
        <w:t xml:space="preserve">parasta ja kattavinta tukea </w:t>
      </w:r>
      <w:r>
        <w:rPr>
          <w:rFonts w:ascii="Helvetica Neue" w:hAnsi="Helvetica Neue"/>
          <w:i/>
          <w:iCs/>
        </w:rPr>
        <w:t xml:space="preserve">aina akustisen suunnittelun neuvoista ja </w:t>
      </w:r>
      <w:r w:rsidRPr="005166AF">
        <w:rPr>
          <w:rFonts w:ascii="Helvetica Neue" w:hAnsi="Helvetica Neue"/>
          <w:i/>
          <w:iCs/>
        </w:rPr>
        <w:t>kalibrointipalvelui</w:t>
      </w:r>
      <w:r>
        <w:rPr>
          <w:rFonts w:ascii="Helvetica Neue" w:hAnsi="Helvetica Neue"/>
          <w:i/>
          <w:iCs/>
        </w:rPr>
        <w:t>sta</w:t>
      </w:r>
      <w:r w:rsidRPr="005166AF">
        <w:rPr>
          <w:rFonts w:ascii="Helvetica Neue" w:hAnsi="Helvetica Neue"/>
          <w:i/>
          <w:iCs/>
        </w:rPr>
        <w:t xml:space="preserve"> </w:t>
      </w:r>
      <w:r>
        <w:rPr>
          <w:rFonts w:ascii="Helvetica Neue" w:hAnsi="Helvetica Neue"/>
          <w:i/>
          <w:iCs/>
        </w:rPr>
        <w:t>tuotteiden tekniseen huoltoon</w:t>
      </w:r>
      <w:r w:rsidRPr="005166AF">
        <w:rPr>
          <w:rFonts w:ascii="Helvetica Neue" w:hAnsi="Helvetica Neue"/>
          <w:i/>
          <w:iCs/>
        </w:rPr>
        <w:t xml:space="preserve">. Genelec-tuotteen </w:t>
      </w:r>
      <w:r>
        <w:rPr>
          <w:rFonts w:ascii="Helvetica Neue" w:hAnsi="Helvetica Neue"/>
          <w:i/>
          <w:iCs/>
        </w:rPr>
        <w:t xml:space="preserve">hankinta </w:t>
      </w:r>
      <w:r w:rsidRPr="005166AF">
        <w:rPr>
          <w:rFonts w:ascii="Helvetica Neue" w:hAnsi="Helvetica Neue"/>
          <w:i/>
          <w:iCs/>
        </w:rPr>
        <w:t xml:space="preserve">on </w:t>
      </w:r>
      <w:r>
        <w:rPr>
          <w:rFonts w:ascii="Helvetica Neue" w:hAnsi="Helvetica Neue"/>
          <w:i/>
          <w:iCs/>
        </w:rPr>
        <w:t xml:space="preserve">turvallinen pitkän aikavälin </w:t>
      </w:r>
      <w:r w:rsidRPr="005166AF">
        <w:rPr>
          <w:rFonts w:ascii="Helvetica Neue" w:hAnsi="Helvetica Neue"/>
          <w:i/>
          <w:iCs/>
        </w:rPr>
        <w:t>sijoitus erinomaiseen ja luotettavaan äänentoistoon.</w:t>
      </w:r>
    </w:p>
    <w:p w:rsidRPr="000C6948" w:rsidR="000C6948" w:rsidP="000C6948" w:rsidRDefault="000C6948" w14:paraId="1598F60C" w14:textId="77777777">
      <w:pPr>
        <w:rPr>
          <w:rFonts w:ascii="Helvetica Neue" w:hAnsi="Helvetica Neue" w:eastAsia="Arial" w:cs="Arial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Pr="00BC237F" w:rsidR="000C6948" w:rsidTr="005A789C" w14:paraId="05918EEE" w14:textId="77777777">
        <w:tc>
          <w:tcPr>
            <w:tcW w:w="9020" w:type="dxa"/>
          </w:tcPr>
          <w:p w:rsidRPr="00182F9F" w:rsidR="000C6948" w:rsidP="005A789C" w:rsidRDefault="000C6948" w14:paraId="2823EEEC" w14:textId="77777777">
            <w:pPr>
              <w:rPr>
                <w:rFonts w:ascii="Helvetica Neue" w:hAnsi="Helvetica Neue"/>
                <w:sz w:val="22"/>
                <w:szCs w:val="22"/>
              </w:rPr>
            </w:pPr>
            <w:r w:rsidRPr="00182F9F">
              <w:rPr>
                <w:rFonts w:ascii="Helvetica Neue" w:hAnsi="Helvetica Neue"/>
                <w:sz w:val="22"/>
                <w:szCs w:val="22"/>
              </w:rPr>
              <w:t xml:space="preserve">For press information, please contact: </w:t>
            </w:r>
            <w:r w:rsidRPr="00DD5925">
              <w:rPr>
                <w:rFonts w:ascii="Helvetica Neue" w:hAnsi="Helvetica Neue"/>
                <w:sz w:val="22"/>
                <w:szCs w:val="22"/>
              </w:rPr>
              <w:t>Howard Jones</w:t>
            </w:r>
            <w:r w:rsidRPr="00182F9F">
              <w:rPr>
                <w:rFonts w:ascii="Helvetica Neue" w:hAnsi="Helvetica Neue"/>
                <w:sz w:val="22"/>
                <w:szCs w:val="22"/>
              </w:rPr>
              <w:t xml:space="preserve">, Genelec Oy Tel: +44 </w:t>
            </w:r>
            <w:r w:rsidRPr="00DD5925">
              <w:rPr>
                <w:rFonts w:ascii="Helvetica Neue" w:hAnsi="Helvetica Neue"/>
                <w:sz w:val="22"/>
                <w:szCs w:val="22"/>
              </w:rPr>
              <w:t xml:space="preserve">(0)7825 570085 </w:t>
            </w:r>
            <w:r w:rsidRPr="00182F9F">
              <w:rPr>
                <w:rFonts w:ascii="Helvetica Neue" w:hAnsi="Helvetica Neue"/>
                <w:sz w:val="22"/>
                <w:szCs w:val="22"/>
              </w:rPr>
              <w:t xml:space="preserve">email: </w:t>
            </w:r>
            <w:hyperlink w:history="1" r:id="rId13">
              <w:r w:rsidRPr="00182F9F">
                <w:rPr>
                  <w:rStyle w:val="Hyperlinkki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182F9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:rsidRPr="000C6948" w:rsidR="000C6948" w:rsidP="000C6948" w:rsidRDefault="000C6948" w14:paraId="3C2506F8" w14:textId="77777777">
      <w:pPr>
        <w:rPr>
          <w:rFonts w:ascii="Arial" w:hAnsi="Arial" w:eastAsia="Arial" w:cs="Arial"/>
          <w:sz w:val="20"/>
          <w:szCs w:val="20"/>
          <w:lang w:val="en-US"/>
        </w:rPr>
      </w:pPr>
    </w:p>
    <w:p w:rsidRPr="000C6948" w:rsidR="000C6948" w:rsidP="000C6948" w:rsidRDefault="000C6948" w14:paraId="73892F02" w14:textId="77777777">
      <w:pPr>
        <w:jc w:val="center"/>
        <w:rPr>
          <w:rFonts w:ascii="Helvetica Neue" w:hAnsi="Helvetica Neue" w:eastAsia="MS Mincho" w:cs="Arial"/>
          <w:sz w:val="44"/>
          <w:szCs w:val="44"/>
          <w:lang w:val="en-US"/>
        </w:rPr>
      </w:pPr>
    </w:p>
    <w:p w:rsidR="000C6948" w:rsidP="000758CC" w:rsidRDefault="000C6948" w14:paraId="25834E69" w14:textId="77777777">
      <w:pPr>
        <w:rPr>
          <w:rFonts w:ascii="Helvetica Neue" w:hAnsi="Helvetica Neue" w:cs="Calibri"/>
          <w:color w:val="000000"/>
          <w:lang w:val="en-US"/>
        </w:rPr>
      </w:pPr>
    </w:p>
    <w:p w:rsidRPr="000758CC" w:rsidR="000C6948" w:rsidP="000758CC" w:rsidRDefault="000C6948" w14:paraId="4B659269" w14:textId="77777777">
      <w:pPr>
        <w:rPr>
          <w:lang w:val="en-US"/>
        </w:rPr>
      </w:pPr>
    </w:p>
    <w:sectPr w:rsidRPr="000758CC" w:rsidR="000C694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E6"/>
    <w:rsid w:val="000068CD"/>
    <w:rsid w:val="00025ED1"/>
    <w:rsid w:val="000758CC"/>
    <w:rsid w:val="000A178E"/>
    <w:rsid w:val="000C6948"/>
    <w:rsid w:val="000F2827"/>
    <w:rsid w:val="000F62DC"/>
    <w:rsid w:val="000F7864"/>
    <w:rsid w:val="00100CFB"/>
    <w:rsid w:val="001479F1"/>
    <w:rsid w:val="00172E44"/>
    <w:rsid w:val="001B3336"/>
    <w:rsid w:val="001F2B09"/>
    <w:rsid w:val="001F41FE"/>
    <w:rsid w:val="001F69DA"/>
    <w:rsid w:val="00233E1E"/>
    <w:rsid w:val="0025722B"/>
    <w:rsid w:val="002641EE"/>
    <w:rsid w:val="00265E66"/>
    <w:rsid w:val="00281200"/>
    <w:rsid w:val="002A1A97"/>
    <w:rsid w:val="002C75B5"/>
    <w:rsid w:val="003375A6"/>
    <w:rsid w:val="00362169"/>
    <w:rsid w:val="003F4A66"/>
    <w:rsid w:val="00450C4E"/>
    <w:rsid w:val="00452287"/>
    <w:rsid w:val="00482DFB"/>
    <w:rsid w:val="004A3BE4"/>
    <w:rsid w:val="004E2999"/>
    <w:rsid w:val="004F1060"/>
    <w:rsid w:val="005460E6"/>
    <w:rsid w:val="0056252B"/>
    <w:rsid w:val="005B58FB"/>
    <w:rsid w:val="005D0C2E"/>
    <w:rsid w:val="005D3E5C"/>
    <w:rsid w:val="005E194F"/>
    <w:rsid w:val="00606140"/>
    <w:rsid w:val="00636E4C"/>
    <w:rsid w:val="00651A18"/>
    <w:rsid w:val="00680D72"/>
    <w:rsid w:val="00682E6C"/>
    <w:rsid w:val="006E176D"/>
    <w:rsid w:val="006F1075"/>
    <w:rsid w:val="006F1696"/>
    <w:rsid w:val="00723812"/>
    <w:rsid w:val="007641D8"/>
    <w:rsid w:val="00777887"/>
    <w:rsid w:val="008744A6"/>
    <w:rsid w:val="0088355B"/>
    <w:rsid w:val="00962D55"/>
    <w:rsid w:val="0098383C"/>
    <w:rsid w:val="009842A2"/>
    <w:rsid w:val="00986E85"/>
    <w:rsid w:val="009905D2"/>
    <w:rsid w:val="009A1944"/>
    <w:rsid w:val="009E14EB"/>
    <w:rsid w:val="00AF22E3"/>
    <w:rsid w:val="00B424E5"/>
    <w:rsid w:val="00B75C12"/>
    <w:rsid w:val="00B77C57"/>
    <w:rsid w:val="00BB6054"/>
    <w:rsid w:val="00BC237F"/>
    <w:rsid w:val="00C06164"/>
    <w:rsid w:val="00C17B78"/>
    <w:rsid w:val="00C35417"/>
    <w:rsid w:val="00C42ACD"/>
    <w:rsid w:val="00C43CC1"/>
    <w:rsid w:val="00C6281F"/>
    <w:rsid w:val="00C804CA"/>
    <w:rsid w:val="00CA141C"/>
    <w:rsid w:val="00CD16B1"/>
    <w:rsid w:val="00CE76A9"/>
    <w:rsid w:val="00D01700"/>
    <w:rsid w:val="00D14A82"/>
    <w:rsid w:val="00D31045"/>
    <w:rsid w:val="00D36831"/>
    <w:rsid w:val="00D44BAD"/>
    <w:rsid w:val="00D72103"/>
    <w:rsid w:val="00D84509"/>
    <w:rsid w:val="00D950CB"/>
    <w:rsid w:val="00DA4695"/>
    <w:rsid w:val="00DC7E83"/>
    <w:rsid w:val="00E02D7F"/>
    <w:rsid w:val="00E74734"/>
    <w:rsid w:val="00EC3B76"/>
    <w:rsid w:val="00F20D1D"/>
    <w:rsid w:val="00F66607"/>
    <w:rsid w:val="00FA67EB"/>
    <w:rsid w:val="3F244D2E"/>
    <w:rsid w:val="4558064F"/>
    <w:rsid w:val="52DAF772"/>
    <w:rsid w:val="7DE3F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B8AC"/>
  <w15:chartTrackingRefBased/>
  <w15:docId w15:val="{8401D2E0-5E71-4AB8-AC90-7844996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694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C6948"/>
    <w:pPr>
      <w:spacing w:after="0" w:line="240" w:lineRule="auto"/>
    </w:pPr>
    <w:rPr>
      <w:sz w:val="24"/>
      <w:szCs w:val="24"/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0C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oward.jones@genelec.com" TargetMode="External" Id="rId13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hyperlink" Target="http://www.genelec.com/mygenelec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genelec.com/glm-grade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https://www.genelec.fi/takuu-ja-tuotteiden-kayttoika" TargetMode="Externa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hyperlink" Target="https://www.genelec.com/mygenelec" TargetMode="External" Id="R1ee77eadfeda46ca" /><Relationship Type="http://schemas.openxmlformats.org/officeDocument/2006/relationships/hyperlink" Target="https://www.genelec.com/" TargetMode="External" Id="Rcb37dc1690a449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e1edf-2e82-499e-a682-7a6bbe1a81bf" xsi:nil="true"/>
    <lcf76f155ced4ddcb4097134ff3c332f xmlns="d193a423-5f3d-4c54-8cdd-2f2805ac1c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8" ma:contentTypeDescription="Luo uusi asiakirja." ma:contentTypeScope="" ma:versionID="ffac0c10007ee1b926357fabe66a38fe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bbffd7d7fbdccf313d2a695919a9ba42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b7aa9ae-9f67-453b-860a-5ecf2305b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d15c84-6fc2-4620-aedb-26d06e254af5}" ma:internalName="TaxCatchAll" ma:showField="CatchAllData" ma:web="0b2e1edf-2e82-499e-a682-7a6bbe1a8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F4EBC-9B00-4E06-BC3C-B5FF74D84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CC9AA-7A5E-4F44-AB37-D9DDC7F53A1E}">
  <ds:schemaRefs>
    <ds:schemaRef ds:uri="http://schemas.microsoft.com/office/2006/metadata/properties"/>
    <ds:schemaRef ds:uri="http://schemas.microsoft.com/office/infopath/2007/PartnerControls"/>
    <ds:schemaRef ds:uri="0b2e1edf-2e82-499e-a682-7a6bbe1a81bf"/>
    <ds:schemaRef ds:uri="d193a423-5f3d-4c54-8cdd-2f2805ac1c81"/>
  </ds:schemaRefs>
</ds:datastoreItem>
</file>

<file path=customXml/itemProps3.xml><?xml version="1.0" encoding="utf-8"?>
<ds:datastoreItem xmlns:ds="http://schemas.openxmlformats.org/officeDocument/2006/customXml" ds:itemID="{EAB1C5EA-0D3F-45B3-BC20-EE9F514579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8</cp:revision>
  <dcterms:created xsi:type="dcterms:W3CDTF">2023-08-10T12:08:00Z</dcterms:created>
  <dcterms:modified xsi:type="dcterms:W3CDTF">2023-08-17T05:54:59Z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  <property fmtid="{D5CDD505-2E9C-101B-9397-08002B2CF9AE}" pid="3" name="MediaServiceImageTags">
    <vt:lpwstr/>
  </property>
</Properties>
</file>