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8B0938" w:rsidR="00EF0B55" w:rsidP="00EF0B55" w:rsidRDefault="00EF0B55" w14:paraId="644FE398" w14:textId="77777777">
      <w:pPr>
        <w:rPr>
          <w:rFonts w:ascii="Helvetica Neue" w:hAnsi="Helvetica Neue" w:eastAsia="Arial" w:cs="Arial"/>
          <w:bCs/>
          <w:i/>
          <w:iCs/>
          <w:lang w:val="fr-FR"/>
        </w:rPr>
      </w:pPr>
    </w:p>
    <w:p w:rsidRPr="008B0938" w:rsidR="00FB6609" w:rsidP="00FB6609" w:rsidRDefault="117D5459" w14:paraId="50402ECC" w14:textId="3C245082">
      <w:pPr>
        <w:spacing w:line="0" w:lineRule="atLeast"/>
        <w:ind w:left="6480" w:firstLine="720"/>
        <w:rPr>
          <w:rFonts w:ascii="Arial" w:hAnsi="Arial" w:eastAsia="Arial"/>
          <w:lang w:val="fr-FR"/>
        </w:rPr>
      </w:pPr>
      <w:r w:rsidRPr="008B0938">
        <w:rPr>
          <w:rFonts w:ascii="Arial" w:hAnsi="Arial" w:eastAsia="Arial"/>
          <w:lang w:val="fr-FR"/>
        </w:rPr>
        <w:t>Ju</w:t>
      </w:r>
      <w:r w:rsidRPr="008B0938" w:rsidR="005A6799">
        <w:rPr>
          <w:rFonts w:ascii="Arial" w:hAnsi="Arial" w:eastAsia="Arial"/>
          <w:lang w:val="fr-FR"/>
        </w:rPr>
        <w:t>in</w:t>
      </w:r>
      <w:r w:rsidRPr="008B0938">
        <w:rPr>
          <w:rFonts w:ascii="Arial" w:hAnsi="Arial" w:eastAsia="Arial"/>
          <w:lang w:val="fr-FR"/>
        </w:rPr>
        <w:t xml:space="preserve"> </w:t>
      </w:r>
      <w:r w:rsidRPr="008B0938" w:rsidR="00FB6609">
        <w:rPr>
          <w:rFonts w:ascii="Arial" w:hAnsi="Arial" w:eastAsia="Arial"/>
          <w:lang w:val="fr-FR"/>
        </w:rPr>
        <w:t>202</w:t>
      </w:r>
      <w:r w:rsidRPr="008B0938" w:rsidR="00EF1FA5">
        <w:rPr>
          <w:rFonts w:ascii="Arial" w:hAnsi="Arial" w:eastAsia="Arial"/>
          <w:lang w:val="fr-FR"/>
        </w:rPr>
        <w:t>6</w:t>
      </w:r>
    </w:p>
    <w:p w:rsidRPr="008B0938" w:rsidR="00FB6609" w:rsidP="00FB6609" w:rsidRDefault="00FB6609" w14:paraId="49501942" w14:textId="77777777">
      <w:pPr>
        <w:spacing w:line="20" w:lineRule="exact"/>
        <w:rPr>
          <w:rFonts w:ascii="Times New Roman" w:hAnsi="Times New Roman" w:eastAsia="Times New Roman"/>
          <w:lang w:val="fr-FR"/>
        </w:rPr>
      </w:pPr>
      <w:r w:rsidRPr="008B0938">
        <w:rPr>
          <w:rFonts w:ascii="Arial" w:hAnsi="Arial" w:eastAsia="Arial"/>
          <w:noProof/>
          <w:lang w:val="fr-FR"/>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a:extLst xmlns:a="http://schemas.openxmlformats.org/drawingml/2006/main">
                <a:ext uri="{FF2B5EF4-FFF2-40B4-BE49-F238E27FC236}">
                  <a16:creationId xmlns:a16="http://schemas.microsoft.com/office/drawing/2014/main" id="{4BABDEA0-90CA-48FB-BA1D-7A9E54837B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rsidRPr="008B0938" w:rsidR="00FB6609" w:rsidP="00FB6609" w:rsidRDefault="00FB6609" w14:paraId="20E5C7F4" w14:textId="77777777">
      <w:pPr>
        <w:spacing w:line="200" w:lineRule="exact"/>
        <w:rPr>
          <w:rFonts w:ascii="Times New Roman" w:hAnsi="Times New Roman" w:eastAsia="Times New Roman"/>
          <w:lang w:val="fr-FR"/>
        </w:rPr>
      </w:pPr>
    </w:p>
    <w:p w:rsidRPr="008B0938" w:rsidR="00FB6609" w:rsidP="0337A161" w:rsidRDefault="00FB6609" w14:paraId="37673448" w14:textId="59310CA7">
      <w:pPr>
        <w:rPr>
          <w:rFonts w:ascii="Arial" w:hAnsi="Arial" w:eastAsia="MS Mincho" w:cs="Arial"/>
          <w:sz w:val="44"/>
          <w:szCs w:val="44"/>
          <w:shd w:val="clear" w:color="auto" w:fill="FFFFFF"/>
          <w:lang w:val="fr-FR"/>
        </w:rPr>
      </w:pPr>
    </w:p>
    <w:p w:rsidRPr="008B0938" w:rsidR="00FB6609" w:rsidP="00FB6609" w:rsidRDefault="00A502A3" w14:paraId="7213B70E" w14:textId="39A6B865">
      <w:pPr>
        <w:jc w:val="center"/>
        <w:rPr>
          <w:rFonts w:ascii="Helvetica Neue" w:hAnsi="Helvetica Neue" w:eastAsia="MS Mincho" w:cs="Arial"/>
          <w:sz w:val="44"/>
          <w:szCs w:val="44"/>
          <w:lang w:val="fr-FR"/>
        </w:rPr>
      </w:pPr>
      <w:r>
        <w:rPr>
          <w:rFonts w:ascii="Helvetica Neue" w:hAnsi="Helvetica Neue" w:eastAsia="MS Mincho" w:cs="Arial"/>
          <w:sz w:val="44"/>
          <w:szCs w:val="44"/>
          <w:lang w:val="fr-FR"/>
        </w:rPr>
        <w:t>C</w:t>
      </w:r>
      <w:r w:rsidRPr="008B0938" w:rsidR="005A6799">
        <w:rPr>
          <w:rFonts w:ascii="Helvetica Neue" w:hAnsi="Helvetica Neue" w:eastAsia="MS Mincho" w:cs="Arial"/>
          <w:sz w:val="44"/>
          <w:szCs w:val="44"/>
          <w:lang w:val="fr-FR"/>
        </w:rPr>
        <w:t>ommuniqué de presse</w:t>
      </w:r>
    </w:p>
    <w:p w:rsidRPr="008B0938" w:rsidR="005A6799" w:rsidP="00FB6609" w:rsidRDefault="005A6799" w14:paraId="3456B6C0" w14:textId="77777777">
      <w:pPr>
        <w:jc w:val="center"/>
        <w:rPr>
          <w:rFonts w:ascii="Helvetica Neue" w:hAnsi="Helvetica Neue" w:eastAsia="MS Mincho" w:cs="Arial"/>
          <w:b/>
          <w:bCs/>
          <w:color w:val="008000"/>
          <w:sz w:val="36"/>
          <w:szCs w:val="36"/>
          <w:lang w:val="fr-FR"/>
        </w:rPr>
      </w:pPr>
    </w:p>
    <w:p w:rsidRPr="008B0938" w:rsidR="005A6799" w:rsidP="4C88FC5D" w:rsidRDefault="005A6799" w14:paraId="4E1B89D4" w14:textId="77777777">
      <w:pPr>
        <w:jc w:val="center"/>
        <w:rPr>
          <w:rFonts w:ascii="Helvetica Neue" w:hAnsi="Helvetica Neue" w:eastAsia="MS Mincho" w:cs="Arial"/>
          <w:b/>
          <w:bCs/>
          <w:color w:val="00865B"/>
          <w:sz w:val="36"/>
          <w:szCs w:val="36"/>
          <w:lang w:val="fr-FR"/>
        </w:rPr>
      </w:pPr>
      <w:r w:rsidRPr="008B0938">
        <w:rPr>
          <w:rFonts w:ascii="Helvetica Neue" w:hAnsi="Helvetica Neue" w:eastAsia="MS Mincho" w:cs="Arial"/>
          <w:b/>
          <w:bCs/>
          <w:color w:val="00865B"/>
          <w:sz w:val="36"/>
          <w:szCs w:val="36"/>
          <w:lang w:val="fr-FR"/>
        </w:rPr>
        <w:t xml:space="preserve">Genelec s'associe à Björk pour l'exposition immersive « </w:t>
      </w:r>
      <w:proofErr w:type="spellStart"/>
      <w:r w:rsidRPr="008B0938">
        <w:rPr>
          <w:rFonts w:ascii="Helvetica Neue" w:hAnsi="Helvetica Neue" w:eastAsia="MS Mincho" w:cs="Arial"/>
          <w:b/>
          <w:bCs/>
          <w:color w:val="00865B"/>
          <w:sz w:val="36"/>
          <w:szCs w:val="36"/>
          <w:lang w:val="fr-FR"/>
        </w:rPr>
        <w:t>Echolalia</w:t>
      </w:r>
      <w:proofErr w:type="spellEnd"/>
      <w:r w:rsidRPr="008B0938">
        <w:rPr>
          <w:rFonts w:ascii="Helvetica Neue" w:hAnsi="Helvetica Neue" w:eastAsia="MS Mincho" w:cs="Arial"/>
          <w:b/>
          <w:bCs/>
          <w:color w:val="00865B"/>
          <w:sz w:val="36"/>
          <w:szCs w:val="36"/>
          <w:lang w:val="fr-FR"/>
        </w:rPr>
        <w:t xml:space="preserve"> » à la Galerie nationale d'Islande</w:t>
      </w:r>
    </w:p>
    <w:p w:rsidRPr="008B0938" w:rsidR="00910D57" w:rsidP="4C88FC5D" w:rsidRDefault="2184BCBE" w14:paraId="46D903E2" w14:textId="73989EAD">
      <w:pPr>
        <w:jc w:val="center"/>
        <w:rPr>
          <w:rFonts w:ascii="Helvetica Neue" w:hAnsi="Helvetica Neue" w:eastAsia="MS Mincho" w:cs="Arial"/>
          <w:i/>
          <w:iCs/>
          <w:sz w:val="22"/>
          <w:szCs w:val="22"/>
          <w:lang w:val="fr-FR"/>
        </w:rPr>
      </w:pPr>
      <w:r w:rsidRPr="008B0938">
        <w:rPr>
          <w:lang w:val="fr-FR"/>
        </w:rPr>
        <w:br/>
      </w:r>
      <w:r w:rsidRPr="008B0938" w:rsidR="005A6799">
        <w:rPr>
          <w:rFonts w:ascii="Helvetica Neue" w:hAnsi="Helvetica Neue" w:eastAsia="MS Mincho" w:cs="Arial"/>
          <w:i/>
          <w:iCs/>
          <w:sz w:val="22"/>
          <w:szCs w:val="22"/>
          <w:lang w:val="fr-FR"/>
        </w:rPr>
        <w:t xml:space="preserve">Genelec soutient les œuvres musicales théâtrales de Björk, mêlant art, science et </w:t>
      </w:r>
      <w:r w:rsidRPr="008B0938" w:rsidR="008B0938">
        <w:rPr>
          <w:rFonts w:ascii="Helvetica Neue" w:hAnsi="Helvetica Neue" w:eastAsia="MS Mincho" w:cs="Arial"/>
          <w:i/>
          <w:iCs/>
          <w:sz w:val="22"/>
          <w:szCs w:val="22"/>
          <w:lang w:val="fr-FR"/>
        </w:rPr>
        <w:t>technologie...</w:t>
      </w:r>
    </w:p>
    <w:p w:rsidRPr="008B0938" w:rsidR="00B05867" w:rsidP="00B05867" w:rsidRDefault="00B05867" w14:paraId="61B3F67B" w14:textId="77777777">
      <w:pPr>
        <w:rPr>
          <w:rFonts w:ascii="Helvetica Neue" w:hAnsi="Helvetica Neue" w:eastAsia="MS Mincho" w:cs="Arial"/>
          <w:b/>
          <w:bCs/>
          <w:sz w:val="22"/>
          <w:szCs w:val="22"/>
          <w:lang w:val="fr-FR"/>
        </w:rPr>
      </w:pPr>
    </w:p>
    <w:p w:rsidRPr="008B0938" w:rsidR="00A61FD7" w:rsidP="0489CA3C" w:rsidRDefault="495F0072" w14:paraId="2AADCE10" w14:textId="667222CE">
      <w:pPr>
        <w:jc w:val="both"/>
        <w:rPr>
          <w:rFonts w:ascii="Helvetica Neue" w:hAnsi="Helvetica Neue" w:eastAsia="Helvetica Neue" w:cs="Helvetica Neue"/>
          <w:sz w:val="22"/>
          <w:szCs w:val="22"/>
          <w:lang w:val="fr-FR"/>
        </w:rPr>
      </w:pPr>
      <w:r w:rsidRPr="008B0938">
        <w:rPr>
          <w:rFonts w:ascii="Helvetica Neue" w:hAnsi="Helvetica Neue" w:eastAsia="Helvetica Neue" w:cs="Helvetica Neue"/>
          <w:b/>
          <w:bCs/>
          <w:sz w:val="22"/>
          <w:szCs w:val="22"/>
          <w:lang w:val="fr-FR"/>
        </w:rPr>
        <w:t>Iisalmi, Finland</w:t>
      </w:r>
      <w:r w:rsidRPr="008B0938" w:rsidR="005A6799">
        <w:rPr>
          <w:rFonts w:ascii="Helvetica Neue" w:hAnsi="Helvetica Neue" w:eastAsia="Helvetica Neue" w:cs="Helvetica Neue"/>
          <w:b/>
          <w:bCs/>
          <w:sz w:val="22"/>
          <w:szCs w:val="22"/>
          <w:lang w:val="fr-FR"/>
        </w:rPr>
        <w:t>e</w:t>
      </w:r>
      <w:r w:rsidRPr="008B0938">
        <w:rPr>
          <w:rFonts w:ascii="Helvetica Neue" w:hAnsi="Helvetica Neue" w:eastAsia="Helvetica Neue" w:cs="Helvetica Neue"/>
          <w:b/>
          <w:bCs/>
          <w:sz w:val="22"/>
          <w:szCs w:val="22"/>
          <w:lang w:val="fr-FR"/>
        </w:rPr>
        <w:t>,</w:t>
      </w:r>
      <w:r w:rsidRPr="008B0938" w:rsidR="005A6799">
        <w:rPr>
          <w:rFonts w:ascii="Helvetica Neue" w:hAnsi="Helvetica Neue" w:eastAsia="Helvetica Neue" w:cs="Helvetica Neue"/>
          <w:b/>
          <w:bCs/>
          <w:sz w:val="22"/>
          <w:szCs w:val="22"/>
          <w:lang w:val="fr-FR"/>
        </w:rPr>
        <w:t xml:space="preserve"> Juin</w:t>
      </w:r>
      <w:r w:rsidRPr="008B0938">
        <w:rPr>
          <w:rFonts w:ascii="Helvetica Neue" w:hAnsi="Helvetica Neue" w:eastAsia="Helvetica Neue" w:cs="Helvetica Neue"/>
          <w:b/>
          <w:bCs/>
          <w:sz w:val="22"/>
          <w:szCs w:val="22"/>
          <w:lang w:val="fr-FR"/>
        </w:rPr>
        <w:t xml:space="preserve"> 2026….</w:t>
      </w:r>
      <w:r w:rsidRPr="008B0938" w:rsidR="5BB83705">
        <w:rPr>
          <w:rFonts w:ascii="Helvetica Neue" w:hAnsi="Helvetica Neue" w:eastAsia="Helvetica Neue" w:cs="Helvetica Neue"/>
          <w:color w:val="000000"/>
          <w:sz w:val="22"/>
          <w:szCs w:val="22"/>
          <w:shd w:val="clear" w:color="auto" w:fill="FFFFFF"/>
          <w:lang w:val="fr-FR"/>
        </w:rPr>
        <w:t xml:space="preserve"> </w:t>
      </w:r>
      <w:r w:rsidRPr="008B0938" w:rsidR="005A6799">
        <w:rPr>
          <w:rFonts w:ascii="Helvetica Neue" w:hAnsi="Helvetica Neue" w:eastAsia="Helvetica Neue" w:cs="Helvetica Neue"/>
          <w:sz w:val="22"/>
          <w:szCs w:val="22"/>
          <w:lang w:val="fr-FR"/>
        </w:rPr>
        <w:t>Genelec est fière d'annoncer son partenariat avec l'icône musicale visionnaire Björk pour son exposition immersive « </w:t>
      </w:r>
      <w:proofErr w:type="spellStart"/>
      <w:r w:rsidRPr="008B0938" w:rsidR="008B0938">
        <w:rPr>
          <w:lang w:val="fr-FR"/>
        </w:rPr>
        <w:fldChar w:fldCharType="begin"/>
      </w:r>
      <w:r w:rsidRPr="008B0938" w:rsidR="008B0938">
        <w:rPr>
          <w:lang w:val="fr-FR"/>
        </w:rPr>
        <w:instrText>HYPERLINK "https://www.listasafn.is/en/art/exhibitions/bjork/" \h</w:instrText>
      </w:r>
      <w:r w:rsidRPr="008B0938" w:rsidR="008B0938">
        <w:rPr>
          <w:lang w:val="fr-FR"/>
        </w:rPr>
      </w:r>
      <w:r w:rsidRPr="008B0938" w:rsidR="008B0938">
        <w:rPr>
          <w:lang w:val="fr-FR"/>
        </w:rPr>
        <w:fldChar w:fldCharType="separate"/>
      </w:r>
      <w:r w:rsidRPr="008B0938" w:rsidR="008B0938">
        <w:rPr>
          <w:rStyle w:val="Hyperlink"/>
          <w:rFonts w:ascii="Helvetica Neue" w:hAnsi="Helvetica Neue" w:eastAsia="Helvetica Neue" w:cs="Helvetica Neue"/>
          <w:i/>
          <w:iCs/>
          <w:sz w:val="22"/>
          <w:szCs w:val="22"/>
          <w:lang w:val="fr-FR"/>
        </w:rPr>
        <w:t>Echolalia</w:t>
      </w:r>
      <w:proofErr w:type="spellEnd"/>
      <w:r w:rsidRPr="008B0938" w:rsidR="008B0938">
        <w:rPr>
          <w:lang w:val="fr-FR"/>
        </w:rPr>
        <w:fldChar w:fldCharType="end"/>
      </w:r>
      <w:r w:rsidRPr="008B0938" w:rsidR="005A6799">
        <w:rPr>
          <w:rFonts w:ascii="Helvetica Neue" w:hAnsi="Helvetica Neue" w:eastAsia="Helvetica Neue" w:cs="Helvetica Neue"/>
          <w:sz w:val="22"/>
          <w:szCs w:val="22"/>
          <w:lang w:val="fr-FR"/>
        </w:rPr>
        <w:t> », présentée à la Galerie nationale d'Islande dans le cadre du Festival des arts de Reykjavík 2026. Visible de fin mai à septembre 2026, l'exposition met en lumière l'approche multidisciplinaire de Björk, qui explore le son, les arts visuels, la performance, l'écologie, le rituel et la collaboration.</w:t>
      </w:r>
    </w:p>
    <w:p w:rsidRPr="008B0938" w:rsidR="00A61FD7" w:rsidP="0489CA3C" w:rsidRDefault="00A61FD7" w14:paraId="5DED8E72" w14:textId="08CCC0F8">
      <w:pPr>
        <w:jc w:val="both"/>
        <w:rPr>
          <w:rFonts w:ascii="Helvetica Neue" w:hAnsi="Helvetica Neue" w:eastAsia="Helvetica Neue" w:cs="Helvetica Neue"/>
          <w:sz w:val="22"/>
          <w:szCs w:val="22"/>
          <w:lang w:val="fr-FR"/>
        </w:rPr>
      </w:pPr>
    </w:p>
    <w:p w:rsidRPr="008B0938" w:rsidR="00A61FD7" w:rsidP="0337A161" w:rsidRDefault="005A6799" w14:paraId="226712F2" w14:textId="2BA84CF5">
      <w:pPr>
        <w:jc w:val="both"/>
        <w:rPr>
          <w:rFonts w:ascii="Helvetica Neue" w:hAnsi="Helvetica Neue" w:eastAsia="Helvetica Neue" w:cs="Helvetica Neue"/>
          <w:sz w:val="22"/>
          <w:szCs w:val="22"/>
          <w:lang w:val="fr-FR"/>
        </w:rPr>
      </w:pPr>
      <w:r w:rsidRPr="008B0938">
        <w:rPr>
          <w:rFonts w:ascii="Helvetica Neue" w:hAnsi="Helvetica Neue" w:eastAsia="Helvetica Neue" w:cs="Helvetica Neue"/>
          <w:sz w:val="22"/>
          <w:szCs w:val="22"/>
          <w:lang w:val="fr-FR"/>
        </w:rPr>
        <w:t xml:space="preserve">Le projet s'articule autour de trois installations de grande envergure, invitant les visiteurs à un voyage sensoriel au cœur de l'univers artistique de Björk. Il s'appuie sur les œuvres </w:t>
      </w:r>
      <w:proofErr w:type="spellStart"/>
      <w:r w:rsidRPr="008B0938">
        <w:rPr>
          <w:rFonts w:ascii="Helvetica Neue" w:hAnsi="Helvetica Neue" w:eastAsia="Helvetica Neue" w:cs="Helvetica Neue"/>
          <w:sz w:val="22"/>
          <w:szCs w:val="22"/>
          <w:lang w:val="fr-FR"/>
        </w:rPr>
        <w:t>Ancestress</w:t>
      </w:r>
      <w:proofErr w:type="spellEnd"/>
      <w:r w:rsidRPr="008B0938">
        <w:rPr>
          <w:rFonts w:ascii="Helvetica Neue" w:hAnsi="Helvetica Neue" w:eastAsia="Helvetica Neue" w:cs="Helvetica Neue"/>
          <w:sz w:val="22"/>
          <w:szCs w:val="22"/>
          <w:lang w:val="fr-FR"/>
        </w:rPr>
        <w:t xml:space="preserve">, </w:t>
      </w:r>
      <w:proofErr w:type="spellStart"/>
      <w:r w:rsidRPr="008B0938">
        <w:rPr>
          <w:rFonts w:ascii="Helvetica Neue" w:hAnsi="Helvetica Neue" w:eastAsia="Helvetica Neue" w:cs="Helvetica Neue"/>
          <w:sz w:val="22"/>
          <w:szCs w:val="22"/>
          <w:lang w:val="fr-FR"/>
        </w:rPr>
        <w:t>Sorrowful</w:t>
      </w:r>
      <w:proofErr w:type="spellEnd"/>
      <w:r w:rsidRPr="008B0938">
        <w:rPr>
          <w:rFonts w:ascii="Helvetica Neue" w:hAnsi="Helvetica Neue" w:eastAsia="Helvetica Neue" w:cs="Helvetica Neue"/>
          <w:sz w:val="22"/>
          <w:szCs w:val="22"/>
          <w:lang w:val="fr-FR"/>
        </w:rPr>
        <w:t xml:space="preserve"> </w:t>
      </w:r>
      <w:proofErr w:type="spellStart"/>
      <w:r w:rsidRPr="008B0938">
        <w:rPr>
          <w:rFonts w:ascii="Helvetica Neue" w:hAnsi="Helvetica Neue" w:eastAsia="Helvetica Neue" w:cs="Helvetica Neue"/>
          <w:sz w:val="22"/>
          <w:szCs w:val="22"/>
          <w:lang w:val="fr-FR"/>
        </w:rPr>
        <w:t>Soil</w:t>
      </w:r>
      <w:proofErr w:type="spellEnd"/>
      <w:r w:rsidRPr="008B0938">
        <w:rPr>
          <w:rFonts w:ascii="Helvetica Neue" w:hAnsi="Helvetica Neue" w:eastAsia="Helvetica Neue" w:cs="Helvetica Neue"/>
          <w:sz w:val="22"/>
          <w:szCs w:val="22"/>
          <w:lang w:val="fr-FR"/>
        </w:rPr>
        <w:t xml:space="preserve"> et la toute nouvelle Nerve Bloom. Située dans une vallée reculée d'Islande, </w:t>
      </w:r>
      <w:proofErr w:type="spellStart"/>
      <w:r w:rsidRPr="008B0938">
        <w:rPr>
          <w:rFonts w:ascii="Helvetica Neue" w:hAnsi="Helvetica Neue" w:eastAsia="Helvetica Neue" w:cs="Helvetica Neue"/>
          <w:sz w:val="22"/>
          <w:szCs w:val="22"/>
          <w:lang w:val="fr-FR"/>
        </w:rPr>
        <w:t>Ancestress</w:t>
      </w:r>
      <w:proofErr w:type="spellEnd"/>
      <w:r w:rsidRPr="008B0938">
        <w:rPr>
          <w:rFonts w:ascii="Helvetica Neue" w:hAnsi="Helvetica Neue" w:eastAsia="Helvetica Neue" w:cs="Helvetica Neue"/>
          <w:sz w:val="22"/>
          <w:szCs w:val="22"/>
          <w:lang w:val="fr-FR"/>
        </w:rPr>
        <w:t xml:space="preserve"> explore la nature cyclique de la vie à travers une procession rituelle de musiciens et de danseurs. </w:t>
      </w:r>
      <w:proofErr w:type="spellStart"/>
      <w:r w:rsidRPr="008B0938">
        <w:rPr>
          <w:rFonts w:ascii="Helvetica Neue" w:hAnsi="Helvetica Neue" w:eastAsia="Helvetica Neue" w:cs="Helvetica Neue"/>
          <w:sz w:val="22"/>
          <w:szCs w:val="22"/>
          <w:lang w:val="fr-FR"/>
        </w:rPr>
        <w:t>Sorrowful</w:t>
      </w:r>
      <w:proofErr w:type="spellEnd"/>
      <w:r w:rsidRPr="008B0938">
        <w:rPr>
          <w:rFonts w:ascii="Helvetica Neue" w:hAnsi="Helvetica Neue" w:eastAsia="Helvetica Neue" w:cs="Helvetica Neue"/>
          <w:sz w:val="22"/>
          <w:szCs w:val="22"/>
          <w:lang w:val="fr-FR"/>
        </w:rPr>
        <w:t xml:space="preserve"> </w:t>
      </w:r>
      <w:proofErr w:type="spellStart"/>
      <w:r w:rsidRPr="008B0938">
        <w:rPr>
          <w:rFonts w:ascii="Helvetica Neue" w:hAnsi="Helvetica Neue" w:eastAsia="Helvetica Neue" w:cs="Helvetica Neue"/>
          <w:sz w:val="22"/>
          <w:szCs w:val="22"/>
          <w:lang w:val="fr-FR"/>
        </w:rPr>
        <w:t>Soil</w:t>
      </w:r>
      <w:proofErr w:type="spellEnd"/>
      <w:r w:rsidRPr="008B0938">
        <w:rPr>
          <w:rFonts w:ascii="Helvetica Neue" w:hAnsi="Helvetica Neue" w:eastAsia="Helvetica Neue" w:cs="Helvetica Neue"/>
          <w:sz w:val="22"/>
          <w:szCs w:val="22"/>
          <w:lang w:val="fr-FR"/>
        </w:rPr>
        <w:t xml:space="preserve"> est une œuvre chorale en neuf parties – un requiem où des mélodies en canon circulent entre trois groupes de chanteurs dans un arrangement polychoral. Lors du vernissage de l'exposition </w:t>
      </w:r>
      <w:proofErr w:type="spellStart"/>
      <w:r w:rsidRPr="008B0938">
        <w:rPr>
          <w:rFonts w:ascii="Helvetica Neue" w:hAnsi="Helvetica Neue" w:eastAsia="Helvetica Neue" w:cs="Helvetica Neue"/>
          <w:sz w:val="22"/>
          <w:szCs w:val="22"/>
          <w:lang w:val="fr-FR"/>
        </w:rPr>
        <w:t>Echolalia</w:t>
      </w:r>
      <w:proofErr w:type="spellEnd"/>
      <w:r w:rsidRPr="008B0938">
        <w:rPr>
          <w:rFonts w:ascii="Helvetica Neue" w:hAnsi="Helvetica Neue" w:eastAsia="Helvetica Neue" w:cs="Helvetica Neue"/>
          <w:sz w:val="22"/>
          <w:szCs w:val="22"/>
          <w:lang w:val="fr-FR"/>
        </w:rPr>
        <w:t>, Björk a également dévoilé Nerve Bloom, offrant au public un avant-goût d'un nouveau titre extrait de son prochain album.</w:t>
      </w:r>
    </w:p>
    <w:p w:rsidRPr="008B0938" w:rsidR="00A61FD7" w:rsidP="0489CA3C" w:rsidRDefault="00A61FD7" w14:paraId="35D1EF5D" w14:textId="65FB2556">
      <w:pPr>
        <w:jc w:val="both"/>
        <w:rPr>
          <w:rFonts w:ascii="Helvetica Neue" w:hAnsi="Helvetica Neue" w:eastAsia="Helvetica Neue" w:cs="Helvetica Neue"/>
          <w:sz w:val="22"/>
          <w:szCs w:val="22"/>
          <w:lang w:val="fr-FR"/>
        </w:rPr>
      </w:pPr>
    </w:p>
    <w:p w:rsidRPr="008B0938" w:rsidR="00A61FD7" w:rsidP="0489CA3C" w:rsidRDefault="005A6799" w14:paraId="1C5C7710" w14:textId="4BC9A47B">
      <w:pPr>
        <w:jc w:val="both"/>
        <w:rPr>
          <w:rFonts w:ascii="Helvetica Neue" w:hAnsi="Helvetica Neue" w:eastAsia="Helvetica Neue" w:cs="Helvetica Neue"/>
          <w:sz w:val="22"/>
          <w:szCs w:val="22"/>
          <w:lang w:val="fr-FR"/>
        </w:rPr>
      </w:pPr>
      <w:r w:rsidRPr="008B0938">
        <w:rPr>
          <w:rFonts w:ascii="Helvetica Neue" w:hAnsi="Helvetica Neue" w:eastAsia="Helvetica Neue" w:cs="Helvetica Neue"/>
          <w:sz w:val="22"/>
          <w:szCs w:val="22"/>
          <w:lang w:val="fr-FR"/>
        </w:rPr>
        <w:t xml:space="preserve">Plutôt que de prendre la forme d'une rétrospective traditionnelle, cette exposition réinvente le format en proposant un environnement immersif où le son, l'espace et l'émotion deviennent essentiels à l'expérience du visiteur. Trente haut-parleurs diffusent chacun une voix du chœur </w:t>
      </w:r>
      <w:proofErr w:type="spellStart"/>
      <w:r w:rsidRPr="008B0938">
        <w:rPr>
          <w:rFonts w:ascii="Helvetica Neue" w:hAnsi="Helvetica Neue" w:eastAsia="Helvetica Neue" w:cs="Helvetica Neue"/>
          <w:sz w:val="22"/>
          <w:szCs w:val="22"/>
          <w:lang w:val="fr-FR"/>
        </w:rPr>
        <w:t>Hamrahlíð</w:t>
      </w:r>
      <w:proofErr w:type="spellEnd"/>
      <w:r w:rsidRPr="008B0938">
        <w:rPr>
          <w:rFonts w:ascii="Helvetica Neue" w:hAnsi="Helvetica Neue" w:eastAsia="Helvetica Neue" w:cs="Helvetica Neue"/>
          <w:sz w:val="22"/>
          <w:szCs w:val="22"/>
          <w:lang w:val="fr-FR"/>
        </w:rPr>
        <w:t>, dirigé par Þorgerður Ingólfsdóttir. Ici, le son joue un rôle central dans la création de l'atmosphère et le lien émotionnel qui se tisse au sein de l'exposition. Le système audio multicanal a été soigneusement conçu pour soutenir la vision artistique de Björk, permettant ainsi aux visiteurs de vivre l'œuvre telle que l'artiste l'a imaginée.</w:t>
      </w:r>
    </w:p>
    <w:p w:rsidRPr="008B0938" w:rsidR="005A6799" w:rsidP="0489CA3C" w:rsidRDefault="005A6799" w14:paraId="0F7415CD" w14:textId="77777777">
      <w:pPr>
        <w:jc w:val="both"/>
        <w:rPr>
          <w:rFonts w:ascii="Helvetica Neue" w:hAnsi="Helvetica Neue" w:eastAsia="Helvetica Neue" w:cs="Helvetica Neue"/>
          <w:sz w:val="22"/>
          <w:szCs w:val="22"/>
          <w:lang w:val="fr-FR"/>
        </w:rPr>
      </w:pPr>
    </w:p>
    <w:p w:rsidRPr="008B0938" w:rsidR="70A1DFE7" w:rsidP="0489CA3C" w:rsidRDefault="005A6799" w14:paraId="55D3BAAF" w14:textId="728C67B9">
      <w:pPr>
        <w:jc w:val="both"/>
        <w:rPr>
          <w:rFonts w:ascii="Helvetica Neue" w:hAnsi="Helvetica Neue" w:eastAsia="Helvetica Neue" w:cs="Helvetica Neue"/>
          <w:sz w:val="22"/>
          <w:szCs w:val="22"/>
          <w:lang w:val="fr-FR"/>
        </w:rPr>
      </w:pPr>
      <w:r w:rsidRPr="008B0938">
        <w:rPr>
          <w:rFonts w:ascii="Helvetica Neue" w:hAnsi="Helvetica Neue" w:eastAsia="Helvetica Neue" w:cs="Helvetica Neue"/>
          <w:sz w:val="22"/>
          <w:szCs w:val="22"/>
          <w:lang w:val="fr-FR"/>
        </w:rPr>
        <w:t>Revenant sur sa longue collaboration avec Genelec et sur le rôle du son au sein d'</w:t>
      </w:r>
      <w:proofErr w:type="spellStart"/>
      <w:r w:rsidRPr="008B0938">
        <w:rPr>
          <w:rFonts w:ascii="Helvetica Neue" w:hAnsi="Helvetica Neue" w:eastAsia="Helvetica Neue" w:cs="Helvetica Neue"/>
          <w:sz w:val="22"/>
          <w:szCs w:val="22"/>
          <w:lang w:val="fr-FR"/>
        </w:rPr>
        <w:t>Echolalia</w:t>
      </w:r>
      <w:proofErr w:type="spellEnd"/>
      <w:r w:rsidRPr="008B0938">
        <w:rPr>
          <w:rFonts w:ascii="Helvetica Neue" w:hAnsi="Helvetica Neue" w:eastAsia="Helvetica Neue" w:cs="Helvetica Neue"/>
          <w:sz w:val="22"/>
          <w:szCs w:val="22"/>
          <w:lang w:val="fr-FR"/>
        </w:rPr>
        <w:t>, Björk a déclaré :</w:t>
      </w:r>
    </w:p>
    <w:p w:rsidRPr="008B0938" w:rsidR="005A6799" w:rsidP="0489CA3C" w:rsidRDefault="005A6799" w14:paraId="6E9AFFA2" w14:textId="77777777">
      <w:pPr>
        <w:jc w:val="both"/>
        <w:rPr>
          <w:rFonts w:ascii="Helvetica Neue" w:hAnsi="Helvetica Neue" w:eastAsia="Helvetica Neue" w:cs="Helvetica Neue"/>
          <w:sz w:val="22"/>
          <w:szCs w:val="22"/>
          <w:lang w:val="fr-FR"/>
        </w:rPr>
      </w:pPr>
    </w:p>
    <w:p w:rsidRPr="008B0938" w:rsidR="005A6799" w:rsidP="487C4187" w:rsidRDefault="005A6799" w14:paraId="67AEF625" w14:textId="0BFB7CDD">
      <w:pPr>
        <w:jc w:val="center"/>
        <w:rPr>
          <w:rFonts w:ascii="Helvetica Neue" w:hAnsi="Helvetica Neue" w:eastAsia="Helvetica Neue" w:cs="Helvetica Neue"/>
          <w:i w:val="1"/>
          <w:iCs w:val="1"/>
          <w:color w:val="212121"/>
          <w:sz w:val="22"/>
          <w:szCs w:val="22"/>
          <w:lang w:val="fr-FR"/>
        </w:rPr>
      </w:pPr>
      <w:r w:rsidRPr="487C4187" w:rsidR="28C9DDA6">
        <w:rPr>
          <w:rFonts w:ascii="Helvetica Neue" w:hAnsi="Helvetica Neue" w:eastAsia="Helvetica Neue" w:cs="Helvetica Neue"/>
          <w:i w:val="1"/>
          <w:iCs w:val="1"/>
          <w:color w:val="212121"/>
          <w:sz w:val="22"/>
          <w:szCs w:val="22"/>
          <w:lang w:val="fr-FR"/>
        </w:rPr>
        <w:t xml:space="preserve">« </w:t>
      </w:r>
    </w:p>
    <w:p w:rsidR="3C419F33" w:rsidP="487C4187" w:rsidRDefault="3C419F33" w14:paraId="193789E8" w14:textId="5E6A3B00">
      <w:pPr>
        <w:jc w:val="both"/>
        <w:rPr>
          <w:rFonts w:ascii="Helvetica Neue" w:hAnsi="Helvetica Neue" w:eastAsia="Helvetica Neue" w:cs="Helvetica Neue"/>
          <w:i w:val="1"/>
          <w:iCs w:val="1"/>
          <w:color w:val="000000" w:themeColor="text1" w:themeTint="FF" w:themeShade="FF"/>
          <w:sz w:val="22"/>
          <w:szCs w:val="22"/>
          <w:lang w:val="fr-FR"/>
        </w:rPr>
      </w:pPr>
      <w:r w:rsidRPr="487C4187" w:rsidR="3C419F33">
        <w:rPr>
          <w:rFonts w:ascii="Helvetica Neue" w:hAnsi="Helvetica Neue" w:eastAsia="Helvetica Neue" w:cs="Helvetica Neue"/>
          <w:i w:val="1"/>
          <w:iCs w:val="1"/>
          <w:color w:val="000000" w:themeColor="text1" w:themeTint="FF" w:themeShade="FF"/>
          <w:sz w:val="22"/>
          <w:szCs w:val="22"/>
          <w:lang w:val="fr-FR"/>
        </w:rPr>
        <w:t>« J’utilise Genelec depuis plus de 20 ans… leur son est tout simplement exceptionnel. »</w:t>
      </w:r>
    </w:p>
    <w:p w:rsidR="3C419F33" w:rsidP="487C4187" w:rsidRDefault="3C419F33" w14:paraId="2F02B1EA" w14:textId="3119FF8C">
      <w:pPr>
        <w:pStyle w:val="Normal"/>
        <w:jc w:val="both"/>
      </w:pPr>
      <w:r w:rsidRPr="487C4187" w:rsidR="3C419F33">
        <w:rPr>
          <w:rFonts w:ascii="Helvetica Neue" w:hAnsi="Helvetica Neue" w:eastAsia="Helvetica Neue" w:cs="Helvetica Neue"/>
          <w:color w:val="000000" w:themeColor="text1" w:themeTint="FF" w:themeShade="FF"/>
          <w:sz w:val="22"/>
          <w:szCs w:val="22"/>
          <w:lang w:val="fr-FR"/>
        </w:rPr>
        <w:t xml:space="preserve"> </w:t>
      </w:r>
    </w:p>
    <w:p w:rsidR="3C419F33" w:rsidP="487C4187" w:rsidRDefault="3C419F33" w14:paraId="4C3B30D6" w14:textId="0B64256E">
      <w:pPr>
        <w:pStyle w:val="Normal"/>
        <w:jc w:val="both"/>
      </w:pPr>
      <w:r w:rsidRPr="328C0C65" w:rsidR="5DC7C7A1">
        <w:rPr>
          <w:rFonts w:ascii="Helvetica Neue" w:hAnsi="Helvetica Neue" w:eastAsia="Helvetica Neue" w:cs="Helvetica Neue"/>
          <w:color w:val="000000" w:themeColor="text1" w:themeTint="FF" w:themeShade="FF"/>
          <w:sz w:val="22"/>
          <w:szCs w:val="22"/>
          <w:lang w:val="fr-FR"/>
        </w:rPr>
        <w:t xml:space="preserve">Björk </w:t>
      </w:r>
      <w:r w:rsidRPr="328C0C65" w:rsidR="4CCB9CD6">
        <w:rPr>
          <w:rFonts w:ascii="Helvetica Neue" w:hAnsi="Helvetica Neue" w:eastAsia="Helvetica Neue" w:cs="Helvetica Neue"/>
          <w:color w:val="000000" w:themeColor="text1" w:themeTint="FF" w:themeShade="FF"/>
          <w:sz w:val="22"/>
          <w:szCs w:val="22"/>
          <w:lang w:val="fr-FR"/>
        </w:rPr>
        <w:t>ajoute</w:t>
      </w:r>
      <w:r w:rsidRPr="328C0C65" w:rsidR="5DC7C7A1">
        <w:rPr>
          <w:rFonts w:ascii="Helvetica Neue" w:hAnsi="Helvetica Neue" w:eastAsia="Helvetica Neue" w:cs="Helvetica Neue"/>
          <w:color w:val="000000" w:themeColor="text1" w:themeTint="FF" w:themeShade="FF"/>
          <w:sz w:val="22"/>
          <w:szCs w:val="22"/>
          <w:lang w:val="fr-FR"/>
        </w:rPr>
        <w:t xml:space="preserve"> :</w:t>
      </w:r>
      <w:r w:rsidRPr="328C0C65" w:rsidR="5DC7C7A1">
        <w:rPr>
          <w:rFonts w:ascii="Helvetica Neue" w:hAnsi="Helvetica Neue" w:eastAsia="Helvetica Neue" w:cs="Helvetica Neue"/>
          <w:i w:val="1"/>
          <w:iCs w:val="1"/>
          <w:color w:val="000000" w:themeColor="text1" w:themeTint="FF" w:themeShade="FF"/>
          <w:sz w:val="22"/>
          <w:szCs w:val="22"/>
          <w:lang w:val="fr-FR"/>
        </w:rPr>
        <w:t xml:space="preserve"> « L’exposition comprend une installation d</w:t>
      </w:r>
      <w:r w:rsidRPr="328C0C65" w:rsidR="5D7992AA">
        <w:rPr>
          <w:rFonts w:ascii="Helvetica Neue" w:hAnsi="Helvetica Neue" w:eastAsia="Helvetica Neue" w:cs="Helvetica Neue"/>
          <w:i w:val="1"/>
          <w:iCs w:val="1"/>
          <w:color w:val="000000" w:themeColor="text1" w:themeTint="FF" w:themeShade="FF"/>
          <w:sz w:val="22"/>
          <w:szCs w:val="22"/>
          <w:lang w:val="fr-FR"/>
        </w:rPr>
        <w:t>’enceintes</w:t>
      </w:r>
      <w:r w:rsidRPr="328C0C65" w:rsidR="5DC7C7A1">
        <w:rPr>
          <w:rFonts w:ascii="Helvetica Neue" w:hAnsi="Helvetica Neue" w:eastAsia="Helvetica Neue" w:cs="Helvetica Neue"/>
          <w:i w:val="1"/>
          <w:iCs w:val="1"/>
          <w:color w:val="000000" w:themeColor="text1" w:themeTint="FF" w:themeShade="FF"/>
          <w:sz w:val="22"/>
          <w:szCs w:val="22"/>
          <w:lang w:val="fr-FR"/>
        </w:rPr>
        <w:t xml:space="preserve"> ; nous avons réenregistré chaque chanteur séparément pour “</w:t>
      </w:r>
      <w:r w:rsidRPr="328C0C65" w:rsidR="5DC7C7A1">
        <w:rPr>
          <w:rFonts w:ascii="Helvetica Neue" w:hAnsi="Helvetica Neue" w:eastAsia="Helvetica Neue" w:cs="Helvetica Neue"/>
          <w:i w:val="1"/>
          <w:iCs w:val="1"/>
          <w:color w:val="000000" w:themeColor="text1" w:themeTint="FF" w:themeShade="FF"/>
          <w:sz w:val="22"/>
          <w:szCs w:val="22"/>
          <w:lang w:val="fr-FR"/>
        </w:rPr>
        <w:t>Sorrowful</w:t>
      </w:r>
      <w:r w:rsidRPr="328C0C65" w:rsidR="5DC7C7A1">
        <w:rPr>
          <w:rFonts w:ascii="Helvetica Neue" w:hAnsi="Helvetica Neue" w:eastAsia="Helvetica Neue" w:cs="Helvetica Neue"/>
          <w:i w:val="1"/>
          <w:iCs w:val="1"/>
          <w:color w:val="000000" w:themeColor="text1" w:themeTint="FF" w:themeShade="FF"/>
          <w:sz w:val="22"/>
          <w:szCs w:val="22"/>
          <w:lang w:val="fr-FR"/>
        </w:rPr>
        <w:t xml:space="preserve"> </w:t>
      </w:r>
      <w:r w:rsidRPr="328C0C65" w:rsidR="5DC7C7A1">
        <w:rPr>
          <w:rFonts w:ascii="Helvetica Neue" w:hAnsi="Helvetica Neue" w:eastAsia="Helvetica Neue" w:cs="Helvetica Neue"/>
          <w:i w:val="1"/>
          <w:iCs w:val="1"/>
          <w:color w:val="000000" w:themeColor="text1" w:themeTint="FF" w:themeShade="FF"/>
          <w:sz w:val="22"/>
          <w:szCs w:val="22"/>
          <w:lang w:val="fr-FR"/>
        </w:rPr>
        <w:t>Soil</w:t>
      </w:r>
      <w:r w:rsidRPr="328C0C65" w:rsidR="5DC7C7A1">
        <w:rPr>
          <w:rFonts w:ascii="Helvetica Neue" w:hAnsi="Helvetica Neue" w:eastAsia="Helvetica Neue" w:cs="Helvetica Neue"/>
          <w:i w:val="1"/>
          <w:iCs w:val="1"/>
          <w:color w:val="000000" w:themeColor="text1" w:themeTint="FF" w:themeShade="FF"/>
          <w:sz w:val="22"/>
          <w:szCs w:val="22"/>
          <w:lang w:val="fr-FR"/>
        </w:rPr>
        <w:t>”. »</w:t>
      </w:r>
      <w:r w:rsidRPr="328C0C65" w:rsidR="5DC7C7A1">
        <w:rPr>
          <w:rFonts w:ascii="Helvetica Neue" w:hAnsi="Helvetica Neue" w:eastAsia="Helvetica Neue" w:cs="Helvetica Neue"/>
          <w:color w:val="000000" w:themeColor="text1" w:themeTint="FF" w:themeShade="FF"/>
          <w:sz w:val="22"/>
          <w:szCs w:val="22"/>
          <w:lang w:val="fr-FR"/>
        </w:rPr>
        <w:t xml:space="preserve"> Bergur Þórisson, ingénieur du son et directeur musical d’</w:t>
      </w:r>
      <w:r w:rsidRPr="328C0C65" w:rsidR="5DC7C7A1">
        <w:rPr>
          <w:rFonts w:ascii="Helvetica Neue" w:hAnsi="Helvetica Neue" w:eastAsia="Helvetica Neue" w:cs="Helvetica Neue"/>
          <w:color w:val="000000" w:themeColor="text1" w:themeTint="FF" w:themeShade="FF"/>
          <w:sz w:val="22"/>
          <w:szCs w:val="22"/>
          <w:lang w:val="fr-FR"/>
        </w:rPr>
        <w:t>Echolalia</w:t>
      </w:r>
      <w:r w:rsidRPr="328C0C65" w:rsidR="5DC7C7A1">
        <w:rPr>
          <w:rFonts w:ascii="Helvetica Neue" w:hAnsi="Helvetica Neue" w:eastAsia="Helvetica Neue" w:cs="Helvetica Neue"/>
          <w:color w:val="000000" w:themeColor="text1" w:themeTint="FF" w:themeShade="FF"/>
          <w:sz w:val="22"/>
          <w:szCs w:val="22"/>
          <w:lang w:val="fr-FR"/>
        </w:rPr>
        <w:t>, nominé aux Grammy Awards, a déclaré :</w:t>
      </w:r>
    </w:p>
    <w:p w:rsidRPr="008B0938" w:rsidR="4C88FC5D" w:rsidP="487C4187" w:rsidRDefault="005A6799" w14:paraId="12FEA734" w14:textId="033AAD02">
      <w:pPr>
        <w:jc w:val="both"/>
        <w:rPr>
          <w:rFonts w:ascii="Helvetica Neue" w:hAnsi="Helvetica Neue" w:eastAsia="Helvetica Neue" w:cs="Helvetica Neue"/>
          <w:i w:val="1"/>
          <w:iCs w:val="1"/>
          <w:color w:val="000000" w:themeColor="text1"/>
          <w:sz w:val="22"/>
          <w:szCs w:val="22"/>
          <w:lang w:val="fr-FR"/>
        </w:rPr>
      </w:pPr>
      <w:r w:rsidRPr="487C4187" w:rsidR="28C9DDA6">
        <w:rPr>
          <w:rFonts w:ascii="Helvetica Neue" w:hAnsi="Helvetica Neue" w:eastAsia="Helvetica Neue" w:cs="Helvetica Neue"/>
          <w:i w:val="1"/>
          <w:iCs w:val="1"/>
          <w:color w:val="000000" w:themeColor="text1" w:themeTint="FF" w:themeShade="FF"/>
          <w:sz w:val="22"/>
          <w:szCs w:val="22"/>
          <w:lang w:val="fr-FR"/>
        </w:rPr>
        <w:t xml:space="preserve">« </w:t>
      </w:r>
      <w:r w:rsidRPr="487C4187" w:rsidR="28C9DDA6">
        <w:rPr>
          <w:rFonts w:ascii="Helvetica Neue" w:hAnsi="Helvetica Neue" w:eastAsia="Helvetica Neue" w:cs="Helvetica Neue"/>
          <w:i w:val="1"/>
          <w:iCs w:val="1"/>
          <w:color w:val="000000" w:themeColor="text1" w:themeTint="FF" w:themeShade="FF"/>
          <w:sz w:val="22"/>
          <w:szCs w:val="22"/>
          <w:lang w:val="fr-FR"/>
        </w:rPr>
        <w:t>Nous avons conçu cette exposition en mettant l'accent sur le son. Nous voulions un son incroyable… Nous travaillons avec les enceintes Genelec depuis longtemps. Nous savons qu'elles offrent le son que nous aimons et celui que nous recherchons. »</w:t>
      </w:r>
    </w:p>
    <w:p w:rsidRPr="008B0938" w:rsidR="005A6799" w:rsidP="2156C082" w:rsidRDefault="005A6799" w14:paraId="4BFA01A8" w14:textId="77777777">
      <w:pPr>
        <w:jc w:val="both"/>
        <w:rPr>
          <w:rFonts w:ascii="Helvetica Neue" w:hAnsi="Helvetica Neue" w:eastAsia="Helvetica Neue" w:cs="Helvetica Neue"/>
          <w:color w:val="000000" w:themeColor="text1"/>
          <w:sz w:val="22"/>
          <w:szCs w:val="22"/>
          <w:lang w:val="fr-FR"/>
        </w:rPr>
      </w:pPr>
    </w:p>
    <w:p w:rsidRPr="008B0938" w:rsidR="009220BD" w:rsidP="0489CA3C" w:rsidRDefault="005A6799" w14:paraId="54C36E04" w14:textId="52944CAB">
      <w:pPr>
        <w:jc w:val="both"/>
        <w:rPr>
          <w:rFonts w:ascii="Helvetica Neue" w:hAnsi="Helvetica Neue" w:eastAsia="Helvetica Neue" w:cs="Helvetica Neue"/>
          <w:sz w:val="22"/>
          <w:szCs w:val="22"/>
          <w:lang w:val="fr-FR"/>
        </w:rPr>
      </w:pPr>
      <w:r w:rsidRPr="008B0938">
        <w:rPr>
          <w:rFonts w:ascii="Helvetica Neue" w:hAnsi="Helvetica Neue" w:eastAsia="Helvetica Neue" w:cs="Helvetica Neue"/>
          <w:sz w:val="22"/>
          <w:szCs w:val="22"/>
          <w:lang w:val="fr-FR"/>
        </w:rPr>
        <w:t xml:space="preserve">Genelec soutient depuis longtemps le développement de l'audio spatial dans les espaces artistiques et culturels, en concevant des systèmes de haut-parleurs adaptés aux installations immersives. Cette collaboration témoigne de l'engagement constant de Genelec à accompagner la création artistique où son, espace et expression se conjuguent harmonieusement. Les trente haut-parleurs répartis dans les trois installations sont des moniteurs Genelec des séries SAM </w:t>
      </w:r>
      <w:hyperlink r:id="rId9">
        <w:r w:rsidRPr="008B0938" w:rsidR="008B0938">
          <w:rPr>
            <w:rStyle w:val="Hyperlink"/>
            <w:rFonts w:ascii="Helvetica Neue" w:hAnsi="Helvetica Neue" w:eastAsia="Helvetica Neue" w:cs="Helvetica Neue"/>
            <w:sz w:val="22"/>
            <w:szCs w:val="22"/>
            <w:lang w:val="fr-FR"/>
          </w:rPr>
          <w:t>8341</w:t>
        </w:r>
      </w:hyperlink>
      <w:r w:rsidRPr="008B0938" w:rsidR="008B0938">
        <w:rPr>
          <w:rFonts w:ascii="Helvetica Neue" w:hAnsi="Helvetica Neue" w:eastAsia="Helvetica Neue" w:cs="Helvetica Neue"/>
          <w:sz w:val="22"/>
          <w:szCs w:val="22"/>
          <w:lang w:val="fr-FR"/>
        </w:rPr>
        <w:t xml:space="preserve">, </w:t>
      </w:r>
      <w:hyperlink r:id="rId10">
        <w:r w:rsidRPr="008B0938" w:rsidR="008B0938">
          <w:rPr>
            <w:rStyle w:val="Hyperlink"/>
            <w:rFonts w:ascii="Helvetica Neue" w:hAnsi="Helvetica Neue" w:eastAsia="Helvetica Neue" w:cs="Helvetica Neue"/>
            <w:sz w:val="22"/>
            <w:szCs w:val="22"/>
            <w:lang w:val="fr-FR"/>
          </w:rPr>
          <w:t>8351</w:t>
        </w:r>
      </w:hyperlink>
      <w:r w:rsidRPr="008B0938" w:rsidR="008B0938">
        <w:rPr>
          <w:rFonts w:ascii="Helvetica Neue" w:hAnsi="Helvetica Neue" w:eastAsia="Helvetica Neue" w:cs="Helvetica Neue"/>
          <w:sz w:val="22"/>
          <w:szCs w:val="22"/>
          <w:lang w:val="fr-FR"/>
        </w:rPr>
        <w:t xml:space="preserve"> </w:t>
      </w:r>
      <w:r w:rsidRPr="008B0938" w:rsidR="008B0938">
        <w:rPr>
          <w:rFonts w:ascii="Helvetica Neue" w:hAnsi="Helvetica Neue" w:eastAsia="Helvetica Neue" w:cs="Helvetica Neue"/>
          <w:sz w:val="22"/>
          <w:szCs w:val="22"/>
          <w:lang w:val="fr-FR"/>
        </w:rPr>
        <w:t>et</w:t>
      </w:r>
      <w:r w:rsidRPr="008B0938" w:rsidR="008B0938">
        <w:rPr>
          <w:rFonts w:ascii="Helvetica Neue" w:hAnsi="Helvetica Neue" w:eastAsia="Helvetica Neue" w:cs="Helvetica Neue"/>
          <w:sz w:val="22"/>
          <w:szCs w:val="22"/>
          <w:lang w:val="fr-FR"/>
        </w:rPr>
        <w:t xml:space="preserve"> </w:t>
      </w:r>
      <w:hyperlink r:id="rId11">
        <w:r w:rsidRPr="008B0938" w:rsidR="008B0938">
          <w:rPr>
            <w:rStyle w:val="Hyperlink"/>
            <w:rFonts w:ascii="Helvetica Neue" w:hAnsi="Helvetica Neue" w:eastAsia="Helvetica Neue" w:cs="Helvetica Neue"/>
            <w:sz w:val="22"/>
            <w:szCs w:val="22"/>
            <w:lang w:val="fr-FR"/>
          </w:rPr>
          <w:t>8361</w:t>
        </w:r>
      </w:hyperlink>
      <w:r w:rsidRPr="008B0938">
        <w:rPr>
          <w:rFonts w:ascii="Helvetica Neue" w:hAnsi="Helvetica Neue" w:eastAsia="Helvetica Neue" w:cs="Helvetica Neue"/>
          <w:sz w:val="22"/>
          <w:szCs w:val="22"/>
          <w:lang w:val="fr-FR"/>
        </w:rPr>
        <w:t xml:space="preserve">, associés aux </w:t>
      </w:r>
      <w:r w:rsidRPr="008B0938">
        <w:rPr>
          <w:rFonts w:ascii="Helvetica Neue" w:hAnsi="Helvetica Neue" w:eastAsia="Helvetica Neue" w:cs="Helvetica Neue"/>
          <w:sz w:val="22"/>
          <w:szCs w:val="22"/>
          <w:lang w:val="fr-FR"/>
        </w:rPr>
        <w:t>subwoofers</w:t>
      </w:r>
      <w:r w:rsidRPr="008B0938">
        <w:rPr>
          <w:rFonts w:ascii="Helvetica Neue" w:hAnsi="Helvetica Neue" w:eastAsia="Helvetica Neue" w:cs="Helvetica Neue"/>
          <w:sz w:val="22"/>
          <w:szCs w:val="22"/>
          <w:lang w:val="fr-FR"/>
        </w:rPr>
        <w:t xml:space="preserve"> studio SAM </w:t>
      </w:r>
      <w:hyperlink r:id="rId12">
        <w:r w:rsidRPr="008B0938" w:rsidR="008B0938">
          <w:rPr>
            <w:rStyle w:val="Hyperlink"/>
            <w:rFonts w:ascii="Helvetica Neue" w:hAnsi="Helvetica Neue" w:eastAsia="Helvetica Neue" w:cs="Helvetica Neue"/>
            <w:sz w:val="22"/>
            <w:szCs w:val="22"/>
            <w:lang w:val="fr-FR"/>
          </w:rPr>
          <w:t>7370</w:t>
        </w:r>
      </w:hyperlink>
      <w:r w:rsidRPr="008B0938" w:rsidR="008B0938">
        <w:rPr>
          <w:rFonts w:ascii="Helvetica Neue" w:hAnsi="Helvetica Neue" w:eastAsia="Helvetica Neue" w:cs="Helvetica Neue"/>
          <w:sz w:val="22"/>
          <w:szCs w:val="22"/>
          <w:lang w:val="fr-FR"/>
        </w:rPr>
        <w:t xml:space="preserve"> </w:t>
      </w:r>
      <w:r w:rsidRPr="008B0938" w:rsidR="008B0938">
        <w:rPr>
          <w:rFonts w:ascii="Helvetica Neue" w:hAnsi="Helvetica Neue" w:eastAsia="Helvetica Neue" w:cs="Helvetica Neue"/>
          <w:sz w:val="22"/>
          <w:szCs w:val="22"/>
          <w:lang w:val="fr-FR"/>
        </w:rPr>
        <w:t>et</w:t>
      </w:r>
      <w:r w:rsidRPr="008B0938" w:rsidR="008B0938">
        <w:rPr>
          <w:rFonts w:ascii="Helvetica Neue" w:hAnsi="Helvetica Neue" w:eastAsia="Helvetica Neue" w:cs="Helvetica Neue"/>
          <w:sz w:val="22"/>
          <w:szCs w:val="22"/>
          <w:lang w:val="fr-FR"/>
        </w:rPr>
        <w:t xml:space="preserve"> </w:t>
      </w:r>
      <w:hyperlink r:id="rId13">
        <w:r w:rsidRPr="008B0938" w:rsidR="008B0938">
          <w:rPr>
            <w:rStyle w:val="Hyperlink"/>
            <w:rFonts w:ascii="Helvetica Neue" w:hAnsi="Helvetica Neue" w:eastAsia="Helvetica Neue" w:cs="Helvetica Neue"/>
            <w:sz w:val="22"/>
            <w:szCs w:val="22"/>
            <w:lang w:val="fr-FR"/>
          </w:rPr>
          <w:t>7380</w:t>
        </w:r>
      </w:hyperlink>
      <w:r w:rsidRPr="008B0938">
        <w:rPr>
          <w:rFonts w:ascii="Helvetica Neue" w:hAnsi="Helvetica Neue" w:eastAsia="Helvetica Neue" w:cs="Helvetica Neue"/>
          <w:sz w:val="22"/>
          <w:szCs w:val="22"/>
          <w:lang w:val="fr-FR"/>
        </w:rPr>
        <w:t>et à la technologie Smart IP 4430</w:t>
      </w:r>
      <w:r w:rsidRPr="008B0938">
        <w:rPr>
          <w:rFonts w:ascii="Helvetica Neue" w:hAnsi="Helvetica Neue" w:eastAsia="Helvetica Neue" w:cs="Helvetica Neue"/>
          <w:sz w:val="22"/>
          <w:szCs w:val="22"/>
          <w:lang w:val="fr-FR"/>
        </w:rPr>
        <w:t>. Ils garantissent</w:t>
      </w:r>
      <w:r w:rsidRPr="008B0938">
        <w:rPr>
          <w:rFonts w:ascii="Helvetica Neue" w:hAnsi="Helvetica Neue" w:eastAsia="Helvetica Neue" w:cs="Helvetica Neue"/>
          <w:sz w:val="22"/>
          <w:szCs w:val="22"/>
          <w:lang w:val="fr-FR"/>
        </w:rPr>
        <w:t xml:space="preserve"> une reproduction sonore flexible et précise dans les différents environnements spatiaux. Exposition itinérante, l'installation bénéficiera également de systèmes d</w:t>
      </w:r>
      <w:r w:rsidRPr="008B0938">
        <w:rPr>
          <w:rFonts w:ascii="Helvetica Neue" w:hAnsi="Helvetica Neue" w:eastAsia="Helvetica Neue" w:cs="Helvetica Neue"/>
          <w:sz w:val="22"/>
          <w:szCs w:val="22"/>
          <w:lang w:val="fr-FR"/>
        </w:rPr>
        <w:t>'enceintes</w:t>
      </w:r>
      <w:r w:rsidRPr="008B0938">
        <w:rPr>
          <w:rFonts w:ascii="Helvetica Neue" w:hAnsi="Helvetica Neue" w:eastAsia="Helvetica Neue" w:cs="Helvetica Neue"/>
          <w:sz w:val="22"/>
          <w:szCs w:val="22"/>
          <w:lang w:val="fr-FR"/>
        </w:rPr>
        <w:t xml:space="preserve"> Genelec sur tous </w:t>
      </w:r>
      <w:r w:rsidRPr="008B0938" w:rsidR="007D165C">
        <w:rPr>
          <w:rFonts w:ascii="Helvetica Neue" w:hAnsi="Helvetica Neue" w:eastAsia="Helvetica Neue" w:cs="Helvetica Neue"/>
          <w:sz w:val="22"/>
          <w:szCs w:val="22"/>
          <w:lang w:val="fr-FR"/>
        </w:rPr>
        <w:t>l</w:t>
      </w:r>
      <w:r w:rsidRPr="008B0938">
        <w:rPr>
          <w:rFonts w:ascii="Helvetica Neue" w:hAnsi="Helvetica Neue" w:eastAsia="Helvetica Neue" w:cs="Helvetica Neue"/>
          <w:sz w:val="22"/>
          <w:szCs w:val="22"/>
          <w:lang w:val="fr-FR"/>
        </w:rPr>
        <w:t>es sites d'exposition, assurant ainsi une expérience d'écoute homogène.</w:t>
      </w:r>
    </w:p>
    <w:p w:rsidRPr="008B0938" w:rsidR="005A6799" w:rsidP="0489CA3C" w:rsidRDefault="005A6799" w14:paraId="45480333" w14:textId="77777777">
      <w:pPr>
        <w:jc w:val="both"/>
        <w:rPr>
          <w:rFonts w:ascii="Helvetica Neue" w:hAnsi="Helvetica Neue" w:eastAsia="Helvetica Neue" w:cs="Helvetica Neue"/>
          <w:sz w:val="22"/>
          <w:szCs w:val="22"/>
          <w:lang w:val="fr-FR"/>
        </w:rPr>
      </w:pPr>
    </w:p>
    <w:p w:rsidRPr="008B0938" w:rsidR="00FB6609" w:rsidP="0489CA3C" w:rsidRDefault="007D165C" w14:paraId="5EA738F0" w14:textId="1D2EE24F">
      <w:pPr>
        <w:rPr>
          <w:rFonts w:ascii="Helvetica Neue" w:hAnsi="Helvetica Neue" w:eastAsia="Helvetica Neue" w:cs="Helvetica Neue"/>
          <w:i/>
          <w:iCs/>
          <w:sz w:val="22"/>
          <w:szCs w:val="22"/>
          <w:lang w:val="fr-FR"/>
        </w:rPr>
      </w:pPr>
      <w:r w:rsidRPr="008B0938">
        <w:rPr>
          <w:rFonts w:ascii="Helvetica Neue" w:hAnsi="Helvetica Neue" w:eastAsia="Helvetica Neue" w:cs="Helvetica Neue"/>
          <w:sz w:val="22"/>
          <w:szCs w:val="22"/>
          <w:lang w:val="fr-FR"/>
        </w:rPr>
        <w:t xml:space="preserve">L’exposition est présentée en parallèle </w:t>
      </w:r>
      <w:r w:rsidRPr="008B0938">
        <w:rPr>
          <w:rFonts w:ascii="Helvetica Neue" w:hAnsi="Helvetica Neue" w:eastAsia="Helvetica Neue" w:cs="Helvetica Neue"/>
          <w:sz w:val="22"/>
          <w:szCs w:val="22"/>
          <w:lang w:val="fr-FR"/>
        </w:rPr>
        <w:t>avec</w:t>
      </w:r>
      <w:r w:rsidRPr="008B0938">
        <w:rPr>
          <w:rFonts w:ascii="Helvetica Neue" w:hAnsi="Helvetica Neue" w:eastAsia="Helvetica Neue" w:cs="Helvetica Neue"/>
          <w:sz w:val="22"/>
          <w:szCs w:val="22"/>
          <w:lang w:val="fr-FR"/>
        </w:rPr>
        <w:t xml:space="preserve"> « </w:t>
      </w:r>
      <w:hyperlink r:id="rId14">
        <w:proofErr w:type="spellStart"/>
        <w:r w:rsidRPr="008B0938" w:rsidR="008B0938">
          <w:rPr>
            <w:rStyle w:val="Hyperlink"/>
            <w:rFonts w:ascii="Helvetica Neue" w:hAnsi="Helvetica Neue" w:eastAsia="Helvetica Neue" w:cs="Helvetica Neue"/>
            <w:i/>
            <w:iCs/>
            <w:sz w:val="22"/>
            <w:szCs w:val="22"/>
            <w:lang w:val="fr-FR"/>
          </w:rPr>
          <w:t>Metamorphlings</w:t>
        </w:r>
        <w:proofErr w:type="spellEnd"/>
      </w:hyperlink>
      <w:r w:rsidRPr="008B0938">
        <w:rPr>
          <w:rFonts w:ascii="Helvetica Neue" w:hAnsi="Helvetica Neue" w:eastAsia="Helvetica Neue" w:cs="Helvetica Neue"/>
          <w:sz w:val="22"/>
          <w:szCs w:val="22"/>
          <w:lang w:val="fr-FR"/>
        </w:rPr>
        <w:t xml:space="preserve"> », une exposition de James Merry, collaborateur de longue date de Björk, dans la galerie 4 de la Galerie nationale d’Islande.</w:t>
      </w:r>
    </w:p>
    <w:p w:rsidRPr="008B0938" w:rsidR="00EF0B55" w:rsidP="0489CA3C" w:rsidRDefault="00EF0B55" w14:paraId="5D4D7111" w14:textId="71125BE5">
      <w:pPr>
        <w:jc w:val="center"/>
        <w:rPr>
          <w:rFonts w:ascii="Helvetica Neue" w:hAnsi="Helvetica Neue" w:eastAsia="Helvetica Neue" w:cs="Helvetica Neue"/>
          <w:i/>
          <w:iCs/>
          <w:sz w:val="22"/>
          <w:szCs w:val="22"/>
          <w:lang w:val="fr-FR"/>
        </w:rPr>
      </w:pPr>
      <w:r w:rsidRPr="008B0938">
        <w:rPr>
          <w:rFonts w:ascii="Helvetica Neue" w:hAnsi="Helvetica Neue" w:eastAsia="Helvetica Neue" w:cs="Helvetica Neue"/>
          <w:i/>
          <w:iCs/>
          <w:sz w:val="22"/>
          <w:szCs w:val="22"/>
          <w:lang w:val="fr-FR"/>
        </w:rPr>
        <w:t>***</w:t>
      </w:r>
      <w:r w:rsidRPr="008B0938" w:rsidR="007D165C">
        <w:rPr>
          <w:rFonts w:ascii="Helvetica Neue" w:hAnsi="Helvetica Neue" w:eastAsia="Helvetica Neue" w:cs="Helvetica Neue"/>
          <w:i/>
          <w:iCs/>
          <w:sz w:val="22"/>
          <w:szCs w:val="22"/>
          <w:lang w:val="fr-FR"/>
        </w:rPr>
        <w:t>FIN</w:t>
      </w:r>
      <w:r w:rsidRPr="008B0938">
        <w:rPr>
          <w:rFonts w:ascii="Helvetica Neue" w:hAnsi="Helvetica Neue" w:eastAsia="Helvetica Neue" w:cs="Helvetica Neue"/>
          <w:i/>
          <w:iCs/>
          <w:sz w:val="22"/>
          <w:szCs w:val="22"/>
          <w:lang w:val="fr-FR"/>
        </w:rPr>
        <w:t>***</w:t>
      </w:r>
    </w:p>
    <w:p w:rsidRPr="008B0938" w:rsidR="00F31DCF" w:rsidP="0489CA3C" w:rsidRDefault="00F31DCF" w14:paraId="7DC71905" w14:textId="77777777">
      <w:pPr>
        <w:rPr>
          <w:rFonts w:ascii="Helvetica Neue" w:hAnsi="Helvetica Neue" w:eastAsia="Helvetica Neue" w:cs="Helvetica Neue"/>
          <w:b/>
          <w:bCs/>
          <w:i/>
          <w:iCs/>
          <w:sz w:val="22"/>
          <w:szCs w:val="22"/>
          <w:lang w:val="fr-FR"/>
        </w:rPr>
      </w:pPr>
    </w:p>
    <w:p w:rsidRPr="008B0938" w:rsidR="00F31DCF" w:rsidP="0489CA3C" w:rsidRDefault="007D165C" w14:paraId="5A17DFF5" w14:textId="1705FEBC">
      <w:pPr>
        <w:rPr>
          <w:rFonts w:ascii="Helvetica Neue" w:hAnsi="Helvetica Neue" w:eastAsia="Helvetica Neue" w:cs="Helvetica Neue"/>
          <w:i/>
          <w:iCs/>
          <w:sz w:val="22"/>
          <w:szCs w:val="22"/>
          <w:lang w:val="fr-FR"/>
        </w:rPr>
      </w:pPr>
      <w:r w:rsidRPr="008B0938">
        <w:rPr>
          <w:rFonts w:ascii="Helvetica Neue" w:hAnsi="Helvetica Neue" w:eastAsia="Helvetica Neue" w:cs="Helvetica Neue"/>
          <w:b/>
          <w:bCs/>
          <w:i/>
          <w:iCs/>
          <w:sz w:val="22"/>
          <w:szCs w:val="22"/>
          <w:lang w:val="fr-FR"/>
        </w:rPr>
        <w:t>À propos de</w:t>
      </w:r>
      <w:r w:rsidRPr="008B0938" w:rsidR="00F31DCF">
        <w:rPr>
          <w:rFonts w:ascii="Helvetica Neue" w:hAnsi="Helvetica Neue" w:eastAsia="Helvetica Neue" w:cs="Helvetica Neue"/>
          <w:b/>
          <w:bCs/>
          <w:i/>
          <w:iCs/>
          <w:sz w:val="22"/>
          <w:szCs w:val="22"/>
          <w:lang w:val="fr-FR"/>
        </w:rPr>
        <w:t xml:space="preserve"> Genelec</w:t>
      </w:r>
      <w:r w:rsidRPr="008B0938" w:rsidR="00F31DCF">
        <w:rPr>
          <w:rFonts w:ascii="Helvetica Neue" w:hAnsi="Helvetica Neue" w:eastAsia="Helvetica Neue" w:cs="Helvetica Neue"/>
          <w:i/>
          <w:iCs/>
          <w:sz w:val="22"/>
          <w:szCs w:val="22"/>
          <w:lang w:val="fr-FR"/>
        </w:rPr>
        <w:t xml:space="preserve"> </w:t>
      </w:r>
    </w:p>
    <w:p w:rsidRPr="008B0938" w:rsidR="00F31DCF" w:rsidP="0489CA3C" w:rsidRDefault="00F31DCF" w14:paraId="60F79FAE" w14:textId="77777777">
      <w:pPr>
        <w:rPr>
          <w:rFonts w:ascii="Helvetica Neue" w:hAnsi="Helvetica Neue" w:eastAsia="Helvetica Neue" w:cs="Helvetica Neue"/>
          <w:sz w:val="22"/>
          <w:szCs w:val="22"/>
          <w:lang w:val="fr-FR"/>
        </w:rPr>
      </w:pPr>
    </w:p>
    <w:p w:rsidRPr="008B0938" w:rsidR="007D165C" w:rsidP="0489CA3C" w:rsidRDefault="007D165C" w14:paraId="33A23C24" w14:textId="77777777">
      <w:pPr>
        <w:spacing w:after="240"/>
        <w:jc w:val="both"/>
        <w:rPr>
          <w:rFonts w:ascii="Helvetica Neue" w:hAnsi="Helvetica Neue" w:eastAsia="Helvetica Neue" w:cs="Helvetica Neue"/>
          <w:i/>
          <w:iCs/>
          <w:sz w:val="22"/>
          <w:szCs w:val="22"/>
          <w:lang w:val="fr-FR"/>
        </w:rPr>
      </w:pPr>
      <w:r w:rsidRPr="008B0938">
        <w:rPr>
          <w:rFonts w:ascii="Helvetica Neue" w:hAnsi="Helvetica Neue" w:eastAsia="Helvetica Neue" w:cs="Helvetica Neue"/>
          <w:i/>
          <w:iCs/>
          <w:sz w:val="22"/>
          <w:szCs w:val="22"/>
          <w:lang w:val="fr-FR"/>
        </w:rPr>
        <w:t>Fondée en 1978, Genelec est le leader mondial de la conception et de la fabrication de systèmes d'enceintes actives pour les studios professionnels, les installations audiovisuelles et les applications résidentielles. Grâce à un engagement sans égal en matière de recherche et développement, toutes les solutions Genelec offrent une reproduction sonore fidèle, une fiabilité exceptionnelle et une grande adaptabilité à leur environnement acoustique. Fabriquée de manière durable à Iisalmi, en Finlande, la technologie Genelec représente un investissement sûr et pérenne pour une reproduction audio de haute qualité.</w:t>
      </w:r>
    </w:p>
    <w:p w:rsidRPr="008B0938" w:rsidR="00717FD2" w:rsidP="0489CA3C" w:rsidRDefault="007D165C" w14:paraId="1DA993C2" w14:textId="16326D08">
      <w:pPr>
        <w:spacing w:after="240"/>
        <w:jc w:val="both"/>
        <w:rPr>
          <w:rFonts w:ascii="Helvetica Neue" w:hAnsi="Helvetica Neue" w:eastAsia="Helvetica Neue" w:cs="Helvetica Neue"/>
          <w:i/>
          <w:iCs/>
          <w:sz w:val="22"/>
          <w:szCs w:val="22"/>
          <w:lang w:val="fr-FR"/>
        </w:rPr>
      </w:pPr>
      <w:r w:rsidRPr="008B0938">
        <w:rPr>
          <w:rStyle w:val="normaltextrun"/>
          <w:rFonts w:ascii="Helvetica Neue" w:hAnsi="Helvetica Neue" w:eastAsia="Helvetica Neue" w:cs="Helvetica Neue"/>
          <w:i/>
          <w:iCs/>
          <w:color w:val="000000"/>
          <w:sz w:val="22"/>
          <w:szCs w:val="22"/>
          <w:shd w:val="clear" w:color="auto" w:fill="FFFFFF"/>
          <w:lang w:val="fr-FR"/>
        </w:rPr>
        <w:t xml:space="preserve">Pour en savoir plus, </w:t>
      </w:r>
      <w:proofErr w:type="spellStart"/>
      <w:r w:rsidRPr="008B0938">
        <w:rPr>
          <w:rStyle w:val="normaltextrun"/>
          <w:rFonts w:ascii="Helvetica Neue" w:hAnsi="Helvetica Neue" w:eastAsia="Helvetica Neue" w:cs="Helvetica Neue"/>
          <w:i/>
          <w:iCs/>
          <w:color w:val="000000"/>
          <w:sz w:val="22"/>
          <w:szCs w:val="22"/>
          <w:shd w:val="clear" w:color="auto" w:fill="FFFFFF"/>
          <w:lang w:val="fr-FR"/>
        </w:rPr>
        <w:t>veuillez vous</w:t>
      </w:r>
      <w:proofErr w:type="spellEnd"/>
      <w:r w:rsidRPr="008B0938">
        <w:rPr>
          <w:rStyle w:val="normaltextrun"/>
          <w:rFonts w:ascii="Helvetica Neue" w:hAnsi="Helvetica Neue" w:eastAsia="Helvetica Neue" w:cs="Helvetica Neue"/>
          <w:i/>
          <w:iCs/>
          <w:color w:val="000000"/>
          <w:sz w:val="22"/>
          <w:szCs w:val="22"/>
          <w:shd w:val="clear" w:color="auto" w:fill="FFFFFF"/>
          <w:lang w:val="fr-FR"/>
        </w:rPr>
        <w:t xml:space="preserve"> rendre sur</w:t>
      </w:r>
      <w:r w:rsidRPr="008B0938" w:rsidR="00717FD2">
        <w:rPr>
          <w:rStyle w:val="normaltextrun"/>
          <w:rFonts w:ascii="Helvetica Neue" w:hAnsi="Helvetica Neue" w:eastAsia="Helvetica Neue" w:cs="Helvetica Neue"/>
          <w:i/>
          <w:iCs/>
          <w:color w:val="000000"/>
          <w:sz w:val="22"/>
          <w:szCs w:val="22"/>
          <w:shd w:val="clear" w:color="auto" w:fill="FFFFFF"/>
          <w:lang w:val="fr-FR"/>
        </w:rPr>
        <w:t> </w:t>
      </w:r>
      <w:hyperlink w:history="1" r:id="rId15">
        <w:r w:rsidRPr="008B0938" w:rsidR="00187A24">
          <w:rPr>
            <w:rStyle w:val="normaltextrun"/>
            <w:rFonts w:ascii="Helvetica Neue" w:hAnsi="Helvetica Neue" w:eastAsia="Helvetica Neue" w:cs="Helvetica Neue"/>
            <w:i/>
            <w:iCs/>
            <w:color w:val="0000FF"/>
            <w:sz w:val="22"/>
            <w:szCs w:val="22"/>
            <w:u w:val="single"/>
            <w:shd w:val="clear" w:color="auto" w:fill="FFFFFF"/>
            <w:lang w:val="fr-FR"/>
          </w:rPr>
          <w:t>www.genelec.com</w:t>
        </w:r>
      </w:hyperlink>
    </w:p>
    <w:p w:rsidRPr="008B0938" w:rsidR="00F31DCF" w:rsidP="0489CA3C" w:rsidRDefault="00F31DCF" w14:paraId="55FB7431" w14:textId="77777777">
      <w:pPr>
        <w:rPr>
          <w:rFonts w:ascii="Helvetica Neue" w:hAnsi="Helvetica Neue" w:eastAsia="Helvetica Neue" w:cs="Helvetica Neue"/>
          <w:sz w:val="22"/>
          <w:szCs w:val="22"/>
          <w:lang w:val="fr-FR"/>
        </w:rPr>
      </w:pPr>
    </w:p>
    <w:p w:rsidRPr="008B0938" w:rsidR="00F31DCF" w:rsidP="0489CA3C" w:rsidRDefault="007D165C" w14:paraId="2534D658" w14:textId="46F50076">
      <w:pPr>
        <w:rPr>
          <w:rFonts w:ascii="Helvetica Neue" w:hAnsi="Helvetica Neue" w:eastAsia="Helvetica Neue" w:cs="Helvetica Neue"/>
          <w:b/>
          <w:bCs/>
          <w:sz w:val="22"/>
          <w:szCs w:val="22"/>
          <w:lang w:val="fr-FR"/>
        </w:rPr>
      </w:pPr>
      <w:r w:rsidRPr="008B0938">
        <w:rPr>
          <w:rFonts w:ascii="Helvetica Neue" w:hAnsi="Helvetica Neue" w:eastAsia="Helvetica Neue" w:cs="Helvetica Neue"/>
          <w:b/>
          <w:bCs/>
          <w:sz w:val="22"/>
          <w:szCs w:val="22"/>
          <w:lang w:val="fr-FR"/>
        </w:rPr>
        <w:t>Pour toute information presse, veuillez contacter :</w:t>
      </w:r>
    </w:p>
    <w:p w:rsidRPr="008B0938" w:rsidR="007D165C" w:rsidP="0489CA3C" w:rsidRDefault="007D165C" w14:paraId="1234574E" w14:textId="77777777">
      <w:pPr>
        <w:rPr>
          <w:rFonts w:ascii="Helvetica Neue" w:hAnsi="Helvetica Neue" w:eastAsia="Helvetica Neue" w:cs="Helvetica Neue"/>
          <w:b/>
          <w:bCs/>
          <w:sz w:val="22"/>
          <w:szCs w:val="22"/>
          <w:highlight w:val="white"/>
          <w:lang w:val="fr-FR"/>
        </w:rPr>
      </w:pPr>
    </w:p>
    <w:p w:rsidRPr="008B0938" w:rsidR="00F31DCF" w:rsidP="00F31DCF" w:rsidRDefault="00B05867" w14:paraId="0C8BB00E" w14:textId="775813D9">
      <w:pPr>
        <w:rPr>
          <w:rFonts w:ascii="Helvetica Neue" w:hAnsi="Helvetica Neue" w:eastAsia="Helvetica Neue" w:cs="Helvetica Neue"/>
          <w:sz w:val="22"/>
          <w:szCs w:val="22"/>
          <w:highlight w:val="white"/>
          <w:lang w:val="fr-FR"/>
        </w:rPr>
      </w:pPr>
      <w:r w:rsidRPr="008B0938">
        <w:rPr>
          <w:rFonts w:ascii="Helvetica Neue" w:hAnsi="Helvetica Neue" w:eastAsia="Helvetica Neue" w:cs="Helvetica Neue"/>
          <w:sz w:val="22"/>
          <w:szCs w:val="22"/>
          <w:lang w:val="fr-FR"/>
        </w:rPr>
        <w:t>Gaurav Narula</w:t>
      </w:r>
      <w:r w:rsidRPr="008B0938" w:rsidR="00F31DCF">
        <w:rPr>
          <w:rFonts w:ascii="Helvetica Neue" w:hAnsi="Helvetica Neue" w:eastAsia="Helvetica Neue" w:cs="Helvetica Neue"/>
          <w:sz w:val="22"/>
          <w:szCs w:val="22"/>
          <w:highlight w:val="white"/>
          <w:lang w:val="fr-FR"/>
        </w:rPr>
        <w:t>, Genelec</w:t>
      </w:r>
    </w:p>
    <w:p w:rsidRPr="008B0938" w:rsidR="00C339C4" w:rsidP="001C17FC" w:rsidRDefault="00A10A3F" w14:paraId="3801F681" w14:textId="402AD7D5">
      <w:pPr>
        <w:spacing w:line="480" w:lineRule="auto"/>
        <w:rPr>
          <w:rFonts w:ascii="Helvetica Neue" w:hAnsi="Helvetica Neue" w:eastAsia="Helvetica Neue" w:cs="Helvetica Neue"/>
          <w:sz w:val="22"/>
          <w:szCs w:val="22"/>
          <w:lang w:val="fr-FR"/>
        </w:rPr>
      </w:pPr>
      <w:proofErr w:type="gramStart"/>
      <w:r w:rsidRPr="008B0938">
        <w:rPr>
          <w:rFonts w:ascii="Helvetica Neue" w:hAnsi="Helvetica Neue" w:eastAsia="Helvetica Neue" w:cs="Helvetica Neue"/>
          <w:sz w:val="22"/>
          <w:szCs w:val="22"/>
          <w:lang w:val="fr-FR"/>
        </w:rPr>
        <w:t>Email:</w:t>
      </w:r>
      <w:proofErr w:type="gramEnd"/>
      <w:r w:rsidRPr="008B0938">
        <w:rPr>
          <w:rFonts w:ascii="Helvetica Neue" w:hAnsi="Helvetica Neue" w:eastAsia="Helvetica Neue" w:cs="Helvetica Neue"/>
          <w:sz w:val="22"/>
          <w:szCs w:val="22"/>
          <w:lang w:val="fr-FR"/>
        </w:rPr>
        <w:t xml:space="preserve"> </w:t>
      </w:r>
      <w:hyperlink r:id="rId16">
        <w:r w:rsidRPr="008B0938" w:rsidR="00B05867">
          <w:rPr>
            <w:rStyle w:val="Hyperlink"/>
            <w:rFonts w:ascii="Helvetica Neue" w:hAnsi="Helvetica Neue" w:eastAsia="Helvetica Neue" w:cs="Helvetica Neue"/>
            <w:sz w:val="22"/>
            <w:szCs w:val="22"/>
            <w:lang w:val="fr-FR"/>
          </w:rPr>
          <w:t>gaurav.narula@genelec.com</w:t>
        </w:r>
      </w:hyperlink>
    </w:p>
    <w:p w:rsidRPr="008B0938" w:rsidR="00B05867" w:rsidP="001C17FC" w:rsidRDefault="00B05867" w14:paraId="0E4C0ECE" w14:textId="77777777">
      <w:pPr>
        <w:spacing w:line="480" w:lineRule="auto"/>
        <w:rPr>
          <w:rFonts w:ascii="Helvetica Neue" w:hAnsi="Helvetica Neue" w:eastAsia="MS Mincho" w:cs="Arial"/>
          <w:sz w:val="22"/>
          <w:szCs w:val="22"/>
          <w:lang w:val="fr-FR"/>
        </w:rPr>
      </w:pPr>
    </w:p>
    <w:sectPr w:rsidRPr="008B0938" w:rsidR="00B05867" w:rsidSect="00B528DD">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44E7E"/>
    <w:multiLevelType w:val="multilevel"/>
    <w:tmpl w:val="F34AF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94E4640"/>
    <w:multiLevelType w:val="hybridMultilevel"/>
    <w:tmpl w:val="AE881F62"/>
    <w:lvl w:ilvl="0" w:tplc="6EF67124">
      <w:start w:val="1"/>
      <w:numFmt w:val="bullet"/>
      <w:lvlText w:val="•"/>
      <w:lvlJc w:val="left"/>
      <w:pPr>
        <w:tabs>
          <w:tab w:val="num" w:pos="720"/>
        </w:tabs>
        <w:ind w:left="720" w:hanging="360"/>
      </w:pPr>
      <w:rPr>
        <w:rFonts w:hint="default" w:ascii="Arial" w:hAnsi="Arial"/>
      </w:rPr>
    </w:lvl>
    <w:lvl w:ilvl="1" w:tplc="E3FE4830" w:tentative="1">
      <w:start w:val="1"/>
      <w:numFmt w:val="bullet"/>
      <w:lvlText w:val="•"/>
      <w:lvlJc w:val="left"/>
      <w:pPr>
        <w:tabs>
          <w:tab w:val="num" w:pos="1440"/>
        </w:tabs>
        <w:ind w:left="1440" w:hanging="360"/>
      </w:pPr>
      <w:rPr>
        <w:rFonts w:hint="default" w:ascii="Arial" w:hAnsi="Arial"/>
      </w:rPr>
    </w:lvl>
    <w:lvl w:ilvl="2" w:tplc="ADD8A302" w:tentative="1">
      <w:start w:val="1"/>
      <w:numFmt w:val="bullet"/>
      <w:lvlText w:val="•"/>
      <w:lvlJc w:val="left"/>
      <w:pPr>
        <w:tabs>
          <w:tab w:val="num" w:pos="2160"/>
        </w:tabs>
        <w:ind w:left="2160" w:hanging="360"/>
      </w:pPr>
      <w:rPr>
        <w:rFonts w:hint="default" w:ascii="Arial" w:hAnsi="Arial"/>
      </w:rPr>
    </w:lvl>
    <w:lvl w:ilvl="3" w:tplc="08749FC8" w:tentative="1">
      <w:start w:val="1"/>
      <w:numFmt w:val="bullet"/>
      <w:lvlText w:val="•"/>
      <w:lvlJc w:val="left"/>
      <w:pPr>
        <w:tabs>
          <w:tab w:val="num" w:pos="2880"/>
        </w:tabs>
        <w:ind w:left="2880" w:hanging="360"/>
      </w:pPr>
      <w:rPr>
        <w:rFonts w:hint="default" w:ascii="Arial" w:hAnsi="Arial"/>
      </w:rPr>
    </w:lvl>
    <w:lvl w:ilvl="4" w:tplc="3D6E368A" w:tentative="1">
      <w:start w:val="1"/>
      <w:numFmt w:val="bullet"/>
      <w:lvlText w:val="•"/>
      <w:lvlJc w:val="left"/>
      <w:pPr>
        <w:tabs>
          <w:tab w:val="num" w:pos="3600"/>
        </w:tabs>
        <w:ind w:left="3600" w:hanging="360"/>
      </w:pPr>
      <w:rPr>
        <w:rFonts w:hint="default" w:ascii="Arial" w:hAnsi="Arial"/>
      </w:rPr>
    </w:lvl>
    <w:lvl w:ilvl="5" w:tplc="C0B45B26" w:tentative="1">
      <w:start w:val="1"/>
      <w:numFmt w:val="bullet"/>
      <w:lvlText w:val="•"/>
      <w:lvlJc w:val="left"/>
      <w:pPr>
        <w:tabs>
          <w:tab w:val="num" w:pos="4320"/>
        </w:tabs>
        <w:ind w:left="4320" w:hanging="360"/>
      </w:pPr>
      <w:rPr>
        <w:rFonts w:hint="default" w:ascii="Arial" w:hAnsi="Arial"/>
      </w:rPr>
    </w:lvl>
    <w:lvl w:ilvl="6" w:tplc="4DC879B0" w:tentative="1">
      <w:start w:val="1"/>
      <w:numFmt w:val="bullet"/>
      <w:lvlText w:val="•"/>
      <w:lvlJc w:val="left"/>
      <w:pPr>
        <w:tabs>
          <w:tab w:val="num" w:pos="5040"/>
        </w:tabs>
        <w:ind w:left="5040" w:hanging="360"/>
      </w:pPr>
      <w:rPr>
        <w:rFonts w:hint="default" w:ascii="Arial" w:hAnsi="Arial"/>
      </w:rPr>
    </w:lvl>
    <w:lvl w:ilvl="7" w:tplc="FA6834FC" w:tentative="1">
      <w:start w:val="1"/>
      <w:numFmt w:val="bullet"/>
      <w:lvlText w:val="•"/>
      <w:lvlJc w:val="left"/>
      <w:pPr>
        <w:tabs>
          <w:tab w:val="num" w:pos="5760"/>
        </w:tabs>
        <w:ind w:left="5760" w:hanging="360"/>
      </w:pPr>
      <w:rPr>
        <w:rFonts w:hint="default" w:ascii="Arial" w:hAnsi="Arial"/>
      </w:rPr>
    </w:lvl>
    <w:lvl w:ilvl="8" w:tplc="0F8EFB72" w:tentative="1">
      <w:start w:val="1"/>
      <w:numFmt w:val="bullet"/>
      <w:lvlText w:val="•"/>
      <w:lvlJc w:val="left"/>
      <w:pPr>
        <w:tabs>
          <w:tab w:val="num" w:pos="6480"/>
        </w:tabs>
        <w:ind w:left="6480" w:hanging="360"/>
      </w:pPr>
      <w:rPr>
        <w:rFonts w:hint="default" w:ascii="Arial" w:hAnsi="Arial"/>
      </w:rPr>
    </w:lvl>
  </w:abstractNum>
  <w:num w:numId="1" w16cid:durableId="212691889">
    <w:abstractNumId w:val="0"/>
  </w:num>
  <w:num w:numId="2" w16cid:durableId="2129856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0D86"/>
    <w:rsid w:val="00003C5B"/>
    <w:rsid w:val="00027C9D"/>
    <w:rsid w:val="00043A37"/>
    <w:rsid w:val="00050A5B"/>
    <w:rsid w:val="00052EA8"/>
    <w:rsid w:val="00056961"/>
    <w:rsid w:val="0006036F"/>
    <w:rsid w:val="000717F5"/>
    <w:rsid w:val="000823D6"/>
    <w:rsid w:val="00095095"/>
    <w:rsid w:val="000A1144"/>
    <w:rsid w:val="000A22A5"/>
    <w:rsid w:val="000A524F"/>
    <w:rsid w:val="000A6775"/>
    <w:rsid w:val="000B6DBD"/>
    <w:rsid w:val="000C1894"/>
    <w:rsid w:val="000C6584"/>
    <w:rsid w:val="000D1C87"/>
    <w:rsid w:val="000D555E"/>
    <w:rsid w:val="000E13A9"/>
    <w:rsid w:val="000E1C0D"/>
    <w:rsid w:val="000E3A0D"/>
    <w:rsid w:val="000F557B"/>
    <w:rsid w:val="00100B5A"/>
    <w:rsid w:val="0010148F"/>
    <w:rsid w:val="00101A0E"/>
    <w:rsid w:val="00107244"/>
    <w:rsid w:val="001072F4"/>
    <w:rsid w:val="00123DAB"/>
    <w:rsid w:val="00155B72"/>
    <w:rsid w:val="00161444"/>
    <w:rsid w:val="001655E0"/>
    <w:rsid w:val="00176528"/>
    <w:rsid w:val="00182616"/>
    <w:rsid w:val="00187A24"/>
    <w:rsid w:val="0019009D"/>
    <w:rsid w:val="001A7031"/>
    <w:rsid w:val="001B22EE"/>
    <w:rsid w:val="001C17FC"/>
    <w:rsid w:val="001C18AF"/>
    <w:rsid w:val="001D1E04"/>
    <w:rsid w:val="001D2825"/>
    <w:rsid w:val="001E7524"/>
    <w:rsid w:val="001F1773"/>
    <w:rsid w:val="001F274C"/>
    <w:rsid w:val="00200192"/>
    <w:rsid w:val="002231C6"/>
    <w:rsid w:val="002558EE"/>
    <w:rsid w:val="00255F8F"/>
    <w:rsid w:val="00257645"/>
    <w:rsid w:val="00265C50"/>
    <w:rsid w:val="002803B9"/>
    <w:rsid w:val="0029259F"/>
    <w:rsid w:val="00294835"/>
    <w:rsid w:val="002A176D"/>
    <w:rsid w:val="002B4481"/>
    <w:rsid w:val="002B77AA"/>
    <w:rsid w:val="002C6F22"/>
    <w:rsid w:val="002D752C"/>
    <w:rsid w:val="002F2C37"/>
    <w:rsid w:val="003138FB"/>
    <w:rsid w:val="00327EBB"/>
    <w:rsid w:val="0033387B"/>
    <w:rsid w:val="00370228"/>
    <w:rsid w:val="00376503"/>
    <w:rsid w:val="003769A7"/>
    <w:rsid w:val="00376FBD"/>
    <w:rsid w:val="00382609"/>
    <w:rsid w:val="003A3F59"/>
    <w:rsid w:val="003A60ED"/>
    <w:rsid w:val="003C098A"/>
    <w:rsid w:val="003C444E"/>
    <w:rsid w:val="003C6840"/>
    <w:rsid w:val="003C7295"/>
    <w:rsid w:val="003D0D71"/>
    <w:rsid w:val="00403D67"/>
    <w:rsid w:val="0041013D"/>
    <w:rsid w:val="004412D7"/>
    <w:rsid w:val="00442379"/>
    <w:rsid w:val="00446D55"/>
    <w:rsid w:val="0045307A"/>
    <w:rsid w:val="00454F96"/>
    <w:rsid w:val="004740CF"/>
    <w:rsid w:val="0048023A"/>
    <w:rsid w:val="00483C1F"/>
    <w:rsid w:val="004869E6"/>
    <w:rsid w:val="0049469E"/>
    <w:rsid w:val="004B6EBE"/>
    <w:rsid w:val="004E4695"/>
    <w:rsid w:val="004F0B9E"/>
    <w:rsid w:val="005007C9"/>
    <w:rsid w:val="005018F8"/>
    <w:rsid w:val="00510275"/>
    <w:rsid w:val="005254C1"/>
    <w:rsid w:val="0052774C"/>
    <w:rsid w:val="00531C83"/>
    <w:rsid w:val="00545B10"/>
    <w:rsid w:val="005504B5"/>
    <w:rsid w:val="00553121"/>
    <w:rsid w:val="005573FC"/>
    <w:rsid w:val="00561AE8"/>
    <w:rsid w:val="00562628"/>
    <w:rsid w:val="005632C4"/>
    <w:rsid w:val="00590925"/>
    <w:rsid w:val="005A6799"/>
    <w:rsid w:val="005B02F3"/>
    <w:rsid w:val="005B1C02"/>
    <w:rsid w:val="005B2CD4"/>
    <w:rsid w:val="005B2E44"/>
    <w:rsid w:val="005B48EF"/>
    <w:rsid w:val="005E2152"/>
    <w:rsid w:val="005F7EE2"/>
    <w:rsid w:val="00602032"/>
    <w:rsid w:val="0060562B"/>
    <w:rsid w:val="0062327D"/>
    <w:rsid w:val="00631565"/>
    <w:rsid w:val="006332D9"/>
    <w:rsid w:val="00645510"/>
    <w:rsid w:val="00665527"/>
    <w:rsid w:val="00671D9C"/>
    <w:rsid w:val="00686C7F"/>
    <w:rsid w:val="00687E46"/>
    <w:rsid w:val="006A092A"/>
    <w:rsid w:val="006A4533"/>
    <w:rsid w:val="006B02FC"/>
    <w:rsid w:val="006B2CD4"/>
    <w:rsid w:val="006D01C9"/>
    <w:rsid w:val="006D31E1"/>
    <w:rsid w:val="006F1859"/>
    <w:rsid w:val="006F1E03"/>
    <w:rsid w:val="006F72DB"/>
    <w:rsid w:val="007019B9"/>
    <w:rsid w:val="00710A2C"/>
    <w:rsid w:val="00716BB9"/>
    <w:rsid w:val="00717FD2"/>
    <w:rsid w:val="0073029A"/>
    <w:rsid w:val="0073132C"/>
    <w:rsid w:val="00732B89"/>
    <w:rsid w:val="00735E2D"/>
    <w:rsid w:val="00735F97"/>
    <w:rsid w:val="007639F8"/>
    <w:rsid w:val="007665BF"/>
    <w:rsid w:val="00766874"/>
    <w:rsid w:val="00770A77"/>
    <w:rsid w:val="0078566A"/>
    <w:rsid w:val="00790DA5"/>
    <w:rsid w:val="007972AB"/>
    <w:rsid w:val="007A2658"/>
    <w:rsid w:val="007A3386"/>
    <w:rsid w:val="007A3BCD"/>
    <w:rsid w:val="007B2AA2"/>
    <w:rsid w:val="007B2EA9"/>
    <w:rsid w:val="007B48B6"/>
    <w:rsid w:val="007B7FD2"/>
    <w:rsid w:val="007C604D"/>
    <w:rsid w:val="007D165C"/>
    <w:rsid w:val="007E79FA"/>
    <w:rsid w:val="007F25A8"/>
    <w:rsid w:val="007F2A06"/>
    <w:rsid w:val="0080784E"/>
    <w:rsid w:val="008215AB"/>
    <w:rsid w:val="008222CF"/>
    <w:rsid w:val="00822327"/>
    <w:rsid w:val="008231D1"/>
    <w:rsid w:val="00853DEE"/>
    <w:rsid w:val="00854798"/>
    <w:rsid w:val="00862C3C"/>
    <w:rsid w:val="008805A6"/>
    <w:rsid w:val="00883C1F"/>
    <w:rsid w:val="008A34F1"/>
    <w:rsid w:val="008A5EC4"/>
    <w:rsid w:val="008B0938"/>
    <w:rsid w:val="008B4490"/>
    <w:rsid w:val="008B5B30"/>
    <w:rsid w:val="008D215A"/>
    <w:rsid w:val="008D2F16"/>
    <w:rsid w:val="008D3DCD"/>
    <w:rsid w:val="008E652D"/>
    <w:rsid w:val="008F3A27"/>
    <w:rsid w:val="008F4B52"/>
    <w:rsid w:val="00910D57"/>
    <w:rsid w:val="00914814"/>
    <w:rsid w:val="00915221"/>
    <w:rsid w:val="00916F0F"/>
    <w:rsid w:val="009220BD"/>
    <w:rsid w:val="00931CEB"/>
    <w:rsid w:val="00935C2F"/>
    <w:rsid w:val="00936044"/>
    <w:rsid w:val="00941D38"/>
    <w:rsid w:val="00942AA1"/>
    <w:rsid w:val="0095154A"/>
    <w:rsid w:val="009742E0"/>
    <w:rsid w:val="009861D7"/>
    <w:rsid w:val="0098732D"/>
    <w:rsid w:val="009E16AC"/>
    <w:rsid w:val="009E63C3"/>
    <w:rsid w:val="009F36E7"/>
    <w:rsid w:val="009F5C8F"/>
    <w:rsid w:val="00A05625"/>
    <w:rsid w:val="00A10A3F"/>
    <w:rsid w:val="00A135C8"/>
    <w:rsid w:val="00A15A74"/>
    <w:rsid w:val="00A35CF3"/>
    <w:rsid w:val="00A4080D"/>
    <w:rsid w:val="00A41ACC"/>
    <w:rsid w:val="00A41E1C"/>
    <w:rsid w:val="00A502A3"/>
    <w:rsid w:val="00A60960"/>
    <w:rsid w:val="00A61FD7"/>
    <w:rsid w:val="00A62EC8"/>
    <w:rsid w:val="00A64F25"/>
    <w:rsid w:val="00A85604"/>
    <w:rsid w:val="00A96330"/>
    <w:rsid w:val="00AC5978"/>
    <w:rsid w:val="00AD01DC"/>
    <w:rsid w:val="00AD23B5"/>
    <w:rsid w:val="00AD7521"/>
    <w:rsid w:val="00AF0FDC"/>
    <w:rsid w:val="00AF13A4"/>
    <w:rsid w:val="00AF392B"/>
    <w:rsid w:val="00B0274C"/>
    <w:rsid w:val="00B05867"/>
    <w:rsid w:val="00B076FA"/>
    <w:rsid w:val="00B151B9"/>
    <w:rsid w:val="00B16B82"/>
    <w:rsid w:val="00B26B03"/>
    <w:rsid w:val="00B43D4C"/>
    <w:rsid w:val="00B44A76"/>
    <w:rsid w:val="00B528DD"/>
    <w:rsid w:val="00B57567"/>
    <w:rsid w:val="00B6076F"/>
    <w:rsid w:val="00B70C12"/>
    <w:rsid w:val="00B75323"/>
    <w:rsid w:val="00B76BE3"/>
    <w:rsid w:val="00B76E99"/>
    <w:rsid w:val="00B85B5B"/>
    <w:rsid w:val="00B9102A"/>
    <w:rsid w:val="00B91F8A"/>
    <w:rsid w:val="00B93C52"/>
    <w:rsid w:val="00BA3C57"/>
    <w:rsid w:val="00BB0EDB"/>
    <w:rsid w:val="00BC1C14"/>
    <w:rsid w:val="00BC5FA4"/>
    <w:rsid w:val="00BE40B5"/>
    <w:rsid w:val="00BE5B53"/>
    <w:rsid w:val="00BE6A4B"/>
    <w:rsid w:val="00BF3D5A"/>
    <w:rsid w:val="00BF6EDC"/>
    <w:rsid w:val="00BF7749"/>
    <w:rsid w:val="00C05E7F"/>
    <w:rsid w:val="00C22DE6"/>
    <w:rsid w:val="00C339C4"/>
    <w:rsid w:val="00C57B9B"/>
    <w:rsid w:val="00C6213F"/>
    <w:rsid w:val="00C62F73"/>
    <w:rsid w:val="00C63A3D"/>
    <w:rsid w:val="00C9367F"/>
    <w:rsid w:val="00C94E46"/>
    <w:rsid w:val="00CA1521"/>
    <w:rsid w:val="00CA2487"/>
    <w:rsid w:val="00CA4643"/>
    <w:rsid w:val="00CB500D"/>
    <w:rsid w:val="00CB739D"/>
    <w:rsid w:val="00CC5082"/>
    <w:rsid w:val="00CD34BE"/>
    <w:rsid w:val="00CD47EE"/>
    <w:rsid w:val="00CD756E"/>
    <w:rsid w:val="00CF0FC4"/>
    <w:rsid w:val="00D008A6"/>
    <w:rsid w:val="00D00E7C"/>
    <w:rsid w:val="00D124BF"/>
    <w:rsid w:val="00D15743"/>
    <w:rsid w:val="00D20EAD"/>
    <w:rsid w:val="00D36B1E"/>
    <w:rsid w:val="00D50EEB"/>
    <w:rsid w:val="00D65A3E"/>
    <w:rsid w:val="00D665CA"/>
    <w:rsid w:val="00D7675F"/>
    <w:rsid w:val="00D80836"/>
    <w:rsid w:val="00D81850"/>
    <w:rsid w:val="00D913A3"/>
    <w:rsid w:val="00DC0663"/>
    <w:rsid w:val="00DC1561"/>
    <w:rsid w:val="00DC3DD9"/>
    <w:rsid w:val="00DE375C"/>
    <w:rsid w:val="00DE433B"/>
    <w:rsid w:val="00DF3DC8"/>
    <w:rsid w:val="00DF77EF"/>
    <w:rsid w:val="00E039BA"/>
    <w:rsid w:val="00E1169F"/>
    <w:rsid w:val="00E1361A"/>
    <w:rsid w:val="00E13E19"/>
    <w:rsid w:val="00E22291"/>
    <w:rsid w:val="00E2603E"/>
    <w:rsid w:val="00E307A9"/>
    <w:rsid w:val="00E36898"/>
    <w:rsid w:val="00E567BC"/>
    <w:rsid w:val="00E574C6"/>
    <w:rsid w:val="00E63C19"/>
    <w:rsid w:val="00E67C67"/>
    <w:rsid w:val="00E71803"/>
    <w:rsid w:val="00E83F33"/>
    <w:rsid w:val="00E8552C"/>
    <w:rsid w:val="00E8664F"/>
    <w:rsid w:val="00E928F5"/>
    <w:rsid w:val="00E92BF0"/>
    <w:rsid w:val="00EA5CC0"/>
    <w:rsid w:val="00EA6826"/>
    <w:rsid w:val="00EC5F7E"/>
    <w:rsid w:val="00ED20B3"/>
    <w:rsid w:val="00EE2E68"/>
    <w:rsid w:val="00EE46E7"/>
    <w:rsid w:val="00EE6564"/>
    <w:rsid w:val="00EE7B20"/>
    <w:rsid w:val="00EF0B55"/>
    <w:rsid w:val="00EF1FA5"/>
    <w:rsid w:val="00EF35DF"/>
    <w:rsid w:val="00F0055F"/>
    <w:rsid w:val="00F063D6"/>
    <w:rsid w:val="00F137CF"/>
    <w:rsid w:val="00F209A6"/>
    <w:rsid w:val="00F21C89"/>
    <w:rsid w:val="00F22CF3"/>
    <w:rsid w:val="00F31DCF"/>
    <w:rsid w:val="00F42B4C"/>
    <w:rsid w:val="00F464E8"/>
    <w:rsid w:val="00F51C16"/>
    <w:rsid w:val="00F5351A"/>
    <w:rsid w:val="00F56B1E"/>
    <w:rsid w:val="00F736C0"/>
    <w:rsid w:val="00F962F8"/>
    <w:rsid w:val="00FA4D6F"/>
    <w:rsid w:val="00FA57D3"/>
    <w:rsid w:val="00FB6609"/>
    <w:rsid w:val="00FC003F"/>
    <w:rsid w:val="00FD321E"/>
    <w:rsid w:val="00FD7B51"/>
    <w:rsid w:val="00FD7F6A"/>
    <w:rsid w:val="00FE1090"/>
    <w:rsid w:val="00FF1FDD"/>
    <w:rsid w:val="0337A161"/>
    <w:rsid w:val="03B6B13E"/>
    <w:rsid w:val="03F4BC13"/>
    <w:rsid w:val="0464AC7D"/>
    <w:rsid w:val="0466D796"/>
    <w:rsid w:val="0489CA3C"/>
    <w:rsid w:val="04D89FFA"/>
    <w:rsid w:val="04F296F0"/>
    <w:rsid w:val="0543C705"/>
    <w:rsid w:val="063C4E87"/>
    <w:rsid w:val="0714151D"/>
    <w:rsid w:val="07493AAC"/>
    <w:rsid w:val="07843523"/>
    <w:rsid w:val="07B3F2D3"/>
    <w:rsid w:val="0820873F"/>
    <w:rsid w:val="08624A97"/>
    <w:rsid w:val="09ECBAB2"/>
    <w:rsid w:val="0A3B90FA"/>
    <w:rsid w:val="0AE146C7"/>
    <w:rsid w:val="0B5B8FAF"/>
    <w:rsid w:val="0B9C2096"/>
    <w:rsid w:val="0E20D458"/>
    <w:rsid w:val="0E7577CC"/>
    <w:rsid w:val="0EA0E0E4"/>
    <w:rsid w:val="0EB77973"/>
    <w:rsid w:val="0ECEACC3"/>
    <w:rsid w:val="0ED2E4AE"/>
    <w:rsid w:val="0EE8A808"/>
    <w:rsid w:val="109DCB1E"/>
    <w:rsid w:val="117D5459"/>
    <w:rsid w:val="1189BE9F"/>
    <w:rsid w:val="12E63015"/>
    <w:rsid w:val="1368C95D"/>
    <w:rsid w:val="13EBAAAA"/>
    <w:rsid w:val="13FC670E"/>
    <w:rsid w:val="14BA0203"/>
    <w:rsid w:val="1530F9C3"/>
    <w:rsid w:val="154A0D39"/>
    <w:rsid w:val="161474C6"/>
    <w:rsid w:val="16211086"/>
    <w:rsid w:val="164485D4"/>
    <w:rsid w:val="1678311B"/>
    <w:rsid w:val="16C2A123"/>
    <w:rsid w:val="17F834B3"/>
    <w:rsid w:val="19C04E9E"/>
    <w:rsid w:val="19C90710"/>
    <w:rsid w:val="1A0AD24B"/>
    <w:rsid w:val="1A20B0F4"/>
    <w:rsid w:val="1B190E5E"/>
    <w:rsid w:val="1B70BCD1"/>
    <w:rsid w:val="1C1BC015"/>
    <w:rsid w:val="1C505853"/>
    <w:rsid w:val="1C60EF01"/>
    <w:rsid w:val="1CF27B80"/>
    <w:rsid w:val="1D3770CC"/>
    <w:rsid w:val="1D78E86B"/>
    <w:rsid w:val="1DFDF560"/>
    <w:rsid w:val="1E7B030E"/>
    <w:rsid w:val="1E9D0867"/>
    <w:rsid w:val="1FE9E9D9"/>
    <w:rsid w:val="2025C9CD"/>
    <w:rsid w:val="20809ECE"/>
    <w:rsid w:val="20ABA0D5"/>
    <w:rsid w:val="20C81E46"/>
    <w:rsid w:val="2156C082"/>
    <w:rsid w:val="2176E160"/>
    <w:rsid w:val="2184BCBE"/>
    <w:rsid w:val="21900EA5"/>
    <w:rsid w:val="224E1BAC"/>
    <w:rsid w:val="22F5B8F6"/>
    <w:rsid w:val="2357395E"/>
    <w:rsid w:val="23F04973"/>
    <w:rsid w:val="2473C252"/>
    <w:rsid w:val="2550E89F"/>
    <w:rsid w:val="25BDA768"/>
    <w:rsid w:val="25E742B5"/>
    <w:rsid w:val="26752721"/>
    <w:rsid w:val="27AF0442"/>
    <w:rsid w:val="27B96441"/>
    <w:rsid w:val="28C9DDA6"/>
    <w:rsid w:val="29F43D0F"/>
    <w:rsid w:val="2A35B2C5"/>
    <w:rsid w:val="2A60974E"/>
    <w:rsid w:val="2ABCCB00"/>
    <w:rsid w:val="2B5908D3"/>
    <w:rsid w:val="2B6540A8"/>
    <w:rsid w:val="2B6EDF5C"/>
    <w:rsid w:val="2C0C9E2C"/>
    <w:rsid w:val="2C8E2BC4"/>
    <w:rsid w:val="2CA942A0"/>
    <w:rsid w:val="2D3CA481"/>
    <w:rsid w:val="2D575D49"/>
    <w:rsid w:val="2D99B1AF"/>
    <w:rsid w:val="2DB15EEB"/>
    <w:rsid w:val="2E4BF66B"/>
    <w:rsid w:val="2E5CC739"/>
    <w:rsid w:val="2E97C4A7"/>
    <w:rsid w:val="2E9FE54B"/>
    <w:rsid w:val="313D935C"/>
    <w:rsid w:val="31F6E723"/>
    <w:rsid w:val="327A6AEB"/>
    <w:rsid w:val="328C0C65"/>
    <w:rsid w:val="341F3FD0"/>
    <w:rsid w:val="346F308D"/>
    <w:rsid w:val="358E6F6B"/>
    <w:rsid w:val="35BCC9FA"/>
    <w:rsid w:val="368A8BBD"/>
    <w:rsid w:val="37071479"/>
    <w:rsid w:val="37432973"/>
    <w:rsid w:val="389BFA13"/>
    <w:rsid w:val="38D1AE1D"/>
    <w:rsid w:val="38D90587"/>
    <w:rsid w:val="39514350"/>
    <w:rsid w:val="3965A020"/>
    <w:rsid w:val="3A0F7EC1"/>
    <w:rsid w:val="3ACF277E"/>
    <w:rsid w:val="3AEEE72E"/>
    <w:rsid w:val="3C419F33"/>
    <w:rsid w:val="3CC2B26A"/>
    <w:rsid w:val="3D87F64A"/>
    <w:rsid w:val="3E73C240"/>
    <w:rsid w:val="3FF69571"/>
    <w:rsid w:val="40A2F7E6"/>
    <w:rsid w:val="40D92D4F"/>
    <w:rsid w:val="40F1F563"/>
    <w:rsid w:val="4149A04B"/>
    <w:rsid w:val="41DAA6E6"/>
    <w:rsid w:val="420B8C9C"/>
    <w:rsid w:val="421DBB32"/>
    <w:rsid w:val="42752F45"/>
    <w:rsid w:val="42A58F62"/>
    <w:rsid w:val="43BFEECD"/>
    <w:rsid w:val="43CF1F66"/>
    <w:rsid w:val="45DA6599"/>
    <w:rsid w:val="46B73163"/>
    <w:rsid w:val="485115A1"/>
    <w:rsid w:val="487C4187"/>
    <w:rsid w:val="48E77A81"/>
    <w:rsid w:val="495F0072"/>
    <w:rsid w:val="49849B62"/>
    <w:rsid w:val="49A5B753"/>
    <w:rsid w:val="4AE34FE7"/>
    <w:rsid w:val="4AEAF98E"/>
    <w:rsid w:val="4BC1131E"/>
    <w:rsid w:val="4BCE79A2"/>
    <w:rsid w:val="4C88FC5D"/>
    <w:rsid w:val="4CC183CF"/>
    <w:rsid w:val="4CCB9CD6"/>
    <w:rsid w:val="4CCD2004"/>
    <w:rsid w:val="4DAC4A2B"/>
    <w:rsid w:val="4DB9039D"/>
    <w:rsid w:val="4DD54B65"/>
    <w:rsid w:val="4EE4AC6E"/>
    <w:rsid w:val="4F765170"/>
    <w:rsid w:val="4FA9DEFE"/>
    <w:rsid w:val="502295C8"/>
    <w:rsid w:val="50DC7981"/>
    <w:rsid w:val="51A2FDE4"/>
    <w:rsid w:val="5225FAE2"/>
    <w:rsid w:val="5274DF95"/>
    <w:rsid w:val="52E99738"/>
    <w:rsid w:val="530971F0"/>
    <w:rsid w:val="5312C43B"/>
    <w:rsid w:val="53C39A2A"/>
    <w:rsid w:val="5485DE82"/>
    <w:rsid w:val="55631B33"/>
    <w:rsid w:val="55788EAF"/>
    <w:rsid w:val="5785D035"/>
    <w:rsid w:val="5830012F"/>
    <w:rsid w:val="58987B91"/>
    <w:rsid w:val="5918E377"/>
    <w:rsid w:val="5A0A98AF"/>
    <w:rsid w:val="5A54A998"/>
    <w:rsid w:val="5AB699C0"/>
    <w:rsid w:val="5AE2D3EC"/>
    <w:rsid w:val="5BB83705"/>
    <w:rsid w:val="5BEC014E"/>
    <w:rsid w:val="5C3384D9"/>
    <w:rsid w:val="5CB45549"/>
    <w:rsid w:val="5D43B6DA"/>
    <w:rsid w:val="5D7992AA"/>
    <w:rsid w:val="5DB7B933"/>
    <w:rsid w:val="5DC7C7A1"/>
    <w:rsid w:val="5E9A2EED"/>
    <w:rsid w:val="5F15FA56"/>
    <w:rsid w:val="605A9563"/>
    <w:rsid w:val="60951535"/>
    <w:rsid w:val="615139D1"/>
    <w:rsid w:val="6160F86C"/>
    <w:rsid w:val="618CCF79"/>
    <w:rsid w:val="62794DDC"/>
    <w:rsid w:val="62EE65F9"/>
    <w:rsid w:val="632C8A43"/>
    <w:rsid w:val="635CD816"/>
    <w:rsid w:val="63C7AF02"/>
    <w:rsid w:val="64190A89"/>
    <w:rsid w:val="64E79C59"/>
    <w:rsid w:val="660A45CB"/>
    <w:rsid w:val="660C8AE0"/>
    <w:rsid w:val="67084DBF"/>
    <w:rsid w:val="67EF4417"/>
    <w:rsid w:val="690689D3"/>
    <w:rsid w:val="69783427"/>
    <w:rsid w:val="697BC3C0"/>
    <w:rsid w:val="6B131717"/>
    <w:rsid w:val="6DB8E3BE"/>
    <w:rsid w:val="6E98560D"/>
    <w:rsid w:val="6EC9C3CB"/>
    <w:rsid w:val="6FB59CE2"/>
    <w:rsid w:val="70A1DFE7"/>
    <w:rsid w:val="7187200E"/>
    <w:rsid w:val="719FBCE5"/>
    <w:rsid w:val="7205A3FE"/>
    <w:rsid w:val="7321AF20"/>
    <w:rsid w:val="7334B475"/>
    <w:rsid w:val="76713D26"/>
    <w:rsid w:val="7675BB14"/>
    <w:rsid w:val="7699203F"/>
    <w:rsid w:val="76A3F75C"/>
    <w:rsid w:val="772CADA6"/>
    <w:rsid w:val="77EF3F46"/>
    <w:rsid w:val="7839C34C"/>
    <w:rsid w:val="78411F5A"/>
    <w:rsid w:val="78A314F4"/>
    <w:rsid w:val="79099B24"/>
    <w:rsid w:val="79807A96"/>
    <w:rsid w:val="79A16129"/>
    <w:rsid w:val="79E11D4D"/>
    <w:rsid w:val="79F2A5CD"/>
    <w:rsid w:val="7BB78931"/>
    <w:rsid w:val="7D8D833C"/>
    <w:rsid w:val="7E8C6EDE"/>
    <w:rsid w:val="7FE098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71C2F22A-4447-4D10-9BE9-DEA7B095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717F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styleId="CommentSubjectChar" w:customStyle="1">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7A3386"/>
  </w:style>
  <w:style w:type="paragraph" w:styleId="paragraph" w:customStyle="1">
    <w:name w:val="paragraph"/>
    <w:basedOn w:val="Normal"/>
    <w:rsid w:val="00B6076F"/>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B6076F"/>
  </w:style>
  <w:style w:type="character" w:styleId="normaltextrun" w:customStyle="1">
    <w:name w:val="normaltextrun"/>
    <w:basedOn w:val="DefaultParagraphFont"/>
    <w:rsid w:val="00B6076F"/>
  </w:style>
  <w:style w:type="character" w:styleId="scxw46958683" w:customStyle="1">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genelec.com/7380a"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enelec.com/7370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gaurav.narula@genelec.com"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enelec.com/8361a" TargetMode="External" Id="rId11" /><Relationship Type="http://schemas.openxmlformats.org/officeDocument/2006/relationships/styles" Target="styles.xml" Id="rId5" /><Relationship Type="http://schemas.openxmlformats.org/officeDocument/2006/relationships/hyperlink" Target="https://www.genelec.com/" TargetMode="External" Id="rId15" /><Relationship Type="http://schemas.openxmlformats.org/officeDocument/2006/relationships/hyperlink" Target="https://www.genelec.com/8351b" TargetMode="External" Id="rId10" /><Relationship Type="http://schemas.openxmlformats.org/officeDocument/2006/relationships/numbering" Target="numbering.xml" Id="rId4" /><Relationship Type="http://schemas.openxmlformats.org/officeDocument/2006/relationships/hyperlink" Target="https://www.genelec.com/8341a" TargetMode="External" Id="rId9" /><Relationship Type="http://schemas.openxmlformats.org/officeDocument/2006/relationships/hyperlink" Target="https://www.listasafn.is/en/art/exhibitions/james-merry-metamorphling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A524D-EA2C-4C29-9A41-A5936B22118A}">
  <ds:schemaRefs>
    <ds:schemaRef ds:uri="http://schemas.microsoft.com/sharepoint/v3/contenttype/forms"/>
  </ds:schemaRefs>
</ds:datastoreItem>
</file>

<file path=customXml/itemProps2.xml><?xml version="1.0" encoding="utf-8"?>
<ds:datastoreItem xmlns:ds="http://schemas.openxmlformats.org/officeDocument/2006/customXml" ds:itemID="{ADA08695-766D-4568-BFE3-912C1D4A99C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0E5CC46F-1963-466D-A7DB-32C2D15B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Kennedy</dc:creator>
  <keywords/>
  <dc:description/>
  <lastModifiedBy>Gaurav Narula</lastModifiedBy>
  <revision>38</revision>
  <dcterms:created xsi:type="dcterms:W3CDTF">2026-05-22T12:03:00.0000000Z</dcterms:created>
  <dcterms:modified xsi:type="dcterms:W3CDTF">2026-06-10T09:27:14.5008641Z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