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E83B6" w14:textId="3CEB1F3C" w:rsidR="00E71803" w:rsidRDefault="00794A83" w:rsidP="00E71803">
      <w:pPr>
        <w:spacing w:line="0" w:lineRule="atLeast"/>
        <w:ind w:left="6480" w:firstLine="720"/>
        <w:rPr>
          <w:rFonts w:ascii="Arial" w:eastAsia="Arial" w:hAnsi="Arial"/>
        </w:rPr>
      </w:pPr>
      <w:proofErr w:type="spellStart"/>
      <w:r>
        <w:rPr>
          <w:rFonts w:ascii="Arial" w:eastAsia="Arial" w:hAnsi="Arial"/>
        </w:rPr>
        <w:t>Heinäkuu</w:t>
      </w:r>
      <w:proofErr w:type="spellEnd"/>
      <w:r w:rsidR="00E71803">
        <w:rPr>
          <w:rFonts w:ascii="Arial" w:eastAsia="Arial" w:hAnsi="Arial"/>
        </w:rPr>
        <w:t xml:space="preserve"> 20</w:t>
      </w:r>
      <w:r w:rsidR="007F609F">
        <w:rPr>
          <w:rFonts w:ascii="Arial" w:eastAsia="Arial" w:hAnsi="Arial"/>
        </w:rPr>
        <w:t>21</w:t>
      </w:r>
    </w:p>
    <w:p w14:paraId="7B0FD766" w14:textId="77777777" w:rsidR="00E71803" w:rsidRDefault="00E71803" w:rsidP="00E71803">
      <w:pPr>
        <w:spacing w:line="20" w:lineRule="exact"/>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29C74EAE" w14:textId="77777777" w:rsidR="00E71803" w:rsidRDefault="00E71803" w:rsidP="00E71803">
      <w:pPr>
        <w:spacing w:line="200" w:lineRule="exact"/>
      </w:pPr>
    </w:p>
    <w:p w14:paraId="6037F062" w14:textId="1698C907" w:rsidR="00E71803" w:rsidRDefault="00E71803" w:rsidP="00E71803">
      <w:pPr>
        <w:spacing w:line="200" w:lineRule="exact"/>
      </w:pPr>
    </w:p>
    <w:p w14:paraId="7E64D619" w14:textId="3C290EAB" w:rsidR="00E30142" w:rsidRDefault="00E30142" w:rsidP="00E71803">
      <w:pPr>
        <w:spacing w:line="200" w:lineRule="exact"/>
      </w:pPr>
    </w:p>
    <w:p w14:paraId="0E249CB4" w14:textId="77777777" w:rsidR="00343EF1" w:rsidRDefault="00343EF1" w:rsidP="00E71803">
      <w:pPr>
        <w:spacing w:line="200" w:lineRule="exact"/>
      </w:pPr>
    </w:p>
    <w:p w14:paraId="61CF6BA1" w14:textId="5B73DBAE" w:rsidR="00343EF1" w:rsidRDefault="00343EF1" w:rsidP="00794A83">
      <w:pPr>
        <w:spacing w:line="200" w:lineRule="exact"/>
        <w:jc w:val="center"/>
      </w:pPr>
      <w:r>
        <w:rPr>
          <w:rFonts w:ascii="Helvetica Neue" w:hAnsi="Helvetica Neue"/>
          <w:b/>
          <w:bCs/>
          <w:color w:val="000000"/>
          <w:sz w:val="22"/>
          <w:szCs w:val="22"/>
          <w:shd w:val="clear" w:color="auto" w:fill="FFFFFF"/>
        </w:rPr>
        <w:t>***</w:t>
      </w:r>
      <w:r w:rsidR="00794A83">
        <w:rPr>
          <w:rFonts w:ascii="Helvetica Neue" w:hAnsi="Helvetica Neue"/>
          <w:b/>
          <w:bCs/>
          <w:color w:val="000000"/>
          <w:sz w:val="22"/>
          <w:szCs w:val="22"/>
          <w:shd w:val="clear" w:color="auto" w:fill="FFFFFF"/>
        </w:rPr>
        <w:t>JULKAISUVAPAA HETI</w:t>
      </w:r>
      <w:r>
        <w:rPr>
          <w:rFonts w:ascii="Helvetica Neue" w:hAnsi="Helvetica Neue"/>
          <w:b/>
          <w:bCs/>
          <w:color w:val="000000"/>
          <w:sz w:val="22"/>
          <w:szCs w:val="22"/>
          <w:shd w:val="clear" w:color="auto" w:fill="FFFFFF"/>
        </w:rPr>
        <w:t>***</w:t>
      </w:r>
    </w:p>
    <w:p w14:paraId="06A32758" w14:textId="77777777" w:rsidR="00343EF1" w:rsidRPr="00687E46" w:rsidRDefault="00343EF1" w:rsidP="00E71803">
      <w:pPr>
        <w:spacing w:line="200" w:lineRule="exact"/>
      </w:pPr>
    </w:p>
    <w:p w14:paraId="59275433" w14:textId="77777777" w:rsidR="00F564F6" w:rsidRDefault="00F564F6" w:rsidP="00794A83">
      <w:pPr>
        <w:jc w:val="center"/>
        <w:rPr>
          <w:rFonts w:ascii="Helvetica Neue" w:eastAsia="MS Mincho" w:hAnsi="Helvetica Neue" w:cs="Arial"/>
          <w:sz w:val="44"/>
          <w:szCs w:val="44"/>
          <w:lang w:val="fi-FI"/>
        </w:rPr>
      </w:pPr>
    </w:p>
    <w:p w14:paraId="6FEC2CE8" w14:textId="2AE97481" w:rsidR="0093455D" w:rsidRPr="00794A83" w:rsidRDefault="00794A83" w:rsidP="00794A83">
      <w:pPr>
        <w:jc w:val="center"/>
        <w:rPr>
          <w:rFonts w:ascii="Helvetica Neue" w:eastAsia="MS Mincho" w:hAnsi="Helvetica Neue" w:cs="Arial"/>
          <w:sz w:val="44"/>
          <w:szCs w:val="44"/>
          <w:lang w:val="fi-FI"/>
        </w:rPr>
      </w:pPr>
      <w:r w:rsidRPr="00794A83">
        <w:rPr>
          <w:rFonts w:ascii="Helvetica Neue" w:eastAsia="MS Mincho" w:hAnsi="Helvetica Neue" w:cs="Arial"/>
          <w:sz w:val="44"/>
          <w:szCs w:val="44"/>
          <w:lang w:val="fi-FI"/>
        </w:rPr>
        <w:t>Lehdistötiedote</w:t>
      </w:r>
    </w:p>
    <w:p w14:paraId="172D2ABF" w14:textId="77777777" w:rsidR="00E30142" w:rsidRPr="00794A83" w:rsidRDefault="00E30142" w:rsidP="00E30142">
      <w:pPr>
        <w:ind w:left="2160" w:firstLine="720"/>
        <w:rPr>
          <w:rFonts w:ascii="Helvetica Neue" w:eastAsia="MS Mincho" w:hAnsi="Helvetica Neue" w:cs="Arial"/>
          <w:sz w:val="44"/>
          <w:szCs w:val="44"/>
          <w:lang w:val="fi-FI"/>
        </w:rPr>
      </w:pPr>
    </w:p>
    <w:p w14:paraId="7A69698F" w14:textId="7A87256F" w:rsidR="00794A83" w:rsidRPr="00794A83" w:rsidRDefault="00794A83" w:rsidP="00794A83">
      <w:pPr>
        <w:jc w:val="center"/>
        <w:rPr>
          <w:rFonts w:ascii="Helvetica Neue" w:eastAsia="MS Mincho" w:hAnsi="Helvetica Neue" w:cs="Arial"/>
          <w:b/>
          <w:bCs/>
          <w:color w:val="008000"/>
          <w:sz w:val="36"/>
          <w:szCs w:val="36"/>
          <w:lang w:val="fi-FI"/>
        </w:rPr>
      </w:pPr>
      <w:r w:rsidRPr="00794A83">
        <w:rPr>
          <w:rFonts w:ascii="Helvetica Neue" w:eastAsia="MS Mincho" w:hAnsi="Helvetica Neue" w:cs="Arial"/>
          <w:b/>
          <w:bCs/>
          <w:color w:val="008000"/>
          <w:sz w:val="36"/>
          <w:szCs w:val="36"/>
          <w:lang w:val="fi-FI"/>
        </w:rPr>
        <w:t xml:space="preserve">Genelec etsii ”luovaa ajattelua ja yrittäjähenkeä” uuteen </w:t>
      </w:r>
      <w:r w:rsidR="00EF07AD">
        <w:rPr>
          <w:rFonts w:ascii="Helvetica Neue" w:eastAsia="MS Mincho" w:hAnsi="Helvetica Neue" w:cs="Arial"/>
          <w:b/>
          <w:bCs/>
          <w:color w:val="008000"/>
          <w:sz w:val="36"/>
          <w:szCs w:val="36"/>
          <w:lang w:val="fi-FI"/>
        </w:rPr>
        <w:t xml:space="preserve">    </w:t>
      </w:r>
      <w:r w:rsidRPr="00794A83">
        <w:rPr>
          <w:rFonts w:ascii="Helvetica Neue" w:eastAsia="MS Mincho" w:hAnsi="Helvetica Neue" w:cs="Arial"/>
          <w:b/>
          <w:bCs/>
          <w:color w:val="008000"/>
          <w:sz w:val="36"/>
          <w:szCs w:val="36"/>
          <w:lang w:val="fi-FI"/>
        </w:rPr>
        <w:t>G Innovation Lab:iin</w:t>
      </w:r>
    </w:p>
    <w:p w14:paraId="3F896BD5" w14:textId="15FAB288" w:rsidR="00047E7F" w:rsidRPr="00794A83" w:rsidRDefault="00047E7F" w:rsidP="00FF1FDD">
      <w:pPr>
        <w:jc w:val="center"/>
        <w:rPr>
          <w:rFonts w:ascii="Helvetica Neue" w:eastAsia="MS Mincho" w:hAnsi="Helvetica Neue" w:cs="Arial"/>
          <w:b/>
          <w:bCs/>
          <w:color w:val="008000"/>
          <w:sz w:val="36"/>
          <w:szCs w:val="36"/>
          <w:lang w:val="fi-FI"/>
        </w:rPr>
      </w:pPr>
    </w:p>
    <w:p w14:paraId="7E42EEA2" w14:textId="65312F1E" w:rsidR="00EF07AD" w:rsidRDefault="00EF07AD" w:rsidP="00EF07AD">
      <w:pPr>
        <w:rPr>
          <w:rFonts w:ascii="Helvetica Neue" w:hAnsi="Helvetica Neue"/>
          <w:color w:val="000000"/>
          <w:sz w:val="22"/>
          <w:szCs w:val="22"/>
          <w:shd w:val="clear" w:color="auto" w:fill="FFFFFF"/>
          <w:lang w:val="fi-FI"/>
        </w:rPr>
      </w:pPr>
      <w:r w:rsidRPr="00EF07AD">
        <w:rPr>
          <w:rFonts w:ascii="Helvetica Neue" w:hAnsi="Helvetica Neue"/>
          <w:color w:val="000000"/>
          <w:sz w:val="22"/>
          <w:szCs w:val="22"/>
          <w:shd w:val="clear" w:color="auto" w:fill="FFFFFF"/>
          <w:lang w:val="fi-FI"/>
        </w:rPr>
        <w:t>Genelec, johtava äänitarkkailukaiuttimien valmistaja, perustaa uuden G Innovation Lab:</w:t>
      </w:r>
      <w:r w:rsidR="00F564F6">
        <w:rPr>
          <w:rFonts w:ascii="Helvetica Neue" w:hAnsi="Helvetica Neue"/>
          <w:color w:val="000000"/>
          <w:sz w:val="22"/>
          <w:szCs w:val="22"/>
          <w:shd w:val="clear" w:color="auto" w:fill="FFFFFF"/>
          <w:lang w:val="fi-FI"/>
        </w:rPr>
        <w:t>i</w:t>
      </w:r>
      <w:r w:rsidRPr="00EF07AD">
        <w:rPr>
          <w:rFonts w:ascii="Helvetica Neue" w:hAnsi="Helvetica Neue"/>
          <w:color w:val="000000"/>
          <w:sz w:val="22"/>
          <w:szCs w:val="22"/>
          <w:shd w:val="clear" w:color="auto" w:fill="FFFFFF"/>
          <w:lang w:val="fi-FI"/>
        </w:rPr>
        <w:t xml:space="preserve">n Kuopion Savilahteen. Tavoitteena on vaalia luovuutta ja yrittäjähenkeä sekä houkutella huippuluokan ammattilaisia </w:t>
      </w:r>
      <w:r w:rsidRPr="00EF07AD">
        <w:rPr>
          <w:color w:val="000000"/>
          <w:sz w:val="22"/>
          <w:szCs w:val="22"/>
          <w:shd w:val="clear" w:color="auto" w:fill="FFFFFF"/>
          <w:lang w:val="fi-FI"/>
        </w:rPr>
        <w:t>​​</w:t>
      </w:r>
      <w:r w:rsidRPr="00EF07AD">
        <w:rPr>
          <w:rFonts w:ascii="Helvetica Neue" w:hAnsi="Helvetica Neue"/>
          <w:color w:val="000000"/>
          <w:sz w:val="22"/>
          <w:szCs w:val="22"/>
          <w:shd w:val="clear" w:color="auto" w:fill="FFFFFF"/>
          <w:lang w:val="fi-FI"/>
        </w:rPr>
        <w:t xml:space="preserve">alueelle. Prosessi alkaa elokuussa </w:t>
      </w:r>
      <w:hyperlink r:id="rId5" w:history="1">
        <w:r w:rsidRPr="00EF07AD">
          <w:rPr>
            <w:rStyle w:val="Hyperlink"/>
            <w:rFonts w:ascii="Helvetica Neue" w:hAnsi="Helvetica Neue"/>
            <w:sz w:val="22"/>
            <w:szCs w:val="22"/>
            <w:shd w:val="clear" w:color="auto" w:fill="FFFFFF"/>
            <w:lang w:val="fi-FI"/>
          </w:rPr>
          <w:t>Discovery Event Pitch Challenge</w:t>
        </w:r>
      </w:hyperlink>
      <w:r w:rsidRPr="00EF07AD">
        <w:rPr>
          <w:rFonts w:ascii="Helvetica Neue" w:hAnsi="Helvetica Neue"/>
          <w:color w:val="000000"/>
          <w:sz w:val="22"/>
          <w:szCs w:val="22"/>
          <w:shd w:val="clear" w:color="auto" w:fill="FFFFFF"/>
          <w:lang w:val="fi-FI"/>
        </w:rPr>
        <w:t xml:space="preserve"> -tapahtumalla, jossa Genelec pyrkii rekrytoimaan ”startup-henkisen” tiimin kehittämään innovatiivista ajattelua, sillä se on auttanut innoittamaan yrityksen teknisiä läpimurtoja viimeisen neljän vuosikymmenen aikana.</w:t>
      </w:r>
    </w:p>
    <w:p w14:paraId="1BAEA6FB" w14:textId="77777777" w:rsidR="00EF07AD" w:rsidRPr="00EF07AD" w:rsidRDefault="00EF07AD" w:rsidP="00EF07AD">
      <w:pPr>
        <w:rPr>
          <w:rFonts w:ascii="Helvetica Neue" w:hAnsi="Helvetica Neue"/>
          <w:color w:val="000000"/>
          <w:sz w:val="22"/>
          <w:szCs w:val="22"/>
          <w:shd w:val="clear" w:color="auto" w:fill="FFFFFF"/>
          <w:lang w:val="fi-FI"/>
        </w:rPr>
      </w:pPr>
    </w:p>
    <w:p w14:paraId="68C9B7F5" w14:textId="1648B6DD" w:rsidR="00EF07AD" w:rsidRDefault="00EF07AD" w:rsidP="00EF07AD">
      <w:pPr>
        <w:rPr>
          <w:rFonts w:ascii="Helvetica Neue" w:hAnsi="Helvetica Neue"/>
          <w:color w:val="000000"/>
          <w:sz w:val="22"/>
          <w:szCs w:val="22"/>
          <w:shd w:val="clear" w:color="auto" w:fill="FFFFFF"/>
          <w:lang w:val="fi-FI"/>
        </w:rPr>
      </w:pPr>
      <w:r w:rsidRPr="00EF07AD">
        <w:rPr>
          <w:rFonts w:ascii="Helvetica Neue" w:hAnsi="Helvetica Neue"/>
          <w:color w:val="000000"/>
          <w:sz w:val="22"/>
          <w:szCs w:val="22"/>
          <w:shd w:val="clear" w:color="auto" w:fill="FFFFFF"/>
          <w:lang w:val="fi-FI"/>
        </w:rPr>
        <w:t>Vuodesta 1978 lähtien Genelec on yhdistänyt asiakkaidensa syvällisen tuntemuksen vertaansa vailla olevaan tutkimus- ja kehitystyöhön. Se on johtanut teknisiin läpimurtoihin, jotka ovat asettaneet suorituskykytason audioalan ammattilaisille kaikkialla maailmassa. Genelecillä ymmärretään myös, että valtavat muutokset äänisisällön tuottamisessa ja jakelussa sekä koneoppimisen, tekoälyn ja palvelupohjaisten liiketoimintamallien kehitys merkitsevät sitä, että uudet ja luovat ajattelutavat ovat tulevaisuudessa välttämättömiä.</w:t>
      </w:r>
    </w:p>
    <w:p w14:paraId="7E9C014A" w14:textId="77777777" w:rsidR="00EF07AD" w:rsidRPr="00EF07AD" w:rsidRDefault="00EF07AD" w:rsidP="00EF07AD">
      <w:pPr>
        <w:rPr>
          <w:rFonts w:ascii="Helvetica Neue" w:hAnsi="Helvetica Neue"/>
          <w:color w:val="000000"/>
          <w:sz w:val="22"/>
          <w:szCs w:val="22"/>
          <w:shd w:val="clear" w:color="auto" w:fill="FFFFFF"/>
          <w:lang w:val="fi-FI"/>
        </w:rPr>
      </w:pPr>
    </w:p>
    <w:p w14:paraId="1DA31CA1" w14:textId="77777777" w:rsidR="00EF07AD" w:rsidRPr="00EF07AD" w:rsidRDefault="00EF07AD" w:rsidP="00EF07AD">
      <w:pPr>
        <w:rPr>
          <w:rFonts w:ascii="Helvetica Neue" w:hAnsi="Helvetica Neue"/>
          <w:color w:val="000000"/>
          <w:sz w:val="22"/>
          <w:szCs w:val="22"/>
          <w:shd w:val="clear" w:color="auto" w:fill="FFFFFF"/>
          <w:lang w:val="fi-FI"/>
        </w:rPr>
      </w:pPr>
      <w:r w:rsidRPr="00EF07AD">
        <w:rPr>
          <w:rFonts w:ascii="Helvetica Neue" w:hAnsi="Helvetica Neue"/>
          <w:color w:val="000000"/>
          <w:sz w:val="22"/>
          <w:szCs w:val="22"/>
          <w:shd w:val="clear" w:color="auto" w:fill="FFFFFF"/>
          <w:lang w:val="fi-FI"/>
        </w:rPr>
        <w:t xml:space="preserve">Elokuussa Kuopion </w:t>
      </w:r>
      <w:r w:rsidRPr="00EF07AD">
        <w:rPr>
          <w:rFonts w:ascii="Helvetica Neue" w:hAnsi="Helvetica Neue"/>
          <w:color w:val="000000"/>
          <w:sz w:val="22"/>
          <w:szCs w:val="22"/>
          <w:shd w:val="clear" w:color="auto" w:fill="FFFFFF"/>
          <w:lang w:val="fi-FI"/>
        </w:rPr>
        <w:fldChar w:fldCharType="begin"/>
      </w:r>
      <w:r w:rsidRPr="00EF07AD">
        <w:rPr>
          <w:rFonts w:ascii="Helvetica Neue" w:hAnsi="Helvetica Neue"/>
          <w:color w:val="000000"/>
          <w:sz w:val="22"/>
          <w:szCs w:val="22"/>
          <w:shd w:val="clear" w:color="auto" w:fill="FFFFFF"/>
          <w:lang w:val="fi-FI"/>
        </w:rPr>
        <w:instrText xml:space="preserve"> HYPERLINK "http://www.novapolis.fi" </w:instrText>
      </w:r>
      <w:r w:rsidRPr="00EF07AD">
        <w:rPr>
          <w:rFonts w:ascii="Helvetica Neue" w:hAnsi="Helvetica Neue"/>
          <w:color w:val="000000"/>
          <w:sz w:val="22"/>
          <w:szCs w:val="22"/>
          <w:shd w:val="clear" w:color="auto" w:fill="FFFFFF"/>
          <w:lang w:val="fi-FI"/>
        </w:rPr>
        <w:fldChar w:fldCharType="separate"/>
      </w:r>
      <w:r w:rsidRPr="00EF07AD">
        <w:rPr>
          <w:rStyle w:val="Hyperlink"/>
          <w:rFonts w:ascii="Helvetica Neue" w:hAnsi="Helvetica Neue"/>
          <w:sz w:val="22"/>
          <w:szCs w:val="22"/>
          <w:shd w:val="clear" w:color="auto" w:fill="FFFFFF"/>
          <w:lang w:val="fi-FI"/>
        </w:rPr>
        <w:t>KPY Novapolis</w:t>
      </w:r>
      <w:r w:rsidRPr="00EF07AD">
        <w:rPr>
          <w:rFonts w:ascii="Helvetica Neue" w:hAnsi="Helvetica Neue"/>
          <w:color w:val="000000"/>
          <w:sz w:val="22"/>
          <w:szCs w:val="22"/>
          <w:shd w:val="clear" w:color="auto" w:fill="FFFFFF"/>
        </w:rPr>
        <w:fldChar w:fldCharType="end"/>
      </w:r>
      <w:r w:rsidRPr="00EF07AD">
        <w:rPr>
          <w:rFonts w:ascii="Helvetica Neue" w:hAnsi="Helvetica Neue"/>
          <w:color w:val="000000"/>
          <w:sz w:val="22"/>
          <w:szCs w:val="22"/>
          <w:shd w:val="clear" w:color="auto" w:fill="FFFFFF"/>
          <w:lang w:val="fi-FI"/>
        </w:rPr>
        <w:t xml:space="preserve"> Microkadulla avattava G Innovation Lab on tarkoitettu lahjakkaille henkilöille, jotka täydentävät toistensa taitoja ja joilla on syvä kiinnostus audioalaa kohtaan. Työt alkavat jo tämän syksyn aikana. Labin sijainti on suunniteltu helpottamaan entistä tiiviimpää yhteistyötä alueen korkeakoulujen ja muiden oppilaitosten kanssa, mitä Genelec on pitkään arvostanut ja vaalinut.</w:t>
      </w:r>
    </w:p>
    <w:p w14:paraId="158E122D" w14:textId="77777777" w:rsidR="00EF07AD" w:rsidRPr="00EF07AD" w:rsidRDefault="00EF07AD" w:rsidP="00EF07AD">
      <w:pPr>
        <w:rPr>
          <w:rFonts w:ascii="Helvetica Neue" w:hAnsi="Helvetica Neue"/>
          <w:color w:val="000000"/>
          <w:sz w:val="22"/>
          <w:szCs w:val="22"/>
          <w:shd w:val="clear" w:color="auto" w:fill="FFFFFF"/>
          <w:lang w:val="fi-FI"/>
        </w:rPr>
      </w:pPr>
      <w:r w:rsidRPr="00EF07AD">
        <w:rPr>
          <w:rFonts w:ascii="Helvetica Neue" w:hAnsi="Helvetica Neue"/>
          <w:color w:val="000000"/>
          <w:sz w:val="22"/>
          <w:szCs w:val="22"/>
          <w:shd w:val="clear" w:color="auto" w:fill="FFFFFF"/>
          <w:lang w:val="fi-FI"/>
        </w:rPr>
        <w:t> </w:t>
      </w:r>
    </w:p>
    <w:p w14:paraId="065BF8FB" w14:textId="41EA7F40" w:rsidR="00EF07AD" w:rsidRDefault="00EF07AD" w:rsidP="00EF07AD">
      <w:pPr>
        <w:rPr>
          <w:rFonts w:ascii="Helvetica Neue" w:hAnsi="Helvetica Neue"/>
          <w:color w:val="000000"/>
          <w:sz w:val="22"/>
          <w:szCs w:val="22"/>
          <w:shd w:val="clear" w:color="auto" w:fill="FFFFFF"/>
          <w:lang w:val="fi-FI"/>
        </w:rPr>
      </w:pPr>
      <w:r w:rsidRPr="00EF07AD">
        <w:rPr>
          <w:rFonts w:ascii="Helvetica Neue" w:hAnsi="Helvetica Neue"/>
          <w:color w:val="000000"/>
          <w:sz w:val="22"/>
          <w:szCs w:val="22"/>
          <w:shd w:val="clear" w:color="auto" w:fill="FFFFFF"/>
          <w:lang w:val="fi-FI"/>
        </w:rPr>
        <w:t>G Innovation Labin rekrytointiprosessin käynnistämiseksi järjestetään Discovery Event Pitch Challenge 23. ja 24. elokuuta. Se on hybridi-tapahtuma, joka toteutetaan yhdessä Savilahden osaajapooli Pondin kanssa. Tapahtumassa työnhakijoille ja yrittäjille annetaan mahdollisuus esitellä ideoitaan Genelecin henkilöstölle. Tämä tarjoaa ehdokkaille täydellisen mahdollisuuden oppia lisää Genelecistä ja näyttää paneelille, miten he ja heidän ideansa voivat vahvistaa yrityksen liiketoimintaa ja audioalaa yleensä.</w:t>
      </w:r>
    </w:p>
    <w:p w14:paraId="5C208E65" w14:textId="77777777" w:rsidR="00EF07AD" w:rsidRPr="00EF07AD" w:rsidRDefault="00EF07AD" w:rsidP="00EF07AD">
      <w:pPr>
        <w:rPr>
          <w:rFonts w:ascii="Helvetica Neue" w:hAnsi="Helvetica Neue"/>
          <w:color w:val="000000"/>
          <w:sz w:val="22"/>
          <w:szCs w:val="22"/>
          <w:shd w:val="clear" w:color="auto" w:fill="FFFFFF"/>
          <w:lang w:val="fi-FI"/>
        </w:rPr>
      </w:pPr>
    </w:p>
    <w:p w14:paraId="116B643E" w14:textId="680391DB" w:rsidR="00EF07AD" w:rsidRDefault="00EF07AD" w:rsidP="00EF07AD">
      <w:pPr>
        <w:rPr>
          <w:rFonts w:ascii="Helvetica Neue" w:hAnsi="Helvetica Neue"/>
          <w:color w:val="000000"/>
          <w:sz w:val="22"/>
          <w:szCs w:val="22"/>
          <w:shd w:val="clear" w:color="auto" w:fill="FFFFFF"/>
          <w:lang w:val="fi-FI"/>
        </w:rPr>
      </w:pPr>
      <w:r w:rsidRPr="00EF07AD">
        <w:rPr>
          <w:rFonts w:ascii="Helvetica Neue" w:hAnsi="Helvetica Neue"/>
          <w:color w:val="000000"/>
          <w:sz w:val="22"/>
          <w:szCs w:val="22"/>
          <w:shd w:val="clear" w:color="auto" w:fill="FFFFFF"/>
          <w:lang w:val="fi-FI"/>
        </w:rPr>
        <w:t>Genelecin toimitusjohtaja Siamäk Naghian sanoo:</w:t>
      </w:r>
    </w:p>
    <w:p w14:paraId="6BFF5E3D" w14:textId="77777777" w:rsidR="00EF07AD" w:rsidRPr="00EF07AD" w:rsidRDefault="00EF07AD" w:rsidP="00EF07AD">
      <w:pPr>
        <w:rPr>
          <w:rFonts w:ascii="Helvetica Neue" w:hAnsi="Helvetica Neue"/>
          <w:color w:val="000000"/>
          <w:sz w:val="22"/>
          <w:szCs w:val="22"/>
          <w:shd w:val="clear" w:color="auto" w:fill="FFFFFF"/>
          <w:lang w:val="fi-FI"/>
        </w:rPr>
      </w:pPr>
    </w:p>
    <w:p w14:paraId="5FF154B2" w14:textId="54D6127A" w:rsidR="00EF07AD" w:rsidRDefault="00EF07AD" w:rsidP="00EF07AD">
      <w:pPr>
        <w:rPr>
          <w:rFonts w:ascii="Helvetica Neue" w:hAnsi="Helvetica Neue"/>
          <w:color w:val="000000"/>
          <w:sz w:val="22"/>
          <w:szCs w:val="22"/>
          <w:shd w:val="clear" w:color="auto" w:fill="FFFFFF"/>
          <w:lang w:val="fi-FI"/>
        </w:rPr>
      </w:pPr>
      <w:r w:rsidRPr="00EF07AD">
        <w:rPr>
          <w:rFonts w:ascii="Helvetica Neue" w:hAnsi="Helvetica Neue"/>
          <w:color w:val="000000"/>
          <w:sz w:val="22"/>
          <w:szCs w:val="22"/>
          <w:shd w:val="clear" w:color="auto" w:fill="FFFFFF"/>
          <w:lang w:val="fi-FI"/>
        </w:rPr>
        <w:t xml:space="preserve">"Jatkuva muutos yhteiskunnassa, tekniikassa, teollisuudessa ja audioalalla on perusteellista ja erittäin jännittävää. Omaa menestystämme yrityksessä ovat aina ruokkineet ihmiset, jotka ovat onnistuneet ylittämään mielikuvituksensa rajat, ja mielestämme G Innovation Lab on välttämätön </w:t>
      </w:r>
      <w:r w:rsidRPr="00EF07AD">
        <w:rPr>
          <w:rFonts w:ascii="Helvetica Neue" w:hAnsi="Helvetica Neue"/>
          <w:color w:val="000000"/>
          <w:sz w:val="22"/>
          <w:szCs w:val="22"/>
          <w:shd w:val="clear" w:color="auto" w:fill="FFFFFF"/>
          <w:lang w:val="fi-FI"/>
        </w:rPr>
        <w:lastRenderedPageBreak/>
        <w:t>väline piilevän luovan potentiaalin löytämiseksi omalta alueeltamme sekä uusien kykyjen houkuttelemiseksi tänne. "</w:t>
      </w:r>
    </w:p>
    <w:p w14:paraId="338FA604" w14:textId="77777777" w:rsidR="00F564F6" w:rsidRPr="00EF07AD" w:rsidRDefault="00F564F6" w:rsidP="00EF07AD">
      <w:pPr>
        <w:rPr>
          <w:rFonts w:ascii="Helvetica Neue" w:hAnsi="Helvetica Neue"/>
          <w:color w:val="000000"/>
          <w:sz w:val="22"/>
          <w:szCs w:val="22"/>
          <w:shd w:val="clear" w:color="auto" w:fill="FFFFFF"/>
          <w:lang w:val="fi-FI"/>
        </w:rPr>
      </w:pPr>
    </w:p>
    <w:p w14:paraId="163ED0C4" w14:textId="28E0BD2C" w:rsidR="00200192" w:rsidRDefault="00EF07AD" w:rsidP="00EF07AD">
      <w:pPr>
        <w:rPr>
          <w:rFonts w:ascii="Helvetica Neue" w:hAnsi="Helvetica Neue"/>
          <w:color w:val="000000"/>
          <w:sz w:val="22"/>
          <w:szCs w:val="22"/>
          <w:shd w:val="clear" w:color="auto" w:fill="FFFFFF"/>
        </w:rPr>
      </w:pPr>
      <w:r w:rsidRPr="00EF07AD">
        <w:rPr>
          <w:rFonts w:ascii="Helvetica Neue" w:hAnsi="Helvetica Neue"/>
          <w:color w:val="000000"/>
          <w:sz w:val="22"/>
          <w:szCs w:val="22"/>
          <w:shd w:val="clear" w:color="auto" w:fill="FFFFFF"/>
          <w:lang w:val="fi-FI"/>
        </w:rPr>
        <w:t xml:space="preserve">Ilmoittautumiset Discovery Event Pitch Challengeen avautuvat 5. heinäkuuta. Lisätietoja tapahtumasta on osoitteessa </w:t>
      </w:r>
      <w:r w:rsidRPr="00EF07AD">
        <w:rPr>
          <w:rFonts w:ascii="Helvetica Neue" w:hAnsi="Helvetica Neue"/>
          <w:color w:val="000000"/>
          <w:sz w:val="22"/>
          <w:szCs w:val="22"/>
          <w:shd w:val="clear" w:color="auto" w:fill="FFFFFF"/>
          <w:lang w:val="fi-FI"/>
        </w:rPr>
        <w:fldChar w:fldCharType="begin"/>
      </w:r>
      <w:r w:rsidRPr="00EF07AD">
        <w:rPr>
          <w:rFonts w:ascii="Helvetica Neue" w:hAnsi="Helvetica Neue"/>
          <w:color w:val="000000"/>
          <w:sz w:val="22"/>
          <w:szCs w:val="22"/>
          <w:shd w:val="clear" w:color="auto" w:fill="FFFFFF"/>
          <w:lang w:val="fi-FI"/>
        </w:rPr>
        <w:instrText xml:space="preserve"> HYPERLINK "http://www.pondi.fi/fi/discovery-event" </w:instrText>
      </w:r>
      <w:r w:rsidRPr="00EF07AD">
        <w:rPr>
          <w:rFonts w:ascii="Helvetica Neue" w:hAnsi="Helvetica Neue"/>
          <w:color w:val="000000"/>
          <w:sz w:val="22"/>
          <w:szCs w:val="22"/>
          <w:shd w:val="clear" w:color="auto" w:fill="FFFFFF"/>
          <w:lang w:val="fi-FI"/>
        </w:rPr>
        <w:fldChar w:fldCharType="separate"/>
      </w:r>
      <w:r w:rsidRPr="00EF07AD">
        <w:rPr>
          <w:rStyle w:val="Hyperlink"/>
          <w:rFonts w:ascii="Helvetica Neue" w:hAnsi="Helvetica Neue"/>
          <w:sz w:val="22"/>
          <w:szCs w:val="22"/>
          <w:shd w:val="clear" w:color="auto" w:fill="FFFFFF"/>
          <w:lang w:val="fi-FI"/>
        </w:rPr>
        <w:t>www.pondi.fi/fi/discover</w:t>
      </w:r>
      <w:r w:rsidRPr="00EF07AD">
        <w:rPr>
          <w:rStyle w:val="Hyperlink"/>
          <w:rFonts w:ascii="Helvetica Neue" w:hAnsi="Helvetica Neue"/>
          <w:sz w:val="22"/>
          <w:szCs w:val="22"/>
          <w:shd w:val="clear" w:color="auto" w:fill="FFFFFF"/>
          <w:lang w:val="fi-FI"/>
        </w:rPr>
        <w:t>y</w:t>
      </w:r>
      <w:r w:rsidRPr="00EF07AD">
        <w:rPr>
          <w:rStyle w:val="Hyperlink"/>
          <w:rFonts w:ascii="Helvetica Neue" w:hAnsi="Helvetica Neue"/>
          <w:sz w:val="22"/>
          <w:szCs w:val="22"/>
          <w:shd w:val="clear" w:color="auto" w:fill="FFFFFF"/>
          <w:lang w:val="fi-FI"/>
        </w:rPr>
        <w:t>-event</w:t>
      </w:r>
      <w:r w:rsidRPr="00EF07AD">
        <w:rPr>
          <w:rFonts w:ascii="Helvetica Neue" w:hAnsi="Helvetica Neue"/>
          <w:color w:val="000000"/>
          <w:sz w:val="22"/>
          <w:szCs w:val="22"/>
          <w:shd w:val="clear" w:color="auto" w:fill="FFFFFF"/>
        </w:rPr>
        <w:fldChar w:fldCharType="end"/>
      </w:r>
    </w:p>
    <w:p w14:paraId="50C61308" w14:textId="77777777" w:rsidR="00F564F6" w:rsidRPr="00EF07AD" w:rsidRDefault="00F564F6" w:rsidP="00EF07AD">
      <w:pPr>
        <w:rPr>
          <w:rFonts w:ascii="Helvetica Neue" w:hAnsi="Helvetica Neue" w:cstheme="minorHAnsi"/>
          <w:sz w:val="22"/>
          <w:szCs w:val="22"/>
          <w:lang w:val="fi-FI"/>
        </w:rPr>
      </w:pPr>
    </w:p>
    <w:p w14:paraId="6FFF1171" w14:textId="77777777" w:rsidR="0093455D" w:rsidRPr="00EF07AD" w:rsidRDefault="0093455D" w:rsidP="00200192">
      <w:pPr>
        <w:rPr>
          <w:rFonts w:ascii="Helvetica Neue" w:hAnsi="Helvetica Neue" w:cstheme="minorHAnsi"/>
          <w:sz w:val="22"/>
          <w:szCs w:val="22"/>
          <w:lang w:val="fi-FI"/>
        </w:rPr>
      </w:pPr>
    </w:p>
    <w:p w14:paraId="02DBBE55" w14:textId="42235B90" w:rsidR="00200192" w:rsidRPr="00EF07AD" w:rsidRDefault="00200192" w:rsidP="00200192">
      <w:pPr>
        <w:jc w:val="center"/>
        <w:rPr>
          <w:rFonts w:ascii="Helvetica Neue" w:hAnsi="Helvetica Neue"/>
          <w:bCs/>
          <w:sz w:val="22"/>
          <w:szCs w:val="22"/>
          <w:lang w:val="fi-FI"/>
        </w:rPr>
      </w:pPr>
      <w:r w:rsidRPr="00EF07AD">
        <w:rPr>
          <w:rFonts w:ascii="Helvetica Neue" w:hAnsi="Helvetica Neue" w:cstheme="minorHAnsi"/>
          <w:bCs/>
          <w:sz w:val="22"/>
          <w:szCs w:val="22"/>
          <w:lang w:val="fi-FI"/>
        </w:rPr>
        <w:t>***</w:t>
      </w:r>
      <w:r w:rsidR="00EF07AD" w:rsidRPr="00EF07AD">
        <w:rPr>
          <w:rFonts w:ascii="Helvetica Neue" w:hAnsi="Helvetica Neue" w:cstheme="minorHAnsi"/>
          <w:bCs/>
          <w:sz w:val="22"/>
          <w:szCs w:val="22"/>
          <w:lang w:val="fi-FI"/>
        </w:rPr>
        <w:t>LOPPU</w:t>
      </w:r>
      <w:r w:rsidRPr="00EF07AD">
        <w:rPr>
          <w:rFonts w:ascii="Helvetica Neue" w:hAnsi="Helvetica Neue" w:cstheme="minorHAnsi"/>
          <w:bCs/>
          <w:sz w:val="22"/>
          <w:szCs w:val="22"/>
          <w:lang w:val="fi-FI"/>
        </w:rPr>
        <w:t>***</w:t>
      </w:r>
    </w:p>
    <w:p w14:paraId="3DE55276" w14:textId="77777777" w:rsidR="000717F5" w:rsidRPr="00EF07AD" w:rsidRDefault="000717F5" w:rsidP="000717F5">
      <w:pPr>
        <w:rPr>
          <w:rFonts w:ascii="Arial" w:eastAsia="Arial" w:hAnsi="Arial" w:cs="Arial"/>
          <w:b/>
          <w:bCs/>
          <w:i/>
          <w:iCs/>
          <w:sz w:val="22"/>
          <w:szCs w:val="22"/>
          <w:lang w:val="fi-FI"/>
        </w:rPr>
      </w:pPr>
    </w:p>
    <w:p w14:paraId="4B1F452B" w14:textId="77777777" w:rsidR="00EF07AD" w:rsidRPr="00EF07AD" w:rsidRDefault="00EF07AD" w:rsidP="00EF07AD">
      <w:pPr>
        <w:rPr>
          <w:rFonts w:ascii="Helvetica Neue" w:eastAsia="Arial" w:hAnsi="Helvetica Neue" w:cs="Arial"/>
          <w:b/>
          <w:bCs/>
          <w:i/>
          <w:iCs/>
          <w:sz w:val="22"/>
          <w:szCs w:val="22"/>
          <w:lang w:val="fi-FI"/>
        </w:rPr>
      </w:pPr>
      <w:r w:rsidRPr="00EF07AD">
        <w:rPr>
          <w:rFonts w:ascii="Helvetica Neue" w:eastAsia="Arial" w:hAnsi="Helvetica Neue" w:cs="Arial"/>
          <w:b/>
          <w:bCs/>
          <w:i/>
          <w:iCs/>
          <w:sz w:val="22"/>
          <w:szCs w:val="22"/>
          <w:lang w:val="fi-FI"/>
        </w:rPr>
        <w:t>Tietoja Genelecistä:</w:t>
      </w:r>
    </w:p>
    <w:p w14:paraId="09AD5173" w14:textId="77777777" w:rsidR="00EF07AD" w:rsidRPr="00EF07AD" w:rsidRDefault="00EF07AD" w:rsidP="00EF07AD">
      <w:pPr>
        <w:rPr>
          <w:rFonts w:ascii="Helvetica Neue" w:eastAsia="Arial" w:hAnsi="Helvetica Neue" w:cs="Arial"/>
          <w:i/>
          <w:iCs/>
          <w:sz w:val="22"/>
          <w:szCs w:val="22"/>
          <w:lang w:val="fi-FI"/>
        </w:rPr>
      </w:pPr>
    </w:p>
    <w:p w14:paraId="591A5F8C" w14:textId="77777777" w:rsidR="00EF07AD" w:rsidRPr="00EF07AD" w:rsidRDefault="00EF07AD" w:rsidP="00EF07AD">
      <w:pPr>
        <w:rPr>
          <w:rFonts w:ascii="Helvetica Neue" w:eastAsia="Arial" w:hAnsi="Helvetica Neue" w:cs="Arial"/>
          <w:i/>
          <w:iCs/>
          <w:sz w:val="22"/>
          <w:szCs w:val="22"/>
          <w:lang w:val="fi-FI"/>
        </w:rPr>
      </w:pPr>
      <w:r w:rsidRPr="00EF07AD">
        <w:rPr>
          <w:rFonts w:ascii="Helvetica Neue" w:eastAsia="Arial" w:hAnsi="Helvetica Neue" w:cs="Arial"/>
          <w:i/>
          <w:iCs/>
          <w:sz w:val="22"/>
          <w:szCs w:val="22"/>
          <w:lang w:val="fi-FI"/>
        </w:rPr>
        <w:t>Siitä lähtien kun Genelec perustettiin vuonna 1978, ammattilaiskäyttöön suunnitellut kaiuttimet ovat olleet sen liiketoiminnan ydin. Vahvan tutkimus- ja kehitystyöhön sitoutumisen ansiosta se on voinut tuoda alalle uutuuksia ja vakiinnuttaa johtoasemaansa aktiivisten tarkkailukaiuttimien alalla. Yli neljäkymmentä vuotta myöhemmin Genelec-kaiutintuotteet pysyvät alkuperäisen suunnittelufilosofian mukaisina ja tarjoavat luotettavaa, neutraalia äänentoistoa koosta riippumatta sekä kykyä sopeutua kuunteluympäristön akustisiin olosuhteisiin. Genelec-asiakkaat saavat alan parasta ja kattavinta tukea sekä akustiikkaneuvontaa, kalibrointipalveluita ja teknistä huoltoa tuotteen koko elinkaaren ajan. Genelec-tuotteen ostaminen on kannattava ja pitkäikäinen sijoitus erinomaiseen ja luotettavaan äänentoistoon.</w:t>
      </w:r>
    </w:p>
    <w:p w14:paraId="2B9B5A8B" w14:textId="77777777" w:rsidR="000717F5" w:rsidRPr="00EF07AD" w:rsidRDefault="000717F5" w:rsidP="000717F5">
      <w:pPr>
        <w:rPr>
          <w:rFonts w:ascii="Arial" w:eastAsia="Arial" w:hAnsi="Arial" w:cs="Arial"/>
          <w:sz w:val="20"/>
          <w:szCs w:val="20"/>
          <w:lang w:val="fi-FI"/>
        </w:rPr>
      </w:pPr>
    </w:p>
    <w:p w14:paraId="01ED5B05" w14:textId="77777777" w:rsidR="000717F5" w:rsidRPr="00EF07AD" w:rsidRDefault="000717F5" w:rsidP="000717F5">
      <w:pPr>
        <w:rPr>
          <w:rFonts w:ascii="Arial" w:eastAsia="Arial" w:hAnsi="Arial" w:cs="Arial"/>
          <w:sz w:val="20"/>
          <w:szCs w:val="20"/>
          <w:lang w:val="fi-FI"/>
        </w:rPr>
      </w:pPr>
    </w:p>
    <w:tbl>
      <w:tblPr>
        <w:tblStyle w:val="TableGrid"/>
        <w:tblW w:w="0" w:type="auto"/>
        <w:tblLayout w:type="fixed"/>
        <w:tblLook w:val="06A0" w:firstRow="1" w:lastRow="0" w:firstColumn="1" w:lastColumn="0" w:noHBand="1" w:noVBand="1"/>
      </w:tblPr>
      <w:tblGrid>
        <w:gridCol w:w="9020"/>
      </w:tblGrid>
      <w:tr w:rsidR="000717F5" w:rsidRPr="00687E46" w14:paraId="11F7502A" w14:textId="77777777" w:rsidTr="00200192">
        <w:trPr>
          <w:trHeight w:val="61"/>
        </w:trPr>
        <w:tc>
          <w:tcPr>
            <w:tcW w:w="9020" w:type="dxa"/>
          </w:tcPr>
          <w:p w14:paraId="09C97E1A" w14:textId="7ACBA7A0" w:rsidR="000717F5" w:rsidRPr="00200192" w:rsidRDefault="00EF07AD" w:rsidP="00EA492E">
            <w:pPr>
              <w:rPr>
                <w:rFonts w:ascii="Helvetica Neue" w:hAnsi="Helvetica Neue"/>
                <w:sz w:val="22"/>
                <w:szCs w:val="22"/>
              </w:rPr>
            </w:pPr>
            <w:proofErr w:type="spellStart"/>
            <w:r>
              <w:rPr>
                <w:rFonts w:ascii="Helvetica Neue" w:hAnsi="Helvetica Neue"/>
                <w:sz w:val="22"/>
                <w:szCs w:val="22"/>
              </w:rPr>
              <w:t>Lehdistötiedotteet</w:t>
            </w:r>
            <w:proofErr w:type="spellEnd"/>
            <w:r w:rsidR="000717F5" w:rsidRPr="00200192">
              <w:rPr>
                <w:rFonts w:ascii="Helvetica Neue" w:hAnsi="Helvetica Neue"/>
                <w:sz w:val="22"/>
                <w:szCs w:val="22"/>
              </w:rPr>
              <w:t xml:space="preserve">: </w:t>
            </w:r>
            <w:r w:rsidR="00B44A76">
              <w:rPr>
                <w:rFonts w:ascii="Helvetica Neue" w:hAnsi="Helvetica Neue"/>
                <w:sz w:val="22"/>
                <w:szCs w:val="22"/>
              </w:rPr>
              <w:t>Howard Jones</w:t>
            </w:r>
            <w:r w:rsidR="000717F5" w:rsidRPr="00200192">
              <w:rPr>
                <w:rFonts w:ascii="Helvetica Neue" w:hAnsi="Helvetica Neue"/>
                <w:sz w:val="22"/>
                <w:szCs w:val="22"/>
              </w:rPr>
              <w:t xml:space="preserve">, </w:t>
            </w:r>
            <w:proofErr w:type="spellStart"/>
            <w:r w:rsidR="000717F5" w:rsidRPr="00200192">
              <w:rPr>
                <w:rFonts w:ascii="Helvetica Neue" w:hAnsi="Helvetica Neue"/>
                <w:sz w:val="22"/>
                <w:szCs w:val="22"/>
              </w:rPr>
              <w:t>Genelec</w:t>
            </w:r>
            <w:proofErr w:type="spellEnd"/>
            <w:r w:rsidR="000717F5" w:rsidRPr="00200192">
              <w:rPr>
                <w:rFonts w:ascii="Helvetica Neue" w:hAnsi="Helvetica Neue"/>
                <w:sz w:val="22"/>
                <w:szCs w:val="22"/>
              </w:rPr>
              <w:t xml:space="preserve"> Oy Tel: +</w:t>
            </w:r>
            <w:r w:rsidR="00B44A76">
              <w:rPr>
                <w:rFonts w:ascii="Helvetica Neue" w:hAnsi="Helvetica Neue"/>
                <w:sz w:val="22"/>
                <w:szCs w:val="22"/>
              </w:rPr>
              <w:t>44 (0)7825 –570085</w:t>
            </w:r>
            <w:r w:rsidR="000717F5" w:rsidRPr="00200192">
              <w:rPr>
                <w:rFonts w:ascii="Helvetica Neue" w:hAnsi="Helvetica Neue"/>
                <w:sz w:val="22"/>
                <w:szCs w:val="22"/>
              </w:rPr>
              <w:t xml:space="preserve"> email: </w:t>
            </w:r>
            <w:hyperlink r:id="rId6" w:history="1">
              <w:r w:rsidR="00B44A76" w:rsidRPr="00545597">
                <w:rPr>
                  <w:rStyle w:val="Hyperlink"/>
                  <w:rFonts w:ascii="Helvetica Neue" w:hAnsi="Helvetica Neue"/>
                  <w:sz w:val="22"/>
                  <w:szCs w:val="22"/>
                </w:rPr>
                <w:t>howard.jones@genelec.com</w:t>
              </w:r>
            </w:hyperlink>
            <w:r w:rsidR="000717F5" w:rsidRPr="00200192">
              <w:rPr>
                <w:rFonts w:ascii="Helvetica Neue" w:hAnsi="Helvetica Neue"/>
                <w:sz w:val="22"/>
                <w:szCs w:val="22"/>
              </w:rPr>
              <w:t xml:space="preserve"> </w:t>
            </w:r>
          </w:p>
        </w:tc>
      </w:tr>
    </w:tbl>
    <w:p w14:paraId="57CB25E0" w14:textId="77777777" w:rsidR="000717F5" w:rsidRPr="00687E46" w:rsidRDefault="000717F5" w:rsidP="000717F5">
      <w:pPr>
        <w:rPr>
          <w:rFonts w:ascii="Arial" w:eastAsia="Arial" w:hAnsi="Arial" w:cs="Arial"/>
          <w:sz w:val="20"/>
          <w:szCs w:val="20"/>
        </w:rPr>
      </w:pPr>
    </w:p>
    <w:p w14:paraId="2778F009" w14:textId="77777777" w:rsidR="000717F5" w:rsidRPr="00AA3004" w:rsidRDefault="000717F5" w:rsidP="000717F5">
      <w:pPr>
        <w:jc w:val="center"/>
        <w:rPr>
          <w:rFonts w:ascii="Arial" w:hAnsi="Arial" w:cs="Arial"/>
          <w:sz w:val="22"/>
          <w:szCs w:val="22"/>
        </w:rPr>
      </w:pPr>
    </w:p>
    <w:p w14:paraId="659D4968" w14:textId="77777777" w:rsidR="000717F5" w:rsidRDefault="000717F5" w:rsidP="000717F5"/>
    <w:p w14:paraId="5E160733" w14:textId="77777777" w:rsidR="000717F5" w:rsidRDefault="000717F5" w:rsidP="000717F5"/>
    <w:p w14:paraId="4877A945" w14:textId="77777777" w:rsidR="00EA492E" w:rsidRDefault="00EA492E"/>
    <w:sectPr w:rsidR="00EA492E"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7F5"/>
    <w:rsid w:val="00033B2B"/>
    <w:rsid w:val="00047E7F"/>
    <w:rsid w:val="00050A5B"/>
    <w:rsid w:val="000717F5"/>
    <w:rsid w:val="000950F1"/>
    <w:rsid w:val="000A22A5"/>
    <w:rsid w:val="000A6775"/>
    <w:rsid w:val="000C1894"/>
    <w:rsid w:val="000C6584"/>
    <w:rsid w:val="000D1C87"/>
    <w:rsid w:val="000D555E"/>
    <w:rsid w:val="00107244"/>
    <w:rsid w:val="00113047"/>
    <w:rsid w:val="00155B72"/>
    <w:rsid w:val="00172A66"/>
    <w:rsid w:val="0019009D"/>
    <w:rsid w:val="001C2BD5"/>
    <w:rsid w:val="00200192"/>
    <w:rsid w:val="0029259F"/>
    <w:rsid w:val="00294835"/>
    <w:rsid w:val="002C6F22"/>
    <w:rsid w:val="003138FB"/>
    <w:rsid w:val="0033387B"/>
    <w:rsid w:val="00343EF1"/>
    <w:rsid w:val="00382609"/>
    <w:rsid w:val="003A1B61"/>
    <w:rsid w:val="003B5881"/>
    <w:rsid w:val="003C444E"/>
    <w:rsid w:val="003D0D71"/>
    <w:rsid w:val="003E1DAF"/>
    <w:rsid w:val="004B6EBE"/>
    <w:rsid w:val="005504B5"/>
    <w:rsid w:val="005573FC"/>
    <w:rsid w:val="00575B07"/>
    <w:rsid w:val="005B6AD5"/>
    <w:rsid w:val="0062650B"/>
    <w:rsid w:val="00686451"/>
    <w:rsid w:val="00687E46"/>
    <w:rsid w:val="006A0822"/>
    <w:rsid w:val="00715DAA"/>
    <w:rsid w:val="0073132C"/>
    <w:rsid w:val="00732B89"/>
    <w:rsid w:val="00735E2D"/>
    <w:rsid w:val="007639F8"/>
    <w:rsid w:val="00794A83"/>
    <w:rsid w:val="007972AB"/>
    <w:rsid w:val="007A3A71"/>
    <w:rsid w:val="007B7FD2"/>
    <w:rsid w:val="007C604D"/>
    <w:rsid w:val="007E79FA"/>
    <w:rsid w:val="007F2A06"/>
    <w:rsid w:val="007F609F"/>
    <w:rsid w:val="0080784E"/>
    <w:rsid w:val="008222CF"/>
    <w:rsid w:val="00822327"/>
    <w:rsid w:val="008805A6"/>
    <w:rsid w:val="00891E70"/>
    <w:rsid w:val="008B4490"/>
    <w:rsid w:val="008F4B52"/>
    <w:rsid w:val="00915221"/>
    <w:rsid w:val="00934273"/>
    <w:rsid w:val="0093455D"/>
    <w:rsid w:val="00935C2F"/>
    <w:rsid w:val="00941D38"/>
    <w:rsid w:val="00942AA1"/>
    <w:rsid w:val="009538B6"/>
    <w:rsid w:val="009E16AC"/>
    <w:rsid w:val="009E16F0"/>
    <w:rsid w:val="009F5C8F"/>
    <w:rsid w:val="00A04013"/>
    <w:rsid w:val="00A05625"/>
    <w:rsid w:val="00A35CF3"/>
    <w:rsid w:val="00A4080D"/>
    <w:rsid w:val="00A84578"/>
    <w:rsid w:val="00A85604"/>
    <w:rsid w:val="00A96330"/>
    <w:rsid w:val="00AD7521"/>
    <w:rsid w:val="00AF0FDC"/>
    <w:rsid w:val="00B151B9"/>
    <w:rsid w:val="00B44A76"/>
    <w:rsid w:val="00B528DD"/>
    <w:rsid w:val="00B57567"/>
    <w:rsid w:val="00B85B5B"/>
    <w:rsid w:val="00B91607"/>
    <w:rsid w:val="00B93C52"/>
    <w:rsid w:val="00BE71F9"/>
    <w:rsid w:val="00BF3D5A"/>
    <w:rsid w:val="00C57B9B"/>
    <w:rsid w:val="00C63A3D"/>
    <w:rsid w:val="00CA2487"/>
    <w:rsid w:val="00CA4643"/>
    <w:rsid w:val="00CB52A8"/>
    <w:rsid w:val="00D36B1E"/>
    <w:rsid w:val="00DB6884"/>
    <w:rsid w:val="00DE50C7"/>
    <w:rsid w:val="00DF77EF"/>
    <w:rsid w:val="00E13E19"/>
    <w:rsid w:val="00E30142"/>
    <w:rsid w:val="00E71803"/>
    <w:rsid w:val="00E8664F"/>
    <w:rsid w:val="00E928F5"/>
    <w:rsid w:val="00EA1D2C"/>
    <w:rsid w:val="00EA492E"/>
    <w:rsid w:val="00EE46E7"/>
    <w:rsid w:val="00EF07AD"/>
    <w:rsid w:val="00F10BDE"/>
    <w:rsid w:val="00F209A6"/>
    <w:rsid w:val="00F564F6"/>
    <w:rsid w:val="00F736C0"/>
    <w:rsid w:val="00F962F8"/>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docId w15:val="{E7AE9432-6383-3446-8905-F2412024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2BD5"/>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0717F5"/>
    <w:rPr>
      <w:sz w:val="16"/>
      <w:szCs w:val="16"/>
    </w:rPr>
  </w:style>
  <w:style w:type="paragraph" w:styleId="CommentText">
    <w:name w:val="annotation text"/>
    <w:basedOn w:val="Normal"/>
    <w:link w:val="CommentTextChar"/>
    <w:uiPriority w:val="99"/>
    <w:semiHidden/>
    <w:unhideWhenUsed/>
    <w:rsid w:val="000717F5"/>
    <w:rPr>
      <w:sz w:val="20"/>
      <w:szCs w:val="20"/>
    </w:rPr>
  </w:style>
  <w:style w:type="character" w:customStyle="1" w:styleId="CommentTextChar">
    <w:name w:val="Comment Text Char"/>
    <w:basedOn w:val="DefaultParagraphFont"/>
    <w:link w:val="CommentText"/>
    <w:uiPriority w:val="99"/>
    <w:semiHidden/>
    <w:rsid w:val="000717F5"/>
    <w:rPr>
      <w:sz w:val="20"/>
      <w:szCs w:val="20"/>
    </w:rPr>
  </w:style>
  <w:style w:type="paragraph" w:styleId="BalloonText">
    <w:name w:val="Balloon Text"/>
    <w:basedOn w:val="Normal"/>
    <w:link w:val="BalloonTextChar"/>
    <w:uiPriority w:val="99"/>
    <w:semiHidden/>
    <w:unhideWhenUsed/>
    <w:rsid w:val="000717F5"/>
    <w:rPr>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character" w:styleId="Strong">
    <w:name w:val="Strong"/>
    <w:basedOn w:val="DefaultParagraphFont"/>
    <w:uiPriority w:val="22"/>
    <w:qFormat/>
    <w:rsid w:val="00047E7F"/>
    <w:rPr>
      <w:b/>
      <w:bCs/>
    </w:rPr>
  </w:style>
  <w:style w:type="paragraph" w:styleId="NormalWeb">
    <w:name w:val="Normal (Web)"/>
    <w:basedOn w:val="Normal"/>
    <w:uiPriority w:val="99"/>
    <w:semiHidden/>
    <w:unhideWhenUsed/>
    <w:rsid w:val="00047E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4940">
      <w:bodyDiv w:val="1"/>
      <w:marLeft w:val="0"/>
      <w:marRight w:val="0"/>
      <w:marTop w:val="0"/>
      <w:marBottom w:val="0"/>
      <w:divBdr>
        <w:top w:val="none" w:sz="0" w:space="0" w:color="auto"/>
        <w:left w:val="none" w:sz="0" w:space="0" w:color="auto"/>
        <w:bottom w:val="none" w:sz="0" w:space="0" w:color="auto"/>
        <w:right w:val="none" w:sz="0" w:space="0" w:color="auto"/>
      </w:divBdr>
    </w:div>
    <w:div w:id="47343305">
      <w:bodyDiv w:val="1"/>
      <w:marLeft w:val="0"/>
      <w:marRight w:val="0"/>
      <w:marTop w:val="0"/>
      <w:marBottom w:val="0"/>
      <w:divBdr>
        <w:top w:val="none" w:sz="0" w:space="0" w:color="auto"/>
        <w:left w:val="none" w:sz="0" w:space="0" w:color="auto"/>
        <w:bottom w:val="none" w:sz="0" w:space="0" w:color="auto"/>
        <w:right w:val="none" w:sz="0" w:space="0" w:color="auto"/>
      </w:divBdr>
    </w:div>
    <w:div w:id="429206631">
      <w:bodyDiv w:val="1"/>
      <w:marLeft w:val="0"/>
      <w:marRight w:val="0"/>
      <w:marTop w:val="0"/>
      <w:marBottom w:val="0"/>
      <w:divBdr>
        <w:top w:val="none" w:sz="0" w:space="0" w:color="auto"/>
        <w:left w:val="none" w:sz="0" w:space="0" w:color="auto"/>
        <w:bottom w:val="none" w:sz="0" w:space="0" w:color="auto"/>
        <w:right w:val="none" w:sz="0" w:space="0" w:color="auto"/>
      </w:divBdr>
    </w:div>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5944486">
      <w:bodyDiv w:val="1"/>
      <w:marLeft w:val="0"/>
      <w:marRight w:val="0"/>
      <w:marTop w:val="0"/>
      <w:marBottom w:val="0"/>
      <w:divBdr>
        <w:top w:val="none" w:sz="0" w:space="0" w:color="auto"/>
        <w:left w:val="none" w:sz="0" w:space="0" w:color="auto"/>
        <w:bottom w:val="none" w:sz="0" w:space="0" w:color="auto"/>
        <w:right w:val="none" w:sz="0" w:space="0" w:color="auto"/>
      </w:divBdr>
    </w:div>
    <w:div w:id="551233750">
      <w:bodyDiv w:val="1"/>
      <w:marLeft w:val="0"/>
      <w:marRight w:val="0"/>
      <w:marTop w:val="0"/>
      <w:marBottom w:val="0"/>
      <w:divBdr>
        <w:top w:val="none" w:sz="0" w:space="0" w:color="auto"/>
        <w:left w:val="none" w:sz="0" w:space="0" w:color="auto"/>
        <w:bottom w:val="none" w:sz="0" w:space="0" w:color="auto"/>
        <w:right w:val="none" w:sz="0" w:space="0" w:color="auto"/>
      </w:divBdr>
    </w:div>
    <w:div w:id="671571374">
      <w:bodyDiv w:val="1"/>
      <w:marLeft w:val="0"/>
      <w:marRight w:val="0"/>
      <w:marTop w:val="0"/>
      <w:marBottom w:val="0"/>
      <w:divBdr>
        <w:top w:val="none" w:sz="0" w:space="0" w:color="auto"/>
        <w:left w:val="none" w:sz="0" w:space="0" w:color="auto"/>
        <w:bottom w:val="none" w:sz="0" w:space="0" w:color="auto"/>
        <w:right w:val="none" w:sz="0" w:space="0" w:color="auto"/>
      </w:divBdr>
    </w:div>
    <w:div w:id="851795893">
      <w:bodyDiv w:val="1"/>
      <w:marLeft w:val="0"/>
      <w:marRight w:val="0"/>
      <w:marTop w:val="0"/>
      <w:marBottom w:val="0"/>
      <w:divBdr>
        <w:top w:val="none" w:sz="0" w:space="0" w:color="auto"/>
        <w:left w:val="none" w:sz="0" w:space="0" w:color="auto"/>
        <w:bottom w:val="none" w:sz="0" w:space="0" w:color="auto"/>
        <w:right w:val="none" w:sz="0" w:space="0" w:color="auto"/>
      </w:divBdr>
    </w:div>
    <w:div w:id="1011684575">
      <w:bodyDiv w:val="1"/>
      <w:marLeft w:val="0"/>
      <w:marRight w:val="0"/>
      <w:marTop w:val="0"/>
      <w:marBottom w:val="0"/>
      <w:divBdr>
        <w:top w:val="none" w:sz="0" w:space="0" w:color="auto"/>
        <w:left w:val="none" w:sz="0" w:space="0" w:color="auto"/>
        <w:bottom w:val="none" w:sz="0" w:space="0" w:color="auto"/>
        <w:right w:val="none" w:sz="0" w:space="0" w:color="auto"/>
      </w:divBdr>
    </w:div>
    <w:div w:id="1152718998">
      <w:bodyDiv w:val="1"/>
      <w:marLeft w:val="0"/>
      <w:marRight w:val="0"/>
      <w:marTop w:val="0"/>
      <w:marBottom w:val="0"/>
      <w:divBdr>
        <w:top w:val="none" w:sz="0" w:space="0" w:color="auto"/>
        <w:left w:val="none" w:sz="0" w:space="0" w:color="auto"/>
        <w:bottom w:val="none" w:sz="0" w:space="0" w:color="auto"/>
        <w:right w:val="none" w:sz="0" w:space="0" w:color="auto"/>
      </w:divBdr>
    </w:div>
    <w:div w:id="1664696050">
      <w:bodyDiv w:val="1"/>
      <w:marLeft w:val="0"/>
      <w:marRight w:val="0"/>
      <w:marTop w:val="0"/>
      <w:marBottom w:val="0"/>
      <w:divBdr>
        <w:top w:val="none" w:sz="0" w:space="0" w:color="auto"/>
        <w:left w:val="none" w:sz="0" w:space="0" w:color="auto"/>
        <w:bottom w:val="none" w:sz="0" w:space="0" w:color="auto"/>
        <w:right w:val="none" w:sz="0" w:space="0" w:color="auto"/>
      </w:divBdr>
    </w:div>
    <w:div w:id="1701861295">
      <w:bodyDiv w:val="1"/>
      <w:marLeft w:val="0"/>
      <w:marRight w:val="0"/>
      <w:marTop w:val="0"/>
      <w:marBottom w:val="0"/>
      <w:divBdr>
        <w:top w:val="none" w:sz="0" w:space="0" w:color="auto"/>
        <w:left w:val="none" w:sz="0" w:space="0" w:color="auto"/>
        <w:bottom w:val="none" w:sz="0" w:space="0" w:color="auto"/>
        <w:right w:val="none" w:sz="0" w:space="0" w:color="auto"/>
      </w:divBdr>
    </w:div>
    <w:div w:id="1912353666">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ward.jones@genelec.com" TargetMode="External"/><Relationship Id="rId5" Type="http://schemas.openxmlformats.org/officeDocument/2006/relationships/hyperlink" Target="https://pondi.fi/en/discovery-even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421</Words>
  <Characters>3419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Suvi Niiranen</cp:lastModifiedBy>
  <cp:revision>4</cp:revision>
  <dcterms:created xsi:type="dcterms:W3CDTF">2021-07-08T07:28:00Z</dcterms:created>
  <dcterms:modified xsi:type="dcterms:W3CDTF">2021-07-08T07:36:00Z</dcterms:modified>
</cp:coreProperties>
</file>