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2AA2E" w14:textId="77777777" w:rsidR="00AE3E85" w:rsidRDefault="00AE3E85" w:rsidP="00AE3E85">
      <w:pPr>
        <w:widowControl/>
        <w:spacing w:line="0" w:lineRule="atLeast"/>
        <w:ind w:left="6480"/>
        <w:jc w:val="left"/>
        <w:rPr>
          <w:rFonts w:ascii="苹方-简" w:eastAsia="苹方-简" w:hAnsi="苹方-简" w:cs="Times New Roman"/>
          <w:kern w:val="0"/>
          <w:sz w:val="24"/>
          <w:lang w:val="en-GB"/>
          <w14:ligatures w14:val="none"/>
        </w:rPr>
      </w:pPr>
    </w:p>
    <w:p w14:paraId="7D977231" w14:textId="47E79C44" w:rsidR="00AE3E85" w:rsidRPr="00AE3E85" w:rsidRDefault="00AE3E85" w:rsidP="00AE3E85">
      <w:pPr>
        <w:widowControl/>
        <w:spacing w:line="0" w:lineRule="atLeast"/>
        <w:ind w:left="6480"/>
        <w:jc w:val="left"/>
        <w:rPr>
          <w:rFonts w:ascii="苹方-简" w:eastAsia="苹方-简" w:hAnsi="苹方-简" w:cs="Times New Roman"/>
          <w:kern w:val="0"/>
          <w:sz w:val="24"/>
          <w:lang w:val="en-GB"/>
          <w14:ligatures w14:val="none"/>
        </w:rPr>
      </w:pPr>
      <w:r w:rsidRPr="00AE3E85">
        <w:rPr>
          <w:rFonts w:ascii="苹方-简" w:eastAsia="苹方-简" w:hAnsi="苹方-简" w:cs="Times New Roman"/>
          <w:kern w:val="0"/>
          <w:sz w:val="24"/>
          <w:lang w:val="en-GB"/>
          <w14:ligatures w14:val="none"/>
        </w:rPr>
        <w:t>202</w:t>
      </w:r>
      <w:r>
        <w:rPr>
          <w:rFonts w:ascii="苹方-简" w:eastAsia="苹方-简" w:hAnsi="苹方-简" w:cs="Times New Roman"/>
          <w:kern w:val="0"/>
          <w:sz w:val="24"/>
          <w14:ligatures w14:val="none"/>
        </w:rPr>
        <w:t>5</w:t>
      </w:r>
      <w:r w:rsidRPr="00AE3E85">
        <w:rPr>
          <w:rFonts w:ascii="苹方-简" w:eastAsia="苹方-简" w:hAnsi="苹方-简" w:cs="Times New Roman"/>
          <w:kern w:val="0"/>
          <w:sz w:val="24"/>
          <w:lang w:val="en-GB"/>
          <w14:ligatures w14:val="none"/>
        </w:rPr>
        <w:t xml:space="preserve"> </w:t>
      </w:r>
      <w:r w:rsidRPr="00AE3E85">
        <w:rPr>
          <w:rFonts w:ascii="苹方-简" w:eastAsia="苹方-简" w:hAnsi="苹方-简" w:cs="Microsoft YaHei" w:hint="eastAsia"/>
          <w:kern w:val="0"/>
          <w:sz w:val="24"/>
          <w:lang w:val="en-GB"/>
          <w14:ligatures w14:val="none"/>
        </w:rPr>
        <w:t xml:space="preserve">年 </w:t>
      </w:r>
      <w:r w:rsidRPr="00AE3E85">
        <w:rPr>
          <w:rFonts w:ascii="苹方-简" w:eastAsia="苹方-简" w:hAnsi="苹方-简" w:cs="Microsoft YaHei"/>
          <w:kern w:val="0"/>
          <w:sz w:val="24"/>
          <w14:ligatures w14:val="none"/>
        </w:rPr>
        <w:t>9</w:t>
      </w:r>
      <w:r w:rsidRPr="00AE3E85">
        <w:rPr>
          <w:rFonts w:ascii="苹方-简" w:eastAsia="苹方-简" w:hAnsi="苹方-简" w:cs="Microsoft YaHei"/>
          <w:kern w:val="0"/>
          <w:sz w:val="24"/>
          <w:lang w:val="en-GB"/>
          <w14:ligatures w14:val="none"/>
        </w:rPr>
        <w:t xml:space="preserve"> </w:t>
      </w:r>
      <w:r w:rsidRPr="00AE3E85">
        <w:rPr>
          <w:rFonts w:ascii="苹方-简" w:eastAsia="苹方-简" w:hAnsi="苹方-简" w:cs="Microsoft YaHei" w:hint="eastAsia"/>
          <w:kern w:val="0"/>
          <w:sz w:val="24"/>
          <w:lang w:val="en-GB"/>
          <w14:ligatures w14:val="none"/>
        </w:rPr>
        <w:t>月</w:t>
      </w:r>
    </w:p>
    <w:p w14:paraId="3604AC33" w14:textId="77777777" w:rsidR="00AE3E85" w:rsidRPr="00AE3E85" w:rsidRDefault="00AE3E85" w:rsidP="00AE3E85">
      <w:pPr>
        <w:widowControl/>
        <w:spacing w:line="20" w:lineRule="exact"/>
        <w:jc w:val="left"/>
        <w:rPr>
          <w:rFonts w:ascii="苹方-简" w:eastAsia="苹方-简" w:hAnsi="苹方-简" w:cs="Times New Roman"/>
          <w:kern w:val="0"/>
          <w:sz w:val="24"/>
          <w:lang w:val="en-GB"/>
          <w14:ligatures w14:val="none"/>
        </w:rPr>
      </w:pPr>
      <w:r w:rsidRPr="00AE3E85">
        <w:rPr>
          <w:rFonts w:ascii="苹方-简" w:eastAsia="苹方-简" w:hAnsi="苹方-简" w:cs="Times New Roman"/>
          <w:noProof/>
          <w:kern w:val="0"/>
          <w:sz w:val="24"/>
          <w:lang w:val="en-GB" w:eastAsia="en-US"/>
          <w14:ligatures w14:val="none"/>
        </w:rPr>
        <w:drawing>
          <wp:anchor distT="0" distB="0" distL="114300" distR="114300" simplePos="0" relativeHeight="251659264" behindDoc="1" locked="0" layoutInCell="1" allowOverlap="1" wp14:anchorId="48722620" wp14:editId="5E2D7017">
            <wp:simplePos x="0" y="0"/>
            <wp:positionH relativeFrom="column">
              <wp:posOffset>4445</wp:posOffset>
            </wp:positionH>
            <wp:positionV relativeFrom="paragraph">
              <wp:posOffset>-165100</wp:posOffset>
            </wp:positionV>
            <wp:extent cx="1665605" cy="332105"/>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665605" cy="332105"/>
                    </a:xfrm>
                    <a:prstGeom prst="rect">
                      <a:avLst/>
                    </a:prstGeom>
                    <a:noFill/>
                  </pic:spPr>
                </pic:pic>
              </a:graphicData>
            </a:graphic>
          </wp:anchor>
        </w:drawing>
      </w:r>
    </w:p>
    <w:p w14:paraId="6C4EF7AB" w14:textId="77777777" w:rsidR="00AE3E85" w:rsidRPr="00AE3E85" w:rsidRDefault="00AE3E85" w:rsidP="00AE3E85">
      <w:pPr>
        <w:widowControl/>
        <w:spacing w:line="200" w:lineRule="exact"/>
        <w:jc w:val="left"/>
        <w:rPr>
          <w:rFonts w:ascii="苹方-简" w:eastAsia="苹方-简" w:hAnsi="苹方-简" w:cs="Times New Roman"/>
          <w:kern w:val="0"/>
          <w:sz w:val="24"/>
          <w:lang w:val="en-GB"/>
          <w14:ligatures w14:val="none"/>
        </w:rPr>
      </w:pPr>
    </w:p>
    <w:p w14:paraId="2C803E7A" w14:textId="77777777" w:rsidR="00AE3E85" w:rsidRPr="00AE3E85" w:rsidRDefault="00AE3E85" w:rsidP="00AE3E85">
      <w:pPr>
        <w:widowControl/>
        <w:jc w:val="left"/>
        <w:rPr>
          <w:rFonts w:ascii="苹方-简" w:eastAsia="苹方-简" w:hAnsi="苹方-简" w:cs="Arial"/>
          <w:kern w:val="0"/>
          <w:sz w:val="44"/>
          <w:szCs w:val="44"/>
          <w:lang w:val="en-GB"/>
          <w14:ligatures w14:val="none"/>
        </w:rPr>
      </w:pPr>
    </w:p>
    <w:p w14:paraId="4EE9A29D" w14:textId="77777777" w:rsidR="00AE3E85" w:rsidRPr="00AE3E85" w:rsidRDefault="00AE3E85" w:rsidP="00AE3E85">
      <w:pPr>
        <w:widowControl/>
        <w:jc w:val="center"/>
        <w:rPr>
          <w:rFonts w:ascii="苹方-简" w:eastAsia="苹方-简" w:hAnsi="苹方-简" w:cs="Times New Roman"/>
          <w:b/>
          <w:bCs/>
          <w:color w:val="444444"/>
          <w:kern w:val="0"/>
          <w:szCs w:val="21"/>
          <w:shd w:val="clear" w:color="auto" w:fill="FFFFFF"/>
          <w:lang w:val="en-GB"/>
          <w14:ligatures w14:val="none"/>
        </w:rPr>
      </w:pPr>
      <w:r w:rsidRPr="00AE3E85">
        <w:rPr>
          <w:rFonts w:ascii="苹方-简" w:eastAsia="苹方-简" w:hAnsi="苹方-简" w:cs="Times New Roman"/>
          <w:b/>
          <w:bCs/>
          <w:kern w:val="0"/>
          <w:sz w:val="22"/>
          <w:szCs w:val="22"/>
          <w:lang w:val="en-GB"/>
          <w14:ligatures w14:val="none"/>
        </w:rPr>
        <w:t>***</w:t>
      </w:r>
      <w:r w:rsidRPr="00AE3E85">
        <w:rPr>
          <w:rFonts w:ascii="苹方-简" w:eastAsia="苹方-简" w:hAnsi="苹方-简" w:cs="Microsoft YaHei" w:hint="eastAsia"/>
          <w:b/>
          <w:bCs/>
          <w:kern w:val="0"/>
          <w:sz w:val="22"/>
          <w:szCs w:val="22"/>
          <w:lang w:val="en-GB"/>
          <w14:ligatures w14:val="none"/>
        </w:rPr>
        <w:t>即刻发布</w:t>
      </w:r>
      <w:r w:rsidRPr="00AE3E85">
        <w:rPr>
          <w:rFonts w:ascii="苹方-简" w:eastAsia="苹方-简" w:hAnsi="苹方-简" w:cs="Times New Roman"/>
          <w:b/>
          <w:bCs/>
          <w:color w:val="444444"/>
          <w:kern w:val="0"/>
          <w:szCs w:val="21"/>
          <w:shd w:val="clear" w:color="auto" w:fill="FFFFFF"/>
          <w:lang w:val="en-GB"/>
          <w14:ligatures w14:val="none"/>
        </w:rPr>
        <w:t>***</w:t>
      </w:r>
    </w:p>
    <w:p w14:paraId="74104822" w14:textId="77777777" w:rsidR="00AE3E85" w:rsidRPr="00AE3E85" w:rsidRDefault="00AE3E85" w:rsidP="00AE3E85">
      <w:pPr>
        <w:widowControl/>
        <w:jc w:val="left"/>
        <w:rPr>
          <w:rFonts w:ascii="苹方-简" w:eastAsia="苹方-简" w:hAnsi="苹方-简" w:cs="Times New Roman"/>
          <w:b/>
          <w:bCs/>
          <w:color w:val="444444"/>
          <w:kern w:val="0"/>
          <w:szCs w:val="21"/>
          <w:shd w:val="clear" w:color="auto" w:fill="FFFFFF"/>
          <w:lang w:val="en-GB"/>
          <w14:ligatures w14:val="none"/>
        </w:rPr>
      </w:pPr>
    </w:p>
    <w:p w14:paraId="2FAC3E28" w14:textId="77777777" w:rsidR="00AE3E85" w:rsidRPr="00AE3E85" w:rsidRDefault="00AE3E85" w:rsidP="00AE3E85">
      <w:pPr>
        <w:widowControl/>
        <w:jc w:val="center"/>
        <w:rPr>
          <w:rFonts w:ascii="苹方-简" w:eastAsia="苹方-简" w:hAnsi="苹方-简" w:cs="Arial"/>
          <w:kern w:val="0"/>
          <w:sz w:val="44"/>
          <w:szCs w:val="44"/>
          <w:lang w:val="en-GB"/>
          <w14:ligatures w14:val="none"/>
        </w:rPr>
      </w:pPr>
      <w:r w:rsidRPr="00AE3E85">
        <w:rPr>
          <w:rFonts w:ascii="苹方-简" w:eastAsia="苹方-简" w:hAnsi="苹方-简" w:cs="Arial" w:hint="eastAsia"/>
          <w:kern w:val="0"/>
          <w:sz w:val="44"/>
          <w:szCs w:val="44"/>
          <w:lang w:val="en-GB"/>
          <w14:ligatures w14:val="none"/>
        </w:rPr>
        <w:t>新闻发布</w:t>
      </w:r>
    </w:p>
    <w:p w14:paraId="7DD95D78" w14:textId="77777777" w:rsidR="00AE3E85" w:rsidRPr="00AE3E85" w:rsidRDefault="00AE3E85" w:rsidP="00AE3E85">
      <w:pPr>
        <w:widowControl/>
        <w:jc w:val="center"/>
        <w:rPr>
          <w:rFonts w:ascii="苹方-简" w:eastAsia="苹方-简" w:hAnsi="苹方-简" w:cs="Arial"/>
          <w:b/>
          <w:bCs/>
          <w:color w:val="008000"/>
          <w:kern w:val="0"/>
          <w:sz w:val="36"/>
          <w:szCs w:val="36"/>
          <w:lang w:val="en-GB"/>
          <w14:ligatures w14:val="none"/>
        </w:rPr>
      </w:pPr>
    </w:p>
    <w:p w14:paraId="16E3B5BD" w14:textId="5258E77E" w:rsidR="00AE3E85" w:rsidRPr="00AE3E85" w:rsidRDefault="00AE3E85" w:rsidP="00AE3E85">
      <w:pPr>
        <w:widowControl/>
        <w:ind w:rightChars="-21" w:right="-44"/>
        <w:jc w:val="center"/>
        <w:rPr>
          <w:rFonts w:ascii="苹方-简" w:eastAsia="苹方-简" w:hAnsi="苹方-简" w:cs="Arial"/>
          <w:b/>
          <w:bCs/>
          <w:color w:val="008000"/>
          <w:kern w:val="0"/>
          <w:sz w:val="36"/>
          <w:szCs w:val="36"/>
          <w14:ligatures w14:val="none"/>
        </w:rPr>
      </w:pPr>
      <w:r>
        <w:rPr>
          <w:rFonts w:ascii="苹方-简" w:eastAsia="苹方-简" w:hAnsi="苹方-简" w:cs="Arial" w:hint="eastAsia"/>
          <w:b/>
          <w:bCs/>
          <w:color w:val="008000"/>
          <w:kern w:val="0"/>
          <w:sz w:val="36"/>
          <w:szCs w:val="36"/>
          <w14:ligatures w14:val="none"/>
        </w:rPr>
        <w:t>全新</w:t>
      </w:r>
      <w:r w:rsidRPr="00AE3E85">
        <w:rPr>
          <w:rFonts w:ascii="苹方-简" w:eastAsia="苹方-简" w:hAnsi="苹方-简" w:cs="Arial"/>
          <w:b/>
          <w:bCs/>
          <w:color w:val="008000"/>
          <w:kern w:val="0"/>
          <w:sz w:val="36"/>
          <w:szCs w:val="36"/>
          <w14:ligatures w14:val="none"/>
        </w:rPr>
        <w:t>真力</w:t>
      </w:r>
      <w:r>
        <w:rPr>
          <w:rFonts w:ascii="苹方-简" w:eastAsia="苹方-简" w:hAnsi="苹方-简" w:cs="Arial" w:hint="eastAsia"/>
          <w:b/>
          <w:bCs/>
          <w:color w:val="008000"/>
          <w:kern w:val="0"/>
          <w:sz w:val="36"/>
          <w:szCs w:val="36"/>
          <w14:ligatures w14:val="none"/>
        </w:rPr>
        <w:t xml:space="preserve"> </w:t>
      </w:r>
      <w:r>
        <w:rPr>
          <w:rFonts w:ascii="苹方-简" w:eastAsia="苹方-简" w:hAnsi="苹方-简" w:cs="Arial"/>
          <w:b/>
          <w:bCs/>
          <w:color w:val="008000"/>
          <w:kern w:val="0"/>
          <w:sz w:val="36"/>
          <w:szCs w:val="36"/>
          <w14:ligatures w14:val="none"/>
        </w:rPr>
        <w:t>8380</w:t>
      </w:r>
      <w:r>
        <w:rPr>
          <w:rFonts w:ascii="苹方-简" w:eastAsia="苹方-简" w:hAnsi="苹方-简" w:cs="Arial" w:hint="eastAsia"/>
          <w:b/>
          <w:bCs/>
          <w:color w:val="008000"/>
          <w:kern w:val="0"/>
          <w:sz w:val="36"/>
          <w:szCs w:val="36"/>
          <w14:ligatures w14:val="none"/>
        </w:rPr>
        <w:t>A</w:t>
      </w:r>
      <w:r>
        <w:rPr>
          <w:rFonts w:ascii="苹方-简" w:eastAsia="苹方-简" w:hAnsi="苹方-简" w:cs="Arial"/>
          <w:b/>
          <w:bCs/>
          <w:color w:val="008000"/>
          <w:kern w:val="0"/>
          <w:sz w:val="36"/>
          <w:szCs w:val="36"/>
          <w14:ligatures w14:val="none"/>
        </w:rPr>
        <w:t xml:space="preserve"> </w:t>
      </w:r>
      <w:r>
        <w:rPr>
          <w:rFonts w:ascii="苹方-简" w:eastAsia="苹方-简" w:hAnsi="苹方-简" w:cs="Arial" w:hint="eastAsia"/>
          <w:b/>
          <w:bCs/>
          <w:color w:val="008000"/>
          <w:kern w:val="0"/>
          <w:sz w:val="36"/>
          <w:szCs w:val="36"/>
          <w14:ligatures w14:val="none"/>
        </w:rPr>
        <w:t>主监听音箱</w:t>
      </w:r>
    </w:p>
    <w:p w14:paraId="38BFD1C7" w14:textId="151E3A56" w:rsidR="00AE3E85" w:rsidRPr="00AE3E85" w:rsidRDefault="00AE3E85" w:rsidP="00AE3E85">
      <w:pPr>
        <w:widowControl/>
        <w:ind w:rightChars="-21" w:right="-44"/>
        <w:jc w:val="center"/>
        <w:rPr>
          <w:rFonts w:ascii="苹方-简" w:eastAsia="苹方-简" w:hAnsi="苹方-简" w:cs="Arial"/>
          <w:b/>
          <w:bCs/>
          <w:color w:val="008000"/>
          <w:kern w:val="0"/>
          <w:sz w:val="36"/>
          <w:szCs w:val="36"/>
          <w14:ligatures w14:val="none"/>
        </w:rPr>
      </w:pPr>
      <w:r>
        <w:rPr>
          <w:rFonts w:ascii="苹方-简" w:eastAsia="苹方-简" w:hAnsi="苹方-简" w:cs="Arial" w:hint="eastAsia"/>
          <w:b/>
          <w:bCs/>
          <w:color w:val="008000"/>
          <w:kern w:val="0"/>
          <w:sz w:val="36"/>
          <w:szCs w:val="36"/>
          <w14:ligatures w14:val="none"/>
        </w:rPr>
        <w:t>力量、性能与精准兼备</w:t>
      </w:r>
    </w:p>
    <w:p w14:paraId="5FACF413" w14:textId="77777777" w:rsidR="00AE3E85" w:rsidRPr="00AE3E85" w:rsidRDefault="00AE3E85" w:rsidP="00AE3E85">
      <w:pPr>
        <w:widowControl/>
        <w:spacing w:line="276" w:lineRule="auto"/>
        <w:jc w:val="left"/>
        <w:rPr>
          <w:rFonts w:ascii="苹方-简" w:eastAsia="苹方-简" w:hAnsi="苹方-简" w:cs="Times New Roman"/>
          <w:kern w:val="0"/>
          <w:sz w:val="22"/>
          <w:szCs w:val="22"/>
          <w14:ligatures w14:val="none"/>
        </w:rPr>
      </w:pPr>
    </w:p>
    <w:p w14:paraId="6C4F4759" w14:textId="43195BC4" w:rsidR="00AE3E85" w:rsidRDefault="00AE3E85" w:rsidP="00AE3E85">
      <w:pPr>
        <w:widowControl/>
        <w:spacing w:line="276" w:lineRule="auto"/>
        <w:jc w:val="left"/>
        <w:rPr>
          <w:rFonts w:ascii="苹方-简" w:eastAsia="苹方-简" w:hAnsi="苹方-简" w:cs="Times New Roman"/>
          <w:kern w:val="0"/>
          <w:sz w:val="22"/>
          <w:szCs w:val="22"/>
          <w14:ligatures w14:val="none"/>
        </w:rPr>
      </w:pPr>
      <w:r w:rsidRPr="00AE3E85">
        <w:rPr>
          <w:rFonts w:ascii="苹方-简" w:eastAsia="苹方-简" w:hAnsi="苹方-简" w:cs="Times New Roman"/>
          <w:b/>
          <w:bCs/>
          <w:kern w:val="0"/>
          <w:sz w:val="22"/>
          <w:szCs w:val="22"/>
          <w14:ligatures w14:val="none"/>
        </w:rPr>
        <w:t>202</w:t>
      </w:r>
      <w:r>
        <w:rPr>
          <w:rFonts w:ascii="苹方-简" w:eastAsia="苹方-简" w:hAnsi="苹方-简" w:cs="Times New Roman"/>
          <w:b/>
          <w:bCs/>
          <w:kern w:val="0"/>
          <w:sz w:val="22"/>
          <w:szCs w:val="22"/>
          <w14:ligatures w14:val="none"/>
        </w:rPr>
        <w:t>5</w:t>
      </w:r>
      <w:r w:rsidRPr="00AE3E85">
        <w:rPr>
          <w:rFonts w:ascii="苹方-简" w:eastAsia="苹方-简" w:hAnsi="苹方-简" w:cs="Times New Roman"/>
          <w:b/>
          <w:bCs/>
          <w:kern w:val="0"/>
          <w:sz w:val="22"/>
          <w:szCs w:val="22"/>
          <w14:ligatures w14:val="none"/>
        </w:rPr>
        <w:t xml:space="preserve"> 年 </w:t>
      </w:r>
      <w:r w:rsidRPr="00AE3E85">
        <w:rPr>
          <w:rFonts w:ascii="苹方-简" w:eastAsia="苹方-简" w:hAnsi="苹方-简" w:cs="Times New Roman" w:hint="eastAsia"/>
          <w:b/>
          <w:bCs/>
          <w:kern w:val="0"/>
          <w:sz w:val="22"/>
          <w:szCs w:val="22"/>
          <w14:ligatures w14:val="none"/>
        </w:rPr>
        <w:t>9</w:t>
      </w:r>
      <w:r w:rsidRPr="00AE3E85">
        <w:rPr>
          <w:rFonts w:ascii="苹方-简" w:eastAsia="苹方-简" w:hAnsi="苹方-简" w:cs="Times New Roman"/>
          <w:b/>
          <w:bCs/>
          <w:kern w:val="0"/>
          <w:sz w:val="22"/>
          <w:szCs w:val="22"/>
          <w14:ligatures w14:val="none"/>
        </w:rPr>
        <w:t xml:space="preserve"> 月，芬兰 Iisalmi</w:t>
      </w:r>
      <w:r w:rsidRPr="00AE3E85">
        <w:rPr>
          <w:rFonts w:ascii="苹方-简" w:eastAsia="苹方-简" w:hAnsi="苹方-简" w:cs="Times New Roman"/>
          <w:kern w:val="0"/>
          <w:sz w:val="22"/>
          <w:szCs w:val="22"/>
          <w14:ligatures w14:val="none"/>
        </w:rPr>
        <w:t xml:space="preserve"> —— 全球专业监听解决方案领导者 Genelec 真力，正式推出三分频中场主监听音箱 </w:t>
      </w:r>
      <w:hyperlink r:id="rId9" w:history="1">
        <w:r w:rsidRPr="00AE3E85">
          <w:rPr>
            <w:rStyle w:val="Hyperlink"/>
            <w:rFonts w:ascii="苹方-简" w:eastAsia="苹方-简" w:hAnsi="苹方-简" w:cs="Times New Roman"/>
            <w:kern w:val="0"/>
            <w:sz w:val="22"/>
            <w:szCs w:val="22"/>
            <w14:ligatures w14:val="none"/>
          </w:rPr>
          <w:t>8380A</w:t>
        </w:r>
      </w:hyperlink>
      <w:r w:rsidRPr="00AE3E85">
        <w:rPr>
          <w:rFonts w:ascii="苹方-简" w:eastAsia="苹方-简" w:hAnsi="苹方-简" w:cs="Times New Roman"/>
          <w:kern w:val="0"/>
          <w:sz w:val="22"/>
          <w:szCs w:val="22"/>
          <w14:ligatures w14:val="none"/>
        </w:rPr>
        <w:t>，属于 SAM</w:t>
      </w:r>
      <w:r w:rsidRPr="00AE3E85">
        <w:rPr>
          <w:rFonts w:ascii="苹方-简" w:eastAsia="苹方-简" w:hAnsi="苹方-简" w:cs="Times New Roman" w:hint="eastAsia"/>
          <w:kern w:val="0"/>
          <w:sz w:val="22"/>
          <w:szCs w:val="22"/>
          <w:vertAlign w:val="superscript"/>
          <w14:ligatures w14:val="none"/>
        </w:rPr>
        <w:t>TM</w:t>
      </w:r>
      <w:r w:rsidRPr="00AE3E85">
        <w:rPr>
          <w:rFonts w:ascii="苹方-简" w:eastAsia="苹方-简" w:hAnsi="苹方-简" w:cs="Times New Roman"/>
          <w:kern w:val="0"/>
          <w:sz w:val="22"/>
          <w:szCs w:val="22"/>
          <w14:ligatures w14:val="none"/>
        </w:rPr>
        <w:t xml:space="preserve"> 智能有源监听系列，并与更大型的旗舰级落地式主监听音箱 </w:t>
      </w:r>
      <w:hyperlink r:id="rId10" w:history="1">
        <w:r w:rsidRPr="00AE3E85">
          <w:rPr>
            <w:rStyle w:val="Hyperlink"/>
            <w:rFonts w:ascii="苹方-简" w:eastAsia="苹方-简" w:hAnsi="苹方-简" w:cs="Times New Roman"/>
            <w:kern w:val="0"/>
            <w:sz w:val="22"/>
            <w:szCs w:val="22"/>
            <w14:ligatures w14:val="none"/>
          </w:rPr>
          <w:t>8381A</w:t>
        </w:r>
      </w:hyperlink>
      <w:r w:rsidRPr="00AE3E85">
        <w:rPr>
          <w:rFonts w:ascii="苹方-简" w:eastAsia="苹方-简" w:hAnsi="苹方-简" w:cs="Times New Roman"/>
          <w:kern w:val="0"/>
          <w:sz w:val="22"/>
          <w:szCs w:val="22"/>
          <w14:ligatures w14:val="none"/>
        </w:rPr>
        <w:t> 共同构成 “The Main Ones” 家族。</w:t>
      </w:r>
    </w:p>
    <w:p w14:paraId="65ECC447" w14:textId="77777777" w:rsidR="00AE3E85" w:rsidRDefault="00AE3E85" w:rsidP="00AE3E85">
      <w:pPr>
        <w:widowControl/>
        <w:spacing w:line="276" w:lineRule="auto"/>
        <w:jc w:val="left"/>
        <w:rPr>
          <w:rFonts w:ascii="苹方-简" w:eastAsia="苹方-简" w:hAnsi="苹方-简" w:cs="Times New Roman"/>
          <w:kern w:val="0"/>
          <w:sz w:val="22"/>
          <w:szCs w:val="22"/>
          <w14:ligatures w14:val="none"/>
        </w:rPr>
      </w:pPr>
    </w:p>
    <w:p w14:paraId="6C3FCD77" w14:textId="38711985" w:rsidR="00AE3E85" w:rsidRPr="00AE3E85" w:rsidRDefault="00AE3E85" w:rsidP="00AE3E85">
      <w:pPr>
        <w:widowControl/>
        <w:spacing w:line="276" w:lineRule="auto"/>
        <w:jc w:val="left"/>
        <w:rPr>
          <w:rFonts w:ascii="苹方-简" w:eastAsia="苹方-简" w:hAnsi="苹方-简" w:cs="Times New Roman"/>
          <w:kern w:val="0"/>
          <w:sz w:val="22"/>
          <w:szCs w:val="22"/>
          <w14:ligatures w14:val="none"/>
        </w:rPr>
      </w:pPr>
      <w:r w:rsidRPr="00AE3E85">
        <w:rPr>
          <w:rFonts w:ascii="苹方-简" w:eastAsia="苹方-简" w:hAnsi="苹方-简" w:cs="Times New Roman"/>
          <w:kern w:val="0"/>
          <w:sz w:val="22"/>
          <w:szCs w:val="22"/>
          <w14:ligatures w14:val="none"/>
        </w:rPr>
        <w:t>全新的 8380A 沿用 “The Main Ones” 的设计理念，专为精准的声像定位和中性的声音重现而设计，是中型控制室高声压级需求的理想选择。无论是在录音、混音、母带制作的专业工作室，还是在高端家用音频环境中，8380A 都能带来卓越的聆听体验。</w:t>
      </w:r>
    </w:p>
    <w:p w14:paraId="4E8529F6" w14:textId="66BA4AC2" w:rsidR="00AE3E85" w:rsidRPr="00AE3E85" w:rsidRDefault="00AE3E85" w:rsidP="00AE3E85">
      <w:pPr>
        <w:widowControl/>
        <w:spacing w:line="276" w:lineRule="auto"/>
        <w:jc w:val="left"/>
        <w:rPr>
          <w:rFonts w:ascii="苹方-简" w:eastAsia="苹方-简" w:hAnsi="苹方-简" w:cs="Times New Roman"/>
          <w:kern w:val="0"/>
          <w:sz w:val="22"/>
          <w:szCs w:val="22"/>
          <w14:ligatures w14:val="none"/>
        </w:rPr>
      </w:pPr>
    </w:p>
    <w:p w14:paraId="47869EA9" w14:textId="15746AD0" w:rsidR="00AE3E85" w:rsidRDefault="00AE3E85" w:rsidP="00AE3E85">
      <w:pPr>
        <w:widowControl/>
        <w:spacing w:line="276" w:lineRule="auto"/>
        <w:jc w:val="left"/>
        <w:rPr>
          <w:rFonts w:ascii="苹方-简" w:eastAsia="苹方-简" w:hAnsi="苹方-简" w:cs="Times New Roman"/>
          <w:kern w:val="0"/>
          <w:sz w:val="22"/>
          <w:szCs w:val="22"/>
          <w14:ligatures w14:val="none"/>
        </w:rPr>
      </w:pPr>
      <w:r w:rsidRPr="00AE3E85">
        <w:rPr>
          <w:rFonts w:ascii="苹方-简" w:eastAsia="苹方-简" w:hAnsi="苹方-简" w:cs="Times New Roman"/>
          <w:kern w:val="0"/>
          <w:sz w:val="22"/>
          <w:szCs w:val="22"/>
          <w14:ligatures w14:val="none"/>
        </w:rPr>
        <w:t xml:space="preserve">8380A 拥有高度线性的 15 英寸低音单元，以及真力全球专利的 </w:t>
      </w:r>
      <w:hyperlink r:id="rId11" w:history="1">
        <w:r w:rsidRPr="003148D0">
          <w:rPr>
            <w:rStyle w:val="Hyperlink"/>
            <w:rFonts w:ascii="苹方-简" w:eastAsia="苹方-简" w:hAnsi="苹方-简" w:cs="Times New Roman"/>
            <w:kern w:val="0"/>
            <w:sz w:val="22"/>
            <w:szCs w:val="22"/>
            <w14:ligatures w14:val="none"/>
          </w:rPr>
          <w:t>MDC</w:t>
        </w:r>
      </w:hyperlink>
      <w:r w:rsidRPr="00AE3E85">
        <w:rPr>
          <w:rFonts w:ascii="苹方-简" w:eastAsia="苹方-简" w:hAnsi="苹方-简" w:cs="Times New Roman"/>
          <w:kern w:val="0"/>
          <w:sz w:val="22"/>
          <w:szCs w:val="22"/>
          <w14:ligatures w14:val="none"/>
        </w:rPr>
        <w:t xml:space="preserve"> 最低衍射中高音同轴单元，具备出色的动态表现、充足的余量、高声压级能力与极低的本底噪声。凭借精确的时间对齐和出色的指向性控制，8380A 在提供高声压级的同时，保持高度精准。其稳定的声像定位与相位一致性，有效降低了长时间聆听带来的听觉疲劳，即使在近距离聆听时，依然能呈现一致、无染色的清晰度，让用户在任何重放音量下，都能准确把握每一个声音细节。</w:t>
      </w:r>
    </w:p>
    <w:p w14:paraId="117B6524" w14:textId="77777777" w:rsidR="00AE3E85" w:rsidRDefault="00AE3E85" w:rsidP="00AE3E85">
      <w:pPr>
        <w:widowControl/>
        <w:spacing w:line="276" w:lineRule="auto"/>
        <w:jc w:val="left"/>
        <w:rPr>
          <w:rFonts w:ascii="苹方-简" w:eastAsia="苹方-简" w:hAnsi="苹方-简" w:cs="Times New Roman"/>
          <w:kern w:val="0"/>
          <w:sz w:val="22"/>
          <w:szCs w:val="22"/>
          <w14:ligatures w14:val="none"/>
        </w:rPr>
      </w:pPr>
    </w:p>
    <w:p w14:paraId="19585592" w14:textId="4BE42842" w:rsidR="00AE3E85" w:rsidRDefault="00AE3E85" w:rsidP="00AE3E85">
      <w:pPr>
        <w:widowControl/>
        <w:spacing w:line="276" w:lineRule="auto"/>
        <w:jc w:val="left"/>
        <w:rPr>
          <w:rFonts w:ascii="苹方-简" w:eastAsia="苹方-简" w:hAnsi="苹方-简" w:cs="Times New Roman"/>
          <w:kern w:val="0"/>
          <w:sz w:val="22"/>
          <w:szCs w:val="22"/>
          <w14:ligatures w14:val="none"/>
        </w:rPr>
      </w:pPr>
      <w:r w:rsidRPr="00AE3E85">
        <w:rPr>
          <w:rFonts w:ascii="苹方-简" w:eastAsia="苹方-简" w:hAnsi="苹方-简" w:cs="Times New Roman"/>
          <w:kern w:val="0"/>
          <w:sz w:val="22"/>
          <w:szCs w:val="22"/>
          <w14:ligatures w14:val="none"/>
        </w:rPr>
        <w:t xml:space="preserve">8380A 箱体采用双前置高线性倒相孔设计，即便在最高声压级下也能呈现出干净的低频，同时支持传统的嵌墙式安装。真力标志性的 </w:t>
      </w:r>
      <w:hyperlink r:id="rId12" w:history="1">
        <w:r w:rsidRPr="003148D0">
          <w:rPr>
            <w:rStyle w:val="Hyperlink"/>
            <w:rFonts w:ascii="苹方-简" w:eastAsia="苹方-简" w:hAnsi="苹方-简" w:cs="Times New Roman"/>
            <w:kern w:val="0"/>
            <w:sz w:val="22"/>
            <w:szCs w:val="22"/>
            <w14:ligatures w14:val="none"/>
          </w:rPr>
          <w:t>DCW</w:t>
        </w:r>
      </w:hyperlink>
      <w:r w:rsidRPr="00AE3E85">
        <w:rPr>
          <w:rFonts w:ascii="苹方-简" w:eastAsia="苹方-简" w:hAnsi="苹方-简" w:cs="Times New Roman"/>
          <w:kern w:val="0"/>
          <w:sz w:val="22"/>
          <w:szCs w:val="22"/>
          <w14:ligatures w14:val="none"/>
        </w:rPr>
        <w:t xml:space="preserve"> 指向性控制波导结构与 MDC 最低衍射同轴中高音单元整合，使 8380A 在轴上与离轴方向都呈现自然、无染色的声音。在时域上，</w:t>
      </w:r>
      <w:r w:rsidRPr="00AE3E85">
        <w:rPr>
          <w:rFonts w:ascii="苹方-简" w:eastAsia="苹方-简" w:hAnsi="苹方-简" w:cs="Times New Roman"/>
          <w:kern w:val="0"/>
          <w:sz w:val="22"/>
          <w:szCs w:val="22"/>
          <w14:ligatures w14:val="none"/>
        </w:rPr>
        <w:lastRenderedPageBreak/>
        <w:t>8380A 表现同样优异，极低的系统延迟使其能与 8300 系列、The Ones 系列以及 The Main Ones 监听音箱实现良好的相位匹配，从而让用户能够在同一系统中灵活组合不同型号的 SAM 系列音箱。</w:t>
      </w:r>
    </w:p>
    <w:p w14:paraId="236D5BFA" w14:textId="77777777" w:rsidR="00AE3E85" w:rsidRDefault="00AE3E85" w:rsidP="00AE3E85">
      <w:pPr>
        <w:widowControl/>
        <w:spacing w:line="276" w:lineRule="auto"/>
        <w:jc w:val="left"/>
        <w:rPr>
          <w:rFonts w:ascii="苹方-简" w:eastAsia="苹方-简" w:hAnsi="苹方-简" w:cs="Times New Roman"/>
          <w:kern w:val="0"/>
          <w:sz w:val="22"/>
          <w:szCs w:val="22"/>
          <w14:ligatures w14:val="none"/>
        </w:rPr>
      </w:pPr>
    </w:p>
    <w:p w14:paraId="26CD8A49" w14:textId="0F79F1FA" w:rsidR="00AE3E85" w:rsidRPr="00AE3E85" w:rsidRDefault="00AE3E85" w:rsidP="00AE3E85">
      <w:pPr>
        <w:widowControl/>
        <w:spacing w:line="276" w:lineRule="auto"/>
        <w:jc w:val="left"/>
        <w:rPr>
          <w:rFonts w:ascii="苹方-简" w:eastAsia="苹方-简" w:hAnsi="苹方-简" w:cs="Times New Roman"/>
          <w:kern w:val="0"/>
          <w:sz w:val="22"/>
          <w:szCs w:val="22"/>
          <w14:ligatures w14:val="none"/>
        </w:rPr>
      </w:pPr>
      <w:r w:rsidRPr="00AE3E85">
        <w:rPr>
          <w:rFonts w:ascii="苹方-简" w:eastAsia="苹方-简" w:hAnsi="苹方-简" w:cs="Times New Roman"/>
          <w:kern w:val="0"/>
          <w:sz w:val="22"/>
          <w:szCs w:val="22"/>
          <w14:ligatures w14:val="none"/>
        </w:rPr>
        <w:t xml:space="preserve">创新同样体现在 8380A 内部集成的 RAM-L2 功放模块上。它采用无风扇、零噪声设计，低音单元和中音单元分别配备 500W 与 250W 的 D 类功放，高音单元配备 200W 的 AB 类功放。秉承真力一贯的可持续设计理念，8380A 具备极低的待机功耗，并通过真力 </w:t>
      </w:r>
      <w:hyperlink r:id="rId13" w:history="1">
        <w:r w:rsidRPr="003148D0">
          <w:rPr>
            <w:rStyle w:val="Hyperlink"/>
            <w:rFonts w:ascii="苹方-简" w:eastAsia="苹方-简" w:hAnsi="苹方-简" w:cs="Times New Roman"/>
            <w:kern w:val="0"/>
            <w:sz w:val="22"/>
            <w:szCs w:val="22"/>
            <w14:ligatures w14:val="none"/>
          </w:rPr>
          <w:t>ISS</w:t>
        </w:r>
      </w:hyperlink>
      <w:r w:rsidRPr="00AE3E85">
        <w:rPr>
          <w:rFonts w:ascii="苹方-简" w:eastAsia="苹方-简" w:hAnsi="苹方-简" w:cs="Times New Roman"/>
          <w:kern w:val="0"/>
          <w:sz w:val="22"/>
          <w:szCs w:val="22"/>
          <w14:ligatures w14:val="none"/>
        </w:rPr>
        <w:t xml:space="preserve"> 智能信号检测技术实现智能电源管理，帮助用户节能省电。8380A 的技术指标令人印象深刻：频率响应范围为 29Hz - 43kHz ，最大短时声压级高达 122 dB，本底噪声低至 </w:t>
      </w:r>
      <w:r w:rsidR="00F6276B">
        <w:rPr>
          <w:rFonts w:ascii="苹方-简" w:eastAsia="苹方-简" w:hAnsi="苹方-简" w:cs="Times New Roman"/>
          <w:kern w:val="0"/>
          <w:sz w:val="22"/>
          <w:szCs w:val="22"/>
          <w14:ligatures w14:val="none"/>
        </w:rPr>
        <w:t>0</w:t>
      </w:r>
      <w:r w:rsidRPr="00AE3E85">
        <w:rPr>
          <w:rFonts w:ascii="苹方-简" w:eastAsia="苹方-简" w:hAnsi="苹方-简" w:cs="Times New Roman"/>
          <w:kern w:val="0"/>
          <w:sz w:val="22"/>
          <w:szCs w:val="22"/>
          <w14:ligatures w14:val="none"/>
        </w:rPr>
        <w:t> dB</w:t>
      </w:r>
      <w:r w:rsidR="00411246">
        <w:rPr>
          <w:rFonts w:ascii="苹方-简" w:eastAsia="苹方-简" w:hAnsi="苹方-简" w:cs="Times New Roman"/>
          <w:kern w:val="0"/>
          <w:sz w:val="22"/>
          <w:szCs w:val="22"/>
          <w14:ligatures w14:val="none"/>
        </w:rPr>
        <w:t xml:space="preserve"> SPL</w:t>
      </w:r>
      <w:r w:rsidRPr="00AE3E85">
        <w:rPr>
          <w:rFonts w:ascii="苹方-简" w:eastAsia="苹方-简" w:hAnsi="苹方-简" w:cs="Times New Roman"/>
          <w:kern w:val="0"/>
          <w:sz w:val="22"/>
          <w:szCs w:val="22"/>
          <w14:ligatures w14:val="none"/>
        </w:rPr>
        <w:t xml:space="preserve">。此外，8380A 的外观尺寸与备受欢迎的 </w:t>
      </w:r>
      <w:hyperlink r:id="rId14" w:history="1">
        <w:r w:rsidRPr="003148D0">
          <w:rPr>
            <w:rStyle w:val="Hyperlink"/>
            <w:rFonts w:ascii="苹方-简" w:eastAsia="苹方-简" w:hAnsi="苹方-简" w:cs="Times New Roman"/>
            <w:kern w:val="0"/>
            <w:sz w:val="22"/>
            <w:szCs w:val="22"/>
            <w14:ligatures w14:val="none"/>
          </w:rPr>
          <w:t>1038</w:t>
        </w:r>
      </w:hyperlink>
      <w:r w:rsidRPr="00AE3E85">
        <w:rPr>
          <w:rFonts w:ascii="苹方-简" w:eastAsia="苹方-简" w:hAnsi="苹方-简" w:cs="Times New Roman"/>
          <w:kern w:val="0"/>
          <w:sz w:val="22"/>
          <w:szCs w:val="22"/>
          <w14:ligatures w14:val="none"/>
        </w:rPr>
        <w:t xml:space="preserve"> 和 </w:t>
      </w:r>
      <w:hyperlink r:id="rId15" w:history="1">
        <w:r w:rsidRPr="003148D0">
          <w:rPr>
            <w:rStyle w:val="Hyperlink"/>
            <w:rFonts w:ascii="苹方-简" w:eastAsia="苹方-简" w:hAnsi="苹方-简" w:cs="Times New Roman"/>
            <w:kern w:val="0"/>
            <w:sz w:val="22"/>
            <w:szCs w:val="22"/>
            <w14:ligatures w14:val="none"/>
          </w:rPr>
          <w:t>1238</w:t>
        </w:r>
      </w:hyperlink>
      <w:r w:rsidRPr="00AE3E85">
        <w:rPr>
          <w:rFonts w:ascii="苹方-简" w:eastAsia="苹方-简" w:hAnsi="苹方-简" w:cs="Times New Roman"/>
          <w:kern w:val="0"/>
          <w:sz w:val="22"/>
          <w:szCs w:val="22"/>
          <w14:ligatures w14:val="none"/>
        </w:rPr>
        <w:t xml:space="preserve"> 三分频监听音箱保持一致，可以作为这些中场监听音箱升级的理想选择。</w:t>
      </w:r>
    </w:p>
    <w:p w14:paraId="7BCA9921" w14:textId="363EECBC" w:rsidR="00AE3E85" w:rsidRPr="00AE3E85" w:rsidRDefault="00AE3E85" w:rsidP="00AE3E85">
      <w:pPr>
        <w:widowControl/>
        <w:spacing w:line="276" w:lineRule="auto"/>
        <w:jc w:val="left"/>
        <w:rPr>
          <w:rFonts w:ascii="苹方-简" w:eastAsia="苹方-简" w:hAnsi="苹方-简" w:cs="Times New Roman"/>
          <w:kern w:val="0"/>
          <w:sz w:val="22"/>
          <w:szCs w:val="22"/>
          <w14:ligatures w14:val="none"/>
        </w:rPr>
      </w:pPr>
    </w:p>
    <w:p w14:paraId="428ADEE4" w14:textId="27DF75A9" w:rsidR="003148D0" w:rsidRDefault="003148D0" w:rsidP="003148D0">
      <w:pPr>
        <w:widowControl/>
        <w:spacing w:line="276" w:lineRule="auto"/>
        <w:jc w:val="left"/>
        <w:rPr>
          <w:rFonts w:ascii="苹方-简" w:eastAsia="苹方-简" w:hAnsi="苹方-简" w:cs="Times New Roman"/>
          <w:kern w:val="0"/>
          <w:sz w:val="22"/>
          <w:szCs w:val="22"/>
          <w14:ligatures w14:val="none"/>
        </w:rPr>
      </w:pPr>
      <w:r w:rsidRPr="003148D0">
        <w:rPr>
          <w:rFonts w:ascii="苹方-简" w:eastAsia="苹方-简" w:hAnsi="苹方-简" w:cs="Times New Roman"/>
          <w:kern w:val="0"/>
          <w:sz w:val="22"/>
          <w:szCs w:val="22"/>
          <w14:ligatures w14:val="none"/>
        </w:rPr>
        <w:t xml:space="preserve">作为 </w:t>
      </w:r>
      <w:hyperlink r:id="rId16" w:history="1">
        <w:r w:rsidRPr="003148D0">
          <w:rPr>
            <w:rStyle w:val="Hyperlink"/>
            <w:rFonts w:ascii="苹方-简" w:eastAsia="苹方-简" w:hAnsi="苹方-简" w:cs="Times New Roman"/>
            <w:kern w:val="0"/>
            <w:sz w:val="22"/>
            <w:szCs w:val="22"/>
            <w14:ligatures w14:val="none"/>
          </w:rPr>
          <w:t>SAM</w:t>
        </w:r>
      </w:hyperlink>
      <w:r w:rsidRPr="003148D0">
        <w:rPr>
          <w:rFonts w:ascii="苹方-简" w:eastAsia="苹方-简" w:hAnsi="苹方-简" w:cs="Times New Roman"/>
          <w:kern w:val="0"/>
          <w:sz w:val="22"/>
          <w:szCs w:val="22"/>
          <w14:ligatures w14:val="none"/>
        </w:rPr>
        <w:t xml:space="preserve"> 智能有源监听系列的一员，8380A 内置的 DSP 模块可与真力 </w:t>
      </w:r>
      <w:hyperlink r:id="rId17" w:history="1">
        <w:r w:rsidRPr="003148D0">
          <w:rPr>
            <w:rStyle w:val="Hyperlink"/>
            <w:rFonts w:ascii="苹方-简" w:eastAsia="苹方-简" w:hAnsi="苹方-简" w:cs="Times New Roman"/>
            <w:kern w:val="0"/>
            <w:sz w:val="22"/>
            <w:szCs w:val="22"/>
            <w14:ligatures w14:val="none"/>
          </w:rPr>
          <w:t>GLM</w:t>
        </w:r>
      </w:hyperlink>
      <w:r w:rsidRPr="003148D0">
        <w:rPr>
          <w:rFonts w:ascii="苹方-简" w:eastAsia="苹方-简" w:hAnsi="苹方-简" w:cs="Times New Roman"/>
          <w:kern w:val="0"/>
          <w:sz w:val="22"/>
          <w:szCs w:val="22"/>
          <w14:ligatures w14:val="none"/>
        </w:rPr>
        <w:t xml:space="preserve"> 软件深度整合，协助用户实现对整个真力 SAM 监听系统的配置、校准与控制。基于真力数十年所累积的来自全球数千家录音、混音工作室的实测数据研究，GLM 软件能够精确分析并最大限度地减少聆听环境对声音的不利影响，赋能用户创作出精确可靠的混音作品，使之在其他房间和系统中也能得到一致的呈现，无论是立体声、环绕声还是更高规格的沉浸式三维声。同时，GLM 突破性的 </w:t>
      </w:r>
      <w:hyperlink r:id="rId18" w:history="1">
        <w:r w:rsidRPr="003148D0">
          <w:rPr>
            <w:rStyle w:val="Hyperlink"/>
            <w:rFonts w:ascii="苹方-简" w:eastAsia="苹方-简" w:hAnsi="苹方-简" w:cs="Times New Roman"/>
            <w:kern w:val="0"/>
            <w:sz w:val="22"/>
            <w:szCs w:val="22"/>
            <w14:ligatures w14:val="none"/>
          </w:rPr>
          <w:t>GRADE</w:t>
        </w:r>
      </w:hyperlink>
      <w:r w:rsidRPr="003148D0">
        <w:rPr>
          <w:rFonts w:ascii="苹方-简" w:eastAsia="苹方-简" w:hAnsi="苹方-简" w:cs="Times New Roman"/>
          <w:kern w:val="0"/>
          <w:sz w:val="22"/>
          <w:szCs w:val="22"/>
          <w14:ligatures w14:val="none"/>
        </w:rPr>
        <w:t xml:space="preserve"> 报告功能，能为用户提供完整的房间声学与监听系统性能分析，并就各种声学问题给出具体分析判断与建议，协助用户和设计师更好地完善房间声学处理、调整音箱与聆听位置，以及优化低频管理设置等。</w:t>
      </w:r>
    </w:p>
    <w:p w14:paraId="6385B471" w14:textId="77777777" w:rsidR="003148D0" w:rsidRPr="003148D0" w:rsidRDefault="003148D0" w:rsidP="003148D0">
      <w:pPr>
        <w:widowControl/>
        <w:spacing w:line="276" w:lineRule="auto"/>
        <w:jc w:val="left"/>
        <w:rPr>
          <w:rFonts w:ascii="苹方-简" w:eastAsia="苹方-简" w:hAnsi="苹方-简" w:cs="Times New Roman"/>
          <w:kern w:val="0"/>
          <w:sz w:val="22"/>
          <w:szCs w:val="22"/>
          <w14:ligatures w14:val="none"/>
        </w:rPr>
      </w:pPr>
    </w:p>
    <w:p w14:paraId="741B3057" w14:textId="77777777" w:rsidR="003148D0" w:rsidRPr="003148D0" w:rsidRDefault="003148D0" w:rsidP="003148D0">
      <w:pPr>
        <w:widowControl/>
        <w:spacing w:line="276" w:lineRule="auto"/>
        <w:jc w:val="left"/>
        <w:rPr>
          <w:rFonts w:ascii="苹方-简" w:eastAsia="苹方-简" w:hAnsi="苹方-简" w:cs="Times New Roman"/>
          <w:kern w:val="0"/>
          <w:sz w:val="22"/>
          <w:szCs w:val="22"/>
          <w14:ligatures w14:val="none"/>
        </w:rPr>
      </w:pPr>
      <w:r w:rsidRPr="003148D0">
        <w:rPr>
          <w:rFonts w:ascii="苹方-简" w:eastAsia="苹方-简" w:hAnsi="苹方-简" w:cs="Times New Roman"/>
          <w:kern w:val="0"/>
          <w:sz w:val="22"/>
          <w:szCs w:val="22"/>
          <w14:ligatures w14:val="none"/>
        </w:rPr>
        <w:t>真力总经理 Siamäk Naghian 表示：“多年来，我们的经典型号 1038 以及更新的 1238 监听音箱，一直深受中型音乐、影视及后期制作工作室的欢迎，因为它们能够提供准确、真实的高声压级重放。随着落地式五分频主监听音箱 8381A 的推出，我们看到了将最新同轴技术融入传统嵌墙式设计的紧凑型三分频音箱的潜力。8380A 刚好填补了这一空缺，为全球追求卓越声音的专业音频工作者以及高端家庭音响爱好者，带来了新一代的中场监听表现。”</w:t>
      </w:r>
    </w:p>
    <w:p w14:paraId="6DFE9ACE" w14:textId="77777777" w:rsidR="003148D0" w:rsidRDefault="003148D0" w:rsidP="00AE3E85">
      <w:pPr>
        <w:widowControl/>
        <w:spacing w:line="276" w:lineRule="auto"/>
        <w:jc w:val="left"/>
        <w:rPr>
          <w:rFonts w:ascii="苹方-简" w:eastAsia="苹方-简" w:hAnsi="苹方-简" w:cs="Times New Roman"/>
          <w:kern w:val="0"/>
          <w:sz w:val="22"/>
          <w:szCs w:val="22"/>
          <w14:ligatures w14:val="none"/>
        </w:rPr>
      </w:pPr>
    </w:p>
    <w:p w14:paraId="22A82120" w14:textId="70F47A24" w:rsidR="00AE3E85" w:rsidRPr="003148D0" w:rsidRDefault="003148D0" w:rsidP="00AE3E85">
      <w:pPr>
        <w:widowControl/>
        <w:spacing w:line="276" w:lineRule="auto"/>
        <w:jc w:val="left"/>
        <w:rPr>
          <w:rFonts w:ascii="苹方-简" w:eastAsia="苹方-简" w:hAnsi="苹方-简" w:cs="Times New Roman"/>
          <w:kern w:val="0"/>
          <w:sz w:val="22"/>
          <w:szCs w:val="22"/>
          <w14:ligatures w14:val="none"/>
        </w:rPr>
      </w:pPr>
      <w:r w:rsidRPr="003148D0">
        <w:rPr>
          <w:rFonts w:ascii="苹方-简" w:eastAsia="苹方-简" w:hAnsi="苹方-简" w:cs="Times New Roman"/>
          <w:kern w:val="0"/>
          <w:sz w:val="22"/>
          <w:szCs w:val="22"/>
          <w14:ligatures w14:val="none"/>
        </w:rPr>
        <w:t>在线上发布后，8380A 将亮相一系列全球盛会 —— 首站是德国的 Beatcon 和 Tonmeistertagung，2025 年及此后还将参与更多国际活动。</w:t>
      </w:r>
    </w:p>
    <w:p w14:paraId="4A8E336D" w14:textId="77777777" w:rsidR="00AE3E85" w:rsidRPr="00AE3E85" w:rsidRDefault="00AE3E85" w:rsidP="00AE3E85">
      <w:pPr>
        <w:widowControl/>
        <w:spacing w:line="276" w:lineRule="auto"/>
        <w:jc w:val="left"/>
        <w:rPr>
          <w:rFonts w:ascii="苹方-简" w:eastAsia="苹方-简" w:hAnsi="苹方-简" w:cs="Times New Roman"/>
          <w:color w:val="4472C4"/>
          <w:kern w:val="0"/>
          <w:sz w:val="22"/>
          <w:szCs w:val="22"/>
          <w14:ligatures w14:val="none"/>
        </w:rPr>
      </w:pPr>
    </w:p>
    <w:p w14:paraId="5EB65910" w14:textId="77777777" w:rsidR="00AE3E85" w:rsidRPr="00AE3E85" w:rsidRDefault="00AE3E85" w:rsidP="00AE3E85">
      <w:pPr>
        <w:widowControl/>
        <w:spacing w:line="276" w:lineRule="auto"/>
        <w:jc w:val="left"/>
        <w:rPr>
          <w:rFonts w:ascii="苹方-简" w:eastAsia="苹方-简" w:hAnsi="苹方-简" w:cs="Times New Roman"/>
          <w:kern w:val="0"/>
          <w:sz w:val="22"/>
          <w:szCs w:val="22"/>
          <w14:ligatures w14:val="none"/>
        </w:rPr>
      </w:pPr>
      <w:r w:rsidRPr="00AE3E85">
        <w:rPr>
          <w:rFonts w:ascii="苹方-简" w:eastAsia="苹方-简" w:hAnsi="苹方-简" w:cs="Times New Roman"/>
          <w:kern w:val="0"/>
          <w:sz w:val="22"/>
          <w:szCs w:val="22"/>
          <w14:ligatures w14:val="none"/>
        </w:rPr>
        <w:lastRenderedPageBreak/>
        <w:t xml:space="preserve">如需获取更多信息，请访问 </w:t>
      </w:r>
      <w:hyperlink r:id="rId19" w:tgtFrame="_blank" w:history="1">
        <w:r w:rsidRPr="00AE3E85">
          <w:rPr>
            <w:rFonts w:ascii="苹方-简" w:eastAsia="苹方-简" w:hAnsi="苹方-简" w:cs="Times New Roman"/>
            <w:color w:val="0000FF"/>
            <w:kern w:val="0"/>
            <w:sz w:val="22"/>
            <w:szCs w:val="22"/>
            <w:u w:val="single"/>
            <w14:ligatures w14:val="none"/>
          </w:rPr>
          <w:t>www.genelec.com</w:t>
        </w:r>
      </w:hyperlink>
    </w:p>
    <w:p w14:paraId="1483945B" w14:textId="77777777" w:rsidR="00AE3E85" w:rsidRPr="00AE3E85" w:rsidRDefault="00AE3E85" w:rsidP="00AE3E85">
      <w:pPr>
        <w:widowControl/>
        <w:spacing w:line="276" w:lineRule="auto"/>
        <w:jc w:val="left"/>
        <w:rPr>
          <w:rFonts w:ascii="苹方-简" w:eastAsia="苹方-简" w:hAnsi="苹方-简" w:cs="Arial"/>
          <w:bCs/>
          <w:i/>
          <w:iCs/>
          <w:kern w:val="0"/>
          <w:sz w:val="22"/>
          <w:szCs w:val="22"/>
          <w:lang w:val="en-GB"/>
          <w14:ligatures w14:val="none"/>
        </w:rPr>
      </w:pPr>
    </w:p>
    <w:p w14:paraId="16DF1CDC" w14:textId="77777777" w:rsidR="00AE3E85" w:rsidRPr="00AE3E85" w:rsidRDefault="00AE3E85" w:rsidP="00AE3E85">
      <w:pPr>
        <w:widowControl/>
        <w:spacing w:line="276" w:lineRule="auto"/>
        <w:jc w:val="center"/>
        <w:rPr>
          <w:rFonts w:ascii="苹方-简" w:eastAsia="苹方-简" w:hAnsi="苹方-简" w:cs="Arial"/>
          <w:bCs/>
          <w:kern w:val="0"/>
          <w:sz w:val="22"/>
          <w:szCs w:val="22"/>
          <w:lang w:val="en-GB"/>
          <w14:ligatures w14:val="none"/>
        </w:rPr>
      </w:pPr>
      <w:r w:rsidRPr="00AE3E85">
        <w:rPr>
          <w:rFonts w:ascii="苹方-简" w:eastAsia="苹方-简" w:hAnsi="苹方-简" w:cs="Arial"/>
          <w:bCs/>
          <w:kern w:val="0"/>
          <w:sz w:val="22"/>
          <w:szCs w:val="22"/>
          <w:lang w:val="en-GB"/>
          <w14:ligatures w14:val="none"/>
        </w:rPr>
        <w:t>***ENDS***</w:t>
      </w:r>
    </w:p>
    <w:p w14:paraId="0862E770" w14:textId="77777777" w:rsidR="00AE3E85" w:rsidRPr="00E91273" w:rsidRDefault="00AE3E85" w:rsidP="00AE3E85">
      <w:pPr>
        <w:widowControl/>
        <w:spacing w:line="276" w:lineRule="auto"/>
        <w:jc w:val="left"/>
        <w:rPr>
          <w:rFonts w:ascii="苹方-简" w:eastAsia="苹方-简" w:hAnsi="苹方-简" w:cs="Arial"/>
          <w:b/>
          <w:bCs/>
          <w:kern w:val="0"/>
          <w:sz w:val="22"/>
          <w:szCs w:val="22"/>
          <w:lang w:val="en-GB"/>
          <w14:ligatures w14:val="none"/>
        </w:rPr>
      </w:pPr>
    </w:p>
    <w:p w14:paraId="55555A0D" w14:textId="77777777" w:rsidR="00AE3E85" w:rsidRPr="00AE3E85" w:rsidRDefault="00AE3E85" w:rsidP="00AE3E85">
      <w:pPr>
        <w:widowControl/>
        <w:spacing w:line="276" w:lineRule="auto"/>
        <w:jc w:val="left"/>
        <w:rPr>
          <w:rFonts w:ascii="苹方-简" w:eastAsia="苹方-简" w:hAnsi="苹方-简" w:cs="Microsoft YaHei"/>
          <w:kern w:val="0"/>
          <w:sz w:val="22"/>
          <w:szCs w:val="22"/>
          <w14:ligatures w14:val="none"/>
        </w:rPr>
      </w:pPr>
      <w:r w:rsidRPr="00AE3E85">
        <w:rPr>
          <w:rFonts w:ascii="苹方-简" w:eastAsia="苹方-简" w:hAnsi="苹方-简" w:cs="Microsoft YaHei" w:hint="eastAsia"/>
          <w:kern w:val="0"/>
          <w:sz w:val="22"/>
          <w:szCs w:val="22"/>
          <w14:ligatures w14:val="none"/>
        </w:rPr>
        <w:t>关于</w:t>
      </w:r>
      <w:r w:rsidRPr="00AE3E85">
        <w:rPr>
          <w:rFonts w:ascii="苹方-简" w:eastAsia="苹方-简" w:hAnsi="苹方-简" w:cs="Arial"/>
          <w:kern w:val="0"/>
          <w:sz w:val="22"/>
          <w:szCs w:val="22"/>
          <w14:ligatures w14:val="none"/>
        </w:rPr>
        <w:t xml:space="preserve"> GENELEC </w:t>
      </w:r>
      <w:r w:rsidRPr="00AE3E85">
        <w:rPr>
          <w:rFonts w:ascii="苹方-简" w:eastAsia="苹方-简" w:hAnsi="苹方-简" w:cs="Microsoft YaHei" w:hint="eastAsia"/>
          <w:kern w:val="0"/>
          <w:sz w:val="22"/>
          <w:szCs w:val="22"/>
          <w14:ligatures w14:val="none"/>
        </w:rPr>
        <w:t>真力</w:t>
      </w:r>
    </w:p>
    <w:p w14:paraId="466C7E90" w14:textId="722E38C6" w:rsidR="00AE3E85" w:rsidRPr="00AE3E85" w:rsidRDefault="00950EC3" w:rsidP="00AE3E85">
      <w:pPr>
        <w:widowControl/>
        <w:spacing w:line="276" w:lineRule="auto"/>
        <w:jc w:val="left"/>
        <w:rPr>
          <w:rFonts w:ascii="苹方-简" w:eastAsia="苹方-简" w:hAnsi="苹方-简" w:cs="Microsoft YaHei"/>
          <w:kern w:val="0"/>
          <w:sz w:val="22"/>
          <w:szCs w:val="22"/>
          <w14:ligatures w14:val="none"/>
        </w:rPr>
      </w:pPr>
      <w:r w:rsidRPr="00950EC3">
        <w:rPr>
          <w:rFonts w:ascii="苹方-简" w:eastAsia="苹方-简" w:hAnsi="苹方-简" w:cs="Microsoft YaHei"/>
          <w:kern w:val="0"/>
          <w:sz w:val="22"/>
          <w:szCs w:val="22"/>
          <w14:ligatures w14:val="none"/>
        </w:rPr>
        <w:t>Genelec 真力成立于 1978 年，是全球领先的有源音箱系统设计与制造商，产品被广泛应用于专业录音棚、视听集成及家庭欣赏领域。凭借对研发的持续投入，真力的产品始终提供真实自然的声音重现、卓越可靠的性能，以及对各类声学环境的高度适应性。所有产品均在芬兰伊萨尔米以可持续方式制造。真力技术代表着在高品质声音重现上的长期稳健投资。</w:t>
      </w:r>
    </w:p>
    <w:p w14:paraId="4B402BFC" w14:textId="77777777" w:rsidR="00AE3E85" w:rsidRPr="00AE3E85" w:rsidRDefault="00AE3E85" w:rsidP="00AE3E85">
      <w:pPr>
        <w:widowControl/>
        <w:spacing w:line="276" w:lineRule="auto"/>
        <w:jc w:val="left"/>
        <w:rPr>
          <w:rFonts w:ascii="苹方-简" w:eastAsia="苹方-简" w:hAnsi="苹方-简" w:cs="Microsoft YaHei"/>
          <w:kern w:val="0"/>
          <w:sz w:val="22"/>
          <w:szCs w:val="22"/>
          <w14:ligatures w14:val="none"/>
        </w:rPr>
      </w:pPr>
    </w:p>
    <w:tbl>
      <w:tblPr>
        <w:tblStyle w:val="1"/>
        <w:tblW w:w="0" w:type="auto"/>
        <w:tblLayout w:type="fixed"/>
        <w:tblLook w:val="04A0" w:firstRow="1" w:lastRow="0" w:firstColumn="1" w:lastColumn="0" w:noHBand="0" w:noVBand="1"/>
      </w:tblPr>
      <w:tblGrid>
        <w:gridCol w:w="9020"/>
      </w:tblGrid>
      <w:tr w:rsidR="00AE3E85" w:rsidRPr="00AE3E85" w14:paraId="50C8C3C5" w14:textId="77777777" w:rsidTr="00015F50">
        <w:tc>
          <w:tcPr>
            <w:tcW w:w="9020" w:type="dxa"/>
          </w:tcPr>
          <w:p w14:paraId="77E43BEF" w14:textId="77777777" w:rsidR="00AE3E85" w:rsidRPr="00AE3E85" w:rsidRDefault="00AE3E85" w:rsidP="00AE3E85">
            <w:pPr>
              <w:widowControl/>
              <w:spacing w:line="276" w:lineRule="auto"/>
              <w:jc w:val="left"/>
              <w:rPr>
                <w:rFonts w:ascii="苹方-简" w:eastAsia="苹方-简" w:hAnsi="苹方-简" w:cs="Arial"/>
                <w:sz w:val="22"/>
                <w:szCs w:val="22"/>
                <w:lang w:val="en-GB" w:eastAsia="en-US"/>
              </w:rPr>
            </w:pPr>
            <w:proofErr w:type="spellStart"/>
            <w:r w:rsidRPr="00AE3E85">
              <w:rPr>
                <w:rFonts w:ascii="苹方-简" w:eastAsia="苹方-简" w:hAnsi="苹方-简" w:cs="Arial" w:hint="eastAsia"/>
                <w:sz w:val="22"/>
                <w:szCs w:val="22"/>
                <w:lang w:val="en-GB" w:eastAsia="en-US"/>
              </w:rPr>
              <w:t>新闻资讯，敬请联络</w:t>
            </w:r>
            <w:proofErr w:type="spellEnd"/>
            <w:r w:rsidRPr="00AE3E85">
              <w:rPr>
                <w:rFonts w:ascii="苹方-简" w:eastAsia="苹方-简" w:hAnsi="苹方-简" w:cs="Arial" w:hint="eastAsia"/>
                <w:sz w:val="22"/>
                <w:szCs w:val="22"/>
                <w:lang w:val="en-GB" w:eastAsia="en-US"/>
              </w:rPr>
              <w:t>：</w:t>
            </w:r>
          </w:p>
          <w:p w14:paraId="09DC346B" w14:textId="753B2492" w:rsidR="00AE3E85" w:rsidRPr="00AE3E85" w:rsidRDefault="00DA16F6" w:rsidP="00AE3E85">
            <w:pPr>
              <w:widowControl/>
              <w:spacing w:line="276" w:lineRule="auto"/>
              <w:jc w:val="left"/>
              <w:rPr>
                <w:rFonts w:ascii="苹方-简" w:eastAsia="苹方-简" w:hAnsi="苹方-简" w:cs="Arial"/>
                <w:sz w:val="22"/>
                <w:szCs w:val="22"/>
                <w:lang w:val="en-GB" w:eastAsia="en-US"/>
              </w:rPr>
            </w:pPr>
            <w:r>
              <w:rPr>
                <w:rFonts w:ascii="苹方-简" w:eastAsia="苹方-简" w:hAnsi="苹方-简" w:cs="Times New Roman"/>
                <w:sz w:val="22"/>
                <w:szCs w:val="22"/>
                <w:lang w:val="en-GB" w:eastAsia="en-US"/>
              </w:rPr>
              <w:t>Gaurav Narula</w:t>
            </w:r>
            <w:r w:rsidR="00AE3E85" w:rsidRPr="00AE3E85">
              <w:rPr>
                <w:rFonts w:ascii="苹方-简" w:eastAsia="苹方-简" w:hAnsi="苹方-简" w:cs="Arial" w:hint="eastAsia"/>
                <w:sz w:val="22"/>
                <w:szCs w:val="22"/>
                <w:lang w:val="en-GB" w:eastAsia="en-US"/>
              </w:rPr>
              <w:t>（</w:t>
            </w:r>
            <w:r w:rsidR="00AE3E85" w:rsidRPr="00AE3E85">
              <w:rPr>
                <w:rFonts w:ascii="苹方-简" w:eastAsia="苹方-简" w:hAnsi="苹方-简" w:cs="Arial"/>
                <w:sz w:val="22"/>
                <w:szCs w:val="22"/>
                <w:lang w:val="en-GB" w:eastAsia="en-US"/>
              </w:rPr>
              <w:t xml:space="preserve">Genelec Oy </w:t>
            </w:r>
            <w:r w:rsidR="00AE3E85" w:rsidRPr="00AE3E85">
              <w:rPr>
                <w:rFonts w:ascii="苹方-简" w:eastAsia="苹方-简" w:hAnsi="苹方-简" w:cs="Arial" w:hint="eastAsia"/>
                <w:sz w:val="22"/>
                <w:szCs w:val="22"/>
                <w:lang w:val="en-GB"/>
              </w:rPr>
              <w:t>真力芬兰总部</w:t>
            </w:r>
            <w:r w:rsidR="00AE3E85" w:rsidRPr="00AE3E85">
              <w:rPr>
                <w:rFonts w:ascii="苹方-简" w:eastAsia="苹方-简" w:hAnsi="苹方-简" w:cs="Arial" w:hint="eastAsia"/>
                <w:sz w:val="22"/>
                <w:szCs w:val="22"/>
                <w:lang w:val="en-GB" w:eastAsia="en-US"/>
              </w:rPr>
              <w:t>）</w:t>
            </w:r>
          </w:p>
          <w:p w14:paraId="32737C91" w14:textId="07B4EFD2" w:rsidR="00DA16F6" w:rsidRPr="00880E38" w:rsidRDefault="00AE3E85" w:rsidP="00DA16F6">
            <w:pPr>
              <w:rPr>
                <w:rFonts w:ascii="Helvetica Neue" w:eastAsia="Helvetica Neue" w:hAnsi="Helvetica Neue" w:cs="Helvetica Neue"/>
                <w:sz w:val="22"/>
                <w:szCs w:val="22"/>
                <w:highlight w:val="white"/>
              </w:rPr>
            </w:pPr>
            <w:r w:rsidRPr="00AE3E85">
              <w:rPr>
                <w:rFonts w:ascii="苹方-简" w:eastAsia="苹方-简" w:hAnsi="苹方-简" w:cs="Arial"/>
                <w:sz w:val="22"/>
                <w:szCs w:val="22"/>
                <w:lang w:val="en-GB" w:eastAsia="en-US"/>
              </w:rPr>
              <w:t xml:space="preserve">email: </w:t>
            </w:r>
            <w:hyperlink r:id="rId20" w:history="1">
              <w:r w:rsidR="00DA16F6" w:rsidRPr="00DF005D">
                <w:rPr>
                  <w:rStyle w:val="Hyperlink"/>
                  <w:rFonts w:ascii="Helvetica Neue" w:hAnsi="Helvetica Neue" w:cs="Calibri"/>
                  <w:sz w:val="22"/>
                  <w:szCs w:val="22"/>
                </w:rPr>
                <w:t>gaurav.narula@genelec.com</w:t>
              </w:r>
            </w:hyperlink>
          </w:p>
          <w:p w14:paraId="529EE051" w14:textId="02E59B1E" w:rsidR="00AE3E85" w:rsidRPr="00AE3E85" w:rsidRDefault="00AE3E85" w:rsidP="00AE3E85">
            <w:pPr>
              <w:widowControl/>
              <w:spacing w:line="276" w:lineRule="auto"/>
              <w:jc w:val="left"/>
              <w:rPr>
                <w:rFonts w:ascii="苹方-简" w:eastAsia="苹方-简" w:hAnsi="苹方-简" w:cs="Arial"/>
                <w:sz w:val="22"/>
                <w:szCs w:val="22"/>
                <w:lang w:val="en-GB" w:eastAsia="en-US"/>
              </w:rPr>
            </w:pPr>
          </w:p>
          <w:p w14:paraId="3410644F" w14:textId="77777777" w:rsidR="00AE3E85" w:rsidRPr="00AE3E85" w:rsidRDefault="00AE3E85" w:rsidP="00AE3E85">
            <w:pPr>
              <w:widowControl/>
              <w:spacing w:line="276" w:lineRule="auto"/>
              <w:jc w:val="left"/>
              <w:rPr>
                <w:rFonts w:ascii="苹方-简" w:eastAsia="苹方-简" w:hAnsi="苹方-简" w:cs="Arial"/>
                <w:sz w:val="22"/>
                <w:szCs w:val="22"/>
                <w:lang w:val="en-GB" w:eastAsia="en-US"/>
              </w:rPr>
            </w:pPr>
          </w:p>
          <w:p w14:paraId="73E4FF37" w14:textId="77777777" w:rsidR="00AE3E85" w:rsidRPr="00AE3E85" w:rsidRDefault="00AE3E85" w:rsidP="00AE3E85">
            <w:pPr>
              <w:widowControl/>
              <w:spacing w:line="276" w:lineRule="auto"/>
              <w:jc w:val="left"/>
              <w:rPr>
                <w:rFonts w:ascii="苹方-简" w:eastAsia="苹方-简" w:hAnsi="苹方-简" w:cs="Arial"/>
                <w:sz w:val="22"/>
                <w:szCs w:val="22"/>
                <w:lang w:val="en-GB" w:eastAsia="en-US"/>
              </w:rPr>
            </w:pPr>
            <w:r w:rsidRPr="00AE3E85">
              <w:rPr>
                <w:rFonts w:ascii="苹方-简" w:eastAsia="苹方-简" w:hAnsi="苹方-简" w:cs="Arial" w:hint="eastAsia"/>
                <w:sz w:val="22"/>
                <w:szCs w:val="22"/>
                <w:lang w:val="en-GB"/>
              </w:rPr>
              <w:t>曲 璐 Q</w:t>
            </w:r>
            <w:r w:rsidRPr="00AE3E85">
              <w:rPr>
                <w:rFonts w:ascii="苹方-简" w:eastAsia="苹方-简" w:hAnsi="苹方-简" w:cs="Arial"/>
                <w:sz w:val="22"/>
                <w:szCs w:val="22"/>
                <w:lang w:val="en-GB" w:eastAsia="en-US"/>
              </w:rPr>
              <w:t>u Lu（</w:t>
            </w:r>
            <w:proofErr w:type="spellStart"/>
            <w:r w:rsidRPr="00AE3E85">
              <w:rPr>
                <w:rFonts w:ascii="苹方-简" w:eastAsia="苹方-简" w:hAnsi="苹方-简" w:cs="Arial"/>
                <w:sz w:val="22"/>
                <w:szCs w:val="22"/>
                <w:lang w:val="en-GB" w:eastAsia="en-US"/>
              </w:rPr>
              <w:t>真力中国</w:t>
            </w:r>
            <w:r w:rsidRPr="00AE3E85">
              <w:rPr>
                <w:rFonts w:ascii="苹方-简" w:eastAsia="苹方-简" w:hAnsi="苹方-简" w:cs="Arial" w:hint="eastAsia"/>
                <w:sz w:val="22"/>
                <w:szCs w:val="22"/>
                <w:lang w:val="en-GB" w:eastAsia="en-US"/>
              </w:rPr>
              <w:t>分公司</w:t>
            </w:r>
            <w:proofErr w:type="spellEnd"/>
            <w:r w:rsidRPr="00AE3E85">
              <w:rPr>
                <w:rFonts w:ascii="苹方-简" w:eastAsia="苹方-简" w:hAnsi="苹方-简" w:cs="Arial"/>
                <w:sz w:val="22"/>
                <w:szCs w:val="22"/>
                <w:lang w:val="en-GB" w:eastAsia="en-US"/>
              </w:rPr>
              <w:t>）</w:t>
            </w:r>
          </w:p>
          <w:p w14:paraId="331FDCFD" w14:textId="77777777" w:rsidR="00AE3E85" w:rsidRPr="00AE3E85" w:rsidRDefault="00AE3E85" w:rsidP="00AE3E85">
            <w:pPr>
              <w:widowControl/>
              <w:spacing w:line="276" w:lineRule="auto"/>
              <w:jc w:val="left"/>
              <w:rPr>
                <w:rFonts w:ascii="苹方-简" w:eastAsia="苹方-简" w:hAnsi="苹方-简" w:cs="Times New Roman"/>
                <w:sz w:val="22"/>
                <w:szCs w:val="22"/>
                <w:lang w:val="en-GB" w:eastAsia="en-US"/>
              </w:rPr>
            </w:pPr>
            <w:r w:rsidRPr="00AE3E85">
              <w:rPr>
                <w:rFonts w:ascii="苹方-简" w:eastAsia="苹方-简" w:hAnsi="苹方-简" w:cs="Times New Roman"/>
                <w:sz w:val="22"/>
                <w:szCs w:val="22"/>
                <w:lang w:val="en-GB" w:eastAsia="en-US"/>
              </w:rPr>
              <w:t xml:space="preserve">Tel: 010 5823 2014 </w:t>
            </w:r>
          </w:p>
          <w:p w14:paraId="686DA110" w14:textId="77777777" w:rsidR="00AE3E85" w:rsidRPr="00AE3E85" w:rsidRDefault="00AE3E85" w:rsidP="00AE3E85">
            <w:pPr>
              <w:widowControl/>
              <w:spacing w:line="276" w:lineRule="auto"/>
              <w:jc w:val="left"/>
              <w:rPr>
                <w:rFonts w:ascii="苹方-简" w:eastAsia="苹方-简" w:hAnsi="苹方-简" w:cs="Times New Roman"/>
                <w:sz w:val="22"/>
                <w:szCs w:val="22"/>
                <w:lang w:val="en-GB" w:eastAsia="en-US"/>
              </w:rPr>
            </w:pPr>
            <w:r w:rsidRPr="00AE3E85">
              <w:rPr>
                <w:rFonts w:ascii="苹方-简" w:eastAsia="苹方-简" w:hAnsi="苹方-简" w:cs="Arial"/>
                <w:sz w:val="22"/>
                <w:szCs w:val="22"/>
                <w:lang w:val="en-GB" w:eastAsia="en-US"/>
              </w:rPr>
              <w:t xml:space="preserve">email: </w:t>
            </w:r>
            <w:hyperlink r:id="rId21" w:history="1">
              <w:r w:rsidRPr="00AE3E85">
                <w:rPr>
                  <w:rFonts w:ascii="苹方-简" w:eastAsia="苹方-简" w:hAnsi="苹方-简" w:cs="Arial"/>
                  <w:color w:val="0000FF"/>
                  <w:sz w:val="22"/>
                  <w:szCs w:val="22"/>
                  <w:u w:val="single"/>
                  <w:lang w:val="en-GB" w:eastAsia="en-US"/>
                </w:rPr>
                <w:t>qu.lu@genelec.com</w:t>
              </w:r>
            </w:hyperlink>
          </w:p>
        </w:tc>
      </w:tr>
    </w:tbl>
    <w:p w14:paraId="410B380E" w14:textId="77777777" w:rsidR="00AE3E85" w:rsidRPr="00AE3E85" w:rsidRDefault="00AE3E85" w:rsidP="00AE3E85">
      <w:pPr>
        <w:widowControl/>
        <w:spacing w:line="276" w:lineRule="auto"/>
        <w:jc w:val="left"/>
        <w:rPr>
          <w:rFonts w:ascii="苹方-简" w:eastAsia="苹方-简" w:hAnsi="苹方-简" w:cs="Times New Roman"/>
          <w:kern w:val="0"/>
          <w:sz w:val="22"/>
          <w:szCs w:val="22"/>
          <w:lang w:val="en-GB"/>
          <w14:ligatures w14:val="none"/>
        </w:rPr>
      </w:pPr>
    </w:p>
    <w:p w14:paraId="6672429B" w14:textId="77777777" w:rsidR="00AE3E85" w:rsidRPr="00AE3E85" w:rsidRDefault="00AE3E85" w:rsidP="00AE3E85">
      <w:pPr>
        <w:widowControl/>
        <w:spacing w:line="276" w:lineRule="auto"/>
        <w:jc w:val="left"/>
        <w:rPr>
          <w:rFonts w:ascii="苹方-简" w:eastAsia="苹方-简" w:hAnsi="苹方-简" w:cs="Arial"/>
          <w:kern w:val="0"/>
          <w:sz w:val="22"/>
          <w:szCs w:val="22"/>
          <w:lang w:val="en-GB" w:eastAsia="en-US"/>
          <w14:ligatures w14:val="none"/>
        </w:rPr>
      </w:pPr>
    </w:p>
    <w:p w14:paraId="69184CD3" w14:textId="77777777" w:rsidR="0044714F" w:rsidRDefault="0044714F"/>
    <w:sectPr w:rsidR="0044714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苹方-简">
    <w:panose1 w:val="020B0400000000000000"/>
    <w:charset w:val="86"/>
    <w:family w:val="swiss"/>
    <w:pitch w:val="variable"/>
    <w:sig w:usb0="A00002FF" w:usb1="7ACFFDFB" w:usb2="00000017" w:usb3="00000000" w:csb0="00040001" w:csb1="00000000"/>
  </w:font>
  <w:font w:name="Microsoft YaHei">
    <w:altName w:val="汉仪旗黑"/>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EFF" w:usb1="C000785B"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E85"/>
    <w:rsid w:val="000044B6"/>
    <w:rsid w:val="001416CD"/>
    <w:rsid w:val="0028626E"/>
    <w:rsid w:val="003148D0"/>
    <w:rsid w:val="00411246"/>
    <w:rsid w:val="0044714F"/>
    <w:rsid w:val="005D2881"/>
    <w:rsid w:val="005E5F9F"/>
    <w:rsid w:val="00950EC3"/>
    <w:rsid w:val="00995015"/>
    <w:rsid w:val="00A06221"/>
    <w:rsid w:val="00AB588B"/>
    <w:rsid w:val="00AE3E85"/>
    <w:rsid w:val="00DA16F6"/>
    <w:rsid w:val="00E91273"/>
    <w:rsid w:val="00F62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0791C"/>
  <w15:chartTrackingRefBased/>
  <w15:docId w15:val="{22BED7C4-25D6-3142-9A89-2EF883CD4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1">
    <w:name w:val="网格型1"/>
    <w:basedOn w:val="TableNormal"/>
    <w:next w:val="TableGrid"/>
    <w:uiPriority w:val="59"/>
    <w:qFormat/>
    <w:rsid w:val="00AE3E85"/>
    <w:rPr>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AE3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3E85"/>
    <w:rPr>
      <w:color w:val="0563C1" w:themeColor="hyperlink"/>
      <w:u w:val="single"/>
    </w:rPr>
  </w:style>
  <w:style w:type="character" w:styleId="UnresolvedMention">
    <w:name w:val="Unresolved Mention"/>
    <w:basedOn w:val="DefaultParagraphFont"/>
    <w:uiPriority w:val="99"/>
    <w:semiHidden/>
    <w:unhideWhenUsed/>
    <w:rsid w:val="00AE3E85"/>
    <w:rPr>
      <w:color w:val="605E5C"/>
      <w:shd w:val="clear" w:color="auto" w:fill="E1DFDD"/>
    </w:rPr>
  </w:style>
  <w:style w:type="character" w:customStyle="1" w:styleId="outlook-search-highlight">
    <w:name w:val="outlook-search-highlight"/>
    <w:basedOn w:val="DefaultParagraphFont"/>
    <w:rsid w:val="00DA16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6769">
      <w:bodyDiv w:val="1"/>
      <w:marLeft w:val="0"/>
      <w:marRight w:val="0"/>
      <w:marTop w:val="0"/>
      <w:marBottom w:val="0"/>
      <w:divBdr>
        <w:top w:val="none" w:sz="0" w:space="0" w:color="auto"/>
        <w:left w:val="none" w:sz="0" w:space="0" w:color="auto"/>
        <w:bottom w:val="none" w:sz="0" w:space="0" w:color="auto"/>
        <w:right w:val="none" w:sz="0" w:space="0" w:color="auto"/>
      </w:divBdr>
    </w:div>
    <w:div w:id="146751804">
      <w:bodyDiv w:val="1"/>
      <w:marLeft w:val="0"/>
      <w:marRight w:val="0"/>
      <w:marTop w:val="0"/>
      <w:marBottom w:val="0"/>
      <w:divBdr>
        <w:top w:val="none" w:sz="0" w:space="0" w:color="auto"/>
        <w:left w:val="none" w:sz="0" w:space="0" w:color="auto"/>
        <w:bottom w:val="none" w:sz="0" w:space="0" w:color="auto"/>
        <w:right w:val="none" w:sz="0" w:space="0" w:color="auto"/>
      </w:divBdr>
    </w:div>
    <w:div w:id="188300512">
      <w:bodyDiv w:val="1"/>
      <w:marLeft w:val="0"/>
      <w:marRight w:val="0"/>
      <w:marTop w:val="0"/>
      <w:marBottom w:val="0"/>
      <w:divBdr>
        <w:top w:val="none" w:sz="0" w:space="0" w:color="auto"/>
        <w:left w:val="none" w:sz="0" w:space="0" w:color="auto"/>
        <w:bottom w:val="none" w:sz="0" w:space="0" w:color="auto"/>
        <w:right w:val="none" w:sz="0" w:space="0" w:color="auto"/>
      </w:divBdr>
    </w:div>
    <w:div w:id="235748492">
      <w:bodyDiv w:val="1"/>
      <w:marLeft w:val="0"/>
      <w:marRight w:val="0"/>
      <w:marTop w:val="0"/>
      <w:marBottom w:val="0"/>
      <w:divBdr>
        <w:top w:val="none" w:sz="0" w:space="0" w:color="auto"/>
        <w:left w:val="none" w:sz="0" w:space="0" w:color="auto"/>
        <w:bottom w:val="none" w:sz="0" w:space="0" w:color="auto"/>
        <w:right w:val="none" w:sz="0" w:space="0" w:color="auto"/>
      </w:divBdr>
    </w:div>
    <w:div w:id="372656358">
      <w:bodyDiv w:val="1"/>
      <w:marLeft w:val="0"/>
      <w:marRight w:val="0"/>
      <w:marTop w:val="0"/>
      <w:marBottom w:val="0"/>
      <w:divBdr>
        <w:top w:val="none" w:sz="0" w:space="0" w:color="auto"/>
        <w:left w:val="none" w:sz="0" w:space="0" w:color="auto"/>
        <w:bottom w:val="none" w:sz="0" w:space="0" w:color="auto"/>
        <w:right w:val="none" w:sz="0" w:space="0" w:color="auto"/>
      </w:divBdr>
    </w:div>
    <w:div w:id="462580015">
      <w:bodyDiv w:val="1"/>
      <w:marLeft w:val="0"/>
      <w:marRight w:val="0"/>
      <w:marTop w:val="0"/>
      <w:marBottom w:val="0"/>
      <w:divBdr>
        <w:top w:val="none" w:sz="0" w:space="0" w:color="auto"/>
        <w:left w:val="none" w:sz="0" w:space="0" w:color="auto"/>
        <w:bottom w:val="none" w:sz="0" w:space="0" w:color="auto"/>
        <w:right w:val="none" w:sz="0" w:space="0" w:color="auto"/>
      </w:divBdr>
    </w:div>
    <w:div w:id="478883389">
      <w:bodyDiv w:val="1"/>
      <w:marLeft w:val="0"/>
      <w:marRight w:val="0"/>
      <w:marTop w:val="0"/>
      <w:marBottom w:val="0"/>
      <w:divBdr>
        <w:top w:val="none" w:sz="0" w:space="0" w:color="auto"/>
        <w:left w:val="none" w:sz="0" w:space="0" w:color="auto"/>
        <w:bottom w:val="none" w:sz="0" w:space="0" w:color="auto"/>
        <w:right w:val="none" w:sz="0" w:space="0" w:color="auto"/>
      </w:divBdr>
    </w:div>
    <w:div w:id="522591742">
      <w:bodyDiv w:val="1"/>
      <w:marLeft w:val="0"/>
      <w:marRight w:val="0"/>
      <w:marTop w:val="0"/>
      <w:marBottom w:val="0"/>
      <w:divBdr>
        <w:top w:val="none" w:sz="0" w:space="0" w:color="auto"/>
        <w:left w:val="none" w:sz="0" w:space="0" w:color="auto"/>
        <w:bottom w:val="none" w:sz="0" w:space="0" w:color="auto"/>
        <w:right w:val="none" w:sz="0" w:space="0" w:color="auto"/>
      </w:divBdr>
    </w:div>
    <w:div w:id="982008491">
      <w:bodyDiv w:val="1"/>
      <w:marLeft w:val="0"/>
      <w:marRight w:val="0"/>
      <w:marTop w:val="0"/>
      <w:marBottom w:val="0"/>
      <w:divBdr>
        <w:top w:val="none" w:sz="0" w:space="0" w:color="auto"/>
        <w:left w:val="none" w:sz="0" w:space="0" w:color="auto"/>
        <w:bottom w:val="none" w:sz="0" w:space="0" w:color="auto"/>
        <w:right w:val="none" w:sz="0" w:space="0" w:color="auto"/>
      </w:divBdr>
    </w:div>
    <w:div w:id="1042558196">
      <w:bodyDiv w:val="1"/>
      <w:marLeft w:val="0"/>
      <w:marRight w:val="0"/>
      <w:marTop w:val="0"/>
      <w:marBottom w:val="0"/>
      <w:divBdr>
        <w:top w:val="none" w:sz="0" w:space="0" w:color="auto"/>
        <w:left w:val="none" w:sz="0" w:space="0" w:color="auto"/>
        <w:bottom w:val="none" w:sz="0" w:space="0" w:color="auto"/>
        <w:right w:val="none" w:sz="0" w:space="0" w:color="auto"/>
      </w:divBdr>
    </w:div>
    <w:div w:id="1244754317">
      <w:bodyDiv w:val="1"/>
      <w:marLeft w:val="0"/>
      <w:marRight w:val="0"/>
      <w:marTop w:val="0"/>
      <w:marBottom w:val="0"/>
      <w:divBdr>
        <w:top w:val="none" w:sz="0" w:space="0" w:color="auto"/>
        <w:left w:val="none" w:sz="0" w:space="0" w:color="auto"/>
        <w:bottom w:val="none" w:sz="0" w:space="0" w:color="auto"/>
        <w:right w:val="none" w:sz="0" w:space="0" w:color="auto"/>
      </w:divBdr>
    </w:div>
    <w:div w:id="1498224360">
      <w:bodyDiv w:val="1"/>
      <w:marLeft w:val="0"/>
      <w:marRight w:val="0"/>
      <w:marTop w:val="0"/>
      <w:marBottom w:val="0"/>
      <w:divBdr>
        <w:top w:val="none" w:sz="0" w:space="0" w:color="auto"/>
        <w:left w:val="none" w:sz="0" w:space="0" w:color="auto"/>
        <w:bottom w:val="none" w:sz="0" w:space="0" w:color="auto"/>
        <w:right w:val="none" w:sz="0" w:space="0" w:color="auto"/>
      </w:divBdr>
    </w:div>
    <w:div w:id="1683165233">
      <w:bodyDiv w:val="1"/>
      <w:marLeft w:val="0"/>
      <w:marRight w:val="0"/>
      <w:marTop w:val="0"/>
      <w:marBottom w:val="0"/>
      <w:divBdr>
        <w:top w:val="none" w:sz="0" w:space="0" w:color="auto"/>
        <w:left w:val="none" w:sz="0" w:space="0" w:color="auto"/>
        <w:bottom w:val="none" w:sz="0" w:space="0" w:color="auto"/>
        <w:right w:val="none" w:sz="0" w:space="0" w:color="auto"/>
      </w:divBdr>
    </w:div>
    <w:div w:id="1781879800">
      <w:bodyDiv w:val="1"/>
      <w:marLeft w:val="0"/>
      <w:marRight w:val="0"/>
      <w:marTop w:val="0"/>
      <w:marBottom w:val="0"/>
      <w:divBdr>
        <w:top w:val="none" w:sz="0" w:space="0" w:color="auto"/>
        <w:left w:val="none" w:sz="0" w:space="0" w:color="auto"/>
        <w:bottom w:val="none" w:sz="0" w:space="0" w:color="auto"/>
        <w:right w:val="none" w:sz="0" w:space="0" w:color="auto"/>
      </w:divBdr>
    </w:div>
    <w:div w:id="2081053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enelec.com/key-technologies/intelligent-signal-sensing-technology" TargetMode="External"/><Relationship Id="rId18" Type="http://schemas.openxmlformats.org/officeDocument/2006/relationships/hyperlink" Target="https://www.genelec.com/glm-grade" TargetMode="External"/><Relationship Id="rId3" Type="http://schemas.openxmlformats.org/officeDocument/2006/relationships/customXml" Target="../customXml/item3.xml"/><Relationship Id="rId21" Type="http://schemas.openxmlformats.org/officeDocument/2006/relationships/hyperlink" Target="mailto:qu.lu@genelec.com" TargetMode="External"/><Relationship Id="rId7" Type="http://schemas.openxmlformats.org/officeDocument/2006/relationships/webSettings" Target="webSettings.xml"/><Relationship Id="rId12" Type="http://schemas.openxmlformats.org/officeDocument/2006/relationships/hyperlink" Target="https://www.genelec.com/key-technologies/directivity-control-waveguide-technology" TargetMode="External"/><Relationship Id="rId17" Type="http://schemas.openxmlformats.org/officeDocument/2006/relationships/hyperlink" Target="https://www.genelec.com/glm" TargetMode="External"/><Relationship Id="rId2" Type="http://schemas.openxmlformats.org/officeDocument/2006/relationships/customXml" Target="../customXml/item2.xml"/><Relationship Id="rId16" Type="http://schemas.openxmlformats.org/officeDocument/2006/relationships/hyperlink" Target="https://www.genelec.com/sam-studio-monitors-subwoofers" TargetMode="External"/><Relationship Id="rId20" Type="http://schemas.openxmlformats.org/officeDocument/2006/relationships/hyperlink" Target="mailto:gaurav.narula@genelec.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enelec.com/key-technologies/minimum-diffraction-coaxial-driver-technology" TargetMode="External"/><Relationship Id="rId5" Type="http://schemas.openxmlformats.org/officeDocument/2006/relationships/styles" Target="styles.xml"/><Relationship Id="rId15" Type="http://schemas.openxmlformats.org/officeDocument/2006/relationships/hyperlink" Target="https://www.genelec.com/1238a" TargetMode="External"/><Relationship Id="rId23" Type="http://schemas.openxmlformats.org/officeDocument/2006/relationships/theme" Target="theme/theme1.xml"/><Relationship Id="rId10" Type="http://schemas.openxmlformats.org/officeDocument/2006/relationships/hyperlink" Target="https://www.genelec.com/8381a" TargetMode="External"/><Relationship Id="rId19" Type="http://schemas.openxmlformats.org/officeDocument/2006/relationships/hyperlink" Target="https://www.genelec.com/aural-ID" TargetMode="External"/><Relationship Id="rId4" Type="http://schemas.openxmlformats.org/officeDocument/2006/relationships/customXml" Target="../customXml/item4.xml"/><Relationship Id="rId9" Type="http://schemas.openxmlformats.org/officeDocument/2006/relationships/hyperlink" Target="https://www.genelec.com/8380a" TargetMode="External"/><Relationship Id="rId14" Type="http://schemas.openxmlformats.org/officeDocument/2006/relationships/hyperlink" Target="https://www.genelec.com/previous-models/1038b"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eview xmlns="d193a423-5f3d-4c54-8cdd-2f2805ac1c81">
      <Url xsi:nil="true"/>
      <Description xsi:nil="true"/>
    </Preview>
    <TaxCatchAll xmlns="0b2e1edf-2e82-499e-a682-7a6bbe1a81bf" xsi:nil="true"/>
    <lcf76f155ced4ddcb4097134ff3c332f xmlns="d193a423-5f3d-4c54-8cdd-2f2805ac1c8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232314567494BC4FAAA07CF73AD3A1B4" ma:contentTypeVersion="21" ma:contentTypeDescription="Luo uusi asiakirja." ma:contentTypeScope="" ma:versionID="d3e90b7bbe2327469672e209e47831db">
  <xsd:schema xmlns:xsd="http://www.w3.org/2001/XMLSchema" xmlns:xs="http://www.w3.org/2001/XMLSchema" xmlns:p="http://schemas.microsoft.com/office/2006/metadata/properties" xmlns:ns2="d193a423-5f3d-4c54-8cdd-2f2805ac1c81" xmlns:ns3="0b2e1edf-2e82-499e-a682-7a6bbe1a81bf" targetNamespace="http://schemas.microsoft.com/office/2006/metadata/properties" ma:root="true" ma:fieldsID="a0f6e207098817ee6bc44a3f18fa3de3" ns2:_="" ns3:_="">
    <xsd:import namespace="d193a423-5f3d-4c54-8cdd-2f2805ac1c81"/>
    <xsd:import namespace="0b2e1edf-2e82-499e-a682-7a6bbe1a81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Preview"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3a423-5f3d-4c54-8cdd-2f2805ac1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0b7aa9ae-9f67-453b-860a-5ecf2305b6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review" ma:index="26" nillable="true" ma:displayName="Preview" ma:format="Hyperlink" ma:internalName="Preview">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e1edf-2e82-499e-a682-7a6bbe1a81bf"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6d15c84-6fc2-4620-aedb-26d06e254af5}" ma:internalName="TaxCatchAll" ma:readOnly="false" ma:showField="CatchAllData" ma:web="0b2e1edf-2e82-499e-a682-7a6bbe1a81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75B1D-4668-4833-AF20-CE46AEE29FF2}">
  <ds:schemaRefs>
    <ds:schemaRef ds:uri="http://schemas.microsoft.com/office/2006/metadata/properties"/>
    <ds:schemaRef ds:uri="http://schemas.microsoft.com/office/infopath/2007/PartnerControls"/>
    <ds:schemaRef ds:uri="d193a423-5f3d-4c54-8cdd-2f2805ac1c81"/>
    <ds:schemaRef ds:uri="0b2e1edf-2e82-499e-a682-7a6bbe1a81bf"/>
  </ds:schemaRefs>
</ds:datastoreItem>
</file>

<file path=customXml/itemProps2.xml><?xml version="1.0" encoding="utf-8"?>
<ds:datastoreItem xmlns:ds="http://schemas.openxmlformats.org/officeDocument/2006/customXml" ds:itemID="{D8091D11-E48D-486B-80CF-CDE10C110B41}">
  <ds:schemaRefs>
    <ds:schemaRef ds:uri="http://schemas.microsoft.com/sharepoint/v3/contenttype/forms"/>
  </ds:schemaRefs>
</ds:datastoreItem>
</file>

<file path=customXml/itemProps3.xml><?xml version="1.0" encoding="utf-8"?>
<ds:datastoreItem xmlns:ds="http://schemas.openxmlformats.org/officeDocument/2006/customXml" ds:itemID="{781EF9B0-8F1B-4D34-88C4-C8528D47295E}"/>
</file>

<file path=customXml/itemProps4.xml><?xml version="1.0" encoding="utf-8"?>
<ds:datastoreItem xmlns:ds="http://schemas.openxmlformats.org/officeDocument/2006/customXml" ds:itemID="{13E75B8A-C5F9-A945-90EF-7DCDD71F8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429</Words>
  <Characters>2451</Characters>
  <Application>Microsoft Office Word</Application>
  <DocSecurity>0</DocSecurity>
  <Lines>20</Lines>
  <Paragraphs>5</Paragraphs>
  <ScaleCrop>false</ScaleCrop>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Xu</dc:creator>
  <cp:keywords/>
  <dc:description/>
  <cp:lastModifiedBy>Howard Jones</cp:lastModifiedBy>
  <cp:revision>13</cp:revision>
  <dcterms:created xsi:type="dcterms:W3CDTF">2025-09-19T06:02:00Z</dcterms:created>
  <dcterms:modified xsi:type="dcterms:W3CDTF">2025-09-24T09:39:00Z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0x010100232314567494BC4FAAA07CF73AD3A1B4</vt:lpwstr>
  </property>
  <property fmtid="{D5CDD505-2E9C-101B-9397-08002B2CF9AE}" pid="3" name="MediaServiceImageTags">
    <vt:lpwstr/>
  </property>
</Properties>
</file>