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55D9" w14:textId="62D79F77" w:rsidR="00E428CD" w:rsidRPr="00E428CD" w:rsidRDefault="00E428CD" w:rsidP="00E428CD">
      <w:pPr>
        <w:ind w:left="6480" w:firstLine="720"/>
        <w:rPr>
          <w:rFonts w:ascii="Helvetica Neue" w:eastAsia="Helvetica Neue" w:hAnsi="Helvetica Neue" w:cs="Helvetica Neue"/>
          <w:sz w:val="24"/>
          <w:szCs w:val="24"/>
          <w:lang w:val="fi-FI"/>
        </w:rPr>
      </w:pPr>
      <w:r w:rsidRPr="00E428CD">
        <w:rPr>
          <w:rFonts w:ascii="Helvetica Neue" w:eastAsia="Helvetica Neue" w:hAnsi="Helvetica Neue" w:cs="Helvetica Neue"/>
          <w:sz w:val="24"/>
          <w:szCs w:val="24"/>
          <w:lang w:val="fi-FI"/>
        </w:rPr>
        <w:t>Lokakuu 2022</w:t>
      </w:r>
    </w:p>
    <w:p w14:paraId="752F0CCB" w14:textId="77777777" w:rsidR="00E428CD" w:rsidRPr="00E428CD" w:rsidRDefault="00E428CD" w:rsidP="00E428CD">
      <w:pPr>
        <w:spacing w:line="2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57640A2" wp14:editId="449A3D8D">
            <wp:simplePos x="0" y="0"/>
            <wp:positionH relativeFrom="column">
              <wp:posOffset>4445</wp:posOffset>
            </wp:positionH>
            <wp:positionV relativeFrom="paragraph">
              <wp:posOffset>-165099</wp:posOffset>
            </wp:positionV>
            <wp:extent cx="1665605" cy="33210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0AB2F8" w14:textId="77777777" w:rsidR="00E428CD" w:rsidRPr="00E428CD" w:rsidRDefault="00E428CD" w:rsidP="00E428C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A80AB3D" w14:textId="77777777" w:rsidR="00E428CD" w:rsidRPr="00E428CD" w:rsidRDefault="00E428CD" w:rsidP="00E428CD">
      <w:pPr>
        <w:spacing w:line="20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5360027" w14:textId="532B31D8" w:rsidR="00E428CD" w:rsidRPr="00E428CD" w:rsidRDefault="00E428CD" w:rsidP="00E428CD">
      <w:pPr>
        <w:spacing w:line="250" w:lineRule="exact"/>
        <w:ind w:left="2880"/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</w:pPr>
      <w:r w:rsidRPr="00E428CD">
        <w:rPr>
          <w:rFonts w:ascii="Helvetica Neue" w:eastAsia="Times New Roman" w:hAnsi="Helvetica Neue"/>
          <w:b/>
          <w:bCs/>
          <w:color w:val="000000"/>
          <w:sz w:val="21"/>
          <w:szCs w:val="21"/>
          <w:lang w:val="fi-FI"/>
        </w:rPr>
        <w:t xml:space="preserve">    ***JULKAISUVAPAA HETI***</w:t>
      </w:r>
    </w:p>
    <w:p w14:paraId="13B0AC77" w14:textId="77777777" w:rsidR="00E428CD" w:rsidRPr="00E428CD" w:rsidRDefault="00E428CD" w:rsidP="00E428CD">
      <w:pPr>
        <w:spacing w:line="250" w:lineRule="auto"/>
        <w:rPr>
          <w:rFonts w:ascii="Helvetica Neue" w:eastAsia="Helvetica Neue" w:hAnsi="Helvetica Neue" w:cs="Helvetica Neue"/>
          <w:sz w:val="24"/>
          <w:szCs w:val="24"/>
          <w:lang w:val="fi-FI"/>
        </w:rPr>
      </w:pPr>
    </w:p>
    <w:p w14:paraId="7BD511F7" w14:textId="007FA027" w:rsidR="00E428CD" w:rsidRPr="00E428CD" w:rsidRDefault="00E428CD" w:rsidP="00E428CD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fi-FI"/>
        </w:rPr>
      </w:pPr>
      <w:r w:rsidRPr="00E428CD">
        <w:rPr>
          <w:rFonts w:ascii="Helvetica Neue" w:eastAsia="Helvetica Neue" w:hAnsi="Helvetica Neue" w:cs="Helvetica Neue"/>
          <w:sz w:val="40"/>
          <w:szCs w:val="40"/>
          <w:lang w:val="fi-FI"/>
        </w:rPr>
        <w:t>Lehdistötiedote</w:t>
      </w:r>
    </w:p>
    <w:p w14:paraId="381F2E89" w14:textId="77777777" w:rsidR="00E428CD" w:rsidRPr="00E428CD" w:rsidRDefault="00E428CD" w:rsidP="00E428C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A44EA6B" w14:textId="338F1329" w:rsidR="00E428CD" w:rsidRDefault="00E428CD" w:rsidP="00E428CD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r w:rsidRPr="00E428CD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Genelec </w:t>
      </w:r>
      <w:r w:rsidR="00D4475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vahvistaa</w:t>
      </w: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AV-</w:t>
      </w:r>
      <w:r w:rsidR="00D4475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markkina</w:t>
      </w: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segmenttiä</w:t>
      </w:r>
      <w:r w:rsidR="00D4475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än</w:t>
      </w:r>
    </w:p>
    <w:p w14:paraId="51F90EE5" w14:textId="52C99423" w:rsidR="00E428CD" w:rsidRPr="00E428CD" w:rsidRDefault="00E428CD" w:rsidP="00E428CD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uusilla nimityksillä</w:t>
      </w:r>
    </w:p>
    <w:p w14:paraId="5ABD4BAB" w14:textId="77777777" w:rsidR="00E428CD" w:rsidRPr="00E428CD" w:rsidRDefault="00E428CD" w:rsidP="00E428CD">
      <w:pPr>
        <w:rPr>
          <w:rFonts w:ascii="Arial" w:eastAsia="Arial" w:hAnsi="Arial" w:cs="Arial"/>
          <w:b/>
          <w:color w:val="007A53"/>
          <w:sz w:val="34"/>
          <w:szCs w:val="34"/>
          <w:lang w:val="fi-FI"/>
        </w:rPr>
      </w:pPr>
    </w:p>
    <w:p w14:paraId="6ED131D3" w14:textId="19C31BE5" w:rsidR="00E428CD" w:rsidRPr="00E428CD" w:rsidRDefault="00E428CD" w:rsidP="00E428CD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  <w:r w:rsidRPr="00E428CD">
        <w:rPr>
          <w:rFonts w:ascii="Helvetica Neue" w:eastAsia="Helvetica Neue" w:hAnsi="Helvetica Neue" w:cs="Helvetica Neue"/>
          <w:b/>
          <w:color w:val="202124"/>
          <w:sz w:val="22"/>
          <w:szCs w:val="22"/>
          <w:lang w:val="fi-FI"/>
        </w:rPr>
        <w:t>Iisalmi</w:t>
      </w:r>
      <w:r w:rsidRPr="00E428CD">
        <w:rPr>
          <w:rFonts w:ascii="Helvetica Neue" w:eastAsia="Helvetica Neue" w:hAnsi="Helvetica Neue" w:cs="Helvetica Neue"/>
          <w:b/>
          <w:sz w:val="22"/>
          <w:szCs w:val="22"/>
          <w:lang w:val="fi-FI"/>
        </w:rPr>
        <w:t xml:space="preserve"> – lokakuu 2022...</w:t>
      </w:r>
      <w:r w:rsidRPr="00E428CD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Genelec, johtava äänitarkkailukaiuttimien valmistaja, on </w:t>
      </w:r>
      <w:r w:rsidR="00D4754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vahvistanut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Pr="00E428CD">
        <w:rPr>
          <w:rFonts w:ascii="Times New Roman" w:eastAsia="Times New Roman" w:hAnsi="Times New Roman" w:cs="Times New Roman"/>
          <w:color w:val="212121"/>
          <w:sz w:val="22"/>
          <w:szCs w:val="22"/>
          <w:lang w:val="fi-FI"/>
        </w:rPr>
        <w:t>​​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AV-</w:t>
      </w:r>
      <w:r w:rsidR="00B754E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tiimiään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nimitt</w:t>
      </w:r>
      <w:r w:rsidRPr="00E428CD">
        <w:rPr>
          <w:rFonts w:ascii="Sylfaen" w:eastAsia="Times New Roman" w:hAnsi="Sylfaen" w:cs="Sylfaen"/>
          <w:color w:val="212121"/>
          <w:sz w:val="22"/>
          <w:szCs w:val="22"/>
          <w:lang w:val="fi-FI"/>
        </w:rPr>
        <w:t>ä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</w:t>
      </w:r>
      <w:r w:rsidRPr="00E428CD">
        <w:rPr>
          <w:rFonts w:ascii="Sylfaen" w:eastAsia="Times New Roman" w:hAnsi="Sylfaen" w:cs="Sylfaen"/>
          <w:color w:val="212121"/>
          <w:sz w:val="22"/>
          <w:szCs w:val="22"/>
          <w:lang w:val="fi-FI"/>
        </w:rPr>
        <w:t>ä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ll</w:t>
      </w:r>
      <w:r w:rsidRPr="00E428CD">
        <w:rPr>
          <w:rFonts w:ascii="Sylfaen" w:eastAsia="Times New Roman" w:hAnsi="Sylfaen" w:cs="Sylfaen"/>
          <w:color w:val="212121"/>
          <w:sz w:val="22"/>
          <w:szCs w:val="22"/>
          <w:lang w:val="fi-FI"/>
        </w:rPr>
        <w:t>ä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Kati Pajukallion AV-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segmentin päälliköksi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Sami Mäkisen 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kotimaan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AV-myyntipäälliköksi. Nämä uudet nimitykset</w:t>
      </w:r>
      <w:r w:rsidR="00D4754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mahdollistavat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Genelecin entistä </w:t>
      </w:r>
      <w:r w:rsidR="00D4754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tiiviimmän yhteistyön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avainasiakkai</w:t>
      </w:r>
      <w:r w:rsidR="00D4754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den kanssa</w:t>
      </w:r>
      <w:r w:rsidRPr="00E428C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auttavat jatkamaan kasvua sekä kansainvälisillä että kotimaisilla AV-markkinoilla.</w:t>
      </w:r>
    </w:p>
    <w:p w14:paraId="6A7164E2" w14:textId="77777777" w:rsidR="00E428CD" w:rsidRPr="00E428CD" w:rsidRDefault="00E428CD" w:rsidP="00E428CD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</w:p>
    <w:p w14:paraId="6BE55F09" w14:textId="451E42F4" w:rsidR="003B6B65" w:rsidRPr="003B6B65" w:rsidRDefault="00E428CD" w:rsidP="003B6B65">
      <w:pPr>
        <w:rPr>
          <w:lang w:val="fi-FI"/>
        </w:rPr>
      </w:pP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Pajukallio aloitti Geneleci</w:t>
      </w:r>
      <w:r w:rsidR="003B6B65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n palveluksessa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viime vuonna, tuoden mukanaan runsaasti kokemusta AV-alalta. Hän on työskennellyt </w:t>
      </w:r>
      <w:r w:rsidR="00D47546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aiemmin 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markkinointiviestinnässä Electrosonicilla ja Audico Systemsillä, jotka molemmat ovat arvostettuja </w:t>
      </w:r>
      <w:r w:rsidR="003B6B65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audiovisuaalisten ratkaisujen ja palvelujen tuottajia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 AV-</w:t>
      </w:r>
      <w:r w:rsidR="003B6B65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segmentin päällikkönä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hän</w:t>
      </w:r>
      <w:r w:rsidR="001B655F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tulee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johta</w:t>
      </w:r>
      <w:r w:rsidR="001B655F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maan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Genelecin globaalia AV-liiketoimintaa ja kehittämään yhtiön kansainvälis</w:t>
      </w:r>
      <w:r w:rsidR="5C63FABD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tä asemaa</w:t>
      </w:r>
      <w:r w:rsidR="1D6ABE72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,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hyperlink r:id="rId9">
        <w:r w:rsidRPr="64521C02">
          <w:rPr>
            <w:rStyle w:val="Hyperlinkki"/>
            <w:rFonts w:ascii="Helvetica Neue" w:eastAsia="Times New Roman" w:hAnsi="Helvetica Neue" w:cs="Arial"/>
            <w:sz w:val="22"/>
            <w:szCs w:val="22"/>
            <w:lang w:val="fi-FI"/>
          </w:rPr>
          <w:t>AV-portfoliota</w:t>
        </w:r>
      </w:hyperlink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kumppaniverkostoa. Genelecin </w:t>
      </w:r>
      <w:r w:rsidR="003B6B65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kasvun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asiakassuhteiden vahvistamisen lisäksi Pajukallion</w:t>
      </w:r>
      <w:r w:rsidR="689DFC2C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markkinointitaustasta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tulee olemaan </w:t>
      </w:r>
      <w:r w:rsidR="00D4475B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hyötyä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yrityksen </w:t>
      </w:r>
      <w:r w:rsidR="00D4475B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muokatessa 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profiilia</w:t>
      </w:r>
      <w:r w:rsidR="00D4475B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an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tällä </w:t>
      </w:r>
      <w:r w:rsidR="00D47546"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tärkeällä </w:t>
      </w:r>
      <w:r w:rsidRPr="64521C02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markkinasegmentillä.</w:t>
      </w:r>
      <w:r w:rsidR="003B6B65" w:rsidRPr="64521C02">
        <w:rPr>
          <w:lang w:val="fi-FI"/>
        </w:rPr>
        <w:t xml:space="preserve"> </w:t>
      </w:r>
    </w:p>
    <w:p w14:paraId="7BE90C30" w14:textId="77777777" w:rsidR="003B6B65" w:rsidRDefault="003B6B65" w:rsidP="003B6B65">
      <w:pPr>
        <w:rPr>
          <w:lang w:val="fi-FI"/>
        </w:rPr>
      </w:pPr>
    </w:p>
    <w:p w14:paraId="79AF540A" w14:textId="00DC89FF" w:rsidR="003B6B65" w:rsidRPr="003B6B65" w:rsidRDefault="003B6B65" w:rsidP="003B6B65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Sami Mäkinen on työskennellyt Geneleci</w:t>
      </w:r>
      <w:r w:rsidR="4FC3EA69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llä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1B655F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jo 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vuodesta 2007 saakka</w:t>
      </w:r>
      <w:r w:rsidR="00AE2F4C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keskitty</w:t>
      </w:r>
      <w:r w:rsidR="0044595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en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AV-markkinoille viimeiset seitsemän vuotta. Kotimaan AV-myyntipäällikkönä Mäkinen hoitaa</w:t>
      </w:r>
      <w:r w:rsidR="00526A1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asiakkuuksien hallin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ta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 ja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huolehtii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paikallis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i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sta markkinointiyhteistö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i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stä sekä pyrkii 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entisestää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n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kasvattamaan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Genelecin vahvaa 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asemaa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Suomen premium-AV-asennusmarkkinoilla</w:t>
      </w:r>
      <w:r w:rsidR="00977F8B"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Pr="0623894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paikallisten AV-integraattoreiden ja asentajien kanssa.</w:t>
      </w:r>
    </w:p>
    <w:p w14:paraId="5637FA9E" w14:textId="77777777" w:rsidR="003B6B65" w:rsidRPr="003B6B65" w:rsidRDefault="003B6B65" w:rsidP="003B6B65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</w:p>
    <w:p w14:paraId="22BBCDDD" w14:textId="25D550BE" w:rsidR="00977F8B" w:rsidRDefault="003B6B65" w:rsidP="11259183">
      <w:pPr>
        <w:rPr>
          <w:lang w:val="fi-FI"/>
        </w:rPr>
      </w:pP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Mäkinen tekee tiivistä yhteistyötä myynti</w:t>
      </w:r>
      <w:r w:rsidR="00977F8B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-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insinööri Henri Ulmasen kanssa, joka jatkaa tärkeä</w:t>
      </w:r>
      <w:r w:rsidR="001B655F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ssä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rooli</w:t>
      </w:r>
      <w:r w:rsidR="001B655F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ssaan</w:t>
      </w:r>
      <w:r w:rsidR="00977F8B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kotimaan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AV-tiimissä keskittyen myynnin</w:t>
      </w:r>
      <w:r w:rsidR="00977F8B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tekniseen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tukeen</w:t>
      </w:r>
      <w:r w:rsidR="076C8C05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, </w:t>
      </w:r>
      <w:r w:rsidR="00977F8B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yrityksen 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sisäiseen </w:t>
      </w:r>
      <w:r w:rsidR="094662E9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tuotekehitys</w:t>
      </w:r>
      <w:r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yhteistyöhön</w:t>
      </w:r>
      <w:r w:rsidR="733CA4FE" w:rsidRPr="11259183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jälleenmyyjien koulutukseen</w:t>
      </w:r>
      <w:r w:rsidR="00EA0489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</w:t>
      </w:r>
    </w:p>
    <w:p w14:paraId="28D84A0A" w14:textId="77777777" w:rsidR="00977F8B" w:rsidRDefault="00977F8B" w:rsidP="00977F8B">
      <w:pPr>
        <w:rPr>
          <w:lang w:val="fi-FI"/>
        </w:rPr>
      </w:pPr>
    </w:p>
    <w:p w14:paraId="3AFFB078" w14:textId="3133AE80" w:rsidR="00977F8B" w:rsidRPr="00977F8B" w:rsidRDefault="00977F8B" w:rsidP="00977F8B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"Odotan innolla yhteistyö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tä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D4475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kansainvälisen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jakelija- ja integraattoriverkostomme kanssa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 Tulemme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tarjoa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maan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D4475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heille 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asiakaslähtöisiä ratkaisuja ja tukea yhdessä ammattitaitoisen AV-tiimimme kanssa", kommentoi Pajukallio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Mäkinen lisää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: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"Olen erittäin innoissani</w:t>
      </w:r>
      <w:r w:rsidR="00E86D0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D4475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siir</w:t>
      </w:r>
      <w:r w:rsidR="00E86D0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tyessäni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9226E0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loistavaan</w:t>
      </w:r>
      <w:r w:rsidR="009226E0"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kotimaan myyntitiimiin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 Yhtey</w:t>
      </w:r>
      <w:r w:rsidR="00D87B28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denpito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 viestintä</w:t>
      </w:r>
      <w:r w:rsidR="00000894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ovat avainasemassa </w:t>
      </w:r>
      <w:r w:rsidR="0077007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onnistune</w:t>
      </w:r>
      <w:r w:rsidR="00A96415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iden</w:t>
      </w:r>
      <w:r w:rsidR="0077007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kumppanuu</w:t>
      </w:r>
      <w:r w:rsidR="000F736E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ksiemme</w:t>
      </w:r>
      <w:r w:rsidR="00A96415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luomisessa</w:t>
      </w:r>
      <w:r w:rsidR="00770076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,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enkä malta odottaa, että pääsen </w:t>
      </w:r>
      <w:r w:rsidR="00806CA8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kehittämää</w:t>
      </w:r>
      <w:r w:rsidR="000F736E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n tiiviitä yhteistyösuhteitamme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.</w:t>
      </w:r>
      <w: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”</w:t>
      </w:r>
    </w:p>
    <w:p w14:paraId="7E21BD90" w14:textId="77777777" w:rsidR="00977F8B" w:rsidRPr="00977F8B" w:rsidRDefault="00977F8B" w:rsidP="00977F8B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</w:p>
    <w:p w14:paraId="37DA15F8" w14:textId="26BA2C5C" w:rsidR="00AA5911" w:rsidRDefault="00977F8B" w:rsidP="00977F8B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Genelecin liiketoiminnan kehitysjohtaja Ken Kimura </w:t>
      </w:r>
      <w:r w:rsidR="00BA1B37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sanoo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lopuksi: "</w:t>
      </w:r>
      <w:r w:rsidR="00000894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Kun </w:t>
      </w:r>
      <w:hyperlink r:id="rId10" w:history="1">
        <w:r w:rsidRPr="000D031F">
          <w:rPr>
            <w:rStyle w:val="Hyperlinkki"/>
            <w:rFonts w:ascii="Helvetica Neue" w:eastAsia="Times New Roman" w:hAnsi="Helvetica Neue" w:cs="Arial"/>
            <w:sz w:val="22"/>
            <w:szCs w:val="22"/>
            <w:lang w:val="fi-FI"/>
          </w:rPr>
          <w:t>Smart IP</w:t>
        </w:r>
      </w:hyperlink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BA1B37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-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kaiutinperheemme lanseera</w:t>
      </w:r>
      <w:r w:rsidR="00000894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ttiin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vuonna 2019</w:t>
      </w:r>
      <w:r w:rsidR="00000894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, asemamme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AV-markkinoilla on kasvanut merkittävästi ja olemme täysin </w:t>
      </w:r>
      <w:r w:rsidR="00BA1B37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valmiita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jatkamaan </w:t>
      </w:r>
      <w:r w:rsidR="00000894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tätä kasvua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. Katin ja Samin yritykselle tuoma kokemus auttaa meitä sekä </w:t>
      </w:r>
      <w:r w:rsidR="00F54371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vahvistamaan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BA1B37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asemaamme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Pohjoismaissa että edistämään maailmanlaajuista AV-myyntiä ja markkinointia. Näemme</w:t>
      </w:r>
      <w:r w:rsidR="008418F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, että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</w:t>
      </w:r>
      <w:r w:rsidR="008418FD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>meillä on erittäin valoisa tulevaisuus</w:t>
      </w:r>
      <w:r w:rsidRPr="00977F8B"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  <w:t xml:space="preserve"> tällä tärkeällä markkinasegmentillä!”</w:t>
      </w:r>
    </w:p>
    <w:p w14:paraId="648654C6" w14:textId="77777777" w:rsidR="00926F9C" w:rsidRDefault="00926F9C" w:rsidP="00977F8B">
      <w:pPr>
        <w:rPr>
          <w:rFonts w:ascii="Helvetica Neue" w:eastAsia="Times New Roman" w:hAnsi="Helvetica Neue" w:cs="Arial"/>
          <w:color w:val="212121"/>
          <w:sz w:val="22"/>
          <w:szCs w:val="22"/>
          <w:lang w:val="fi-FI"/>
        </w:rPr>
      </w:pPr>
    </w:p>
    <w:p w14:paraId="36A2603A" w14:textId="77777777" w:rsidR="00926F9C" w:rsidRPr="00FF1A7B" w:rsidRDefault="00926F9C" w:rsidP="00926F9C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Lisätietoja löydät osoitteesta </w:t>
      </w:r>
      <w:hyperlink r:id="rId11" w:history="1">
        <w:r w:rsidRPr="00FF1A7B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www.genelec.com</w:t>
        </w:r>
      </w:hyperlink>
      <w:r w:rsidRPr="00FF1A7B">
        <w:rPr>
          <w:rFonts w:ascii="Helvetica Neue" w:eastAsia="Helvetica Neue" w:hAnsi="Helvetica Neue" w:cs="Helvetica Neue"/>
          <w:sz w:val="22"/>
          <w:szCs w:val="22"/>
          <w:lang w:val="fi-FI"/>
        </w:rPr>
        <w:t>.</w:t>
      </w:r>
    </w:p>
    <w:p w14:paraId="0E525209" w14:textId="77777777" w:rsidR="00926F9C" w:rsidRPr="00FF1A7B" w:rsidRDefault="00926F9C" w:rsidP="00926F9C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721E942" w14:textId="77777777" w:rsidR="00926F9C" w:rsidRPr="00FF1A7B" w:rsidRDefault="00926F9C" w:rsidP="00926F9C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3AFE2F1E" w14:textId="77777777" w:rsidR="00926F9C" w:rsidRPr="00FF1A7B" w:rsidRDefault="00926F9C" w:rsidP="00926F9C">
      <w:pPr>
        <w:jc w:val="center"/>
        <w:rPr>
          <w:rFonts w:ascii="Arial" w:eastAsia="Arial" w:hAnsi="Arial" w:cs="Arial"/>
          <w:sz w:val="24"/>
          <w:szCs w:val="24"/>
          <w:lang w:val="fi-FI"/>
        </w:rPr>
      </w:pPr>
      <w:r w:rsidRPr="00FF1A7B">
        <w:rPr>
          <w:rFonts w:ascii="Arial" w:eastAsia="Arial" w:hAnsi="Arial" w:cs="Arial"/>
          <w:sz w:val="24"/>
          <w:szCs w:val="24"/>
          <w:lang w:val="fi-FI"/>
        </w:rPr>
        <w:t>***LOPPU***</w:t>
      </w:r>
    </w:p>
    <w:p w14:paraId="446256D5" w14:textId="77777777" w:rsidR="00926F9C" w:rsidRPr="00FF1A7B" w:rsidRDefault="00926F9C" w:rsidP="00926F9C">
      <w:pPr>
        <w:spacing w:line="242" w:lineRule="auto"/>
        <w:rPr>
          <w:rFonts w:ascii="Times New Roman" w:eastAsia="Times New Roman" w:hAnsi="Times New Roman" w:cs="Times New Roman"/>
          <w:lang w:val="fi-FI"/>
        </w:rPr>
      </w:pPr>
    </w:p>
    <w:p w14:paraId="0BAA076B" w14:textId="77777777" w:rsidR="00926F9C" w:rsidRPr="005166AF" w:rsidRDefault="00926F9C" w:rsidP="00926F9C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14EB45C7" w14:textId="77777777" w:rsidR="00926F9C" w:rsidRPr="001B5B4C" w:rsidRDefault="00926F9C" w:rsidP="00926F9C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20E095B9" w14:textId="77777777" w:rsidR="00926F9C" w:rsidRPr="005166AF" w:rsidRDefault="00926F9C" w:rsidP="00926F9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62DC970C" w14:textId="77777777" w:rsidR="00926F9C" w:rsidRDefault="00926F9C" w:rsidP="00926F9C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>Perustamisvuodesta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ammattilaiskäyttöön suunnitellut kaiuttimet ovat olleet 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439B9415" w14:textId="77777777" w:rsidR="00926F9C" w:rsidRDefault="00926F9C" w:rsidP="00926F9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428CB29C" w14:textId="77777777" w:rsidR="00926F9C" w:rsidRPr="005166AF" w:rsidRDefault="00926F9C" w:rsidP="00926F9C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926F9C" w:rsidRPr="00DD5925" w14:paraId="71784F52" w14:textId="77777777">
        <w:tc>
          <w:tcPr>
            <w:tcW w:w="9020" w:type="dxa"/>
          </w:tcPr>
          <w:p w14:paraId="2AACE15E" w14:textId="77777777" w:rsidR="00926F9C" w:rsidRDefault="00926F9C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</w:t>
            </w:r>
          </w:p>
          <w:p w14:paraId="454E8CB2" w14:textId="77777777" w:rsidR="00926F9C" w:rsidRPr="00CA65EF" w:rsidRDefault="00926F9C">
            <w:pPr>
              <w:rPr>
                <w:rFonts w:ascii="Helvetica Neue" w:hAnsi="Helvetica Neue"/>
                <w:sz w:val="22"/>
                <w:szCs w:val="22"/>
              </w:rPr>
            </w:pPr>
            <w:r w:rsidRPr="00CA65EF">
              <w:rPr>
                <w:rFonts w:ascii="Helvetica Neue" w:hAnsi="Helvetica Neue"/>
                <w:sz w:val="22"/>
                <w:szCs w:val="22"/>
              </w:rPr>
              <w:t xml:space="preserve">email: </w:t>
            </w:r>
            <w:hyperlink r:id="rId12" w:history="1">
              <w:r w:rsidRPr="00CA65E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0F973394" w14:textId="77777777" w:rsidR="00926F9C" w:rsidRPr="00E428CD" w:rsidRDefault="00926F9C" w:rsidP="00977F8B">
      <w:pPr>
        <w:rPr>
          <w:lang w:val="fi-FI"/>
        </w:rPr>
      </w:pPr>
    </w:p>
    <w:sectPr w:rsidR="00926F9C" w:rsidRPr="00E4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CD"/>
    <w:rsid w:val="00000894"/>
    <w:rsid w:val="0008435B"/>
    <w:rsid w:val="000D031F"/>
    <w:rsid w:val="000F736E"/>
    <w:rsid w:val="001B655F"/>
    <w:rsid w:val="001D55F9"/>
    <w:rsid w:val="003B6B65"/>
    <w:rsid w:val="0044595B"/>
    <w:rsid w:val="004F36B8"/>
    <w:rsid w:val="00526A13"/>
    <w:rsid w:val="00526BDC"/>
    <w:rsid w:val="00531A60"/>
    <w:rsid w:val="005E38B6"/>
    <w:rsid w:val="006023B2"/>
    <w:rsid w:val="00696FE4"/>
    <w:rsid w:val="006C6EEF"/>
    <w:rsid w:val="00770076"/>
    <w:rsid w:val="007B5E1D"/>
    <w:rsid w:val="00806CA8"/>
    <w:rsid w:val="008418FD"/>
    <w:rsid w:val="009226E0"/>
    <w:rsid w:val="00926F9C"/>
    <w:rsid w:val="00966741"/>
    <w:rsid w:val="00977F8B"/>
    <w:rsid w:val="009A3579"/>
    <w:rsid w:val="009E3863"/>
    <w:rsid w:val="00A13FF3"/>
    <w:rsid w:val="00A51D7A"/>
    <w:rsid w:val="00A706D5"/>
    <w:rsid w:val="00A96415"/>
    <w:rsid w:val="00AA5911"/>
    <w:rsid w:val="00AE2F4C"/>
    <w:rsid w:val="00B16E07"/>
    <w:rsid w:val="00B754E0"/>
    <w:rsid w:val="00BA1B37"/>
    <w:rsid w:val="00CA28EC"/>
    <w:rsid w:val="00CF66E7"/>
    <w:rsid w:val="00D21A6B"/>
    <w:rsid w:val="00D4475B"/>
    <w:rsid w:val="00D47546"/>
    <w:rsid w:val="00D87B28"/>
    <w:rsid w:val="00E428CD"/>
    <w:rsid w:val="00E5336D"/>
    <w:rsid w:val="00E86D0B"/>
    <w:rsid w:val="00EA0489"/>
    <w:rsid w:val="00F12A92"/>
    <w:rsid w:val="00F310D9"/>
    <w:rsid w:val="00F54371"/>
    <w:rsid w:val="00FB6FB5"/>
    <w:rsid w:val="06238940"/>
    <w:rsid w:val="076C8C05"/>
    <w:rsid w:val="094662E9"/>
    <w:rsid w:val="0E258071"/>
    <w:rsid w:val="10CF7B12"/>
    <w:rsid w:val="11259183"/>
    <w:rsid w:val="1C0EBAFC"/>
    <w:rsid w:val="1D6ABE72"/>
    <w:rsid w:val="1F068ED3"/>
    <w:rsid w:val="2234E244"/>
    <w:rsid w:val="25FC9208"/>
    <w:rsid w:val="2E902149"/>
    <w:rsid w:val="30C07084"/>
    <w:rsid w:val="37F9A93F"/>
    <w:rsid w:val="416121FD"/>
    <w:rsid w:val="447C0DBE"/>
    <w:rsid w:val="44BF0B74"/>
    <w:rsid w:val="469F33C2"/>
    <w:rsid w:val="4E10B813"/>
    <w:rsid w:val="4F8394BC"/>
    <w:rsid w:val="4FC3EA69"/>
    <w:rsid w:val="4FEA8EF7"/>
    <w:rsid w:val="58ABF4C4"/>
    <w:rsid w:val="5C63FABD"/>
    <w:rsid w:val="64521C02"/>
    <w:rsid w:val="689DFC2C"/>
    <w:rsid w:val="733CA4FE"/>
    <w:rsid w:val="7EA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75B8"/>
  <w15:chartTrackingRefBased/>
  <w15:docId w15:val="{0810CF79-A5EE-434A-9DB9-B9E265D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28CD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03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031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926F9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966741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ward.jones@genele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enelec.fi/smart-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enelec.fi/av-asenn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6" ma:contentTypeDescription="Luo uusi asiakirja." ma:contentTypeScope="" ma:versionID="d9859602b6e25aca827b93d584ec7bdd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e961ae4105a1f3519c89dfd4fce48aa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C4B6E-8639-406F-A953-0AC5CE752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85113-D06F-4EA9-93D7-612322E59807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CD4302D3-77F2-415F-B17A-23A372EF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3508</Characters>
  <Application>Microsoft Office Word</Application>
  <DocSecurity>4</DocSecurity>
  <Lines>29</Lines>
  <Paragraphs>7</Paragraphs>
  <ScaleCrop>false</ScaleCrop>
  <Company/>
  <LinksUpToDate>false</LinksUpToDate>
  <CharactersWithSpaces>3933</CharactersWithSpaces>
  <SharedDoc>false</SharedDoc>
  <HLinks>
    <vt:vector size="24" baseType="variant">
      <vt:variant>
        <vt:i4>5177394</vt:i4>
      </vt:variant>
      <vt:variant>
        <vt:i4>9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4390984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https://www.genelec.fi/smart-ip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https://www.genelec.fi/av-asennus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Kati Pajukallio</cp:lastModifiedBy>
  <cp:revision>33</cp:revision>
  <dcterms:created xsi:type="dcterms:W3CDTF">2022-10-25T19:33:00Z</dcterms:created>
  <dcterms:modified xsi:type="dcterms:W3CDTF">2022-10-28T09:54:00Z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