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83B6" w14:textId="3C5A02B0" w:rsidR="00E71803" w:rsidRDefault="00792B45" w:rsidP="00E71803">
      <w:pPr>
        <w:spacing w:line="0" w:lineRule="atLeast"/>
        <w:ind w:left="6480" w:firstLine="720"/>
        <w:rPr>
          <w:rFonts w:ascii="Arial" w:eastAsia="Arial" w:hAnsi="Arial"/>
        </w:rPr>
      </w:pPr>
      <w:r>
        <w:rPr>
          <w:rFonts w:ascii="Arial" w:eastAsia="Arial" w:hAnsi="Arial"/>
        </w:rPr>
        <w:t>November</w:t>
      </w:r>
      <w:r w:rsidR="003A3F59">
        <w:rPr>
          <w:rFonts w:ascii="Arial" w:eastAsia="Arial" w:hAnsi="Arial"/>
        </w:rPr>
        <w:t xml:space="preserve"> </w:t>
      </w:r>
      <w:r w:rsidR="00E71803">
        <w:rPr>
          <w:rFonts w:ascii="Arial" w:eastAsia="Arial" w:hAnsi="Arial"/>
        </w:rPr>
        <w:t>202</w:t>
      </w:r>
      <w:r w:rsidR="003A3F59">
        <w:rPr>
          <w:rFonts w:ascii="Arial" w:eastAsia="Arial" w:hAnsi="Arial"/>
        </w:rPr>
        <w:t>2</w:t>
      </w:r>
    </w:p>
    <w:p w14:paraId="7B0FD766" w14:textId="77777777" w:rsidR="00E71803" w:rsidRDefault="00E71803" w:rsidP="00E71803">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9264" behindDoc="1" locked="0" layoutInCell="1" allowOverlap="1" wp14:anchorId="2C8D68D3" wp14:editId="47FB2990">
            <wp:simplePos x="0" y="0"/>
            <wp:positionH relativeFrom="column">
              <wp:posOffset>4445</wp:posOffset>
            </wp:positionH>
            <wp:positionV relativeFrom="paragraph">
              <wp:posOffset>-165100</wp:posOffset>
            </wp:positionV>
            <wp:extent cx="1665605" cy="33210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5605" cy="332105"/>
                    </a:xfrm>
                    <a:prstGeom prst="rect">
                      <a:avLst/>
                    </a:prstGeom>
                    <a:noFill/>
                  </pic:spPr>
                </pic:pic>
              </a:graphicData>
            </a:graphic>
            <wp14:sizeRelH relativeFrom="page">
              <wp14:pctWidth>0</wp14:pctWidth>
            </wp14:sizeRelH>
            <wp14:sizeRelV relativeFrom="page">
              <wp14:pctHeight>0</wp14:pctHeight>
            </wp14:sizeRelV>
          </wp:anchor>
        </w:drawing>
      </w:r>
    </w:p>
    <w:p w14:paraId="6037F062" w14:textId="77777777" w:rsidR="00E71803" w:rsidRPr="00687E46" w:rsidRDefault="00E71803" w:rsidP="00E71803">
      <w:pPr>
        <w:spacing w:line="200" w:lineRule="exact"/>
        <w:rPr>
          <w:rFonts w:ascii="Times New Roman" w:eastAsia="Times New Roman" w:hAnsi="Times New Roman"/>
        </w:rPr>
      </w:pPr>
    </w:p>
    <w:p w14:paraId="7BFD2509" w14:textId="3DBF4FD2" w:rsidR="002558EE" w:rsidRDefault="002558EE" w:rsidP="002558EE">
      <w:pPr>
        <w:rPr>
          <w:rFonts w:ascii="Arial" w:eastAsia="MS Mincho" w:hAnsi="Arial" w:cs="Arial"/>
          <w:sz w:val="44"/>
          <w:szCs w:val="44"/>
        </w:rPr>
      </w:pPr>
    </w:p>
    <w:p w14:paraId="6F6603A0" w14:textId="56B22F07" w:rsidR="008231D1" w:rsidRDefault="008231D1" w:rsidP="00454F96">
      <w:pPr>
        <w:jc w:val="center"/>
        <w:rPr>
          <w:rFonts w:ascii="Arial" w:eastAsia="Times New Roman" w:hAnsi="Arial"/>
          <w:b/>
          <w:bCs/>
          <w:color w:val="444444"/>
          <w:sz w:val="21"/>
          <w:szCs w:val="21"/>
          <w:shd w:val="clear" w:color="auto" w:fill="FFFFFF"/>
        </w:rPr>
      </w:pPr>
      <w:r w:rsidRPr="00AD374E">
        <w:rPr>
          <w:rFonts w:ascii="Arial" w:eastAsia="Arial" w:hAnsi="Arial"/>
          <w:b/>
          <w:bCs/>
          <w:sz w:val="22"/>
          <w:szCs w:val="22"/>
        </w:rPr>
        <w:t>***</w:t>
      </w:r>
      <w:r w:rsidR="00454F96">
        <w:rPr>
          <w:rFonts w:ascii="Arial" w:eastAsia="Times New Roman" w:hAnsi="Arial"/>
          <w:b/>
          <w:bCs/>
          <w:color w:val="444444"/>
          <w:sz w:val="21"/>
          <w:szCs w:val="21"/>
          <w:shd w:val="clear" w:color="auto" w:fill="FFFFFF"/>
        </w:rPr>
        <w:t>FOR IMMEDIATE RELEASE***</w:t>
      </w:r>
    </w:p>
    <w:p w14:paraId="0CC30AEB" w14:textId="77777777" w:rsidR="00454F96" w:rsidRPr="00454F96" w:rsidRDefault="00454F96" w:rsidP="00454F96">
      <w:pPr>
        <w:jc w:val="center"/>
        <w:rPr>
          <w:rFonts w:ascii="Arial" w:eastAsia="Times New Roman" w:hAnsi="Arial"/>
          <w:b/>
          <w:bCs/>
          <w:color w:val="444444"/>
          <w:sz w:val="21"/>
          <w:szCs w:val="21"/>
          <w:shd w:val="clear" w:color="auto" w:fill="FFFFFF"/>
        </w:rPr>
      </w:pPr>
    </w:p>
    <w:p w14:paraId="1A997F75" w14:textId="77777777" w:rsidR="003A3F59" w:rsidRDefault="000E1C0D" w:rsidP="003A3F59">
      <w:pPr>
        <w:jc w:val="center"/>
        <w:rPr>
          <w:rFonts w:ascii="Helvetica Neue" w:eastAsia="MS Mincho" w:hAnsi="Helvetica Neue" w:cs="Arial"/>
          <w:b/>
          <w:bCs/>
          <w:color w:val="008000"/>
          <w:sz w:val="36"/>
          <w:szCs w:val="36"/>
        </w:rPr>
      </w:pPr>
      <w:r w:rsidRPr="000E1C0D">
        <w:rPr>
          <w:rFonts w:ascii="Helvetica Neue" w:eastAsia="MS Mincho" w:hAnsi="Helvetica Neue" w:cs="Arial"/>
          <w:sz w:val="44"/>
          <w:szCs w:val="44"/>
        </w:rPr>
        <w:t>Press Release</w:t>
      </w:r>
      <w:r w:rsidR="003A3F59" w:rsidRPr="003A3F59">
        <w:rPr>
          <w:rFonts w:ascii="Helvetica Neue" w:eastAsia="MS Mincho" w:hAnsi="Helvetica Neue" w:cs="Arial"/>
          <w:b/>
          <w:bCs/>
          <w:color w:val="008000"/>
          <w:sz w:val="36"/>
          <w:szCs w:val="36"/>
        </w:rPr>
        <w:t xml:space="preserve"> </w:t>
      </w:r>
    </w:p>
    <w:p w14:paraId="6A5F7C06" w14:textId="77777777" w:rsidR="003A3F59" w:rsidRDefault="003A3F59" w:rsidP="003A3F59">
      <w:pPr>
        <w:jc w:val="center"/>
        <w:rPr>
          <w:rFonts w:ascii="Helvetica Neue" w:eastAsia="MS Mincho" w:hAnsi="Helvetica Neue" w:cs="Arial"/>
          <w:b/>
          <w:bCs/>
          <w:color w:val="008000"/>
          <w:sz w:val="36"/>
          <w:szCs w:val="36"/>
        </w:rPr>
      </w:pPr>
    </w:p>
    <w:p w14:paraId="3E8E1140" w14:textId="77777777" w:rsidR="00892209" w:rsidRDefault="00892209" w:rsidP="003A3F59">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 xml:space="preserve">Genelec helps </w:t>
      </w:r>
      <w:r w:rsidR="00A6619D">
        <w:rPr>
          <w:rFonts w:ascii="Helvetica Neue" w:eastAsia="MS Mincho" w:hAnsi="Helvetica Neue" w:cs="Arial"/>
          <w:b/>
          <w:bCs/>
          <w:color w:val="008000"/>
          <w:sz w:val="36"/>
          <w:szCs w:val="36"/>
        </w:rPr>
        <w:t xml:space="preserve">Sound Rush create </w:t>
      </w:r>
    </w:p>
    <w:p w14:paraId="099F7727" w14:textId="36503B9F" w:rsidR="003A3F59" w:rsidRDefault="00892209" w:rsidP="003A3F59">
      <w:pPr>
        <w:jc w:val="center"/>
        <w:rPr>
          <w:rFonts w:ascii="Helvetica Neue" w:eastAsia="MS Mincho" w:hAnsi="Helvetica Neue" w:cs="Arial"/>
          <w:b/>
          <w:bCs/>
          <w:color w:val="008000"/>
          <w:sz w:val="36"/>
          <w:szCs w:val="36"/>
        </w:rPr>
      </w:pPr>
      <w:r>
        <w:rPr>
          <w:rFonts w:ascii="Helvetica Neue" w:eastAsia="MS Mincho" w:hAnsi="Helvetica Neue" w:cs="Arial"/>
          <w:b/>
          <w:bCs/>
          <w:color w:val="008000"/>
          <w:sz w:val="36"/>
          <w:szCs w:val="36"/>
        </w:rPr>
        <w:t>‘</w:t>
      </w:r>
      <w:r w:rsidR="00A6619D">
        <w:rPr>
          <w:rFonts w:ascii="Helvetica Neue" w:eastAsia="MS Mincho" w:hAnsi="Helvetica Neue" w:cs="Arial"/>
          <w:b/>
          <w:bCs/>
          <w:color w:val="008000"/>
          <w:sz w:val="36"/>
          <w:szCs w:val="36"/>
        </w:rPr>
        <w:t>the best studio in the Hardstyle scene</w:t>
      </w:r>
      <w:r>
        <w:rPr>
          <w:rFonts w:ascii="Helvetica Neue" w:eastAsia="MS Mincho" w:hAnsi="Helvetica Neue" w:cs="Arial"/>
          <w:b/>
          <w:bCs/>
          <w:color w:val="008000"/>
          <w:sz w:val="36"/>
          <w:szCs w:val="36"/>
        </w:rPr>
        <w:t>’</w:t>
      </w:r>
    </w:p>
    <w:p w14:paraId="2BF2E50C" w14:textId="77777777" w:rsidR="00747A8B" w:rsidRPr="009861D7" w:rsidRDefault="00747A8B" w:rsidP="003A3F59">
      <w:pPr>
        <w:jc w:val="center"/>
        <w:rPr>
          <w:rFonts w:ascii="Helvetica Neue" w:hAnsi="Helvetica Neue" w:cstheme="minorHAnsi"/>
          <w:b/>
          <w:bCs/>
          <w:color w:val="008000"/>
        </w:rPr>
      </w:pPr>
    </w:p>
    <w:p w14:paraId="45AAC05A" w14:textId="77777777" w:rsidR="003A3F59" w:rsidRDefault="003A3F59" w:rsidP="003A3F59">
      <w:pPr>
        <w:rPr>
          <w:rFonts w:cstheme="minorHAnsi"/>
          <w:b/>
          <w:bCs/>
        </w:rPr>
      </w:pPr>
    </w:p>
    <w:p w14:paraId="3A810381" w14:textId="6B15DB0B" w:rsidR="00496A17" w:rsidRDefault="00A6619D" w:rsidP="003A3F59">
      <w:pPr>
        <w:rPr>
          <w:rFonts w:ascii="Helvetica Neue" w:hAnsi="Helvetica Neue" w:cstheme="minorHAnsi"/>
          <w:sz w:val="22"/>
          <w:szCs w:val="22"/>
        </w:rPr>
      </w:pPr>
      <w:r>
        <w:rPr>
          <w:rFonts w:ascii="Helvetica Neue" w:hAnsi="Helvetica Neue" w:cstheme="minorHAnsi"/>
          <w:b/>
          <w:bCs/>
          <w:sz w:val="22"/>
          <w:szCs w:val="22"/>
        </w:rPr>
        <w:t>Amsterdam</w:t>
      </w:r>
      <w:r w:rsidR="003A3F59" w:rsidRPr="000E1C0D">
        <w:rPr>
          <w:rFonts w:ascii="Helvetica Neue" w:hAnsi="Helvetica Neue" w:cstheme="minorHAnsi"/>
          <w:b/>
          <w:bCs/>
          <w:sz w:val="22"/>
          <w:szCs w:val="22"/>
        </w:rPr>
        <w:t>,</w:t>
      </w:r>
      <w:r w:rsidR="00892209">
        <w:rPr>
          <w:rFonts w:ascii="Helvetica Neue" w:hAnsi="Helvetica Neue" w:cstheme="minorHAnsi"/>
          <w:b/>
          <w:bCs/>
          <w:sz w:val="22"/>
          <w:szCs w:val="22"/>
        </w:rPr>
        <w:t xml:space="preserve"> </w:t>
      </w:r>
      <w:r>
        <w:rPr>
          <w:rFonts w:ascii="Helvetica Neue" w:hAnsi="Helvetica Neue" w:cstheme="minorHAnsi"/>
          <w:b/>
          <w:bCs/>
          <w:sz w:val="22"/>
          <w:szCs w:val="22"/>
        </w:rPr>
        <w:t>Netherlands</w:t>
      </w:r>
      <w:r w:rsidR="003A3F59">
        <w:rPr>
          <w:rFonts w:ascii="Helvetica Neue" w:hAnsi="Helvetica Neue" w:cstheme="minorHAnsi"/>
          <w:b/>
          <w:bCs/>
          <w:sz w:val="22"/>
          <w:szCs w:val="22"/>
        </w:rPr>
        <w:t xml:space="preserve">, </w:t>
      </w:r>
      <w:r w:rsidR="00792B45">
        <w:rPr>
          <w:rFonts w:ascii="Helvetica Neue" w:hAnsi="Helvetica Neue" w:cstheme="minorHAnsi"/>
          <w:b/>
          <w:bCs/>
          <w:sz w:val="22"/>
          <w:szCs w:val="22"/>
        </w:rPr>
        <w:t>November</w:t>
      </w:r>
      <w:r w:rsidR="003A3F59" w:rsidRPr="000E1C0D">
        <w:rPr>
          <w:rFonts w:ascii="Helvetica Neue" w:hAnsi="Helvetica Neue" w:cstheme="minorHAnsi"/>
          <w:b/>
          <w:bCs/>
          <w:sz w:val="22"/>
          <w:szCs w:val="22"/>
        </w:rPr>
        <w:t xml:space="preserve"> 202</w:t>
      </w:r>
      <w:r w:rsidR="003A3F59">
        <w:rPr>
          <w:rFonts w:ascii="Helvetica Neue" w:hAnsi="Helvetica Neue" w:cstheme="minorHAnsi"/>
          <w:b/>
          <w:bCs/>
          <w:sz w:val="22"/>
          <w:szCs w:val="22"/>
        </w:rPr>
        <w:t>2</w:t>
      </w:r>
      <w:r w:rsidR="003A3F59" w:rsidRPr="000E1C0D">
        <w:rPr>
          <w:rFonts w:ascii="Helvetica Neue" w:hAnsi="Helvetica Neue" w:cstheme="minorHAnsi"/>
          <w:b/>
          <w:bCs/>
          <w:sz w:val="22"/>
          <w:szCs w:val="22"/>
        </w:rPr>
        <w:t>…</w:t>
      </w:r>
      <w:r w:rsidR="003A3F59">
        <w:rPr>
          <w:rFonts w:ascii="Helvetica Neue" w:hAnsi="Helvetica Neue" w:cstheme="minorHAnsi"/>
          <w:sz w:val="22"/>
          <w:szCs w:val="22"/>
        </w:rPr>
        <w:t xml:space="preserve"> </w:t>
      </w:r>
      <w:r w:rsidR="008D5F36">
        <w:rPr>
          <w:rFonts w:ascii="Helvetica Neue" w:hAnsi="Helvetica Neue" w:cstheme="minorHAnsi"/>
          <w:sz w:val="22"/>
          <w:szCs w:val="22"/>
        </w:rPr>
        <w:t xml:space="preserve">Identical twins </w:t>
      </w:r>
      <w:r w:rsidRPr="00A6619D">
        <w:rPr>
          <w:rFonts w:ascii="Helvetica Neue" w:hAnsi="Helvetica Neue" w:cstheme="minorHAnsi"/>
          <w:sz w:val="22"/>
          <w:szCs w:val="22"/>
        </w:rPr>
        <w:t xml:space="preserve">Jeroen and </w:t>
      </w:r>
      <w:proofErr w:type="spellStart"/>
      <w:r w:rsidRPr="00A6619D">
        <w:rPr>
          <w:rFonts w:ascii="Helvetica Neue" w:hAnsi="Helvetica Neue" w:cstheme="minorHAnsi"/>
          <w:sz w:val="22"/>
          <w:szCs w:val="22"/>
        </w:rPr>
        <w:t>Martijn</w:t>
      </w:r>
      <w:proofErr w:type="spellEnd"/>
      <w:r w:rsidRPr="00A6619D">
        <w:rPr>
          <w:rFonts w:ascii="Helvetica Neue" w:hAnsi="Helvetica Neue" w:cstheme="minorHAnsi"/>
          <w:sz w:val="22"/>
          <w:szCs w:val="22"/>
        </w:rPr>
        <w:t xml:space="preserve"> </w:t>
      </w:r>
      <w:proofErr w:type="spellStart"/>
      <w:r w:rsidRPr="00A6619D">
        <w:rPr>
          <w:rFonts w:ascii="Helvetica Neue" w:hAnsi="Helvetica Neue" w:cstheme="minorHAnsi"/>
          <w:sz w:val="22"/>
          <w:szCs w:val="22"/>
        </w:rPr>
        <w:t>Boeren</w:t>
      </w:r>
      <w:proofErr w:type="spellEnd"/>
      <w:r w:rsidRPr="00A6619D">
        <w:rPr>
          <w:rFonts w:ascii="Helvetica Neue" w:hAnsi="Helvetica Neue" w:cstheme="minorHAnsi"/>
          <w:sz w:val="22"/>
          <w:szCs w:val="22"/>
        </w:rPr>
        <w:t xml:space="preserve"> – better known as the DJ duo </w:t>
      </w:r>
      <w:hyperlink r:id="rId5" w:history="1">
        <w:r w:rsidRPr="00A6619D">
          <w:rPr>
            <w:rStyle w:val="Hyperlink"/>
            <w:rFonts w:ascii="Helvetica Neue" w:hAnsi="Helvetica Neue" w:cstheme="minorHAnsi"/>
            <w:color w:val="538135" w:themeColor="accent6" w:themeShade="BF"/>
            <w:sz w:val="22"/>
            <w:szCs w:val="22"/>
          </w:rPr>
          <w:t>Sound Rush</w:t>
        </w:r>
      </w:hyperlink>
      <w:r w:rsidRPr="00A6619D">
        <w:rPr>
          <w:rFonts w:ascii="Helvetica Neue" w:hAnsi="Helvetica Neue" w:cstheme="minorHAnsi"/>
          <w:sz w:val="22"/>
          <w:szCs w:val="22"/>
        </w:rPr>
        <w:t xml:space="preserve"> –</w:t>
      </w:r>
      <w:r w:rsidR="008D5F36">
        <w:rPr>
          <w:rFonts w:ascii="Helvetica Neue" w:hAnsi="Helvetica Neue" w:cstheme="minorHAnsi"/>
          <w:sz w:val="22"/>
          <w:szCs w:val="22"/>
        </w:rPr>
        <w:t xml:space="preserve"> </w:t>
      </w:r>
      <w:r w:rsidRPr="00A6619D">
        <w:rPr>
          <w:rFonts w:ascii="Helvetica Neue" w:hAnsi="Helvetica Neue" w:cstheme="minorHAnsi"/>
          <w:sz w:val="22"/>
          <w:szCs w:val="22"/>
        </w:rPr>
        <w:t xml:space="preserve">have fully established themselves internationally in the Hardstyle dance music genre. Operating as a singular force in the studio as well as on stage, Sound Rush recently created their own bespoke recording set up at home – powered by a Genelec </w:t>
      </w:r>
      <w:r w:rsidR="00CE21EA">
        <w:rPr>
          <w:rFonts w:ascii="Helvetica Neue" w:hAnsi="Helvetica Neue" w:cstheme="minorHAnsi"/>
          <w:sz w:val="22"/>
          <w:szCs w:val="22"/>
        </w:rPr>
        <w:t>studio monitoring</w:t>
      </w:r>
      <w:r w:rsidRPr="00A6619D">
        <w:rPr>
          <w:rFonts w:ascii="Helvetica Neue" w:hAnsi="Helvetica Neue" w:cstheme="minorHAnsi"/>
          <w:sz w:val="22"/>
          <w:szCs w:val="22"/>
        </w:rPr>
        <w:t xml:space="preserve"> system.</w:t>
      </w:r>
    </w:p>
    <w:p w14:paraId="76401148" w14:textId="77777777" w:rsidR="00A6619D" w:rsidRDefault="00A6619D" w:rsidP="003A3F59">
      <w:pPr>
        <w:rPr>
          <w:rFonts w:ascii="Helvetica Neue" w:hAnsi="Helvetica Neue" w:cstheme="minorHAnsi"/>
          <w:sz w:val="22"/>
          <w:szCs w:val="22"/>
        </w:rPr>
      </w:pPr>
    </w:p>
    <w:p w14:paraId="79725E76" w14:textId="01B8F468" w:rsidR="00A6619D" w:rsidRPr="00A6619D" w:rsidRDefault="00A6619D" w:rsidP="00A6619D">
      <w:pPr>
        <w:rPr>
          <w:rFonts w:ascii="Helvetica Neue" w:eastAsia="Arial" w:hAnsi="Helvetica Neue" w:cstheme="minorHAnsi"/>
          <w:bCs/>
          <w:sz w:val="22"/>
          <w:szCs w:val="22"/>
        </w:rPr>
      </w:pPr>
      <w:r w:rsidRPr="00A6619D">
        <w:rPr>
          <w:rFonts w:ascii="Helvetica Neue" w:eastAsia="Arial" w:hAnsi="Helvetica Neue" w:cstheme="minorHAnsi"/>
          <w:bCs/>
          <w:sz w:val="22"/>
          <w:szCs w:val="22"/>
        </w:rPr>
        <w:t>Two years ago, the brothers built two houses on the same street</w:t>
      </w:r>
      <w:r w:rsidR="00892209">
        <w:rPr>
          <w:rFonts w:ascii="Helvetica Neue" w:eastAsia="Arial" w:hAnsi="Helvetica Neue" w:cstheme="minorHAnsi"/>
          <w:bCs/>
          <w:sz w:val="22"/>
          <w:szCs w:val="22"/>
        </w:rPr>
        <w:t xml:space="preserve"> </w:t>
      </w:r>
      <w:r w:rsidRPr="00A6619D">
        <w:rPr>
          <w:rFonts w:ascii="Helvetica Neue" w:eastAsia="Arial" w:hAnsi="Helvetica Neue" w:cstheme="minorHAnsi"/>
          <w:bCs/>
          <w:sz w:val="22"/>
          <w:szCs w:val="22"/>
        </w:rPr>
        <w:t xml:space="preserve">– one of them containing a custom-built home studio. Turning to leading acoustician and studio designer </w:t>
      </w:r>
      <w:hyperlink r:id="rId6" w:history="1">
        <w:r w:rsidRPr="00A6619D">
          <w:rPr>
            <w:rStyle w:val="Hyperlink"/>
            <w:rFonts w:ascii="Helvetica Neue" w:eastAsia="Arial" w:hAnsi="Helvetica Neue" w:cstheme="minorHAnsi"/>
            <w:bCs/>
            <w:color w:val="538135" w:themeColor="accent6" w:themeShade="BF"/>
            <w:sz w:val="22"/>
            <w:szCs w:val="22"/>
          </w:rPr>
          <w:t>Jan Morel</w:t>
        </w:r>
      </w:hyperlink>
      <w:r w:rsidRPr="00A6619D">
        <w:rPr>
          <w:rFonts w:ascii="Helvetica Neue" w:eastAsia="Arial" w:hAnsi="Helvetica Neue" w:cstheme="minorHAnsi"/>
          <w:bCs/>
          <w:sz w:val="22"/>
          <w:szCs w:val="22"/>
        </w:rPr>
        <w:t xml:space="preserve">, who promised to create “the best studio in the Hardstyle scene,” the project began within a small (4m x 3m) room </w:t>
      </w:r>
      <w:r w:rsidR="00892209">
        <w:rPr>
          <w:rFonts w:ascii="Helvetica Neue" w:eastAsia="Arial" w:hAnsi="Helvetica Neue" w:cstheme="minorHAnsi"/>
          <w:bCs/>
          <w:sz w:val="22"/>
          <w:szCs w:val="22"/>
        </w:rPr>
        <w:t>in</w:t>
      </w:r>
      <w:r w:rsidRPr="00A6619D">
        <w:rPr>
          <w:rFonts w:ascii="Helvetica Neue" w:eastAsia="Arial" w:hAnsi="Helvetica Neue" w:cstheme="minorHAnsi"/>
          <w:bCs/>
          <w:sz w:val="22"/>
          <w:szCs w:val="22"/>
        </w:rPr>
        <w:t xml:space="preserve"> the recently built house. “For this kind of space and for the kind of music Sound Rush create within the Hardstyle genre, we had to essentially create an entirely different monitoring environment. No matter what size the room, if the proposal is to make the best studio in Hardstyle, you just do it!” recalls Morel. “When choosing the monitors for the install, I didn’t need to listen to any demos – I had worked with Genelec before, so I knew they were the right option.”</w:t>
      </w:r>
    </w:p>
    <w:p w14:paraId="339EBFF1" w14:textId="77777777" w:rsidR="00A6619D" w:rsidRPr="00A6619D" w:rsidRDefault="00A6619D" w:rsidP="00A6619D">
      <w:pPr>
        <w:rPr>
          <w:rFonts w:ascii="Helvetica Neue" w:eastAsia="Arial" w:hAnsi="Helvetica Neue" w:cstheme="minorHAnsi"/>
          <w:bCs/>
          <w:sz w:val="22"/>
          <w:szCs w:val="22"/>
        </w:rPr>
      </w:pPr>
    </w:p>
    <w:p w14:paraId="6C3649C1" w14:textId="4FC94576" w:rsidR="00A6619D" w:rsidRPr="00A6619D" w:rsidRDefault="00A6619D" w:rsidP="00A6619D">
      <w:pPr>
        <w:rPr>
          <w:rFonts w:ascii="Helvetica Neue" w:eastAsia="Arial" w:hAnsi="Helvetica Neue" w:cstheme="minorHAnsi"/>
          <w:bCs/>
          <w:sz w:val="22"/>
          <w:szCs w:val="22"/>
        </w:rPr>
      </w:pPr>
      <w:r w:rsidRPr="00A6619D">
        <w:rPr>
          <w:rFonts w:ascii="Helvetica Neue" w:eastAsia="Arial" w:hAnsi="Helvetica Neue" w:cstheme="minorHAnsi"/>
          <w:bCs/>
          <w:sz w:val="22"/>
          <w:szCs w:val="22"/>
        </w:rPr>
        <w:t xml:space="preserve">The install called on </w:t>
      </w:r>
      <w:hyperlink r:id="rId7" w:history="1">
        <w:r w:rsidRPr="00A6619D">
          <w:rPr>
            <w:rStyle w:val="Hyperlink"/>
            <w:rFonts w:ascii="Helvetica Neue" w:eastAsia="Arial" w:hAnsi="Helvetica Neue" w:cstheme="minorHAnsi"/>
            <w:bCs/>
            <w:color w:val="538135" w:themeColor="accent6" w:themeShade="BF"/>
            <w:sz w:val="22"/>
            <w:szCs w:val="22"/>
          </w:rPr>
          <w:t>1238</w:t>
        </w:r>
      </w:hyperlink>
      <w:r w:rsidRPr="00A6619D">
        <w:rPr>
          <w:rFonts w:ascii="Helvetica Neue" w:eastAsia="Arial" w:hAnsi="Helvetica Neue" w:cstheme="minorHAnsi"/>
          <w:bCs/>
          <w:sz w:val="22"/>
          <w:szCs w:val="22"/>
        </w:rPr>
        <w:t xml:space="preserve"> three-way Smart Active Monitors for their soffit-mounting capabilities, combined with two </w:t>
      </w:r>
      <w:hyperlink r:id="rId8" w:history="1">
        <w:r w:rsidRPr="00A6619D">
          <w:rPr>
            <w:rStyle w:val="Hyperlink"/>
            <w:rFonts w:ascii="Helvetica Neue" w:eastAsia="Arial" w:hAnsi="Helvetica Neue" w:cstheme="minorHAnsi"/>
            <w:bCs/>
            <w:color w:val="538135" w:themeColor="accent6" w:themeShade="BF"/>
            <w:sz w:val="22"/>
            <w:szCs w:val="22"/>
          </w:rPr>
          <w:t>7380</w:t>
        </w:r>
      </w:hyperlink>
      <w:r w:rsidRPr="00A6619D">
        <w:rPr>
          <w:rFonts w:ascii="Helvetica Neue" w:eastAsia="Arial" w:hAnsi="Helvetica Neue" w:cstheme="minorHAnsi"/>
          <w:bCs/>
          <w:sz w:val="22"/>
          <w:szCs w:val="22"/>
        </w:rPr>
        <w:t xml:space="preserve"> subwoofers to create an impressive full-range monitoring system with high SPL and superb low frequency control. Additionally, nearfield duties are handled by a pair of compact </w:t>
      </w:r>
      <w:hyperlink r:id="rId9" w:history="1">
        <w:r w:rsidRPr="00A6619D">
          <w:rPr>
            <w:rStyle w:val="Hyperlink"/>
            <w:rFonts w:ascii="Helvetica Neue" w:eastAsia="Arial" w:hAnsi="Helvetica Neue" w:cstheme="minorHAnsi"/>
            <w:bCs/>
            <w:color w:val="538135" w:themeColor="accent6" w:themeShade="BF"/>
            <w:sz w:val="22"/>
            <w:szCs w:val="22"/>
          </w:rPr>
          <w:t>8040</w:t>
        </w:r>
      </w:hyperlink>
      <w:r w:rsidRPr="00A6619D">
        <w:rPr>
          <w:rFonts w:ascii="Helvetica Neue" w:eastAsia="Arial" w:hAnsi="Helvetica Neue" w:cstheme="minorHAnsi"/>
          <w:bCs/>
          <w:sz w:val="22"/>
          <w:szCs w:val="22"/>
        </w:rPr>
        <w:t xml:space="preserve"> two-way models. “I had never installed the 1238s before, but everything turned out so well,” Morel adds. “Now the guys have this powerful, high-quality sound coming from a whole new environment. There’s something about having this kind of set up for them at home – they’re completely in love with it.” </w:t>
      </w:r>
    </w:p>
    <w:p w14:paraId="79B85CB5" w14:textId="77777777" w:rsidR="00A6619D" w:rsidRPr="00A6619D" w:rsidRDefault="00A6619D" w:rsidP="00A6619D">
      <w:pPr>
        <w:rPr>
          <w:rFonts w:ascii="Helvetica Neue" w:eastAsia="Arial" w:hAnsi="Helvetica Neue" w:cstheme="minorHAnsi"/>
          <w:bCs/>
          <w:sz w:val="22"/>
          <w:szCs w:val="22"/>
        </w:rPr>
      </w:pPr>
    </w:p>
    <w:p w14:paraId="30C985AA" w14:textId="6C47D583" w:rsidR="00A6619D" w:rsidRDefault="00A6619D" w:rsidP="00A6619D">
      <w:pPr>
        <w:rPr>
          <w:rFonts w:ascii="Helvetica Neue" w:eastAsia="Arial" w:hAnsi="Helvetica Neue" w:cstheme="minorHAnsi"/>
          <w:bCs/>
          <w:sz w:val="22"/>
          <w:szCs w:val="22"/>
        </w:rPr>
      </w:pPr>
      <w:r w:rsidRPr="00A6619D">
        <w:rPr>
          <w:rFonts w:ascii="Helvetica Neue" w:eastAsia="Arial" w:hAnsi="Helvetica Neue" w:cstheme="minorHAnsi"/>
          <w:bCs/>
          <w:sz w:val="22"/>
          <w:szCs w:val="22"/>
        </w:rPr>
        <w:t xml:space="preserve">Additionally, the monitoring system was fine-tuned to the room using </w:t>
      </w:r>
      <w:hyperlink r:id="rId10" w:history="1">
        <w:r w:rsidRPr="00A6619D">
          <w:rPr>
            <w:rStyle w:val="Hyperlink"/>
            <w:rFonts w:ascii="Helvetica Neue" w:eastAsia="Arial" w:hAnsi="Helvetica Neue" w:cstheme="minorHAnsi"/>
            <w:bCs/>
            <w:color w:val="538135" w:themeColor="accent6" w:themeShade="BF"/>
            <w:sz w:val="22"/>
            <w:szCs w:val="22"/>
          </w:rPr>
          <w:t>GLM calibration software</w:t>
        </w:r>
      </w:hyperlink>
      <w:r w:rsidRPr="00A6619D">
        <w:rPr>
          <w:rFonts w:ascii="Helvetica Neue" w:eastAsia="Arial" w:hAnsi="Helvetica Neue" w:cstheme="minorHAnsi"/>
          <w:bCs/>
          <w:sz w:val="22"/>
          <w:szCs w:val="22"/>
        </w:rPr>
        <w:t xml:space="preserve">. “I use GLM as a tool,” Morel explains. “The automatic calibration setting from GLM is the starting point, and then </w:t>
      </w:r>
      <w:r w:rsidRPr="00A6619D">
        <w:rPr>
          <w:rFonts w:ascii="Helvetica Neue" w:eastAsia="Arial" w:hAnsi="Helvetica Neue" w:cstheme="minorHAnsi"/>
          <w:bCs/>
          <w:iCs/>
          <w:sz w:val="22"/>
          <w:szCs w:val="22"/>
        </w:rPr>
        <w:t>I talk with the client to see what they want, because each client tends to have different personal listening preferences. With GLM I can go back and adjust things by hand to make sure the room sounds right for their needs.”</w:t>
      </w:r>
      <w:r w:rsidRPr="00A6619D">
        <w:rPr>
          <w:rFonts w:ascii="Helvetica Neue" w:eastAsia="Arial" w:hAnsi="Helvetica Neue" w:cstheme="minorHAnsi"/>
          <w:bCs/>
          <w:sz w:val="22"/>
          <w:szCs w:val="22"/>
        </w:rPr>
        <w:t xml:space="preserve"> </w:t>
      </w:r>
    </w:p>
    <w:p w14:paraId="373EF138" w14:textId="77777777" w:rsidR="00A6619D" w:rsidRPr="00A6619D" w:rsidRDefault="00A6619D" w:rsidP="00A6619D">
      <w:pPr>
        <w:rPr>
          <w:rFonts w:ascii="Helvetica Neue" w:eastAsia="Arial" w:hAnsi="Helvetica Neue" w:cstheme="minorHAnsi"/>
          <w:bCs/>
          <w:sz w:val="22"/>
          <w:szCs w:val="22"/>
        </w:rPr>
      </w:pPr>
    </w:p>
    <w:p w14:paraId="3E19929D" w14:textId="77777777" w:rsidR="00A6619D" w:rsidRPr="00A6619D" w:rsidRDefault="00A6619D" w:rsidP="00A6619D">
      <w:pPr>
        <w:rPr>
          <w:rFonts w:ascii="Helvetica Neue" w:eastAsia="Arial" w:hAnsi="Helvetica Neue" w:cstheme="minorHAnsi"/>
          <w:bCs/>
          <w:sz w:val="22"/>
          <w:szCs w:val="22"/>
        </w:rPr>
      </w:pPr>
      <w:r w:rsidRPr="00A6619D">
        <w:rPr>
          <w:rFonts w:ascii="Helvetica Neue" w:eastAsia="Arial" w:hAnsi="Helvetica Neue" w:cstheme="minorHAnsi"/>
          <w:bCs/>
          <w:sz w:val="22"/>
          <w:szCs w:val="22"/>
        </w:rPr>
        <w:t xml:space="preserve">Like all home </w:t>
      </w:r>
      <w:proofErr w:type="gramStart"/>
      <w:r w:rsidRPr="00A6619D">
        <w:rPr>
          <w:rFonts w:ascii="Helvetica Neue" w:eastAsia="Arial" w:hAnsi="Helvetica Neue" w:cstheme="minorHAnsi"/>
          <w:bCs/>
          <w:sz w:val="22"/>
          <w:szCs w:val="22"/>
        </w:rPr>
        <w:t>studio</w:t>
      </w:r>
      <w:proofErr w:type="gramEnd"/>
      <w:r w:rsidRPr="00A6619D">
        <w:rPr>
          <w:rFonts w:ascii="Helvetica Neue" w:eastAsia="Arial" w:hAnsi="Helvetica Neue" w:cstheme="minorHAnsi"/>
          <w:bCs/>
          <w:sz w:val="22"/>
          <w:szCs w:val="22"/>
        </w:rPr>
        <w:t xml:space="preserve"> set ups, controlling the bass is crucial. Sound Rush’s install team have applied low-frequency absorbers to all the walls of the small studio space – significantly improving the listening environment, decreasing reverberation and adding to the overall wow factor of the studio’s design. “It was vital that we made layers of bass trapping material to close off the wall and ceiling surface and have the monitors almost floating in and amongst it all,” Morel explains. “In the end, if the monitors can float in a small room like this, it’s perfect because it’s controlling all the low frequencies simultaneously – and allows you to hear the details in a way that an ordinary studio simply wouldn’t.”</w:t>
      </w:r>
    </w:p>
    <w:p w14:paraId="761A724A" w14:textId="77777777" w:rsidR="00A6619D" w:rsidRPr="00A6619D" w:rsidRDefault="00A6619D" w:rsidP="00A6619D">
      <w:pPr>
        <w:rPr>
          <w:rFonts w:ascii="Helvetica Neue" w:eastAsia="Arial" w:hAnsi="Helvetica Neue" w:cstheme="minorHAnsi"/>
          <w:bCs/>
          <w:sz w:val="22"/>
          <w:szCs w:val="22"/>
        </w:rPr>
      </w:pPr>
    </w:p>
    <w:p w14:paraId="255635FF" w14:textId="04B8B336" w:rsidR="00A6619D" w:rsidRPr="00A6619D" w:rsidRDefault="00A6619D" w:rsidP="00A6619D">
      <w:pPr>
        <w:rPr>
          <w:rFonts w:ascii="Helvetica Neue" w:eastAsia="Arial" w:hAnsi="Helvetica Neue" w:cstheme="minorHAnsi"/>
          <w:bCs/>
          <w:sz w:val="22"/>
          <w:szCs w:val="22"/>
        </w:rPr>
      </w:pPr>
      <w:r w:rsidRPr="00A6619D">
        <w:rPr>
          <w:rFonts w:ascii="Helvetica Neue" w:eastAsia="Arial" w:hAnsi="Helvetica Neue" w:cstheme="minorHAnsi"/>
          <w:bCs/>
          <w:sz w:val="22"/>
          <w:szCs w:val="22"/>
        </w:rPr>
        <w:t xml:space="preserve">Sound Rush’s home studio has left a lasting impression on the band as well as the install team. Morel concludes: “While some projects have their limitations and there’s always something that could’ve gone better, this project was close to absolute perfection – I was totally satisfied. We found the best solution for the studio within a reasonable budget and the final look is incredible. The Sound Rush boys and I are very pleased that </w:t>
      </w:r>
      <w:bookmarkStart w:id="0" w:name="_Hlk118966514"/>
      <w:r w:rsidRPr="00A6619D">
        <w:rPr>
          <w:rFonts w:ascii="Helvetica Neue" w:eastAsia="Arial" w:hAnsi="Helvetica Neue" w:cstheme="minorHAnsi"/>
          <w:bCs/>
          <w:sz w:val="22"/>
          <w:szCs w:val="22"/>
        </w:rPr>
        <w:t>this space is both spectacular and completely unique to them</w:t>
      </w:r>
      <w:bookmarkEnd w:id="0"/>
      <w:r w:rsidRPr="00A6619D">
        <w:rPr>
          <w:rFonts w:ascii="Helvetica Neue" w:eastAsia="Arial" w:hAnsi="Helvetica Neue" w:cstheme="minorHAnsi"/>
          <w:bCs/>
          <w:sz w:val="22"/>
          <w:szCs w:val="22"/>
        </w:rPr>
        <w:t xml:space="preserve">.” </w:t>
      </w:r>
    </w:p>
    <w:p w14:paraId="03F1D699" w14:textId="77777777" w:rsidR="003A3F59" w:rsidRPr="007F25A8" w:rsidRDefault="003A3F59" w:rsidP="003A3F59">
      <w:pPr>
        <w:rPr>
          <w:rFonts w:ascii="Helvetica Neue" w:eastAsia="Arial" w:hAnsi="Helvetica Neue" w:cstheme="minorHAnsi"/>
          <w:bCs/>
          <w:sz w:val="22"/>
          <w:szCs w:val="22"/>
        </w:rPr>
      </w:pPr>
    </w:p>
    <w:p w14:paraId="6FC25ADC" w14:textId="77777777" w:rsidR="003A3F59" w:rsidRPr="007F25A8" w:rsidRDefault="003A3F59" w:rsidP="003A3F59">
      <w:pPr>
        <w:rPr>
          <w:rFonts w:ascii="Helvetica Neue" w:eastAsia="Arial" w:hAnsi="Helvetica Neue" w:cstheme="minorHAnsi"/>
          <w:bCs/>
          <w:sz w:val="22"/>
          <w:szCs w:val="22"/>
        </w:rPr>
      </w:pPr>
      <w:r w:rsidRPr="007F25A8">
        <w:rPr>
          <w:rFonts w:ascii="Helvetica Neue" w:eastAsia="Arial" w:hAnsi="Helvetica Neue" w:cstheme="minorHAnsi"/>
          <w:bCs/>
          <w:sz w:val="22"/>
          <w:szCs w:val="22"/>
        </w:rPr>
        <w:t xml:space="preserve">For more information please visit </w:t>
      </w:r>
      <w:hyperlink r:id="rId11" w:history="1">
        <w:r w:rsidRPr="007F25A8">
          <w:rPr>
            <w:rStyle w:val="Hyperlink"/>
            <w:rFonts w:ascii="Helvetica Neue" w:eastAsia="Arial" w:hAnsi="Helvetica Neue" w:cstheme="minorHAnsi"/>
            <w:bCs/>
            <w:color w:val="538135" w:themeColor="accent6" w:themeShade="BF"/>
            <w:sz w:val="22"/>
            <w:szCs w:val="22"/>
          </w:rPr>
          <w:t>www.genelec.com</w:t>
        </w:r>
      </w:hyperlink>
    </w:p>
    <w:p w14:paraId="0E249B5E" w14:textId="77777777" w:rsidR="003A3F59" w:rsidRDefault="003A3F59" w:rsidP="003A3F59">
      <w:pPr>
        <w:rPr>
          <w:rFonts w:ascii="Helvetica Neue" w:eastAsia="Arial" w:hAnsi="Helvetica Neue" w:cs="Arial"/>
          <w:bCs/>
          <w:i/>
          <w:iCs/>
        </w:rPr>
      </w:pPr>
    </w:p>
    <w:p w14:paraId="2D6918ED" w14:textId="77777777" w:rsidR="003A3F59" w:rsidRPr="00A8561D" w:rsidRDefault="003A3F59" w:rsidP="003A3F59">
      <w:pPr>
        <w:rPr>
          <w:rFonts w:ascii="Helvetica Neue" w:eastAsia="Arial" w:hAnsi="Helvetica Neue" w:cs="Arial"/>
          <w:bCs/>
          <w:i/>
          <w:iCs/>
        </w:rPr>
      </w:pPr>
    </w:p>
    <w:p w14:paraId="33EE0348" w14:textId="77777777" w:rsidR="003A3F59" w:rsidRPr="00A8561D" w:rsidRDefault="003A3F59" w:rsidP="003A3F59">
      <w:pPr>
        <w:jc w:val="center"/>
        <w:rPr>
          <w:rFonts w:ascii="Helvetica Neue" w:eastAsia="Arial" w:hAnsi="Helvetica Neue" w:cs="Arial"/>
          <w:bCs/>
          <w:i/>
          <w:iCs/>
        </w:rPr>
      </w:pPr>
      <w:r w:rsidRPr="00A8561D">
        <w:rPr>
          <w:rFonts w:ascii="Helvetica Neue" w:eastAsia="Arial" w:hAnsi="Helvetica Neue" w:cs="Arial"/>
          <w:bCs/>
          <w:i/>
          <w:iCs/>
        </w:rPr>
        <w:t>***ENDS***</w:t>
      </w:r>
    </w:p>
    <w:p w14:paraId="4D00AA10" w14:textId="77777777" w:rsidR="003A3F59" w:rsidRDefault="003A3F59" w:rsidP="003A3F59">
      <w:pPr>
        <w:rPr>
          <w:rFonts w:ascii="Helvetica Neue" w:eastAsia="Arial" w:hAnsi="Helvetica Neue" w:cs="Arial"/>
          <w:bCs/>
          <w:i/>
          <w:iCs/>
          <w:sz w:val="22"/>
          <w:szCs w:val="22"/>
        </w:rPr>
      </w:pPr>
    </w:p>
    <w:p w14:paraId="2D88F78A" w14:textId="77777777" w:rsidR="003A3F59" w:rsidRPr="00182F9F" w:rsidRDefault="003A3F59" w:rsidP="003A3F59">
      <w:pPr>
        <w:rPr>
          <w:rFonts w:ascii="Helvetica Neue" w:eastAsia="Arial" w:hAnsi="Helvetica Neue" w:cs="Arial"/>
          <w:b/>
          <w:bCs/>
          <w:i/>
          <w:iCs/>
          <w:sz w:val="22"/>
          <w:szCs w:val="22"/>
        </w:rPr>
      </w:pPr>
    </w:p>
    <w:p w14:paraId="7A8D26CC" w14:textId="77777777" w:rsidR="003A3F59" w:rsidRPr="00182F9F" w:rsidRDefault="003A3F59" w:rsidP="003A3F59">
      <w:pPr>
        <w:rPr>
          <w:rFonts w:ascii="Helvetica Neue" w:hAnsi="Helvetica Neue"/>
          <w:sz w:val="22"/>
          <w:szCs w:val="22"/>
        </w:rPr>
      </w:pPr>
      <w:r w:rsidRPr="00182F9F">
        <w:rPr>
          <w:rFonts w:ascii="Helvetica Neue" w:eastAsia="Arial" w:hAnsi="Helvetica Neue" w:cs="Arial"/>
          <w:b/>
          <w:bCs/>
          <w:i/>
          <w:iCs/>
          <w:sz w:val="22"/>
          <w:szCs w:val="22"/>
        </w:rPr>
        <w:t>About Genelec</w:t>
      </w:r>
      <w:r w:rsidRPr="00182F9F">
        <w:rPr>
          <w:rFonts w:ascii="Helvetica Neue" w:eastAsia="Arial" w:hAnsi="Helvetica Neue" w:cs="Arial"/>
          <w:i/>
          <w:iCs/>
          <w:sz w:val="22"/>
          <w:szCs w:val="22"/>
        </w:rPr>
        <w:t xml:space="preserve"> </w:t>
      </w:r>
    </w:p>
    <w:p w14:paraId="14164CC2" w14:textId="77777777" w:rsidR="003A3F59" w:rsidRPr="00182F9F" w:rsidRDefault="003A3F59" w:rsidP="003A3F59">
      <w:pPr>
        <w:rPr>
          <w:rFonts w:ascii="Helvetica Neue" w:hAnsi="Helvetica Neue"/>
          <w:sz w:val="22"/>
          <w:szCs w:val="22"/>
        </w:rPr>
      </w:pPr>
      <w:r w:rsidRPr="00182F9F">
        <w:rPr>
          <w:rFonts w:ascii="Helvetica Neue" w:eastAsia="Arial" w:hAnsi="Helvetica Neue" w:cs="Arial"/>
          <w:i/>
          <w:iCs/>
          <w:sz w:val="22"/>
          <w:szCs w:val="22"/>
        </w:rPr>
        <w:t xml:space="preserve">Since the founding of Genelec in 1978, professional audio monitoring has been at the core of the business. An unrivalled commitment to research and development has resulted in </w:t>
      </w:r>
      <w:proofErr w:type="gramStart"/>
      <w:r w:rsidRPr="00182F9F">
        <w:rPr>
          <w:rFonts w:ascii="Helvetica Neue" w:eastAsia="Arial" w:hAnsi="Helvetica Neue" w:cs="Arial"/>
          <w:i/>
          <w:iCs/>
          <w:sz w:val="22"/>
          <w:szCs w:val="22"/>
        </w:rPr>
        <w:t>a number of</w:t>
      </w:r>
      <w:proofErr w:type="gramEnd"/>
      <w:r w:rsidRPr="00182F9F">
        <w:rPr>
          <w:rFonts w:ascii="Helvetica Neue" w:eastAsia="Arial" w:hAnsi="Helvetica Neue" w:cs="Arial"/>
          <w:i/>
          <w:iCs/>
          <w:sz w:val="22"/>
          <w:szCs w:val="22"/>
        </w:rPr>
        <w:t xml:space="preserve"> industry firsts and established Genelec as the industry leader in active monitors. Over 40 years later Genelec monitoring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monitoring.</w:t>
      </w:r>
    </w:p>
    <w:p w14:paraId="368B70A4" w14:textId="77777777" w:rsidR="003A3F59" w:rsidRPr="00182F9F" w:rsidRDefault="003A3F59" w:rsidP="003A3F59">
      <w:pPr>
        <w:rPr>
          <w:rFonts w:ascii="Helvetica Neue" w:eastAsia="Arial" w:hAnsi="Helvetica Neue" w:cs="Arial"/>
          <w:sz w:val="22"/>
          <w:szCs w:val="22"/>
        </w:rPr>
      </w:pPr>
    </w:p>
    <w:p w14:paraId="1E6D05F8" w14:textId="77777777" w:rsidR="003A3F59" w:rsidRPr="00182F9F" w:rsidRDefault="003A3F59" w:rsidP="003A3F59">
      <w:pPr>
        <w:rPr>
          <w:rFonts w:ascii="Helvetica Neue" w:eastAsia="Arial" w:hAnsi="Helvetica Neue" w:cs="Arial"/>
          <w:sz w:val="22"/>
          <w:szCs w:val="22"/>
        </w:rPr>
      </w:pPr>
    </w:p>
    <w:tbl>
      <w:tblPr>
        <w:tblStyle w:val="TableGrid"/>
        <w:tblW w:w="0" w:type="auto"/>
        <w:tblLayout w:type="fixed"/>
        <w:tblLook w:val="06A0" w:firstRow="1" w:lastRow="0" w:firstColumn="1" w:lastColumn="0" w:noHBand="1" w:noVBand="1"/>
      </w:tblPr>
      <w:tblGrid>
        <w:gridCol w:w="9020"/>
      </w:tblGrid>
      <w:tr w:rsidR="003A3F59" w:rsidRPr="00DD5925" w14:paraId="7DF62D1B" w14:textId="77777777" w:rsidTr="006E0571">
        <w:tc>
          <w:tcPr>
            <w:tcW w:w="9020" w:type="dxa"/>
          </w:tcPr>
          <w:p w14:paraId="578AAC05" w14:textId="77777777" w:rsidR="003A3F59" w:rsidRPr="00182F9F" w:rsidRDefault="003A3F59" w:rsidP="006E0571">
            <w:pPr>
              <w:rPr>
                <w:rFonts w:ascii="Helvetica Neue" w:hAnsi="Helvetica Neue"/>
                <w:sz w:val="22"/>
                <w:szCs w:val="22"/>
              </w:rPr>
            </w:pPr>
            <w:r w:rsidRPr="00182F9F">
              <w:rPr>
                <w:rFonts w:ascii="Helvetica Neue" w:hAnsi="Helvetica Neue"/>
                <w:sz w:val="22"/>
                <w:szCs w:val="22"/>
              </w:rPr>
              <w:t xml:space="preserve">For press information, please contact: </w:t>
            </w:r>
            <w:r w:rsidRPr="00DD5925">
              <w:rPr>
                <w:rFonts w:ascii="Helvetica Neue" w:hAnsi="Helvetica Neue"/>
                <w:sz w:val="22"/>
                <w:szCs w:val="22"/>
              </w:rPr>
              <w:t>Howard Jones</w:t>
            </w:r>
            <w:r w:rsidRPr="00182F9F">
              <w:rPr>
                <w:rFonts w:ascii="Helvetica Neue" w:hAnsi="Helvetica Neue"/>
                <w:sz w:val="22"/>
                <w:szCs w:val="22"/>
              </w:rPr>
              <w:t xml:space="preserve">, Genelec Oy Tel: +44 </w:t>
            </w:r>
            <w:r w:rsidRPr="00DD5925">
              <w:rPr>
                <w:rFonts w:ascii="Helvetica Neue" w:hAnsi="Helvetica Neue"/>
                <w:sz w:val="22"/>
                <w:szCs w:val="22"/>
              </w:rPr>
              <w:t xml:space="preserve">(0)7825 570085 </w:t>
            </w:r>
            <w:r w:rsidRPr="00182F9F">
              <w:rPr>
                <w:rFonts w:ascii="Helvetica Neue" w:hAnsi="Helvetica Neue"/>
                <w:sz w:val="22"/>
                <w:szCs w:val="22"/>
              </w:rPr>
              <w:t xml:space="preserve">email: </w:t>
            </w:r>
            <w:hyperlink r:id="rId12" w:history="1">
              <w:r w:rsidRPr="00182F9F">
                <w:rPr>
                  <w:rStyle w:val="Hyperlink"/>
                  <w:rFonts w:ascii="Helvetica Neue" w:hAnsi="Helvetica Neue"/>
                  <w:sz w:val="22"/>
                  <w:szCs w:val="22"/>
                </w:rPr>
                <w:t>howard.jones@genelec.com</w:t>
              </w:r>
            </w:hyperlink>
            <w:r w:rsidRPr="00182F9F">
              <w:rPr>
                <w:rFonts w:ascii="Helvetica Neue" w:hAnsi="Helvetica Neue"/>
                <w:sz w:val="22"/>
                <w:szCs w:val="22"/>
              </w:rPr>
              <w:t xml:space="preserve"> </w:t>
            </w:r>
          </w:p>
        </w:tc>
      </w:tr>
    </w:tbl>
    <w:p w14:paraId="682D5739" w14:textId="77777777" w:rsidR="003A3F59" w:rsidRDefault="003A3F59" w:rsidP="003A3F59">
      <w:pPr>
        <w:rPr>
          <w:rFonts w:ascii="Arial" w:eastAsia="Arial" w:hAnsi="Arial" w:cs="Arial"/>
          <w:sz w:val="20"/>
          <w:szCs w:val="20"/>
        </w:rPr>
      </w:pPr>
    </w:p>
    <w:p w14:paraId="58706B7A" w14:textId="2E780DA2" w:rsidR="00454F96" w:rsidRDefault="00454F96" w:rsidP="00454F96">
      <w:pPr>
        <w:jc w:val="center"/>
        <w:rPr>
          <w:rFonts w:ascii="Helvetica Neue" w:eastAsia="MS Mincho" w:hAnsi="Helvetica Neue" w:cs="Arial"/>
          <w:sz w:val="44"/>
          <w:szCs w:val="44"/>
        </w:rPr>
      </w:pPr>
    </w:p>
    <w:sectPr w:rsidR="00454F96" w:rsidSect="00B528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F5"/>
    <w:rsid w:val="00027C9D"/>
    <w:rsid w:val="00043A37"/>
    <w:rsid w:val="00050A5B"/>
    <w:rsid w:val="0006036F"/>
    <w:rsid w:val="000717F5"/>
    <w:rsid w:val="000A22A5"/>
    <w:rsid w:val="000A524F"/>
    <w:rsid w:val="000A6775"/>
    <w:rsid w:val="000C1894"/>
    <w:rsid w:val="000C315B"/>
    <w:rsid w:val="000C6584"/>
    <w:rsid w:val="000D1C87"/>
    <w:rsid w:val="000D555E"/>
    <w:rsid w:val="000E1C0D"/>
    <w:rsid w:val="00107244"/>
    <w:rsid w:val="00155B72"/>
    <w:rsid w:val="0019009D"/>
    <w:rsid w:val="001B04D3"/>
    <w:rsid w:val="001D2825"/>
    <w:rsid w:val="001E7524"/>
    <w:rsid w:val="00200192"/>
    <w:rsid w:val="002558EE"/>
    <w:rsid w:val="0029259F"/>
    <w:rsid w:val="00294835"/>
    <w:rsid w:val="002C6F22"/>
    <w:rsid w:val="003138FB"/>
    <w:rsid w:val="00327EBB"/>
    <w:rsid w:val="0033387B"/>
    <w:rsid w:val="00376503"/>
    <w:rsid w:val="00376FBD"/>
    <w:rsid w:val="00382609"/>
    <w:rsid w:val="003A3F59"/>
    <w:rsid w:val="003C444E"/>
    <w:rsid w:val="003D0D71"/>
    <w:rsid w:val="00403D67"/>
    <w:rsid w:val="00446D55"/>
    <w:rsid w:val="00454F96"/>
    <w:rsid w:val="00483C1F"/>
    <w:rsid w:val="00496A17"/>
    <w:rsid w:val="004B6EBE"/>
    <w:rsid w:val="00531C83"/>
    <w:rsid w:val="00545B10"/>
    <w:rsid w:val="005504B5"/>
    <w:rsid w:val="005573FC"/>
    <w:rsid w:val="005B02F3"/>
    <w:rsid w:val="005B1C02"/>
    <w:rsid w:val="005B2CD4"/>
    <w:rsid w:val="005B48EF"/>
    <w:rsid w:val="005E2152"/>
    <w:rsid w:val="00667752"/>
    <w:rsid w:val="00687E46"/>
    <w:rsid w:val="0073132C"/>
    <w:rsid w:val="00732B89"/>
    <w:rsid w:val="00735E2D"/>
    <w:rsid w:val="00747A8B"/>
    <w:rsid w:val="007639F8"/>
    <w:rsid w:val="00790DA5"/>
    <w:rsid w:val="00792B45"/>
    <w:rsid w:val="007972AB"/>
    <w:rsid w:val="007B7FD2"/>
    <w:rsid w:val="007C604D"/>
    <w:rsid w:val="007E79FA"/>
    <w:rsid w:val="007F25A8"/>
    <w:rsid w:val="007F2A06"/>
    <w:rsid w:val="008032FF"/>
    <w:rsid w:val="0080784E"/>
    <w:rsid w:val="008215AB"/>
    <w:rsid w:val="008222CF"/>
    <w:rsid w:val="00822327"/>
    <w:rsid w:val="008231D1"/>
    <w:rsid w:val="008805A6"/>
    <w:rsid w:val="00892209"/>
    <w:rsid w:val="008A34F1"/>
    <w:rsid w:val="008B4490"/>
    <w:rsid w:val="008C1786"/>
    <w:rsid w:val="008D5F36"/>
    <w:rsid w:val="008E652D"/>
    <w:rsid w:val="008F4B52"/>
    <w:rsid w:val="00915221"/>
    <w:rsid w:val="00935C2F"/>
    <w:rsid w:val="00941D38"/>
    <w:rsid w:val="00942AA1"/>
    <w:rsid w:val="009861D7"/>
    <w:rsid w:val="009E16AC"/>
    <w:rsid w:val="009E63C3"/>
    <w:rsid w:val="009F5C8F"/>
    <w:rsid w:val="00A05625"/>
    <w:rsid w:val="00A15A74"/>
    <w:rsid w:val="00A35CF3"/>
    <w:rsid w:val="00A4080D"/>
    <w:rsid w:val="00A60960"/>
    <w:rsid w:val="00A6619D"/>
    <w:rsid w:val="00A85604"/>
    <w:rsid w:val="00A93806"/>
    <w:rsid w:val="00A96330"/>
    <w:rsid w:val="00AC2C08"/>
    <w:rsid w:val="00AD01DC"/>
    <w:rsid w:val="00AD7521"/>
    <w:rsid w:val="00AF0FDC"/>
    <w:rsid w:val="00B151B9"/>
    <w:rsid w:val="00B43D4C"/>
    <w:rsid w:val="00B44A76"/>
    <w:rsid w:val="00B528DD"/>
    <w:rsid w:val="00B57567"/>
    <w:rsid w:val="00B85B5B"/>
    <w:rsid w:val="00B91F8A"/>
    <w:rsid w:val="00B93C52"/>
    <w:rsid w:val="00BC5FA4"/>
    <w:rsid w:val="00BF3D5A"/>
    <w:rsid w:val="00C57B9B"/>
    <w:rsid w:val="00C6213F"/>
    <w:rsid w:val="00C62F73"/>
    <w:rsid w:val="00C63A3D"/>
    <w:rsid w:val="00C9367F"/>
    <w:rsid w:val="00CA2487"/>
    <w:rsid w:val="00CA4643"/>
    <w:rsid w:val="00CE21EA"/>
    <w:rsid w:val="00CF0FC4"/>
    <w:rsid w:val="00D008A6"/>
    <w:rsid w:val="00D36B1E"/>
    <w:rsid w:val="00D50EEB"/>
    <w:rsid w:val="00D80836"/>
    <w:rsid w:val="00DB2F4F"/>
    <w:rsid w:val="00DE375C"/>
    <w:rsid w:val="00DF77EF"/>
    <w:rsid w:val="00E13E19"/>
    <w:rsid w:val="00E36898"/>
    <w:rsid w:val="00E71803"/>
    <w:rsid w:val="00E8664F"/>
    <w:rsid w:val="00E928F5"/>
    <w:rsid w:val="00EC5F7E"/>
    <w:rsid w:val="00EE416A"/>
    <w:rsid w:val="00EE46E7"/>
    <w:rsid w:val="00EE6564"/>
    <w:rsid w:val="00F063D6"/>
    <w:rsid w:val="00F209A6"/>
    <w:rsid w:val="00F21C89"/>
    <w:rsid w:val="00F51C16"/>
    <w:rsid w:val="00F56B1E"/>
    <w:rsid w:val="00F736C0"/>
    <w:rsid w:val="00F962F8"/>
    <w:rsid w:val="00FA4D6F"/>
    <w:rsid w:val="00FA57D3"/>
    <w:rsid w:val="00FC003F"/>
    <w:rsid w:val="00FD7B51"/>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4C2A"/>
  <w15:chartTrackingRefBased/>
  <w15:docId w15:val="{EAAF9C03-784D-DC41-B7D2-11CDB136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Revision">
    <w:name w:val="Revision"/>
    <w:hidden/>
    <w:uiPriority w:val="99"/>
    <w:semiHidden/>
    <w:rsid w:val="008D5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06371">
      <w:bodyDiv w:val="1"/>
      <w:marLeft w:val="0"/>
      <w:marRight w:val="0"/>
      <w:marTop w:val="0"/>
      <w:marBottom w:val="0"/>
      <w:divBdr>
        <w:top w:val="none" w:sz="0" w:space="0" w:color="auto"/>
        <w:left w:val="none" w:sz="0" w:space="0" w:color="auto"/>
        <w:bottom w:val="none" w:sz="0" w:space="0" w:color="auto"/>
        <w:right w:val="none" w:sz="0" w:space="0" w:color="auto"/>
      </w:divBdr>
    </w:div>
    <w:div w:id="508838384">
      <w:bodyDiv w:val="1"/>
      <w:marLeft w:val="0"/>
      <w:marRight w:val="0"/>
      <w:marTop w:val="0"/>
      <w:marBottom w:val="0"/>
      <w:divBdr>
        <w:top w:val="none" w:sz="0" w:space="0" w:color="auto"/>
        <w:left w:val="none" w:sz="0" w:space="0" w:color="auto"/>
        <w:bottom w:val="none" w:sz="0" w:space="0" w:color="auto"/>
        <w:right w:val="none" w:sz="0" w:space="0" w:color="auto"/>
      </w:divBdr>
    </w:div>
    <w:div w:id="20624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7380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enelec.com/1238a" TargetMode="External"/><Relationship Id="rId12" Type="http://schemas.openxmlformats.org/officeDocument/2006/relationships/hyperlink" Target="mailto:howard.jones@genelec.com"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morelmuziek.nl/" TargetMode="External"/><Relationship Id="rId11" Type="http://schemas.openxmlformats.org/officeDocument/2006/relationships/hyperlink" Target="http://www.genelec.com" TargetMode="External"/><Relationship Id="rId5" Type="http://schemas.openxmlformats.org/officeDocument/2006/relationships/hyperlink" Target="https://www.soundrush.nl/" TargetMode="External"/><Relationship Id="rId15" Type="http://schemas.openxmlformats.org/officeDocument/2006/relationships/customXml" Target="../customXml/item1.xml"/><Relationship Id="rId10" Type="http://schemas.openxmlformats.org/officeDocument/2006/relationships/hyperlink" Target="https://www.genelec.com/glm" TargetMode="External"/><Relationship Id="rId4" Type="http://schemas.openxmlformats.org/officeDocument/2006/relationships/image" Target="media/image1.jpeg"/><Relationship Id="rId9" Type="http://schemas.openxmlformats.org/officeDocument/2006/relationships/hyperlink" Target="https://www.genelec.com/8040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6" ma:contentTypeDescription="Create a new document." ma:contentTypeScope="" ma:versionID="becf36e5b0c7158989e0409d15d2f790">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f8d96cb402e908e2b13217178ba2a7f9"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92ADE-A69B-4E3A-A2E4-262CE3FBC6C2}"/>
</file>

<file path=customXml/itemProps2.xml><?xml version="1.0" encoding="utf-8"?>
<ds:datastoreItem xmlns:ds="http://schemas.openxmlformats.org/officeDocument/2006/customXml" ds:itemID="{B3743CD6-ADE2-432C-A1F2-4D385576BED8}"/>
</file>

<file path=customXml/itemProps3.xml><?xml version="1.0" encoding="utf-8"?>
<ds:datastoreItem xmlns:ds="http://schemas.openxmlformats.org/officeDocument/2006/customXml" ds:itemID="{6672BE66-0B29-439E-9A0D-CE9EF43FF273}"/>
</file>

<file path=docProps/app.xml><?xml version="1.0" encoding="utf-8"?>
<Properties xmlns="http://schemas.openxmlformats.org/officeDocument/2006/extended-properties" xmlns:vt="http://schemas.openxmlformats.org/officeDocument/2006/docPropsVTypes">
  <Template>Normal.dotm</Template>
  <TotalTime>6</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dc:creator>
  <cp:keywords/>
  <dc:description/>
  <cp:lastModifiedBy>Howard Jones</cp:lastModifiedBy>
  <cp:revision>3</cp:revision>
  <dcterms:created xsi:type="dcterms:W3CDTF">2022-11-18T13:11:00Z</dcterms:created>
  <dcterms:modified xsi:type="dcterms:W3CDTF">2022-11-18T13:11:00Z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