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287971CC" w:rsidR="00E71803" w:rsidRDefault="00687D5B" w:rsidP="00E71803">
      <w:pPr>
        <w:spacing w:line="0" w:lineRule="atLeast"/>
        <w:ind w:left="6480" w:firstLine="720"/>
        <w:rPr>
          <w:rFonts w:ascii="Arial" w:eastAsia="Arial" w:hAnsi="Arial"/>
        </w:rPr>
      </w:pPr>
      <w:r>
        <w:rPr>
          <w:rFonts w:ascii="Arial" w:eastAsia="Arial" w:hAnsi="Arial"/>
        </w:rPr>
        <w:t>July</w:t>
      </w:r>
      <w:r w:rsidR="003A3F59">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2A731B99" w14:textId="2C7D6037" w:rsidR="00112F2A" w:rsidRDefault="00112F2A" w:rsidP="00112F2A">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 xml:space="preserve">Genelec helps </w:t>
      </w:r>
      <w:r w:rsidR="00C0023D">
        <w:rPr>
          <w:rFonts w:ascii="Helvetica Neue" w:eastAsia="MS Mincho" w:hAnsi="Helvetica Neue" w:cs="Arial"/>
          <w:b/>
          <w:bCs/>
          <w:color w:val="008000"/>
          <w:sz w:val="36"/>
          <w:szCs w:val="36"/>
        </w:rPr>
        <w:t xml:space="preserve">Japan’s </w:t>
      </w:r>
      <w:r w:rsidR="00966D01">
        <w:rPr>
          <w:rFonts w:ascii="Helvetica Neue" w:eastAsia="MS Mincho" w:hAnsi="Helvetica Neue" w:cs="Arial"/>
          <w:b/>
          <w:bCs/>
          <w:color w:val="008000"/>
          <w:sz w:val="36"/>
          <w:szCs w:val="36"/>
        </w:rPr>
        <w:t>ABC</w:t>
      </w:r>
    </w:p>
    <w:p w14:paraId="4ABB2667" w14:textId="4F294E22" w:rsidR="00EF0B55" w:rsidRDefault="00112F2A" w:rsidP="00112F2A">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 xml:space="preserve">create </w:t>
      </w:r>
      <w:r w:rsidR="00966D01">
        <w:rPr>
          <w:rFonts w:ascii="Helvetica Neue" w:eastAsia="MS Mincho" w:hAnsi="Helvetica Neue" w:cs="Arial"/>
          <w:b/>
          <w:bCs/>
          <w:color w:val="008000"/>
          <w:sz w:val="36"/>
          <w:szCs w:val="36"/>
        </w:rPr>
        <w:t xml:space="preserve">futureproof </w:t>
      </w:r>
      <w:r w:rsidR="003A5248">
        <w:rPr>
          <w:rFonts w:ascii="Helvetica Neue" w:eastAsia="MS Mincho" w:hAnsi="Helvetica Neue" w:cs="Arial"/>
          <w:b/>
          <w:bCs/>
          <w:color w:val="008000"/>
          <w:sz w:val="36"/>
          <w:szCs w:val="36"/>
        </w:rPr>
        <w:t xml:space="preserve">new </w:t>
      </w:r>
      <w:r w:rsidR="00966D01">
        <w:rPr>
          <w:rFonts w:ascii="Helvetica Neue" w:eastAsia="MS Mincho" w:hAnsi="Helvetica Neue" w:cs="Arial"/>
          <w:b/>
          <w:bCs/>
          <w:color w:val="008000"/>
          <w:sz w:val="36"/>
          <w:szCs w:val="36"/>
        </w:rPr>
        <w:t>OB van</w:t>
      </w:r>
    </w:p>
    <w:p w14:paraId="5BF530D5" w14:textId="2C609B4F" w:rsidR="00EF0B55" w:rsidRDefault="00EF0B55" w:rsidP="00EF0B55">
      <w:pPr>
        <w:rPr>
          <w:rFonts w:cstheme="minorHAnsi"/>
          <w:b/>
          <w:bCs/>
        </w:rPr>
      </w:pPr>
    </w:p>
    <w:p w14:paraId="1132E218" w14:textId="77777777" w:rsidR="00EF0B55" w:rsidRDefault="00EF0B55" w:rsidP="00687D5B">
      <w:pPr>
        <w:rPr>
          <w:rFonts w:cstheme="minorHAnsi"/>
          <w:b/>
          <w:bCs/>
        </w:rPr>
      </w:pPr>
    </w:p>
    <w:p w14:paraId="492F3A0E" w14:textId="2E0AAC82" w:rsidR="00966D01" w:rsidRDefault="00687D5B" w:rsidP="00687D5B">
      <w:pPr>
        <w:jc w:val="both"/>
        <w:rPr>
          <w:rFonts w:ascii="Helvetica Neue" w:hAnsi="Helvetica Neue" w:cstheme="minorHAnsi"/>
          <w:sz w:val="22"/>
          <w:szCs w:val="22"/>
        </w:rPr>
      </w:pPr>
      <w:r>
        <w:rPr>
          <w:rFonts w:ascii="Helvetica Neue" w:hAnsi="Helvetica Neue" w:cstheme="minorHAnsi"/>
          <w:b/>
          <w:bCs/>
          <w:sz w:val="22"/>
          <w:szCs w:val="22"/>
        </w:rPr>
        <w:t>Osaka</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Japan</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July</w:t>
      </w:r>
      <w:r w:rsidR="00EF0B55" w:rsidRPr="00862C3C">
        <w:rPr>
          <w:rFonts w:ascii="Helvetica Neue" w:hAnsi="Helvetica Neue" w:cstheme="minorHAnsi"/>
          <w:b/>
          <w:bCs/>
          <w:sz w:val="22"/>
          <w:szCs w:val="22"/>
        </w:rPr>
        <w:t xml:space="preserve"> 2023…</w:t>
      </w:r>
      <w:r w:rsidR="00923ED6" w:rsidRPr="00923ED6">
        <w:rPr>
          <w:rFonts w:ascii="Helvetica Neue" w:hAnsi="Helvetica Neue" w:cstheme="minorHAnsi"/>
          <w:sz w:val="22"/>
          <w:szCs w:val="22"/>
        </w:rPr>
        <w:t>Leading</w:t>
      </w:r>
      <w:r w:rsidR="00923ED6">
        <w:rPr>
          <w:rFonts w:ascii="Helvetica Neue" w:hAnsi="Helvetica Neue" w:cstheme="minorHAnsi"/>
          <w:sz w:val="22"/>
          <w:szCs w:val="22"/>
        </w:rPr>
        <w:t xml:space="preserve"> </w:t>
      </w:r>
      <w:r w:rsidR="00966D01">
        <w:rPr>
          <w:rFonts w:ascii="Helvetica Neue" w:hAnsi="Helvetica Neue" w:cstheme="minorHAnsi"/>
          <w:sz w:val="22"/>
          <w:szCs w:val="22"/>
        </w:rPr>
        <w:t xml:space="preserve">Japanese broadcaster </w:t>
      </w:r>
      <w:hyperlink r:id="rId8" w:history="1">
        <w:r w:rsidR="00C0023D" w:rsidRPr="00C0023D">
          <w:rPr>
            <w:rStyle w:val="Hyperlink"/>
            <w:rFonts w:ascii="Helvetica Neue" w:hAnsi="Helvetica Neue" w:cstheme="minorHAnsi"/>
            <w:sz w:val="22"/>
            <w:szCs w:val="22"/>
          </w:rPr>
          <w:t>Asahi Television Broadcasting Corporation</w:t>
        </w:r>
      </w:hyperlink>
      <w:r w:rsidR="00C0023D">
        <w:rPr>
          <w:rFonts w:ascii="Helvetica Neue" w:hAnsi="Helvetica Neue" w:cstheme="minorHAnsi"/>
          <w:sz w:val="22"/>
          <w:szCs w:val="22"/>
        </w:rPr>
        <w:t xml:space="preserve"> </w:t>
      </w:r>
      <w:r w:rsidR="00966D01" w:rsidRPr="00687D5B">
        <w:rPr>
          <w:rFonts w:ascii="Helvetica Neue" w:hAnsi="Helvetica Neue" w:cstheme="minorHAnsi"/>
          <w:sz w:val="22"/>
          <w:szCs w:val="22"/>
        </w:rPr>
        <w:t>(ABC)</w:t>
      </w:r>
      <w:r w:rsidR="00966D01">
        <w:rPr>
          <w:rFonts w:ascii="Helvetica Neue" w:hAnsi="Helvetica Neue" w:cstheme="minorHAnsi"/>
          <w:sz w:val="22"/>
          <w:szCs w:val="22"/>
        </w:rPr>
        <w:t xml:space="preserve"> has upgraded its </w:t>
      </w:r>
      <w:r w:rsidR="00A67F2D">
        <w:rPr>
          <w:rFonts w:ascii="Helvetica Neue" w:hAnsi="Helvetica Neue" w:cstheme="minorHAnsi"/>
          <w:sz w:val="22"/>
          <w:szCs w:val="22"/>
        </w:rPr>
        <w:t>‘</w:t>
      </w:r>
      <w:r w:rsidR="00966D01">
        <w:rPr>
          <w:rFonts w:ascii="Helvetica Neue" w:hAnsi="Helvetica Neue" w:cstheme="minorHAnsi"/>
          <w:sz w:val="22"/>
          <w:szCs w:val="22"/>
        </w:rPr>
        <w:t>202</w:t>
      </w:r>
      <w:r w:rsidR="00A67F2D">
        <w:rPr>
          <w:rFonts w:ascii="Helvetica Neue" w:hAnsi="Helvetica Neue" w:cstheme="minorHAnsi"/>
          <w:sz w:val="22"/>
          <w:szCs w:val="22"/>
        </w:rPr>
        <w:t>’</w:t>
      </w:r>
      <w:r w:rsidR="00966D01">
        <w:rPr>
          <w:rFonts w:ascii="Helvetica Neue" w:hAnsi="Helvetica Neue" w:cstheme="minorHAnsi"/>
          <w:sz w:val="22"/>
          <w:szCs w:val="22"/>
        </w:rPr>
        <w:t xml:space="preserve"> outside broadcast truck to create a 5.1.4 immersive environment. The upgrade relied on </w:t>
      </w:r>
      <w:r w:rsidR="00C0023D">
        <w:rPr>
          <w:rFonts w:ascii="Helvetica Neue" w:hAnsi="Helvetica Neue" w:cstheme="minorHAnsi"/>
          <w:sz w:val="22"/>
          <w:szCs w:val="22"/>
        </w:rPr>
        <w:t xml:space="preserve">a combination of </w:t>
      </w:r>
      <w:r w:rsidR="00966D01">
        <w:rPr>
          <w:rFonts w:ascii="Helvetica Neue" w:hAnsi="Helvetica Neue" w:cstheme="minorHAnsi"/>
          <w:sz w:val="22"/>
          <w:szCs w:val="22"/>
        </w:rPr>
        <w:t xml:space="preserve">Genelec’s </w:t>
      </w:r>
      <w:r w:rsidR="005D6A03" w:rsidRPr="00D05B7B">
        <w:rPr>
          <w:rFonts w:ascii="Helvetica Neue" w:eastAsia="Arial" w:hAnsi="Helvetica Neue" w:cstheme="minorHAnsi"/>
          <w:bCs/>
          <w:sz w:val="22"/>
          <w:szCs w:val="22"/>
        </w:rPr>
        <w:t>'</w:t>
      </w:r>
      <w:hyperlink r:id="rId9" w:history="1">
        <w:r w:rsidR="005D6A03" w:rsidRPr="00D05B7B">
          <w:rPr>
            <w:rStyle w:val="Hyperlink"/>
            <w:rFonts w:ascii="Helvetica Neue" w:eastAsia="Arial" w:hAnsi="Helvetica Neue" w:cstheme="minorHAnsi"/>
            <w:bCs/>
            <w:color w:val="538135" w:themeColor="accent6" w:themeShade="BF"/>
            <w:sz w:val="22"/>
            <w:szCs w:val="22"/>
          </w:rPr>
          <w:t>The Ones</w:t>
        </w:r>
      </w:hyperlink>
      <w:r w:rsidR="005D6A03" w:rsidRPr="00D05B7B">
        <w:rPr>
          <w:rFonts w:ascii="Helvetica Neue" w:eastAsia="Arial" w:hAnsi="Helvetica Neue" w:cstheme="minorHAnsi"/>
          <w:bCs/>
          <w:sz w:val="22"/>
          <w:szCs w:val="22"/>
          <w:u w:val="single"/>
        </w:rPr>
        <w:t>’</w:t>
      </w:r>
      <w:r w:rsidR="005D6A03" w:rsidRPr="005D6A03">
        <w:rPr>
          <w:rFonts w:ascii="Helvetica Neue" w:eastAsia="Arial" w:hAnsi="Helvetica Neue" w:cstheme="minorHAnsi"/>
          <w:bCs/>
          <w:sz w:val="22"/>
          <w:szCs w:val="22"/>
        </w:rPr>
        <w:t xml:space="preserve"> </w:t>
      </w:r>
      <w:r w:rsidR="00C0023D">
        <w:rPr>
          <w:rFonts w:ascii="Helvetica Neue" w:eastAsia="Arial" w:hAnsi="Helvetica Neue" w:cstheme="minorHAnsi"/>
          <w:bCs/>
          <w:sz w:val="22"/>
          <w:szCs w:val="22"/>
        </w:rPr>
        <w:t xml:space="preserve">three-way coaxial </w:t>
      </w:r>
      <w:r w:rsidR="00966D01">
        <w:rPr>
          <w:rFonts w:ascii="Helvetica Neue" w:hAnsi="Helvetica Neue" w:cstheme="minorHAnsi"/>
          <w:sz w:val="22"/>
          <w:szCs w:val="22"/>
        </w:rPr>
        <w:t xml:space="preserve">monitors and </w:t>
      </w:r>
      <w:hyperlink r:id="rId10" w:history="1">
        <w:r w:rsidR="00C0023D" w:rsidRPr="00C0023D">
          <w:rPr>
            <w:rStyle w:val="Hyperlink"/>
            <w:rFonts w:ascii="Helvetica Neue" w:hAnsi="Helvetica Neue" w:cstheme="minorHAnsi"/>
            <w:sz w:val="22"/>
            <w:szCs w:val="22"/>
          </w:rPr>
          <w:t>GLM calibration software,</w:t>
        </w:r>
      </w:hyperlink>
      <w:r w:rsidR="00C0023D">
        <w:rPr>
          <w:rFonts w:ascii="Helvetica Neue" w:hAnsi="Helvetica Neue" w:cstheme="minorHAnsi"/>
          <w:sz w:val="22"/>
          <w:szCs w:val="22"/>
        </w:rPr>
        <w:t xml:space="preserve"> </w:t>
      </w:r>
      <w:r w:rsidR="00966D01">
        <w:rPr>
          <w:rFonts w:ascii="Helvetica Neue" w:hAnsi="Helvetica Neue" w:cstheme="minorHAnsi"/>
          <w:sz w:val="22"/>
          <w:szCs w:val="22"/>
        </w:rPr>
        <w:t xml:space="preserve">and </w:t>
      </w:r>
      <w:r w:rsidR="00C0023D">
        <w:rPr>
          <w:rFonts w:ascii="Helvetica Neue" w:hAnsi="Helvetica Neue" w:cstheme="minorHAnsi"/>
          <w:sz w:val="22"/>
          <w:szCs w:val="22"/>
        </w:rPr>
        <w:t xml:space="preserve">has provided ABC with a </w:t>
      </w:r>
      <w:r w:rsidR="00966D01">
        <w:rPr>
          <w:rFonts w:ascii="Helvetica Neue" w:hAnsi="Helvetica Neue" w:cstheme="minorHAnsi"/>
          <w:sz w:val="22"/>
          <w:szCs w:val="22"/>
        </w:rPr>
        <w:t xml:space="preserve">futureproof </w:t>
      </w:r>
      <w:r w:rsidR="00C0023D">
        <w:rPr>
          <w:rFonts w:ascii="Helvetica Neue" w:hAnsi="Helvetica Neue" w:cstheme="minorHAnsi"/>
          <w:sz w:val="22"/>
          <w:szCs w:val="22"/>
        </w:rPr>
        <w:t xml:space="preserve">OB solution </w:t>
      </w:r>
      <w:r w:rsidR="00966D01">
        <w:rPr>
          <w:rFonts w:ascii="Helvetica Neue" w:hAnsi="Helvetica Neue" w:cstheme="minorHAnsi"/>
          <w:sz w:val="22"/>
          <w:szCs w:val="22"/>
        </w:rPr>
        <w:t xml:space="preserve">for </w:t>
      </w:r>
      <w:r w:rsidR="00E20F91">
        <w:rPr>
          <w:rFonts w:ascii="Helvetica Neue" w:hAnsi="Helvetica Neue" w:cstheme="minorHAnsi"/>
          <w:sz w:val="22"/>
          <w:szCs w:val="22"/>
        </w:rPr>
        <w:t>the next generation of</w:t>
      </w:r>
      <w:r w:rsidR="00966D01">
        <w:rPr>
          <w:rFonts w:ascii="Helvetica Neue" w:hAnsi="Helvetica Neue" w:cstheme="minorHAnsi"/>
          <w:sz w:val="22"/>
          <w:szCs w:val="22"/>
        </w:rPr>
        <w:t xml:space="preserve"> broadcast standards.</w:t>
      </w:r>
    </w:p>
    <w:p w14:paraId="2AC551C5" w14:textId="77777777" w:rsidR="00EF0B55" w:rsidRPr="00862C3C" w:rsidRDefault="00EF0B55" w:rsidP="00862C3C">
      <w:pPr>
        <w:jc w:val="both"/>
        <w:rPr>
          <w:rFonts w:ascii="Helvetica Neue" w:hAnsi="Helvetica Neue" w:cstheme="minorHAnsi"/>
          <w:sz w:val="22"/>
          <w:szCs w:val="22"/>
        </w:rPr>
      </w:pPr>
    </w:p>
    <w:p w14:paraId="59575441" w14:textId="1E73A441" w:rsidR="00D05B7B" w:rsidRDefault="00D05B7B" w:rsidP="00D05B7B">
      <w:pPr>
        <w:jc w:val="both"/>
        <w:rPr>
          <w:rFonts w:ascii="Helvetica Neue" w:eastAsia="Arial" w:hAnsi="Helvetica Neue" w:cstheme="minorHAnsi"/>
          <w:bCs/>
          <w:sz w:val="22"/>
          <w:szCs w:val="22"/>
        </w:rPr>
      </w:pPr>
      <w:r w:rsidRPr="00D05B7B">
        <w:rPr>
          <w:rFonts w:ascii="Helvetica Neue" w:eastAsia="Arial" w:hAnsi="Helvetica Neue" w:cstheme="minorHAnsi"/>
          <w:bCs/>
          <w:sz w:val="22"/>
          <w:szCs w:val="22"/>
        </w:rPr>
        <w:t>“</w:t>
      </w:r>
      <w:r w:rsidR="00112F2A">
        <w:rPr>
          <w:rFonts w:ascii="Helvetica Neue" w:eastAsia="Arial" w:hAnsi="Helvetica Neue" w:cstheme="minorHAnsi"/>
          <w:bCs/>
          <w:sz w:val="22"/>
          <w:szCs w:val="22"/>
        </w:rPr>
        <w:t>O</w:t>
      </w:r>
      <w:r w:rsidRPr="00D05B7B">
        <w:rPr>
          <w:rFonts w:ascii="Helvetica Neue" w:eastAsia="Arial" w:hAnsi="Helvetica Neue" w:cstheme="minorHAnsi"/>
          <w:bCs/>
          <w:sz w:val="22"/>
          <w:szCs w:val="22"/>
        </w:rPr>
        <w:t xml:space="preserve">rganisations like the Association of Radio Industries and Businesses are discussing standards for next-generation broadcasting, and three-dimensional audio is under consideration,” says Sadanari Iwahashi of ABC’s production engineering department. “When we thought about a broadcasting van which could be used 15 years in the future, we concluded that it’s necessary to support immersive sound.” </w:t>
      </w:r>
    </w:p>
    <w:p w14:paraId="6B354A64" w14:textId="77777777" w:rsidR="00D05B7B" w:rsidRPr="00D05B7B" w:rsidRDefault="00D05B7B" w:rsidP="00D05B7B">
      <w:pPr>
        <w:jc w:val="both"/>
        <w:rPr>
          <w:rFonts w:ascii="Helvetica Neue" w:eastAsia="Arial" w:hAnsi="Helvetica Neue" w:cstheme="minorHAnsi"/>
          <w:bCs/>
          <w:sz w:val="22"/>
          <w:szCs w:val="22"/>
        </w:rPr>
      </w:pPr>
    </w:p>
    <w:p w14:paraId="1782E09E" w14:textId="4673BD2C" w:rsidR="00D05B7B" w:rsidRDefault="00D05B7B" w:rsidP="00D05B7B">
      <w:pPr>
        <w:jc w:val="both"/>
        <w:rPr>
          <w:rFonts w:ascii="Helvetica Neue" w:eastAsia="Arial" w:hAnsi="Helvetica Neue" w:cstheme="minorHAnsi"/>
          <w:bCs/>
          <w:sz w:val="22"/>
          <w:szCs w:val="22"/>
        </w:rPr>
      </w:pPr>
      <w:r w:rsidRPr="00D05B7B">
        <w:rPr>
          <w:rFonts w:ascii="Helvetica Neue" w:eastAsia="Arial" w:hAnsi="Helvetica Neue" w:cstheme="minorHAnsi"/>
          <w:bCs/>
          <w:sz w:val="22"/>
          <w:szCs w:val="22"/>
        </w:rPr>
        <w:t xml:space="preserve">The move is a coordinated initiative across the </w:t>
      </w:r>
      <w:r w:rsidR="003A5248">
        <w:rPr>
          <w:rFonts w:ascii="Helvetica Neue" w:eastAsia="Arial" w:hAnsi="Helvetica Neue" w:cstheme="minorHAnsi"/>
          <w:bCs/>
          <w:sz w:val="22"/>
          <w:szCs w:val="22"/>
        </w:rPr>
        <w:t xml:space="preserve">ABC </w:t>
      </w:r>
      <w:r w:rsidRPr="00D05B7B">
        <w:rPr>
          <w:rFonts w:ascii="Helvetica Neue" w:eastAsia="Arial" w:hAnsi="Helvetica Neue" w:cstheme="minorHAnsi"/>
          <w:bCs/>
          <w:sz w:val="22"/>
          <w:szCs w:val="22"/>
        </w:rPr>
        <w:t>group. In addition to the remote truck, its MA (Multi Audio) room has also been upgraded to a 5.1.4 immersive format.</w:t>
      </w:r>
      <w:r w:rsidR="00966D01">
        <w:rPr>
          <w:rFonts w:ascii="Helvetica Neue" w:eastAsia="Arial" w:hAnsi="Helvetica Neue" w:cstheme="minorHAnsi"/>
          <w:bCs/>
          <w:sz w:val="22"/>
          <w:szCs w:val="22"/>
        </w:rPr>
        <w:t xml:space="preserve"> </w:t>
      </w:r>
      <w:r w:rsidRPr="00D05B7B">
        <w:rPr>
          <w:rFonts w:ascii="Helvetica Neue" w:eastAsia="Arial" w:hAnsi="Helvetica Neue" w:cstheme="minorHAnsi"/>
          <w:bCs/>
          <w:sz w:val="22"/>
          <w:szCs w:val="22"/>
        </w:rPr>
        <w:t>“When broadcasting starts to support immersive, we’ll be able to monitor the sound live from the site, and recordings can be brought into the immersive MA room for further processing,” says Iwahashi. “It makes sense to have an OB unit ready to record immersive sound for many reasons. For example, when we record a concert, we can approve the use of the sound in other events and programmes as well. It’s also important that we have four monitors installed in the ceiling from the start, so we can just begin immersive monitoring without the hassle of setting up.”</w:t>
      </w:r>
    </w:p>
    <w:p w14:paraId="392BD37A" w14:textId="77777777" w:rsidR="00D05B7B" w:rsidRPr="00D05B7B" w:rsidRDefault="00D05B7B" w:rsidP="00D05B7B">
      <w:pPr>
        <w:jc w:val="both"/>
        <w:rPr>
          <w:rFonts w:ascii="Helvetica Neue" w:eastAsia="Arial" w:hAnsi="Helvetica Neue" w:cstheme="minorHAnsi"/>
          <w:bCs/>
          <w:sz w:val="22"/>
          <w:szCs w:val="22"/>
        </w:rPr>
      </w:pPr>
    </w:p>
    <w:p w14:paraId="3D6CB1AD" w14:textId="4E10BB14" w:rsidR="00D05B7B" w:rsidRDefault="00477501" w:rsidP="00D05B7B">
      <w:pPr>
        <w:jc w:val="both"/>
        <w:rPr>
          <w:rFonts w:ascii="Helvetica Neue" w:eastAsia="Arial" w:hAnsi="Helvetica Neue" w:cstheme="minorHAnsi"/>
          <w:bCs/>
          <w:sz w:val="22"/>
          <w:szCs w:val="22"/>
        </w:rPr>
      </w:pPr>
      <w:r>
        <w:rPr>
          <w:rFonts w:ascii="Helvetica Neue" w:eastAsia="Arial" w:hAnsi="Helvetica Neue" w:cstheme="minorHAnsi"/>
          <w:bCs/>
          <w:sz w:val="22"/>
          <w:szCs w:val="22"/>
        </w:rPr>
        <w:t xml:space="preserve">Nihon </w:t>
      </w:r>
      <w:proofErr w:type="spellStart"/>
      <w:r>
        <w:rPr>
          <w:rFonts w:ascii="Helvetica Neue" w:eastAsia="Arial" w:hAnsi="Helvetica Neue" w:cstheme="minorHAnsi"/>
          <w:bCs/>
          <w:sz w:val="22"/>
          <w:szCs w:val="22"/>
        </w:rPr>
        <w:t>Onkyo</w:t>
      </w:r>
      <w:proofErr w:type="spellEnd"/>
      <w:r>
        <w:rPr>
          <w:rFonts w:ascii="Helvetica Neue" w:eastAsia="Arial" w:hAnsi="Helvetica Neue" w:cstheme="minorHAnsi"/>
          <w:bCs/>
          <w:sz w:val="22"/>
          <w:szCs w:val="22"/>
        </w:rPr>
        <w:t xml:space="preserve"> </w:t>
      </w:r>
      <w:r w:rsidR="00D05B7B" w:rsidRPr="00D05B7B">
        <w:rPr>
          <w:rFonts w:ascii="Helvetica Neue" w:eastAsia="Arial" w:hAnsi="Helvetica Neue" w:cstheme="minorHAnsi"/>
          <w:bCs/>
          <w:sz w:val="22"/>
          <w:szCs w:val="22"/>
        </w:rPr>
        <w:t>Engineering Co</w:t>
      </w:r>
      <w:r>
        <w:rPr>
          <w:rFonts w:ascii="Helvetica Neue" w:eastAsia="Arial" w:hAnsi="Helvetica Neue" w:cstheme="minorHAnsi"/>
          <w:bCs/>
          <w:sz w:val="22"/>
          <w:szCs w:val="22"/>
        </w:rPr>
        <w:t>. Ltd</w:t>
      </w:r>
      <w:r w:rsidR="00D05B7B" w:rsidRPr="00D05B7B">
        <w:rPr>
          <w:rFonts w:ascii="Helvetica Neue" w:eastAsia="Arial" w:hAnsi="Helvetica Neue" w:cstheme="minorHAnsi"/>
          <w:bCs/>
          <w:sz w:val="22"/>
          <w:szCs w:val="22"/>
        </w:rPr>
        <w:t xml:space="preserve"> planned the acoustics, while </w:t>
      </w:r>
      <w:hyperlink r:id="rId11" w:history="1">
        <w:r w:rsidRPr="00477501">
          <w:rPr>
            <w:rStyle w:val="Hyperlink"/>
            <w:rFonts w:ascii="Helvetica Neue" w:eastAsia="Arial" w:hAnsi="Helvetica Neue" w:cstheme="minorHAnsi"/>
            <w:bCs/>
            <w:sz w:val="22"/>
            <w:szCs w:val="22"/>
          </w:rPr>
          <w:t>Keisei Motors Ltd,</w:t>
        </w:r>
      </w:hyperlink>
      <w:r>
        <w:rPr>
          <w:rFonts w:ascii="Helvetica Neue" w:eastAsia="Arial" w:hAnsi="Helvetica Neue" w:cstheme="minorHAnsi"/>
          <w:bCs/>
          <w:sz w:val="22"/>
          <w:szCs w:val="22"/>
        </w:rPr>
        <w:t xml:space="preserve"> </w:t>
      </w:r>
      <w:r w:rsidR="00D05B7B" w:rsidRPr="00D05B7B">
        <w:rPr>
          <w:rFonts w:ascii="Helvetica Neue" w:eastAsia="Arial" w:hAnsi="Helvetica Neue" w:cstheme="minorHAnsi"/>
          <w:bCs/>
          <w:sz w:val="22"/>
          <w:szCs w:val="22"/>
        </w:rPr>
        <w:t xml:space="preserve">a company with extensive experience in OB vans, manufactured the vehicle. The L-C-R channels are handled by </w:t>
      </w:r>
      <w:r>
        <w:rPr>
          <w:rFonts w:ascii="Helvetica Neue" w:eastAsia="Arial" w:hAnsi="Helvetica Neue" w:cstheme="minorHAnsi"/>
          <w:bCs/>
          <w:sz w:val="22"/>
          <w:szCs w:val="22"/>
        </w:rPr>
        <w:t>three</w:t>
      </w:r>
      <w:r w:rsidR="00D05B7B" w:rsidRPr="00D05B7B">
        <w:rPr>
          <w:rFonts w:ascii="Helvetica Neue" w:eastAsia="Arial" w:hAnsi="Helvetica Neue" w:cstheme="minorHAnsi"/>
          <w:bCs/>
          <w:sz w:val="22"/>
          <w:szCs w:val="22"/>
        </w:rPr>
        <w:t xml:space="preserve"> </w:t>
      </w:r>
      <w:hyperlink r:id="rId12" w:history="1">
        <w:r w:rsidR="00D05B7B" w:rsidRPr="00D05B7B">
          <w:rPr>
            <w:rStyle w:val="Hyperlink"/>
            <w:rFonts w:ascii="Helvetica Neue" w:eastAsia="Arial" w:hAnsi="Helvetica Neue" w:cstheme="minorHAnsi"/>
            <w:bCs/>
            <w:color w:val="538135" w:themeColor="accent6" w:themeShade="BF"/>
            <w:sz w:val="22"/>
            <w:szCs w:val="22"/>
          </w:rPr>
          <w:t>8341</w:t>
        </w:r>
      </w:hyperlink>
      <w:r w:rsidR="00D05B7B" w:rsidRPr="00D05B7B">
        <w:rPr>
          <w:rFonts w:ascii="Helvetica Neue" w:eastAsia="Arial" w:hAnsi="Helvetica Neue" w:cstheme="minorHAnsi"/>
          <w:bCs/>
          <w:sz w:val="22"/>
          <w:szCs w:val="22"/>
        </w:rPr>
        <w:t xml:space="preserve"> </w:t>
      </w:r>
      <w:r w:rsidR="003A5248">
        <w:rPr>
          <w:rFonts w:ascii="Helvetica Neue" w:eastAsia="Arial" w:hAnsi="Helvetica Neue" w:cstheme="minorHAnsi"/>
          <w:bCs/>
          <w:sz w:val="22"/>
          <w:szCs w:val="22"/>
        </w:rPr>
        <w:t xml:space="preserve">coaxial </w:t>
      </w:r>
      <w:r w:rsidR="00D05B7B" w:rsidRPr="00D05B7B">
        <w:rPr>
          <w:rFonts w:ascii="Helvetica Neue" w:eastAsia="Arial" w:hAnsi="Helvetica Neue" w:cstheme="minorHAnsi"/>
          <w:bCs/>
          <w:sz w:val="22"/>
          <w:szCs w:val="22"/>
        </w:rPr>
        <w:t>studio monitors, and thanks to a custom-designed 2.2 m high production room, ABC was able to mount</w:t>
      </w:r>
      <w:r w:rsidR="00AF18FB">
        <w:rPr>
          <w:rFonts w:ascii="Helvetica Neue" w:eastAsia="Arial" w:hAnsi="Helvetica Neue" w:cstheme="minorHAnsi"/>
          <w:bCs/>
          <w:sz w:val="22"/>
          <w:szCs w:val="22"/>
        </w:rPr>
        <w:t xml:space="preserve"> </w:t>
      </w:r>
      <w:r w:rsidR="00D05B7B" w:rsidRPr="00D05B7B">
        <w:rPr>
          <w:rFonts w:ascii="Helvetica Neue" w:eastAsia="Arial" w:hAnsi="Helvetica Neue" w:cstheme="minorHAnsi"/>
          <w:bCs/>
          <w:sz w:val="22"/>
          <w:szCs w:val="22"/>
        </w:rPr>
        <w:t xml:space="preserve">four </w:t>
      </w:r>
      <w:hyperlink r:id="rId13" w:history="1">
        <w:r w:rsidR="00D05B7B" w:rsidRPr="00D05B7B">
          <w:rPr>
            <w:rStyle w:val="Hyperlink"/>
            <w:rFonts w:ascii="Helvetica Neue" w:eastAsia="Arial" w:hAnsi="Helvetica Neue" w:cstheme="minorHAnsi"/>
            <w:bCs/>
            <w:color w:val="538135" w:themeColor="accent6" w:themeShade="BF"/>
            <w:sz w:val="22"/>
            <w:szCs w:val="22"/>
          </w:rPr>
          <w:t>8331</w:t>
        </w:r>
      </w:hyperlink>
      <w:r w:rsidR="00D05B7B" w:rsidRPr="00D05B7B">
        <w:rPr>
          <w:rFonts w:ascii="Helvetica Neue" w:eastAsia="Arial" w:hAnsi="Helvetica Neue" w:cstheme="minorHAnsi"/>
          <w:bCs/>
          <w:sz w:val="22"/>
          <w:szCs w:val="22"/>
        </w:rPr>
        <w:t xml:space="preserve"> </w:t>
      </w:r>
      <w:r>
        <w:rPr>
          <w:rFonts w:ascii="Helvetica Neue" w:eastAsia="Arial" w:hAnsi="Helvetica Neue" w:cstheme="minorHAnsi"/>
          <w:bCs/>
          <w:sz w:val="22"/>
          <w:szCs w:val="22"/>
        </w:rPr>
        <w:t xml:space="preserve">height </w:t>
      </w:r>
      <w:r w:rsidR="00D05B7B" w:rsidRPr="00D05B7B">
        <w:rPr>
          <w:rFonts w:ascii="Helvetica Neue" w:eastAsia="Arial" w:hAnsi="Helvetica Neue" w:cstheme="minorHAnsi"/>
          <w:bCs/>
          <w:sz w:val="22"/>
          <w:szCs w:val="22"/>
        </w:rPr>
        <w:t>monitors in recess</w:t>
      </w:r>
      <w:r w:rsidR="00AF18FB">
        <w:rPr>
          <w:rFonts w:ascii="Helvetica Neue" w:eastAsia="Arial" w:hAnsi="Helvetica Neue" w:cstheme="minorHAnsi"/>
          <w:bCs/>
          <w:sz w:val="22"/>
          <w:szCs w:val="22"/>
        </w:rPr>
        <w:t>es</w:t>
      </w:r>
      <w:r w:rsidR="00D05B7B" w:rsidRPr="00D05B7B">
        <w:rPr>
          <w:rFonts w:ascii="Helvetica Neue" w:eastAsia="Arial" w:hAnsi="Helvetica Neue" w:cstheme="minorHAnsi"/>
          <w:bCs/>
          <w:sz w:val="22"/>
          <w:szCs w:val="22"/>
        </w:rPr>
        <w:t xml:space="preserve"> in the ceiling. As the smallest model in The Ones series, the 8331 is perfect for small rooms where space is limited, and this unusually high ceiling meant that they could be placed at the same distance from the listening position as the L-C-R monitors in the front. Low frequency duties are handled by a </w:t>
      </w:r>
      <w:hyperlink r:id="rId14" w:history="1">
        <w:r w:rsidR="00D05B7B" w:rsidRPr="00D05B7B">
          <w:rPr>
            <w:rStyle w:val="Hyperlink"/>
            <w:rFonts w:ascii="Helvetica Neue" w:eastAsia="Arial" w:hAnsi="Helvetica Neue" w:cstheme="minorHAnsi"/>
            <w:bCs/>
            <w:color w:val="538135" w:themeColor="accent6" w:themeShade="BF"/>
            <w:sz w:val="22"/>
            <w:szCs w:val="22"/>
          </w:rPr>
          <w:t>7360</w:t>
        </w:r>
      </w:hyperlink>
      <w:r w:rsidR="00D05B7B" w:rsidRPr="00D05B7B">
        <w:rPr>
          <w:rFonts w:ascii="Helvetica Neue" w:eastAsia="Arial" w:hAnsi="Helvetica Neue" w:cstheme="minorHAnsi"/>
          <w:bCs/>
          <w:sz w:val="22"/>
          <w:szCs w:val="22"/>
        </w:rPr>
        <w:t xml:space="preserve"> subwoofer.</w:t>
      </w:r>
    </w:p>
    <w:p w14:paraId="2971C715" w14:textId="77777777" w:rsidR="00D05B7B" w:rsidRPr="00D05B7B" w:rsidRDefault="00D05B7B" w:rsidP="00D05B7B">
      <w:pPr>
        <w:jc w:val="both"/>
        <w:rPr>
          <w:rFonts w:ascii="Helvetica Neue" w:eastAsia="Arial" w:hAnsi="Helvetica Neue" w:cstheme="minorHAnsi"/>
          <w:bCs/>
          <w:sz w:val="22"/>
          <w:szCs w:val="22"/>
        </w:rPr>
      </w:pPr>
    </w:p>
    <w:p w14:paraId="0DE900CF" w14:textId="58CDD5A0" w:rsidR="00D05B7B" w:rsidRDefault="00D05B7B" w:rsidP="00D05B7B">
      <w:pPr>
        <w:jc w:val="both"/>
        <w:rPr>
          <w:rFonts w:ascii="Helvetica Neue" w:eastAsia="Arial" w:hAnsi="Helvetica Neue" w:cstheme="minorHAnsi"/>
          <w:bCs/>
          <w:sz w:val="22"/>
          <w:szCs w:val="22"/>
        </w:rPr>
      </w:pPr>
      <w:r w:rsidRPr="00D05B7B">
        <w:rPr>
          <w:rFonts w:ascii="Helvetica Neue" w:eastAsia="Arial" w:hAnsi="Helvetica Neue" w:cstheme="minorHAnsi"/>
          <w:bCs/>
          <w:sz w:val="22"/>
          <w:szCs w:val="22"/>
        </w:rPr>
        <w:t xml:space="preserve">“The goal was to ensure as much distance between the monitors as possible,” says Iwahashi. One particular challenge was the position of the left and right rear </w:t>
      </w:r>
      <w:r w:rsidR="00477501">
        <w:rPr>
          <w:rFonts w:ascii="Helvetica Neue" w:eastAsia="Arial" w:hAnsi="Helvetica Neue" w:cstheme="minorHAnsi"/>
          <w:bCs/>
          <w:sz w:val="22"/>
          <w:szCs w:val="22"/>
        </w:rPr>
        <w:t xml:space="preserve">8331 </w:t>
      </w:r>
      <w:r w:rsidRPr="00D05B7B">
        <w:rPr>
          <w:rFonts w:ascii="Helvetica Neue" w:eastAsia="Arial" w:hAnsi="Helvetica Neue" w:cstheme="minorHAnsi"/>
          <w:bCs/>
          <w:sz w:val="22"/>
          <w:szCs w:val="22"/>
        </w:rPr>
        <w:t xml:space="preserve">monitors, which due to the structure, would be closer than the L, C and R monitors. The ideal angle for rear channel monitors is 110 degrees +/- 10 degrees, but if we positioned these and the L-C-R channels equidistant to the listener using that angle, they would exceed the width of the van! So we </w:t>
      </w:r>
      <w:r w:rsidRPr="00D05B7B">
        <w:rPr>
          <w:rFonts w:ascii="Helvetica Neue" w:eastAsia="Arial" w:hAnsi="Helvetica Neue" w:cstheme="minorHAnsi"/>
          <w:bCs/>
          <w:sz w:val="22"/>
          <w:szCs w:val="22"/>
        </w:rPr>
        <w:lastRenderedPageBreak/>
        <w:t xml:space="preserve">compared the sound prioritising the angle and then the distance many times, and in the end we decided to prioritise the angle. </w:t>
      </w:r>
      <w:proofErr w:type="gramStart"/>
      <w:r w:rsidRPr="00D05B7B">
        <w:rPr>
          <w:rFonts w:ascii="Helvetica Neue" w:eastAsia="Arial" w:hAnsi="Helvetica Neue" w:cstheme="minorHAnsi"/>
          <w:bCs/>
          <w:sz w:val="22"/>
          <w:szCs w:val="22"/>
        </w:rPr>
        <w:t>In order to</w:t>
      </w:r>
      <w:proofErr w:type="gramEnd"/>
      <w:r w:rsidRPr="00D05B7B">
        <w:rPr>
          <w:rFonts w:ascii="Helvetica Neue" w:eastAsia="Arial" w:hAnsi="Helvetica Neue" w:cstheme="minorHAnsi"/>
          <w:bCs/>
          <w:sz w:val="22"/>
          <w:szCs w:val="22"/>
        </w:rPr>
        <w:t xml:space="preserve"> maximise the distance, the rear monitors were also installed slightly above the horizontal position, at an elevated angle.” </w:t>
      </w:r>
    </w:p>
    <w:p w14:paraId="527335FD" w14:textId="77777777" w:rsidR="00D05B7B" w:rsidRPr="00D05B7B" w:rsidRDefault="00D05B7B" w:rsidP="00D05B7B">
      <w:pPr>
        <w:jc w:val="both"/>
        <w:rPr>
          <w:rFonts w:ascii="Helvetica Neue" w:eastAsia="Arial" w:hAnsi="Helvetica Neue" w:cstheme="minorHAnsi"/>
          <w:bCs/>
          <w:sz w:val="22"/>
          <w:szCs w:val="22"/>
        </w:rPr>
      </w:pPr>
    </w:p>
    <w:p w14:paraId="685DB59D" w14:textId="4B1DB578" w:rsidR="00D05B7B" w:rsidRDefault="00D05B7B" w:rsidP="00D05B7B">
      <w:pPr>
        <w:jc w:val="both"/>
        <w:rPr>
          <w:rFonts w:ascii="Helvetica Neue" w:eastAsia="Arial" w:hAnsi="Helvetica Neue" w:cstheme="minorHAnsi"/>
          <w:bCs/>
          <w:sz w:val="22"/>
          <w:szCs w:val="22"/>
        </w:rPr>
      </w:pPr>
      <w:r w:rsidRPr="00D05B7B">
        <w:rPr>
          <w:rFonts w:ascii="Helvetica Neue" w:eastAsia="Arial" w:hAnsi="Helvetica Neue" w:cstheme="minorHAnsi"/>
          <w:bCs/>
          <w:sz w:val="22"/>
          <w:szCs w:val="22"/>
        </w:rPr>
        <w:t xml:space="preserve">As </w:t>
      </w:r>
      <w:hyperlink r:id="rId15" w:history="1">
        <w:r w:rsidRPr="005C2882">
          <w:rPr>
            <w:rStyle w:val="Hyperlink"/>
            <w:rFonts w:ascii="Helvetica Neue" w:eastAsia="Arial" w:hAnsi="Helvetica Neue" w:cstheme="minorHAnsi"/>
            <w:bCs/>
            <w:sz w:val="22"/>
            <w:szCs w:val="22"/>
          </w:rPr>
          <w:t>Smart Active Monitors</w:t>
        </w:r>
      </w:hyperlink>
      <w:r w:rsidRPr="00D05B7B">
        <w:rPr>
          <w:rFonts w:ascii="Helvetica Neue" w:eastAsia="Arial" w:hAnsi="Helvetica Neue" w:cstheme="minorHAnsi"/>
          <w:bCs/>
          <w:sz w:val="22"/>
          <w:szCs w:val="22"/>
        </w:rPr>
        <w:t xml:space="preserve"> like The Ones integrate closely with GLM software, ABC was able to compensate</w:t>
      </w:r>
      <w:r w:rsidR="003A5248">
        <w:rPr>
          <w:rFonts w:ascii="Helvetica Neue" w:eastAsia="Arial" w:hAnsi="Helvetica Neue" w:cstheme="minorHAnsi"/>
          <w:bCs/>
          <w:sz w:val="22"/>
          <w:szCs w:val="22"/>
        </w:rPr>
        <w:t xml:space="preserve"> each monitor</w:t>
      </w:r>
      <w:r w:rsidRPr="00D05B7B">
        <w:rPr>
          <w:rFonts w:ascii="Helvetica Neue" w:eastAsia="Arial" w:hAnsi="Helvetica Neue" w:cstheme="minorHAnsi"/>
          <w:bCs/>
          <w:sz w:val="22"/>
          <w:szCs w:val="22"/>
        </w:rPr>
        <w:t xml:space="preserve"> for frequency response, playback level and distance delay. In fact, according to Iwahashi, GLM created the perfect environment for accurate immersive monitoring – despite the acoustic demands of the space.</w:t>
      </w:r>
      <w:r w:rsidR="00E20F91">
        <w:rPr>
          <w:rFonts w:ascii="Helvetica Neue" w:eastAsia="Arial" w:hAnsi="Helvetica Neue" w:cstheme="minorHAnsi"/>
          <w:bCs/>
          <w:sz w:val="22"/>
          <w:szCs w:val="22"/>
        </w:rPr>
        <w:t xml:space="preserve"> </w:t>
      </w:r>
      <w:r w:rsidRPr="00D05B7B">
        <w:rPr>
          <w:rFonts w:ascii="Helvetica Neue" w:eastAsia="Arial" w:hAnsi="Helvetica Neue" w:cstheme="minorHAnsi"/>
          <w:bCs/>
          <w:sz w:val="22"/>
          <w:szCs w:val="22"/>
        </w:rPr>
        <w:t xml:space="preserve">“We adjusted the angle of each monitor, fixed the reflections with sound absorption, calibrated them and then repeated the listening and fine-tuning process,” he explains. “GLM software was a great help in building an ideal monitoring environment. The visualisations of frequency dip points were easy to understand too. </w:t>
      </w:r>
    </w:p>
    <w:p w14:paraId="725E6EF6" w14:textId="77777777" w:rsidR="00D05B7B" w:rsidRPr="00D05B7B" w:rsidRDefault="00D05B7B" w:rsidP="00D05B7B">
      <w:pPr>
        <w:jc w:val="both"/>
        <w:rPr>
          <w:rFonts w:ascii="Helvetica Neue" w:eastAsia="Arial" w:hAnsi="Helvetica Neue" w:cstheme="minorHAnsi"/>
          <w:bCs/>
          <w:sz w:val="22"/>
          <w:szCs w:val="22"/>
        </w:rPr>
      </w:pPr>
    </w:p>
    <w:p w14:paraId="6E0D2AF0" w14:textId="77777777" w:rsidR="00D05B7B" w:rsidRDefault="00D05B7B" w:rsidP="00D05B7B">
      <w:pPr>
        <w:jc w:val="both"/>
        <w:rPr>
          <w:rFonts w:ascii="Helvetica Neue" w:eastAsia="Arial" w:hAnsi="Helvetica Neue" w:cstheme="minorHAnsi"/>
          <w:bCs/>
          <w:sz w:val="22"/>
          <w:szCs w:val="22"/>
        </w:rPr>
      </w:pPr>
      <w:r w:rsidRPr="00D05B7B">
        <w:rPr>
          <w:rFonts w:ascii="Helvetica Neue" w:eastAsia="Arial" w:hAnsi="Helvetica Neue" w:cstheme="minorHAnsi"/>
          <w:bCs/>
          <w:sz w:val="22"/>
          <w:szCs w:val="22"/>
        </w:rPr>
        <w:t xml:space="preserve">“We tested several different studio monitors during the installation process,” Iwahashi continues. “The Ones stood out because they reproduced sounds from all kinds of sources clearly, right across the frequency spectrum. Additionally, in an OB unit, a TV monitor must be set up in front of the mixer – and the monitors must be positioned in a way that doesn’t block it. This is easily achieved with the point source design of The </w:t>
      </w:r>
      <w:proofErr w:type="gramStart"/>
      <w:r w:rsidRPr="00D05B7B">
        <w:rPr>
          <w:rFonts w:ascii="Helvetica Neue" w:eastAsia="Arial" w:hAnsi="Helvetica Neue" w:cstheme="minorHAnsi"/>
          <w:bCs/>
          <w:sz w:val="22"/>
          <w:szCs w:val="22"/>
        </w:rPr>
        <w:t>Ones, since</w:t>
      </w:r>
      <w:proofErr w:type="gramEnd"/>
      <w:r w:rsidRPr="00D05B7B">
        <w:rPr>
          <w:rFonts w:ascii="Helvetica Neue" w:eastAsia="Arial" w:hAnsi="Helvetica Neue" w:cstheme="minorHAnsi"/>
          <w:bCs/>
          <w:sz w:val="22"/>
          <w:szCs w:val="22"/>
        </w:rPr>
        <w:t xml:space="preserve"> they can be orientated in either the vertical or horizontal position without any compromise in performance.”</w:t>
      </w:r>
    </w:p>
    <w:p w14:paraId="765D3152" w14:textId="77777777" w:rsidR="00D05B7B" w:rsidRPr="00D05B7B" w:rsidRDefault="00D05B7B" w:rsidP="00D05B7B">
      <w:pPr>
        <w:jc w:val="both"/>
        <w:rPr>
          <w:rFonts w:ascii="Helvetica Neue" w:eastAsia="Arial" w:hAnsi="Helvetica Neue" w:cstheme="minorHAnsi"/>
          <w:bCs/>
          <w:sz w:val="22"/>
          <w:szCs w:val="22"/>
        </w:rPr>
      </w:pPr>
    </w:p>
    <w:p w14:paraId="358E9298" w14:textId="6AF1EE15" w:rsidR="00D05B7B" w:rsidRPr="00D05B7B" w:rsidRDefault="00D05B7B" w:rsidP="00D05B7B">
      <w:pPr>
        <w:jc w:val="both"/>
        <w:rPr>
          <w:rFonts w:ascii="Helvetica Neue" w:eastAsia="Arial" w:hAnsi="Helvetica Neue" w:cstheme="minorHAnsi"/>
          <w:bCs/>
          <w:sz w:val="22"/>
          <w:szCs w:val="22"/>
        </w:rPr>
      </w:pPr>
      <w:r w:rsidRPr="00D05B7B">
        <w:rPr>
          <w:rFonts w:ascii="Helvetica Neue" w:eastAsia="Arial" w:hAnsi="Helvetica Neue" w:cstheme="minorHAnsi"/>
          <w:bCs/>
          <w:sz w:val="22"/>
          <w:szCs w:val="22"/>
        </w:rPr>
        <w:t>With Dolby Atmos now a household name, and 3D soundbars commonplace throughout millions of homes, Iwahashi is confident that ABC was right to step up to immersive when it did.</w:t>
      </w:r>
      <w:r w:rsidR="00E20F91">
        <w:rPr>
          <w:rFonts w:ascii="Helvetica Neue" w:eastAsia="Arial" w:hAnsi="Helvetica Neue" w:cstheme="minorHAnsi"/>
          <w:bCs/>
          <w:sz w:val="22"/>
          <w:szCs w:val="22"/>
        </w:rPr>
        <w:t xml:space="preserve"> </w:t>
      </w:r>
      <w:r w:rsidRPr="00D05B7B">
        <w:rPr>
          <w:rFonts w:ascii="Helvetica Neue" w:eastAsia="Arial" w:hAnsi="Helvetica Neue" w:cstheme="minorHAnsi"/>
          <w:bCs/>
          <w:sz w:val="22"/>
          <w:szCs w:val="22"/>
        </w:rPr>
        <w:t>“These developments support my initial feeling that an immersive system is an important and necessary feature for any OB van, and I’d like to continue to work harder in this format in the future as ABC creates more appealing programmes in immersive.”</w:t>
      </w:r>
    </w:p>
    <w:p w14:paraId="7D6D2749" w14:textId="77777777" w:rsidR="00EF0B55" w:rsidRPr="007F25A8" w:rsidRDefault="00EF0B55" w:rsidP="00862C3C">
      <w:pPr>
        <w:jc w:val="both"/>
        <w:rPr>
          <w:rFonts w:ascii="Helvetica Neue" w:eastAsia="Arial" w:hAnsi="Helvetica Neue" w:cstheme="minorHAnsi"/>
          <w:bCs/>
          <w:sz w:val="22"/>
          <w:szCs w:val="22"/>
        </w:rPr>
      </w:pPr>
    </w:p>
    <w:p w14:paraId="5F890B76" w14:textId="77777777" w:rsidR="00EF0B55" w:rsidRPr="007F25A8" w:rsidRDefault="00EF0B55" w:rsidP="00862C3C">
      <w:pPr>
        <w:jc w:val="both"/>
        <w:rPr>
          <w:rFonts w:ascii="Helvetica Neue" w:eastAsia="Arial" w:hAnsi="Helvetica Neue" w:cstheme="minorHAnsi"/>
          <w:bCs/>
          <w:sz w:val="22"/>
          <w:szCs w:val="22"/>
        </w:rPr>
      </w:pPr>
      <w:r w:rsidRPr="007F25A8">
        <w:rPr>
          <w:rFonts w:ascii="Helvetica Neue" w:eastAsia="Arial" w:hAnsi="Helvetica Neue" w:cstheme="minorHAnsi"/>
          <w:bCs/>
          <w:sz w:val="22"/>
          <w:szCs w:val="22"/>
        </w:rPr>
        <w:t xml:space="preserve">For more information please visit </w:t>
      </w:r>
      <w:hyperlink r:id="rId16" w:history="1">
        <w:r w:rsidRPr="007F25A8">
          <w:rPr>
            <w:rStyle w:val="Hyperlink"/>
            <w:rFonts w:ascii="Helvetica Neue" w:eastAsia="Arial" w:hAnsi="Helvetica Neue" w:cstheme="minorHAnsi"/>
            <w:bCs/>
            <w:color w:val="538135" w:themeColor="accent6" w:themeShade="BF"/>
            <w:sz w:val="22"/>
            <w:szCs w:val="22"/>
          </w:rPr>
          <w:t>www.genelec.com</w:t>
        </w:r>
      </w:hyperlink>
    </w:p>
    <w:p w14:paraId="644FE398" w14:textId="77777777" w:rsidR="00EF0B55" w:rsidRPr="00A8561D" w:rsidRDefault="00EF0B5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77777777" w:rsidR="00EF0B55" w:rsidRPr="00182F9F" w:rsidRDefault="00EF0B55" w:rsidP="00862C3C">
      <w:pPr>
        <w:jc w:val="both"/>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58706B7A" w14:textId="515EC6D4" w:rsidR="00454F96" w:rsidRDefault="00C22DE6" w:rsidP="005D6A03">
      <w:pPr>
        <w:spacing w:line="480" w:lineRule="auto"/>
        <w:rPr>
          <w:rFonts w:ascii="Helvetica Neue" w:eastAsia="MS Mincho" w:hAnsi="Helvetica Neue" w:cs="Arial"/>
          <w:sz w:val="44"/>
          <w:szCs w:val="44"/>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7">
        <w:r w:rsidRPr="00665527">
          <w:rPr>
            <w:rFonts w:ascii="Helvetica Neue" w:eastAsia="Helvetica Neue" w:hAnsi="Helvetica Neue" w:cs="Helvetica Neue"/>
            <w:color w:val="007A53"/>
            <w:sz w:val="22"/>
            <w:szCs w:val="22"/>
            <w:u w:val="single"/>
          </w:rPr>
          <w:t>howard.jones@genelec.com</w:t>
        </w:r>
      </w:hyperlink>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24F"/>
    <w:rsid w:val="000A6775"/>
    <w:rsid w:val="000C1894"/>
    <w:rsid w:val="000C6584"/>
    <w:rsid w:val="000D1C87"/>
    <w:rsid w:val="000D555E"/>
    <w:rsid w:val="000E1C0D"/>
    <w:rsid w:val="00107244"/>
    <w:rsid w:val="001072F4"/>
    <w:rsid w:val="00112F2A"/>
    <w:rsid w:val="00155B72"/>
    <w:rsid w:val="0019009D"/>
    <w:rsid w:val="001D2825"/>
    <w:rsid w:val="001D50F7"/>
    <w:rsid w:val="001E7524"/>
    <w:rsid w:val="00200192"/>
    <w:rsid w:val="002558EE"/>
    <w:rsid w:val="00265C50"/>
    <w:rsid w:val="0029259F"/>
    <w:rsid w:val="00294835"/>
    <w:rsid w:val="002C6F22"/>
    <w:rsid w:val="003138FB"/>
    <w:rsid w:val="00327EBB"/>
    <w:rsid w:val="0033387B"/>
    <w:rsid w:val="00376503"/>
    <w:rsid w:val="00376FBD"/>
    <w:rsid w:val="00382609"/>
    <w:rsid w:val="003A3F59"/>
    <w:rsid w:val="003A5248"/>
    <w:rsid w:val="003C444E"/>
    <w:rsid w:val="003D0D71"/>
    <w:rsid w:val="00403D67"/>
    <w:rsid w:val="00446D55"/>
    <w:rsid w:val="00454F96"/>
    <w:rsid w:val="00477501"/>
    <w:rsid w:val="00483C1F"/>
    <w:rsid w:val="004869E6"/>
    <w:rsid w:val="004B6EBE"/>
    <w:rsid w:val="00510275"/>
    <w:rsid w:val="00531C83"/>
    <w:rsid w:val="00545B10"/>
    <w:rsid w:val="005504B5"/>
    <w:rsid w:val="005573FC"/>
    <w:rsid w:val="005B02F3"/>
    <w:rsid w:val="005B1C02"/>
    <w:rsid w:val="005B2CD4"/>
    <w:rsid w:val="005B48EF"/>
    <w:rsid w:val="005C2882"/>
    <w:rsid w:val="005D6A03"/>
    <w:rsid w:val="005E2152"/>
    <w:rsid w:val="00631565"/>
    <w:rsid w:val="00665527"/>
    <w:rsid w:val="00687D5B"/>
    <w:rsid w:val="00687E46"/>
    <w:rsid w:val="006A4533"/>
    <w:rsid w:val="00710A2C"/>
    <w:rsid w:val="0073132C"/>
    <w:rsid w:val="00732B89"/>
    <w:rsid w:val="00735E2D"/>
    <w:rsid w:val="007639F8"/>
    <w:rsid w:val="00790DA5"/>
    <w:rsid w:val="007972AB"/>
    <w:rsid w:val="007A3386"/>
    <w:rsid w:val="007B2EA9"/>
    <w:rsid w:val="007B7FD2"/>
    <w:rsid w:val="007C604D"/>
    <w:rsid w:val="007E79FA"/>
    <w:rsid w:val="007F25A8"/>
    <w:rsid w:val="007F2A06"/>
    <w:rsid w:val="0080784E"/>
    <w:rsid w:val="008215AB"/>
    <w:rsid w:val="008222CF"/>
    <w:rsid w:val="00822327"/>
    <w:rsid w:val="008231D1"/>
    <w:rsid w:val="00862C3C"/>
    <w:rsid w:val="008805A6"/>
    <w:rsid w:val="008A34F1"/>
    <w:rsid w:val="008B4490"/>
    <w:rsid w:val="008E652D"/>
    <w:rsid w:val="008F4B52"/>
    <w:rsid w:val="00915221"/>
    <w:rsid w:val="00923ED6"/>
    <w:rsid w:val="00935C2F"/>
    <w:rsid w:val="00941D38"/>
    <w:rsid w:val="00942AA1"/>
    <w:rsid w:val="00966D01"/>
    <w:rsid w:val="009861D7"/>
    <w:rsid w:val="0098732D"/>
    <w:rsid w:val="009E16AC"/>
    <w:rsid w:val="009E63C3"/>
    <w:rsid w:val="009F5C8F"/>
    <w:rsid w:val="00A05625"/>
    <w:rsid w:val="00A15A74"/>
    <w:rsid w:val="00A35CF3"/>
    <w:rsid w:val="00A4080D"/>
    <w:rsid w:val="00A60960"/>
    <w:rsid w:val="00A67F2D"/>
    <w:rsid w:val="00A85604"/>
    <w:rsid w:val="00A96330"/>
    <w:rsid w:val="00AD01DC"/>
    <w:rsid w:val="00AD7521"/>
    <w:rsid w:val="00AF0FDC"/>
    <w:rsid w:val="00AF18FB"/>
    <w:rsid w:val="00B151B9"/>
    <w:rsid w:val="00B43D4C"/>
    <w:rsid w:val="00B44A76"/>
    <w:rsid w:val="00B528DD"/>
    <w:rsid w:val="00B57567"/>
    <w:rsid w:val="00B75323"/>
    <w:rsid w:val="00B85B5B"/>
    <w:rsid w:val="00B9102A"/>
    <w:rsid w:val="00B91F8A"/>
    <w:rsid w:val="00B93C52"/>
    <w:rsid w:val="00BA3C57"/>
    <w:rsid w:val="00BC5FA4"/>
    <w:rsid w:val="00BE40B5"/>
    <w:rsid w:val="00BF3D5A"/>
    <w:rsid w:val="00C0023D"/>
    <w:rsid w:val="00C22DE6"/>
    <w:rsid w:val="00C57B9B"/>
    <w:rsid w:val="00C6213F"/>
    <w:rsid w:val="00C62F73"/>
    <w:rsid w:val="00C63A3D"/>
    <w:rsid w:val="00C9367F"/>
    <w:rsid w:val="00CA2487"/>
    <w:rsid w:val="00CA4643"/>
    <w:rsid w:val="00CF0FC4"/>
    <w:rsid w:val="00D008A6"/>
    <w:rsid w:val="00D05B7B"/>
    <w:rsid w:val="00D36B1E"/>
    <w:rsid w:val="00D50EEB"/>
    <w:rsid w:val="00D80836"/>
    <w:rsid w:val="00DE375C"/>
    <w:rsid w:val="00DF77EF"/>
    <w:rsid w:val="00E13E19"/>
    <w:rsid w:val="00E20F91"/>
    <w:rsid w:val="00E36898"/>
    <w:rsid w:val="00E574C6"/>
    <w:rsid w:val="00E71803"/>
    <w:rsid w:val="00E8664F"/>
    <w:rsid w:val="00E928F5"/>
    <w:rsid w:val="00EC5F7E"/>
    <w:rsid w:val="00EE46E7"/>
    <w:rsid w:val="00EE5F4A"/>
    <w:rsid w:val="00EE6564"/>
    <w:rsid w:val="00EE7B20"/>
    <w:rsid w:val="00EF0B55"/>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asahi.co.jp/en/index.html" TargetMode="External"/><Relationship Id="rId13" Type="http://schemas.openxmlformats.org/officeDocument/2006/relationships/hyperlink" Target="https://www.genelec.com/8331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genelec.com/8341a" TargetMode="External"/><Relationship Id="rId17" Type="http://schemas.openxmlformats.org/officeDocument/2006/relationships/hyperlink" Target="mailto:howard.jones@genelec.com" TargetMode="External"/><Relationship Id="rId2" Type="http://schemas.openxmlformats.org/officeDocument/2006/relationships/customXml" Target="../customXml/item2.xml"/><Relationship Id="rId16" Type="http://schemas.openxmlformats.org/officeDocument/2006/relationships/hyperlink" Target="http://www.genele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eiseimotors.co.jp/" TargetMode="External"/><Relationship Id="rId5" Type="http://schemas.openxmlformats.org/officeDocument/2006/relationships/settings" Target="settings.xml"/><Relationship Id="rId15" Type="http://schemas.openxmlformats.org/officeDocument/2006/relationships/hyperlink" Target="https://www.genelec.com/sam-studio-monitors-subwoofers" TargetMode="External"/><Relationship Id="rId10" Type="http://schemas.openxmlformats.org/officeDocument/2006/relationships/hyperlink" Target="https://www.genelec.com/gl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enelec.com/theones" TargetMode="External"/><Relationship Id="rId14" Type="http://schemas.openxmlformats.org/officeDocument/2006/relationships/hyperlink" Target="https://www.genelec.com/736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9A9EF5-704B-4F9D-B400-C83731AC1696}">
  <ds:schemaRefs>
    <ds:schemaRef ds:uri="http://schemas.microsoft.com/sharepoint/v3/contenttype/forms"/>
  </ds:schemaRefs>
</ds:datastoreItem>
</file>

<file path=customXml/itemProps2.xml><?xml version="1.0" encoding="utf-8"?>
<ds:datastoreItem xmlns:ds="http://schemas.openxmlformats.org/officeDocument/2006/customXml" ds:itemID="{47D9F07D-F378-4A79-AD27-A70EE9142D48}"/>
</file>

<file path=customXml/itemProps3.xml><?xml version="1.0" encoding="utf-8"?>
<ds:datastoreItem xmlns:ds="http://schemas.openxmlformats.org/officeDocument/2006/customXml" ds:itemID="{A7949098-4B9A-4BE1-8D30-BC3C78987056}">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915</Words>
  <Characters>5220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10</cp:revision>
  <dcterms:created xsi:type="dcterms:W3CDTF">2023-07-04T14:51:00Z</dcterms:created>
  <dcterms:modified xsi:type="dcterms:W3CDTF">2023-07-06T11:04:00Z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