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3C891A2A" w:rsidR="00E71803" w:rsidRDefault="00BE6BF9" w:rsidP="00E71803">
      <w:pPr>
        <w:spacing w:line="0" w:lineRule="atLeast"/>
        <w:ind w:left="6480" w:firstLine="720"/>
        <w:rPr>
          <w:rFonts w:ascii="Arial" w:eastAsia="Arial" w:hAnsi="Arial"/>
        </w:rPr>
      </w:pPr>
      <w:r>
        <w:rPr>
          <w:rFonts w:ascii="Arial" w:eastAsia="Arial" w:hAnsi="Arial"/>
        </w:rPr>
        <w:t>June</w:t>
      </w:r>
      <w:r w:rsidR="00E71803">
        <w:rPr>
          <w:rFonts w:ascii="Arial" w:eastAsia="Arial" w:hAnsi="Arial"/>
        </w:rPr>
        <w:t xml:space="preserve"> 202</w:t>
      </w:r>
      <w:r w:rsidR="00257169">
        <w:rPr>
          <w:rFonts w:ascii="Arial" w:eastAsia="Arial" w:hAnsi="Arial"/>
        </w:rPr>
        <w:t>2</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0FE64938" w:rsidR="002558EE" w:rsidRDefault="002558EE" w:rsidP="002558EE">
      <w:pPr>
        <w:rPr>
          <w:rFonts w:ascii="Arial" w:eastAsia="MS Mincho" w:hAnsi="Arial" w:cs="Arial"/>
          <w:sz w:val="44"/>
          <w:szCs w:val="44"/>
        </w:rPr>
      </w:pPr>
    </w:p>
    <w:p w14:paraId="1093A4D7" w14:textId="38F68CC5" w:rsidR="002F2430" w:rsidRDefault="002F2430" w:rsidP="002F2430">
      <w:pPr>
        <w:jc w:val="center"/>
        <w:rPr>
          <w:rFonts w:ascii="Helvetica Neue" w:eastAsia="Times New Roman" w:hAnsi="Helvetica Neue"/>
          <w:b/>
          <w:bCs/>
          <w:color w:val="000000"/>
          <w:sz w:val="21"/>
          <w:szCs w:val="21"/>
          <w:lang w:val="en-US"/>
        </w:rPr>
      </w:pPr>
      <w:r w:rsidRPr="0087362B">
        <w:rPr>
          <w:rFonts w:ascii="Helvetica Neue" w:eastAsia="Times New Roman" w:hAnsi="Helvetica Neue"/>
          <w:b/>
          <w:bCs/>
          <w:color w:val="000000"/>
          <w:sz w:val="21"/>
          <w:szCs w:val="21"/>
          <w:lang w:val="en-US"/>
        </w:rPr>
        <w:t>***</w:t>
      </w:r>
      <w:r>
        <w:rPr>
          <w:rFonts w:ascii="Helvetica Neue" w:eastAsia="Times New Roman" w:hAnsi="Helvetica Neue"/>
          <w:b/>
          <w:bCs/>
          <w:color w:val="000000"/>
          <w:sz w:val="21"/>
          <w:szCs w:val="21"/>
          <w:lang w:val="en-US"/>
        </w:rPr>
        <w:t>FOR IMMEDIATE RELEASE***</w:t>
      </w:r>
    </w:p>
    <w:p w14:paraId="658325E6" w14:textId="77777777" w:rsidR="002F2430" w:rsidRDefault="002F2430" w:rsidP="002F2430">
      <w:pPr>
        <w:jc w:val="center"/>
        <w:rPr>
          <w:rFonts w:ascii="Arial" w:eastAsia="MS Mincho" w:hAnsi="Arial" w:cs="Arial"/>
          <w:sz w:val="44"/>
          <w:szCs w:val="44"/>
        </w:rPr>
      </w:pPr>
    </w:p>
    <w:p w14:paraId="27989E5A" w14:textId="77777777" w:rsidR="000E1C0D" w:rsidRPr="000E1C0D" w:rsidRDefault="000E1C0D" w:rsidP="000E1C0D">
      <w:pPr>
        <w:jc w:val="center"/>
        <w:rPr>
          <w:rFonts w:ascii="Helvetica Neue" w:eastAsia="MS Mincho" w:hAnsi="Helvetica Neue" w:cs="Arial"/>
          <w:sz w:val="44"/>
          <w:szCs w:val="44"/>
        </w:rPr>
      </w:pPr>
      <w:r w:rsidRPr="000E1C0D">
        <w:rPr>
          <w:rFonts w:ascii="Helvetica Neue" w:eastAsia="MS Mincho" w:hAnsi="Helvetica Neue" w:cs="Arial"/>
          <w:sz w:val="44"/>
          <w:szCs w:val="44"/>
        </w:rPr>
        <w:t>Press Release</w:t>
      </w:r>
    </w:p>
    <w:p w14:paraId="6F47910B" w14:textId="279454B3" w:rsidR="00BE6BF9" w:rsidRDefault="00BE6BF9" w:rsidP="000E1C0D">
      <w:pPr>
        <w:rPr>
          <w:rFonts w:ascii="Helvetica Neue" w:eastAsia="MS Mincho" w:hAnsi="Helvetica Neue" w:cs="Arial"/>
          <w:b/>
          <w:bCs/>
          <w:color w:val="008000"/>
          <w:sz w:val="36"/>
          <w:szCs w:val="36"/>
        </w:rPr>
      </w:pPr>
    </w:p>
    <w:p w14:paraId="1A46AC9A" w14:textId="06E9FE77" w:rsidR="00BE6BF9" w:rsidRDefault="00BE6BF9" w:rsidP="00BE6BF9">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RAK Studios chooses Genelec for</w:t>
      </w:r>
    </w:p>
    <w:p w14:paraId="2458618C" w14:textId="77777777" w:rsidR="00BE6BF9" w:rsidRPr="009861D7" w:rsidRDefault="00BE6BF9" w:rsidP="00BE6BF9">
      <w:pPr>
        <w:jc w:val="center"/>
        <w:rPr>
          <w:rFonts w:ascii="Helvetica Neue" w:hAnsi="Helvetica Neue" w:cstheme="minorHAnsi"/>
          <w:b/>
          <w:bCs/>
          <w:color w:val="008000"/>
        </w:rPr>
      </w:pPr>
      <w:r>
        <w:rPr>
          <w:rFonts w:ascii="Helvetica Neue" w:eastAsia="MS Mincho" w:hAnsi="Helvetica Neue" w:cs="Arial"/>
          <w:b/>
          <w:bCs/>
          <w:color w:val="008000"/>
          <w:sz w:val="36"/>
          <w:szCs w:val="36"/>
        </w:rPr>
        <w:t>world-class immersive room</w:t>
      </w:r>
    </w:p>
    <w:p w14:paraId="6DA2EF6B" w14:textId="77777777" w:rsidR="00BE6BF9" w:rsidRDefault="00BE6BF9" w:rsidP="00BE6BF9">
      <w:pPr>
        <w:rPr>
          <w:rFonts w:cstheme="minorHAnsi"/>
          <w:b/>
          <w:bCs/>
        </w:rPr>
      </w:pPr>
    </w:p>
    <w:p w14:paraId="1EC7BCDE" w14:textId="77777777" w:rsidR="00BE6BF9" w:rsidRDefault="00BE6BF9" w:rsidP="00BE6BF9">
      <w:pPr>
        <w:rPr>
          <w:rFonts w:ascii="Helvetica Neue" w:hAnsi="Helvetica Neue" w:cstheme="minorHAnsi"/>
          <w:sz w:val="22"/>
          <w:szCs w:val="22"/>
        </w:rPr>
      </w:pPr>
      <w:r>
        <w:rPr>
          <w:rFonts w:ascii="Helvetica Neue" w:hAnsi="Helvetica Neue" w:cstheme="minorHAnsi"/>
          <w:b/>
          <w:bCs/>
          <w:sz w:val="22"/>
          <w:szCs w:val="22"/>
        </w:rPr>
        <w:t>London</w:t>
      </w:r>
      <w:r w:rsidRPr="000E1C0D">
        <w:rPr>
          <w:rFonts w:ascii="Helvetica Neue" w:hAnsi="Helvetica Neue" w:cstheme="minorHAnsi"/>
          <w:b/>
          <w:bCs/>
          <w:sz w:val="22"/>
          <w:szCs w:val="22"/>
        </w:rPr>
        <w:t xml:space="preserve">, </w:t>
      </w:r>
      <w:r>
        <w:rPr>
          <w:rFonts w:ascii="Helvetica Neue" w:hAnsi="Helvetica Neue" w:cstheme="minorHAnsi"/>
          <w:b/>
          <w:bCs/>
          <w:sz w:val="22"/>
          <w:szCs w:val="22"/>
        </w:rPr>
        <w:t>UK, June</w:t>
      </w:r>
      <w:r w:rsidRPr="000E1C0D">
        <w:rPr>
          <w:rFonts w:ascii="Helvetica Neue" w:hAnsi="Helvetica Neue" w:cstheme="minorHAnsi"/>
          <w:b/>
          <w:bCs/>
          <w:sz w:val="22"/>
          <w:szCs w:val="22"/>
        </w:rPr>
        <w:t xml:space="preserve"> 202</w:t>
      </w:r>
      <w:r>
        <w:rPr>
          <w:rFonts w:ascii="Helvetica Neue" w:hAnsi="Helvetica Neue" w:cstheme="minorHAnsi"/>
          <w:b/>
          <w:bCs/>
          <w:sz w:val="22"/>
          <w:szCs w:val="22"/>
        </w:rPr>
        <w:t>2</w:t>
      </w:r>
      <w:r w:rsidRPr="000E1C0D">
        <w:rPr>
          <w:rFonts w:ascii="Helvetica Neue" w:hAnsi="Helvetica Neue" w:cstheme="minorHAnsi"/>
          <w:b/>
          <w:bCs/>
          <w:sz w:val="22"/>
          <w:szCs w:val="22"/>
        </w:rPr>
        <w:t>…</w:t>
      </w:r>
      <w:r>
        <w:rPr>
          <w:rFonts w:ascii="Helvetica Neue" w:hAnsi="Helvetica Neue" w:cstheme="minorHAnsi"/>
          <w:sz w:val="22"/>
          <w:szCs w:val="22"/>
        </w:rPr>
        <w:t xml:space="preserve"> Over its 46-year lifespan, </w:t>
      </w:r>
      <w:hyperlink r:id="rId5" w:history="1">
        <w:r w:rsidRPr="00353F54">
          <w:rPr>
            <w:rStyle w:val="Hyperlink"/>
            <w:rFonts w:ascii="Helvetica Neue" w:hAnsi="Helvetica Neue" w:cstheme="minorHAnsi"/>
            <w:color w:val="538135" w:themeColor="accent6" w:themeShade="BF"/>
            <w:sz w:val="22"/>
            <w:szCs w:val="22"/>
          </w:rPr>
          <w:t>RAK Studios</w:t>
        </w:r>
      </w:hyperlink>
      <w:r>
        <w:rPr>
          <w:rFonts w:ascii="Helvetica Neue" w:hAnsi="Helvetica Neue" w:cstheme="minorHAnsi"/>
          <w:sz w:val="22"/>
          <w:szCs w:val="22"/>
        </w:rPr>
        <w:t xml:space="preserve"> has been the choice of a fleet of iconic musical pioneers, ranging from David Bowie and Pink Floyd to Adele and Arctic Monkeys.  Now, the famous London facility is leading the way forward again, this time with a top-to-bottom rebuild of its historic </w:t>
      </w:r>
      <w:hyperlink r:id="rId6" w:history="1">
        <w:r w:rsidRPr="00353F54">
          <w:rPr>
            <w:rStyle w:val="Hyperlink"/>
            <w:rFonts w:ascii="Helvetica Neue" w:hAnsi="Helvetica Neue" w:cstheme="minorHAnsi"/>
            <w:color w:val="538135" w:themeColor="accent6" w:themeShade="BF"/>
            <w:sz w:val="22"/>
            <w:szCs w:val="22"/>
          </w:rPr>
          <w:t>Studio 4</w:t>
        </w:r>
      </w:hyperlink>
      <w:r>
        <w:rPr>
          <w:rFonts w:ascii="Helvetica Neue" w:hAnsi="Helvetica Neue" w:cstheme="minorHAnsi"/>
          <w:sz w:val="22"/>
          <w:szCs w:val="22"/>
        </w:rPr>
        <w:t xml:space="preserve"> into a Gold Standard space for immersive mixing, complete with a scalable 9.1.4 monitoring solution based around Genelec’s ‘The Ones’ Smart Active Monitor family.</w:t>
      </w:r>
    </w:p>
    <w:p w14:paraId="6FA55C8C" w14:textId="77777777" w:rsidR="00BE6BF9" w:rsidRDefault="00BE6BF9" w:rsidP="00BE6BF9">
      <w:pPr>
        <w:rPr>
          <w:rFonts w:ascii="Helvetica Neue" w:hAnsi="Helvetica Neue" w:cstheme="minorHAnsi"/>
          <w:sz w:val="22"/>
          <w:szCs w:val="22"/>
        </w:rPr>
      </w:pPr>
    </w:p>
    <w:p w14:paraId="35DC6723" w14:textId="77777777" w:rsidR="00BE6BF9" w:rsidRDefault="00BE6BF9" w:rsidP="00BE6BF9">
      <w:pPr>
        <w:rPr>
          <w:rFonts w:ascii="Helvetica Neue" w:hAnsi="Helvetica Neue" w:cstheme="minorHAnsi"/>
          <w:sz w:val="22"/>
          <w:szCs w:val="22"/>
        </w:rPr>
      </w:pPr>
      <w:r>
        <w:rPr>
          <w:rFonts w:ascii="Helvetica Neue" w:hAnsi="Helvetica Neue" w:cstheme="minorHAnsi"/>
          <w:sz w:val="22"/>
          <w:szCs w:val="22"/>
        </w:rPr>
        <w:t xml:space="preserve">RAK had been having creative and commercial discussions about building an immersive space for </w:t>
      </w:r>
      <w:proofErr w:type="gramStart"/>
      <w:r>
        <w:rPr>
          <w:rFonts w:ascii="Helvetica Neue" w:hAnsi="Helvetica Neue" w:cstheme="minorHAnsi"/>
          <w:sz w:val="22"/>
          <w:szCs w:val="22"/>
        </w:rPr>
        <w:t>a number of</w:t>
      </w:r>
      <w:proofErr w:type="gramEnd"/>
      <w:r>
        <w:rPr>
          <w:rFonts w:ascii="Helvetica Neue" w:hAnsi="Helvetica Neue" w:cstheme="minorHAnsi"/>
          <w:sz w:val="22"/>
          <w:szCs w:val="22"/>
        </w:rPr>
        <w:t xml:space="preserve"> years, with Studio 4 always earmarked for the project. However, it was clear that flexibility needed to be a key factor so it could adapt to any project that came through the door. The space had to be a state-of-the-art immersive studio while also offering a world-class stereo experience, creating the multi-functional room that RAK needed.</w:t>
      </w:r>
    </w:p>
    <w:p w14:paraId="636D825A" w14:textId="77777777" w:rsidR="00BE6BF9" w:rsidRDefault="00BE6BF9" w:rsidP="00BE6BF9">
      <w:pPr>
        <w:rPr>
          <w:rFonts w:ascii="Helvetica Neue" w:hAnsi="Helvetica Neue" w:cstheme="minorHAnsi"/>
          <w:sz w:val="22"/>
          <w:szCs w:val="22"/>
        </w:rPr>
      </w:pPr>
    </w:p>
    <w:p w14:paraId="7B2EB253" w14:textId="77777777" w:rsidR="00BE6BF9" w:rsidRPr="00B50EE8" w:rsidRDefault="00BE6BF9" w:rsidP="00BE6BF9">
      <w:pPr>
        <w:rPr>
          <w:rFonts w:ascii="Helvetica Neue" w:hAnsi="Helvetica Neue" w:cstheme="minorHAnsi"/>
          <w:sz w:val="22"/>
          <w:szCs w:val="22"/>
        </w:rPr>
      </w:pPr>
      <w:r>
        <w:rPr>
          <w:rFonts w:ascii="Helvetica Neue" w:hAnsi="Helvetica Neue" w:cstheme="minorHAnsi"/>
          <w:sz w:val="22"/>
          <w:szCs w:val="22"/>
        </w:rPr>
        <w:t>“In a project like this, y</w:t>
      </w:r>
      <w:r w:rsidRPr="00290977">
        <w:rPr>
          <w:rFonts w:ascii="Helvetica Neue" w:hAnsi="Helvetica Neue" w:cstheme="minorHAnsi"/>
          <w:sz w:val="22"/>
          <w:szCs w:val="22"/>
        </w:rPr>
        <w:t>ou either do it properly, or you don’t do it at all</w:t>
      </w:r>
      <w:r>
        <w:rPr>
          <w:rFonts w:ascii="Helvetica Neue" w:hAnsi="Helvetica Neue" w:cstheme="minorHAnsi"/>
          <w:sz w:val="22"/>
          <w:szCs w:val="22"/>
        </w:rPr>
        <w:t>,” states Emma Townsend, Studio Manager at RAK. “We just had to tear the whole thing down and start from an empty shell.”</w:t>
      </w:r>
    </w:p>
    <w:p w14:paraId="497C0F1D" w14:textId="77777777" w:rsidR="00BE6BF9" w:rsidRPr="00B50EE8" w:rsidRDefault="00BE6BF9" w:rsidP="00BE6BF9">
      <w:pPr>
        <w:rPr>
          <w:rFonts w:ascii="Helvetica Neue" w:hAnsi="Helvetica Neue" w:cstheme="minorHAnsi"/>
          <w:sz w:val="22"/>
          <w:szCs w:val="22"/>
        </w:rPr>
      </w:pPr>
    </w:p>
    <w:p w14:paraId="375CBA35" w14:textId="77777777" w:rsidR="00BE6BF9" w:rsidRDefault="00BE6BF9" w:rsidP="00BE6BF9">
      <w:pPr>
        <w:rPr>
          <w:rFonts w:ascii="Helvetica Neue" w:hAnsi="Helvetica Neue" w:cstheme="minorHAnsi"/>
          <w:sz w:val="22"/>
          <w:szCs w:val="22"/>
        </w:rPr>
      </w:pPr>
      <w:r>
        <w:rPr>
          <w:rFonts w:ascii="Helvetica Neue" w:hAnsi="Helvetica Neue" w:cstheme="minorHAnsi"/>
          <w:sz w:val="22"/>
          <w:szCs w:val="22"/>
        </w:rPr>
        <w:t xml:space="preserve">The decision to rebuild rather than retrofit gave RAK the opportunity to work out exactly what it wanted to achieve with the space, a process it went through with the support </w:t>
      </w:r>
      <w:r w:rsidRPr="009A0BDD">
        <w:rPr>
          <w:rFonts w:ascii="Helvetica Neue" w:hAnsi="Helvetica Neue" w:cstheme="minorHAnsi"/>
          <w:sz w:val="22"/>
          <w:szCs w:val="22"/>
        </w:rPr>
        <w:t>of</w:t>
      </w:r>
      <w:r w:rsidRPr="009A0BDD">
        <w:rPr>
          <w:rFonts w:ascii="Helvetica Neue" w:hAnsi="Helvetica Neue" w:cstheme="minorHAnsi"/>
          <w:color w:val="538135" w:themeColor="accent6" w:themeShade="BF"/>
          <w:sz w:val="22"/>
          <w:szCs w:val="22"/>
        </w:rPr>
        <w:t xml:space="preserve"> </w:t>
      </w:r>
      <w:hyperlink r:id="rId7" w:history="1">
        <w:r w:rsidRPr="009A0BDD">
          <w:rPr>
            <w:rStyle w:val="Hyperlink"/>
            <w:rFonts w:ascii="Helvetica Neue" w:hAnsi="Helvetica Neue" w:cstheme="minorHAnsi"/>
            <w:color w:val="538135" w:themeColor="accent6" w:themeShade="BF"/>
            <w:sz w:val="22"/>
            <w:szCs w:val="22"/>
          </w:rPr>
          <w:t>Level Acoustic Design</w:t>
        </w:r>
      </w:hyperlink>
      <w:r>
        <w:rPr>
          <w:rFonts w:ascii="Helvetica Neue" w:hAnsi="Helvetica Neue" w:cstheme="minorHAnsi"/>
          <w:sz w:val="22"/>
          <w:szCs w:val="22"/>
        </w:rPr>
        <w:t xml:space="preserve"> for the acoustic design and </w:t>
      </w:r>
      <w:hyperlink r:id="rId8" w:history="1">
        <w:r w:rsidRPr="009A0BDD">
          <w:rPr>
            <w:rStyle w:val="Hyperlink"/>
            <w:rFonts w:ascii="Helvetica Neue" w:hAnsi="Helvetica Neue" w:cstheme="minorHAnsi"/>
            <w:color w:val="538135" w:themeColor="accent6" w:themeShade="BF"/>
            <w:sz w:val="22"/>
            <w:szCs w:val="22"/>
          </w:rPr>
          <w:t>Studio Creations</w:t>
        </w:r>
      </w:hyperlink>
      <w:r>
        <w:rPr>
          <w:rFonts w:ascii="Helvetica Neue" w:hAnsi="Helvetica Neue" w:cstheme="minorHAnsi"/>
          <w:sz w:val="22"/>
          <w:szCs w:val="22"/>
        </w:rPr>
        <w:t xml:space="preserve"> for the build. “</w:t>
      </w:r>
      <w:r w:rsidRPr="00B16F10">
        <w:rPr>
          <w:rFonts w:ascii="Helvetica Neue" w:hAnsi="Helvetica Neue" w:cstheme="minorHAnsi"/>
          <w:sz w:val="22"/>
          <w:szCs w:val="22"/>
        </w:rPr>
        <w:t xml:space="preserve">From the get-go we knew </w:t>
      </w:r>
      <w:r>
        <w:rPr>
          <w:rFonts w:ascii="Helvetica Neue" w:hAnsi="Helvetica Neue" w:cstheme="minorHAnsi"/>
          <w:sz w:val="22"/>
          <w:szCs w:val="22"/>
        </w:rPr>
        <w:t xml:space="preserve">this </w:t>
      </w:r>
      <w:r w:rsidRPr="00B16F10">
        <w:rPr>
          <w:rFonts w:ascii="Helvetica Neue" w:hAnsi="Helvetica Neue" w:cstheme="minorHAnsi"/>
          <w:sz w:val="22"/>
          <w:szCs w:val="22"/>
        </w:rPr>
        <w:t>could be more than just an Atmos room</w:t>
      </w:r>
      <w:r>
        <w:rPr>
          <w:rFonts w:ascii="Helvetica Neue" w:hAnsi="Helvetica Neue" w:cstheme="minorHAnsi"/>
          <w:sz w:val="22"/>
          <w:szCs w:val="22"/>
        </w:rPr>
        <w:t>,” explains Andy Leese, RAK’s General Manager. “</w:t>
      </w:r>
      <w:r w:rsidRPr="00B16F10">
        <w:rPr>
          <w:rFonts w:ascii="Helvetica Neue" w:hAnsi="Helvetica Neue" w:cstheme="minorHAnsi"/>
          <w:sz w:val="22"/>
          <w:szCs w:val="22"/>
        </w:rPr>
        <w:t xml:space="preserve">We wanted a room that was </w:t>
      </w:r>
      <w:r>
        <w:rPr>
          <w:rFonts w:ascii="Helvetica Neue" w:hAnsi="Helvetica Neue" w:cstheme="minorHAnsi"/>
          <w:sz w:val="22"/>
          <w:szCs w:val="22"/>
        </w:rPr>
        <w:t>a</w:t>
      </w:r>
      <w:r w:rsidRPr="00B16F10">
        <w:rPr>
          <w:rFonts w:ascii="Helvetica Neue" w:hAnsi="Helvetica Neue" w:cstheme="minorHAnsi"/>
          <w:sz w:val="22"/>
          <w:szCs w:val="22"/>
        </w:rPr>
        <w:t xml:space="preserve"> master of all trades</w:t>
      </w:r>
      <w:r>
        <w:rPr>
          <w:rFonts w:ascii="Helvetica Neue" w:hAnsi="Helvetica Neue" w:cstheme="minorHAnsi"/>
          <w:sz w:val="22"/>
          <w:szCs w:val="22"/>
        </w:rPr>
        <w:t>, so that</w:t>
      </w:r>
      <w:r w:rsidRPr="00B16F10">
        <w:rPr>
          <w:rFonts w:ascii="Helvetica Neue" w:hAnsi="Helvetica Neue" w:cstheme="minorHAnsi"/>
          <w:sz w:val="22"/>
          <w:szCs w:val="22"/>
        </w:rPr>
        <w:t xml:space="preserve"> </w:t>
      </w:r>
      <w:r>
        <w:rPr>
          <w:rFonts w:ascii="Helvetica Neue" w:hAnsi="Helvetica Neue" w:cstheme="minorHAnsi"/>
          <w:sz w:val="22"/>
          <w:szCs w:val="22"/>
        </w:rPr>
        <w:t>y</w:t>
      </w:r>
      <w:r w:rsidRPr="00B16F10">
        <w:rPr>
          <w:rFonts w:ascii="Helvetica Neue" w:hAnsi="Helvetica Neue" w:cstheme="minorHAnsi"/>
          <w:sz w:val="22"/>
          <w:szCs w:val="22"/>
        </w:rPr>
        <w:t xml:space="preserve">ou could do Atmos </w:t>
      </w:r>
      <w:r>
        <w:rPr>
          <w:rFonts w:ascii="Helvetica Neue" w:hAnsi="Helvetica Neue" w:cstheme="minorHAnsi"/>
          <w:sz w:val="22"/>
          <w:szCs w:val="22"/>
        </w:rPr>
        <w:t xml:space="preserve">or </w:t>
      </w:r>
      <w:r w:rsidRPr="00B16F10">
        <w:rPr>
          <w:rFonts w:ascii="Helvetica Neue" w:hAnsi="Helvetica Neue" w:cstheme="minorHAnsi"/>
          <w:sz w:val="22"/>
          <w:szCs w:val="22"/>
        </w:rPr>
        <w:t>stereo mixing</w:t>
      </w:r>
      <w:r>
        <w:rPr>
          <w:rFonts w:ascii="Helvetica Neue" w:hAnsi="Helvetica Neue" w:cstheme="minorHAnsi"/>
          <w:sz w:val="22"/>
          <w:szCs w:val="22"/>
        </w:rPr>
        <w:t>,</w:t>
      </w:r>
      <w:r w:rsidRPr="00B16F10">
        <w:rPr>
          <w:rFonts w:ascii="Helvetica Neue" w:hAnsi="Helvetica Neue" w:cstheme="minorHAnsi"/>
          <w:sz w:val="22"/>
          <w:szCs w:val="22"/>
        </w:rPr>
        <w:t xml:space="preserve"> </w:t>
      </w:r>
      <w:r>
        <w:rPr>
          <w:rFonts w:ascii="Helvetica Neue" w:hAnsi="Helvetica Neue" w:cstheme="minorHAnsi"/>
          <w:sz w:val="22"/>
          <w:szCs w:val="22"/>
        </w:rPr>
        <w:t>or</w:t>
      </w:r>
      <w:r w:rsidRPr="00B16F10">
        <w:rPr>
          <w:rFonts w:ascii="Helvetica Neue" w:hAnsi="Helvetica Neue" w:cstheme="minorHAnsi"/>
          <w:sz w:val="22"/>
          <w:szCs w:val="22"/>
        </w:rPr>
        <w:t xml:space="preserve"> you could sit in there </w:t>
      </w:r>
      <w:r>
        <w:rPr>
          <w:rFonts w:ascii="Helvetica Neue" w:hAnsi="Helvetica Neue" w:cstheme="minorHAnsi"/>
          <w:sz w:val="22"/>
          <w:szCs w:val="22"/>
        </w:rPr>
        <w:t>to</w:t>
      </w:r>
      <w:r w:rsidRPr="00B16F10">
        <w:rPr>
          <w:rFonts w:ascii="Helvetica Neue" w:hAnsi="Helvetica Neue" w:cstheme="minorHAnsi"/>
          <w:sz w:val="22"/>
          <w:szCs w:val="22"/>
        </w:rPr>
        <w:t xml:space="preserve"> have a writing session and collaborate. We wanted it to be a really nice place to spend time.</w:t>
      </w:r>
      <w:r>
        <w:rPr>
          <w:rFonts w:ascii="Helvetica Neue" w:hAnsi="Helvetica Neue" w:cstheme="minorHAnsi"/>
          <w:sz w:val="22"/>
          <w:szCs w:val="22"/>
        </w:rPr>
        <w:t>”</w:t>
      </w:r>
    </w:p>
    <w:p w14:paraId="7B604197" w14:textId="77777777" w:rsidR="00BE6BF9" w:rsidRDefault="00BE6BF9" w:rsidP="00BE6BF9">
      <w:pPr>
        <w:rPr>
          <w:rFonts w:ascii="Helvetica Neue" w:hAnsi="Helvetica Neue" w:cstheme="minorHAnsi"/>
          <w:sz w:val="22"/>
          <w:szCs w:val="22"/>
        </w:rPr>
      </w:pPr>
    </w:p>
    <w:p w14:paraId="36C142DB" w14:textId="77777777" w:rsidR="00BE6BF9" w:rsidRDefault="00BE6BF9" w:rsidP="00BE6BF9">
      <w:pPr>
        <w:rPr>
          <w:rFonts w:ascii="Helvetica Neue" w:hAnsi="Helvetica Neue" w:cstheme="minorHAnsi"/>
          <w:sz w:val="22"/>
          <w:szCs w:val="22"/>
        </w:rPr>
      </w:pPr>
      <w:r>
        <w:rPr>
          <w:rFonts w:ascii="Helvetica Neue" w:hAnsi="Helvetica Neue" w:cstheme="minorHAnsi"/>
          <w:sz w:val="22"/>
          <w:szCs w:val="22"/>
        </w:rPr>
        <w:t>“</w:t>
      </w:r>
      <w:r w:rsidRPr="003D691B">
        <w:rPr>
          <w:rFonts w:ascii="Helvetica Neue" w:hAnsi="Helvetica Neue" w:cstheme="minorHAnsi"/>
          <w:sz w:val="22"/>
          <w:szCs w:val="22"/>
        </w:rPr>
        <w:t>From a design perspective we worked with the R</w:t>
      </w:r>
      <w:r>
        <w:rPr>
          <w:rFonts w:ascii="Helvetica Neue" w:hAnsi="Helvetica Neue" w:cstheme="minorHAnsi"/>
          <w:sz w:val="22"/>
          <w:szCs w:val="22"/>
        </w:rPr>
        <w:t>AK</w:t>
      </w:r>
      <w:r w:rsidRPr="003D691B">
        <w:rPr>
          <w:rFonts w:ascii="Helvetica Neue" w:hAnsi="Helvetica Neue" w:cstheme="minorHAnsi"/>
          <w:sz w:val="22"/>
          <w:szCs w:val="22"/>
        </w:rPr>
        <w:t xml:space="preserve"> team to balance a number of objectives</w:t>
      </w:r>
      <w:r>
        <w:rPr>
          <w:rFonts w:ascii="Helvetica Neue" w:hAnsi="Helvetica Neue" w:cstheme="minorHAnsi"/>
          <w:sz w:val="22"/>
          <w:szCs w:val="22"/>
        </w:rPr>
        <w:t xml:space="preserve">,” adds </w:t>
      </w:r>
      <w:r w:rsidRPr="003D691B">
        <w:rPr>
          <w:rFonts w:ascii="Helvetica Neue" w:hAnsi="Helvetica Neue" w:cstheme="minorHAnsi"/>
          <w:sz w:val="22"/>
          <w:szCs w:val="22"/>
        </w:rPr>
        <w:t>Matt Ward</w:t>
      </w:r>
      <w:r>
        <w:rPr>
          <w:rFonts w:ascii="Helvetica Neue" w:hAnsi="Helvetica Neue" w:cstheme="minorHAnsi"/>
          <w:sz w:val="22"/>
          <w:szCs w:val="22"/>
        </w:rPr>
        <w:t>,</w:t>
      </w:r>
      <w:r w:rsidRPr="003D691B">
        <w:rPr>
          <w:rFonts w:ascii="Helvetica Neue" w:hAnsi="Helvetica Neue" w:cstheme="minorHAnsi"/>
          <w:sz w:val="22"/>
          <w:szCs w:val="22"/>
        </w:rPr>
        <w:t xml:space="preserve"> Technical Manager</w:t>
      </w:r>
      <w:r>
        <w:rPr>
          <w:rFonts w:ascii="Helvetica Neue" w:hAnsi="Helvetica Neue" w:cstheme="minorHAnsi"/>
          <w:sz w:val="22"/>
          <w:szCs w:val="22"/>
        </w:rPr>
        <w:t xml:space="preserve"> at</w:t>
      </w:r>
      <w:r w:rsidRPr="003D691B">
        <w:rPr>
          <w:rFonts w:ascii="Helvetica Neue" w:hAnsi="Helvetica Neue" w:cstheme="minorHAnsi"/>
          <w:sz w:val="22"/>
          <w:szCs w:val="22"/>
        </w:rPr>
        <w:t xml:space="preserve"> Level Acoustic Design. </w:t>
      </w:r>
      <w:r>
        <w:rPr>
          <w:rFonts w:ascii="Helvetica Neue" w:hAnsi="Helvetica Neue" w:cstheme="minorHAnsi"/>
          <w:sz w:val="22"/>
          <w:szCs w:val="22"/>
        </w:rPr>
        <w:t>“</w:t>
      </w:r>
      <w:r w:rsidRPr="003D691B">
        <w:rPr>
          <w:rFonts w:ascii="Helvetica Neue" w:hAnsi="Helvetica Neue" w:cstheme="minorHAnsi"/>
          <w:sz w:val="22"/>
          <w:szCs w:val="22"/>
        </w:rPr>
        <w:t xml:space="preserve">Obviously, the internal room acoustic had to be world class. We needed to dramatically improve the isolation, both from the street outside and to/from the accommodation above </w:t>
      </w:r>
      <w:r>
        <w:rPr>
          <w:rFonts w:ascii="Helvetica Neue" w:hAnsi="Helvetica Neue" w:cstheme="minorHAnsi"/>
          <w:sz w:val="22"/>
          <w:szCs w:val="22"/>
        </w:rPr>
        <w:t xml:space="preserve">– </w:t>
      </w:r>
      <w:r w:rsidRPr="003D691B">
        <w:rPr>
          <w:rFonts w:ascii="Helvetica Neue" w:hAnsi="Helvetica Neue" w:cstheme="minorHAnsi"/>
          <w:sz w:val="22"/>
          <w:szCs w:val="22"/>
        </w:rPr>
        <w:t xml:space="preserve">which could be hosting producers and artists working in the other </w:t>
      </w:r>
      <w:r>
        <w:rPr>
          <w:rFonts w:ascii="Helvetica Neue" w:hAnsi="Helvetica Neue" w:cstheme="minorHAnsi"/>
          <w:sz w:val="22"/>
          <w:szCs w:val="22"/>
        </w:rPr>
        <w:t>s</w:t>
      </w:r>
      <w:r w:rsidRPr="003D691B">
        <w:rPr>
          <w:rFonts w:ascii="Helvetica Neue" w:hAnsi="Helvetica Neue" w:cstheme="minorHAnsi"/>
          <w:sz w:val="22"/>
          <w:szCs w:val="22"/>
        </w:rPr>
        <w:t>tudios within the facility. Lastly, the room needed to feel like part of R</w:t>
      </w:r>
      <w:r>
        <w:rPr>
          <w:rFonts w:ascii="Helvetica Neue" w:hAnsi="Helvetica Neue" w:cstheme="minorHAnsi"/>
          <w:sz w:val="22"/>
          <w:szCs w:val="22"/>
        </w:rPr>
        <w:t>AK</w:t>
      </w:r>
      <w:r w:rsidRPr="003D691B">
        <w:rPr>
          <w:rFonts w:ascii="Helvetica Neue" w:hAnsi="Helvetica Neue" w:cstheme="minorHAnsi"/>
          <w:sz w:val="22"/>
          <w:szCs w:val="22"/>
        </w:rPr>
        <w:t xml:space="preserve">, both in aesthetic and vibe, maintaining the natural daylight of the windows opening out onto </w:t>
      </w:r>
      <w:proofErr w:type="spellStart"/>
      <w:r w:rsidRPr="003D691B">
        <w:rPr>
          <w:rFonts w:ascii="Helvetica Neue" w:hAnsi="Helvetica Neue" w:cstheme="minorHAnsi"/>
          <w:sz w:val="22"/>
          <w:szCs w:val="22"/>
        </w:rPr>
        <w:t>Chalbert</w:t>
      </w:r>
      <w:proofErr w:type="spellEnd"/>
      <w:r w:rsidRPr="003D691B">
        <w:rPr>
          <w:rFonts w:ascii="Helvetica Neue" w:hAnsi="Helvetica Neue" w:cstheme="minorHAnsi"/>
          <w:sz w:val="22"/>
          <w:szCs w:val="22"/>
        </w:rPr>
        <w:t xml:space="preserve"> Street</w:t>
      </w:r>
      <w:r>
        <w:rPr>
          <w:rFonts w:ascii="Helvetica Neue" w:hAnsi="Helvetica Neue" w:cstheme="minorHAnsi"/>
          <w:sz w:val="22"/>
          <w:szCs w:val="22"/>
        </w:rPr>
        <w:t>,</w:t>
      </w:r>
      <w:r w:rsidRPr="003D691B">
        <w:rPr>
          <w:rFonts w:ascii="Helvetica Neue" w:hAnsi="Helvetica Neue" w:cstheme="minorHAnsi"/>
          <w:sz w:val="22"/>
          <w:szCs w:val="22"/>
        </w:rPr>
        <w:t xml:space="preserve"> and providing connection to the other studios.</w:t>
      </w:r>
      <w:r>
        <w:rPr>
          <w:rFonts w:ascii="Helvetica Neue" w:hAnsi="Helvetica Neue" w:cstheme="minorHAnsi"/>
          <w:sz w:val="22"/>
          <w:szCs w:val="22"/>
        </w:rPr>
        <w:t>”</w:t>
      </w:r>
    </w:p>
    <w:p w14:paraId="2F2E8EEC" w14:textId="77777777" w:rsidR="00BE6BF9" w:rsidRDefault="00BE6BF9" w:rsidP="00BE6BF9">
      <w:pPr>
        <w:rPr>
          <w:rFonts w:ascii="Helvetica Neue" w:hAnsi="Helvetica Neue" w:cstheme="minorHAnsi"/>
          <w:sz w:val="22"/>
          <w:szCs w:val="22"/>
        </w:rPr>
      </w:pPr>
    </w:p>
    <w:p w14:paraId="282DB287" w14:textId="77777777" w:rsidR="00BE6BF9" w:rsidRDefault="00BE6BF9" w:rsidP="00BE6BF9">
      <w:pPr>
        <w:rPr>
          <w:rFonts w:ascii="Helvetica Neue" w:hAnsi="Helvetica Neue" w:cstheme="minorHAnsi"/>
          <w:sz w:val="22"/>
          <w:szCs w:val="22"/>
        </w:rPr>
      </w:pPr>
      <w:r>
        <w:rPr>
          <w:rFonts w:ascii="Helvetica Neue" w:hAnsi="Helvetica Neue" w:cstheme="minorHAnsi"/>
          <w:sz w:val="22"/>
          <w:szCs w:val="22"/>
        </w:rPr>
        <w:t xml:space="preserve">Finding the right equipment to achieve its vision led RAK to embark on a thorough due-diligence process. The studio’s engineering team spent time in </w:t>
      </w:r>
      <w:proofErr w:type="gramStart"/>
      <w:r>
        <w:rPr>
          <w:rFonts w:ascii="Helvetica Neue" w:hAnsi="Helvetica Neue" w:cstheme="minorHAnsi"/>
          <w:sz w:val="22"/>
          <w:szCs w:val="22"/>
        </w:rPr>
        <w:t>various different</w:t>
      </w:r>
      <w:proofErr w:type="gramEnd"/>
      <w:r>
        <w:rPr>
          <w:rFonts w:ascii="Helvetica Neue" w:hAnsi="Helvetica Neue" w:cstheme="minorHAnsi"/>
          <w:sz w:val="22"/>
          <w:szCs w:val="22"/>
        </w:rPr>
        <w:t xml:space="preserve"> rooms </w:t>
      </w:r>
      <w:r>
        <w:rPr>
          <w:rFonts w:ascii="Helvetica Neue" w:hAnsi="Helvetica Neue" w:cstheme="minorHAnsi"/>
          <w:sz w:val="22"/>
          <w:szCs w:val="22"/>
        </w:rPr>
        <w:lastRenderedPageBreak/>
        <w:t>listening to monitors from every major brand, before reaching a unanimous decision to choose Genelec.</w:t>
      </w:r>
    </w:p>
    <w:p w14:paraId="7C26A0C2" w14:textId="77777777" w:rsidR="00BE6BF9" w:rsidRDefault="00BE6BF9" w:rsidP="00BE6BF9">
      <w:pPr>
        <w:rPr>
          <w:rFonts w:ascii="Helvetica Neue" w:hAnsi="Helvetica Neue" w:cstheme="minorHAnsi"/>
          <w:sz w:val="22"/>
          <w:szCs w:val="22"/>
        </w:rPr>
      </w:pPr>
    </w:p>
    <w:p w14:paraId="70F229C2" w14:textId="77777777" w:rsidR="00BE6BF9" w:rsidRDefault="00BE6BF9" w:rsidP="00BE6BF9">
      <w:pPr>
        <w:rPr>
          <w:rFonts w:ascii="Helvetica Neue" w:hAnsi="Helvetica Neue" w:cstheme="minorHAnsi"/>
          <w:sz w:val="22"/>
          <w:szCs w:val="22"/>
        </w:rPr>
      </w:pPr>
      <w:r>
        <w:rPr>
          <w:rFonts w:ascii="Helvetica Neue" w:hAnsi="Helvetica Neue" w:cstheme="minorHAnsi"/>
          <w:sz w:val="22"/>
          <w:szCs w:val="22"/>
        </w:rPr>
        <w:t>“</w:t>
      </w:r>
      <w:r w:rsidRPr="001F7ABE">
        <w:rPr>
          <w:rFonts w:ascii="Helvetica Neue" w:hAnsi="Helvetica Neue" w:cstheme="minorHAnsi"/>
          <w:sz w:val="22"/>
          <w:szCs w:val="22"/>
        </w:rPr>
        <w:t xml:space="preserve">We invited the entire engineering team to our </w:t>
      </w:r>
      <w:hyperlink r:id="rId9" w:history="1">
        <w:r w:rsidRPr="00C8135E">
          <w:rPr>
            <w:rStyle w:val="Hyperlink"/>
            <w:rFonts w:ascii="Helvetica Neue" w:hAnsi="Helvetica Neue" w:cstheme="minorHAnsi"/>
            <w:color w:val="538135" w:themeColor="accent6" w:themeShade="BF"/>
            <w:sz w:val="22"/>
            <w:szCs w:val="22"/>
          </w:rPr>
          <w:t>London Experience Centre</w:t>
        </w:r>
      </w:hyperlink>
      <w:r>
        <w:rPr>
          <w:rFonts w:ascii="Helvetica Neue" w:hAnsi="Helvetica Neue" w:cstheme="minorHAnsi"/>
          <w:sz w:val="22"/>
          <w:szCs w:val="22"/>
        </w:rPr>
        <w:t>,” recalls Andy Bensley, Regional Business Development Manager at Genelec</w:t>
      </w:r>
      <w:r w:rsidRPr="001F7ABE">
        <w:rPr>
          <w:rFonts w:ascii="Helvetica Neue" w:hAnsi="Helvetica Neue" w:cstheme="minorHAnsi"/>
          <w:sz w:val="22"/>
          <w:szCs w:val="22"/>
        </w:rPr>
        <w:t xml:space="preserve">. </w:t>
      </w:r>
      <w:r>
        <w:rPr>
          <w:rFonts w:ascii="Helvetica Neue" w:hAnsi="Helvetica Neue" w:cstheme="minorHAnsi"/>
          <w:sz w:val="22"/>
          <w:szCs w:val="22"/>
        </w:rPr>
        <w:t xml:space="preserve">“They were </w:t>
      </w:r>
      <w:r w:rsidRPr="001F7ABE">
        <w:rPr>
          <w:rFonts w:ascii="Helvetica Neue" w:hAnsi="Helvetica Neue" w:cstheme="minorHAnsi"/>
          <w:sz w:val="22"/>
          <w:szCs w:val="22"/>
        </w:rPr>
        <w:t xml:space="preserve">quite taken with some of the technology that’s inherent in </w:t>
      </w:r>
      <w:hyperlink r:id="rId10" w:history="1">
        <w:r w:rsidRPr="00353F54">
          <w:rPr>
            <w:rStyle w:val="Hyperlink"/>
            <w:rFonts w:ascii="Helvetica Neue" w:hAnsi="Helvetica Neue" w:cstheme="minorHAnsi"/>
            <w:color w:val="538135" w:themeColor="accent6" w:themeShade="BF"/>
            <w:sz w:val="22"/>
            <w:szCs w:val="22"/>
          </w:rPr>
          <w:t>The Ones</w:t>
        </w:r>
      </w:hyperlink>
      <w:r>
        <w:rPr>
          <w:rFonts w:ascii="Helvetica Neue" w:hAnsi="Helvetica Neue" w:cstheme="minorHAnsi"/>
          <w:sz w:val="22"/>
          <w:szCs w:val="22"/>
        </w:rPr>
        <w:t xml:space="preserve"> – things like</w:t>
      </w:r>
      <w:r w:rsidRPr="001F7ABE">
        <w:rPr>
          <w:rFonts w:ascii="Helvetica Neue" w:hAnsi="Helvetica Neue" w:cstheme="minorHAnsi"/>
          <w:sz w:val="22"/>
          <w:szCs w:val="22"/>
        </w:rPr>
        <w:t xml:space="preserve"> the </w:t>
      </w:r>
      <w:r>
        <w:rPr>
          <w:rFonts w:ascii="Helvetica Neue" w:hAnsi="Helvetica Neue" w:cstheme="minorHAnsi"/>
          <w:sz w:val="22"/>
          <w:szCs w:val="22"/>
        </w:rPr>
        <w:t xml:space="preserve">very consistent and controlled </w:t>
      </w:r>
      <w:r w:rsidRPr="001F7ABE">
        <w:rPr>
          <w:rFonts w:ascii="Helvetica Neue" w:hAnsi="Helvetica Neue" w:cstheme="minorHAnsi"/>
          <w:sz w:val="22"/>
          <w:szCs w:val="22"/>
        </w:rPr>
        <w:t>dispersion characteristics, wide stereo imaging</w:t>
      </w:r>
      <w:r>
        <w:rPr>
          <w:rFonts w:ascii="Helvetica Neue" w:hAnsi="Helvetica Neue" w:cstheme="minorHAnsi"/>
          <w:sz w:val="22"/>
          <w:szCs w:val="22"/>
        </w:rPr>
        <w:t xml:space="preserve"> and </w:t>
      </w:r>
      <w:r w:rsidRPr="001F7ABE">
        <w:rPr>
          <w:rFonts w:ascii="Helvetica Neue" w:hAnsi="Helvetica Neue" w:cstheme="minorHAnsi"/>
          <w:sz w:val="22"/>
          <w:szCs w:val="22"/>
        </w:rPr>
        <w:t xml:space="preserve">the </w:t>
      </w:r>
      <w:r>
        <w:rPr>
          <w:rFonts w:ascii="Helvetica Neue" w:hAnsi="Helvetica Neue" w:cstheme="minorHAnsi"/>
          <w:sz w:val="22"/>
          <w:szCs w:val="22"/>
        </w:rPr>
        <w:t xml:space="preserve">LF </w:t>
      </w:r>
      <w:r w:rsidRPr="001F7ABE">
        <w:rPr>
          <w:rFonts w:ascii="Helvetica Neue" w:hAnsi="Helvetica Neue" w:cstheme="minorHAnsi"/>
          <w:sz w:val="22"/>
          <w:szCs w:val="22"/>
        </w:rPr>
        <w:t xml:space="preserve">extension </w:t>
      </w:r>
      <w:r>
        <w:rPr>
          <w:rFonts w:ascii="Helvetica Neue" w:hAnsi="Helvetica Neue" w:cstheme="minorHAnsi"/>
          <w:sz w:val="22"/>
          <w:szCs w:val="22"/>
        </w:rPr>
        <w:t>of</w:t>
      </w:r>
      <w:r w:rsidRPr="001F7ABE">
        <w:rPr>
          <w:rFonts w:ascii="Helvetica Neue" w:hAnsi="Helvetica Neue" w:cstheme="minorHAnsi"/>
          <w:sz w:val="22"/>
          <w:szCs w:val="22"/>
        </w:rPr>
        <w:t xml:space="preserve"> the </w:t>
      </w:r>
      <w:hyperlink r:id="rId11" w:history="1">
        <w:r w:rsidRPr="00353F54">
          <w:rPr>
            <w:rStyle w:val="Hyperlink"/>
            <w:rFonts w:ascii="Helvetica Neue" w:hAnsi="Helvetica Neue" w:cstheme="minorHAnsi"/>
            <w:color w:val="538135" w:themeColor="accent6" w:themeShade="BF"/>
            <w:sz w:val="22"/>
            <w:szCs w:val="22"/>
          </w:rPr>
          <w:t>W371</w:t>
        </w:r>
      </w:hyperlink>
      <w:r>
        <w:rPr>
          <w:rFonts w:ascii="Helvetica Neue" w:hAnsi="Helvetica Neue" w:cstheme="minorHAnsi"/>
          <w:sz w:val="22"/>
          <w:szCs w:val="22"/>
        </w:rPr>
        <w:t xml:space="preserve"> adaptive woofer systems. </w:t>
      </w:r>
      <w:r w:rsidRPr="001F7ABE">
        <w:rPr>
          <w:rFonts w:ascii="Helvetica Neue" w:hAnsi="Helvetica Neue" w:cstheme="minorHAnsi"/>
          <w:sz w:val="22"/>
          <w:szCs w:val="22"/>
        </w:rPr>
        <w:t xml:space="preserve">Our ethos matched </w:t>
      </w:r>
      <w:r>
        <w:rPr>
          <w:rFonts w:ascii="Helvetica Neue" w:hAnsi="Helvetica Neue" w:cstheme="minorHAnsi"/>
          <w:sz w:val="22"/>
          <w:szCs w:val="22"/>
        </w:rPr>
        <w:t>theirs</w:t>
      </w:r>
      <w:r w:rsidRPr="001F7ABE">
        <w:rPr>
          <w:rFonts w:ascii="Helvetica Neue" w:hAnsi="Helvetica Neue" w:cstheme="minorHAnsi"/>
          <w:sz w:val="22"/>
          <w:szCs w:val="22"/>
        </w:rPr>
        <w:t xml:space="preserve"> in terms of how </w:t>
      </w:r>
      <w:r>
        <w:rPr>
          <w:rFonts w:ascii="Helvetica Neue" w:hAnsi="Helvetica Neue" w:cstheme="minorHAnsi"/>
          <w:sz w:val="22"/>
          <w:szCs w:val="22"/>
        </w:rPr>
        <w:t>t</w:t>
      </w:r>
      <w:r w:rsidRPr="001F7ABE">
        <w:rPr>
          <w:rFonts w:ascii="Helvetica Neue" w:hAnsi="Helvetica Neue" w:cstheme="minorHAnsi"/>
          <w:sz w:val="22"/>
          <w:szCs w:val="22"/>
        </w:rPr>
        <w:t>he</w:t>
      </w:r>
      <w:r>
        <w:rPr>
          <w:rFonts w:ascii="Helvetica Neue" w:hAnsi="Helvetica Neue" w:cstheme="minorHAnsi"/>
          <w:sz w:val="22"/>
          <w:szCs w:val="22"/>
        </w:rPr>
        <w:t>y</w:t>
      </w:r>
      <w:r w:rsidRPr="001F7ABE">
        <w:rPr>
          <w:rFonts w:ascii="Helvetica Neue" w:hAnsi="Helvetica Neue" w:cstheme="minorHAnsi"/>
          <w:sz w:val="22"/>
          <w:szCs w:val="22"/>
        </w:rPr>
        <w:t xml:space="preserve"> envisaged working in this new format.</w:t>
      </w:r>
      <w:r>
        <w:rPr>
          <w:rFonts w:ascii="Helvetica Neue" w:hAnsi="Helvetica Neue" w:cstheme="minorHAnsi"/>
          <w:sz w:val="22"/>
          <w:szCs w:val="22"/>
        </w:rPr>
        <w:t>”</w:t>
      </w:r>
    </w:p>
    <w:p w14:paraId="1538FE47" w14:textId="77777777" w:rsidR="00BE6BF9" w:rsidRDefault="00BE6BF9" w:rsidP="00BE6BF9">
      <w:pPr>
        <w:rPr>
          <w:rFonts w:ascii="Helvetica Neue" w:hAnsi="Helvetica Neue" w:cstheme="minorHAnsi"/>
          <w:sz w:val="22"/>
          <w:szCs w:val="22"/>
        </w:rPr>
      </w:pPr>
    </w:p>
    <w:p w14:paraId="467F9494" w14:textId="77777777" w:rsidR="00BE6BF9" w:rsidRDefault="00BE6BF9" w:rsidP="00BE6BF9">
      <w:pPr>
        <w:rPr>
          <w:rFonts w:ascii="Helvetica Neue" w:hAnsi="Helvetica Neue" w:cstheme="minorHAnsi"/>
          <w:sz w:val="22"/>
          <w:szCs w:val="22"/>
        </w:rPr>
      </w:pPr>
      <w:r>
        <w:rPr>
          <w:rFonts w:ascii="Helvetica Neue" w:hAnsi="Helvetica Neue" w:cstheme="minorHAnsi"/>
          <w:sz w:val="22"/>
          <w:szCs w:val="22"/>
        </w:rPr>
        <w:t xml:space="preserve">The resulting solution features nine </w:t>
      </w:r>
      <w:hyperlink r:id="rId12" w:history="1">
        <w:r w:rsidRPr="00353F54">
          <w:rPr>
            <w:rStyle w:val="Hyperlink"/>
            <w:rFonts w:ascii="Helvetica Neue" w:hAnsi="Helvetica Neue" w:cstheme="minorHAnsi"/>
            <w:color w:val="538135" w:themeColor="accent6" w:themeShade="BF"/>
            <w:sz w:val="22"/>
            <w:szCs w:val="22"/>
          </w:rPr>
          <w:t>8361</w:t>
        </w:r>
      </w:hyperlink>
      <w:r>
        <w:rPr>
          <w:rFonts w:ascii="Helvetica Neue" w:hAnsi="Helvetica Neue" w:cstheme="minorHAnsi"/>
          <w:sz w:val="22"/>
          <w:szCs w:val="22"/>
        </w:rPr>
        <w:t xml:space="preserve"> three-way coaxial monitors in the front and surround positions, with three W371 woofer systems extending the low frequency LCR performance. Four </w:t>
      </w:r>
      <w:hyperlink r:id="rId13" w:history="1">
        <w:r w:rsidRPr="00353F54">
          <w:rPr>
            <w:rStyle w:val="Hyperlink"/>
            <w:rFonts w:ascii="Helvetica Neue" w:hAnsi="Helvetica Neue" w:cstheme="minorHAnsi"/>
            <w:color w:val="538135" w:themeColor="accent6" w:themeShade="BF"/>
            <w:sz w:val="22"/>
            <w:szCs w:val="22"/>
          </w:rPr>
          <w:t>8351</w:t>
        </w:r>
      </w:hyperlink>
      <w:r>
        <w:rPr>
          <w:rFonts w:ascii="Helvetica Neue" w:hAnsi="Helvetica Neue" w:cstheme="minorHAnsi"/>
          <w:sz w:val="22"/>
          <w:szCs w:val="22"/>
        </w:rPr>
        <w:t xml:space="preserve">s </w:t>
      </w:r>
      <w:proofErr w:type="gramStart"/>
      <w:r>
        <w:rPr>
          <w:rFonts w:ascii="Helvetica Neue" w:hAnsi="Helvetica Neue" w:cstheme="minorHAnsi"/>
          <w:sz w:val="22"/>
          <w:szCs w:val="22"/>
        </w:rPr>
        <w:t>serve</w:t>
      </w:r>
      <w:proofErr w:type="gramEnd"/>
      <w:r>
        <w:rPr>
          <w:rFonts w:ascii="Helvetica Neue" w:hAnsi="Helvetica Neue" w:cstheme="minorHAnsi"/>
          <w:sz w:val="22"/>
          <w:szCs w:val="22"/>
        </w:rPr>
        <w:t xml:space="preserve"> as the height channels, with a pair of </w:t>
      </w:r>
      <w:hyperlink r:id="rId14" w:history="1">
        <w:r w:rsidRPr="00353F54">
          <w:rPr>
            <w:rStyle w:val="Hyperlink"/>
            <w:rFonts w:ascii="Helvetica Neue" w:hAnsi="Helvetica Neue" w:cstheme="minorHAnsi"/>
            <w:color w:val="538135" w:themeColor="accent6" w:themeShade="BF"/>
            <w:sz w:val="22"/>
            <w:szCs w:val="22"/>
          </w:rPr>
          <w:t>7380</w:t>
        </w:r>
      </w:hyperlink>
      <w:r>
        <w:rPr>
          <w:rFonts w:ascii="Helvetica Neue" w:hAnsi="Helvetica Neue" w:cstheme="minorHAnsi"/>
          <w:sz w:val="22"/>
          <w:szCs w:val="22"/>
        </w:rPr>
        <w:t xml:space="preserve"> subwoofers handling system LF duties. </w:t>
      </w:r>
      <w:hyperlink r:id="rId15" w:history="1">
        <w:r w:rsidRPr="007842B9">
          <w:rPr>
            <w:rStyle w:val="Hyperlink"/>
            <w:rFonts w:ascii="Helvetica Neue" w:hAnsi="Helvetica Neue" w:cstheme="minorHAnsi"/>
            <w:color w:val="538135" w:themeColor="accent6" w:themeShade="BF"/>
            <w:sz w:val="22"/>
            <w:szCs w:val="22"/>
          </w:rPr>
          <w:t>GLM</w:t>
        </w:r>
      </w:hyperlink>
      <w:r w:rsidRPr="00BE1CF2">
        <w:rPr>
          <w:rFonts w:ascii="Helvetica Neue" w:hAnsi="Helvetica Neue" w:cstheme="minorHAnsi"/>
          <w:sz w:val="22"/>
          <w:szCs w:val="22"/>
        </w:rPr>
        <w:t xml:space="preserve"> </w:t>
      </w:r>
      <w:r>
        <w:rPr>
          <w:rFonts w:ascii="Helvetica Neue" w:hAnsi="Helvetica Neue" w:cstheme="minorHAnsi"/>
          <w:sz w:val="22"/>
          <w:szCs w:val="22"/>
        </w:rPr>
        <w:t xml:space="preserve">software </w:t>
      </w:r>
      <w:r w:rsidRPr="00BE1CF2">
        <w:rPr>
          <w:rFonts w:ascii="Helvetica Neue" w:hAnsi="Helvetica Neue" w:cstheme="minorHAnsi"/>
          <w:sz w:val="22"/>
          <w:szCs w:val="22"/>
        </w:rPr>
        <w:t>was employed for the main system calibration</w:t>
      </w:r>
      <w:r>
        <w:rPr>
          <w:rFonts w:ascii="Helvetica Neue" w:hAnsi="Helvetica Neue" w:cstheme="minorHAnsi"/>
          <w:sz w:val="22"/>
          <w:szCs w:val="22"/>
        </w:rPr>
        <w:t>,</w:t>
      </w:r>
      <w:r w:rsidRPr="00BE1CF2">
        <w:rPr>
          <w:rFonts w:ascii="Helvetica Neue" w:hAnsi="Helvetica Neue" w:cstheme="minorHAnsi"/>
          <w:sz w:val="22"/>
          <w:szCs w:val="22"/>
        </w:rPr>
        <w:t xml:space="preserve"> taking care of in</w:t>
      </w:r>
      <w:r>
        <w:rPr>
          <w:rFonts w:ascii="Helvetica Neue" w:hAnsi="Helvetica Neue" w:cstheme="minorHAnsi"/>
          <w:sz w:val="22"/>
          <w:szCs w:val="22"/>
        </w:rPr>
        <w:t>-</w:t>
      </w:r>
      <w:r w:rsidRPr="00BE1CF2">
        <w:rPr>
          <w:rFonts w:ascii="Helvetica Neue" w:hAnsi="Helvetica Neue" w:cstheme="minorHAnsi"/>
          <w:sz w:val="22"/>
          <w:szCs w:val="22"/>
        </w:rPr>
        <w:t>room frequency response compensation, distance delay and level alignment.</w:t>
      </w:r>
      <w:r w:rsidRPr="00BE1CF2">
        <w:rPr>
          <w:color w:val="00B050"/>
        </w:rPr>
        <w:t xml:space="preserve"> </w:t>
      </w:r>
      <w:r>
        <w:rPr>
          <w:rFonts w:ascii="Helvetica Neue" w:hAnsi="Helvetica Neue" w:cstheme="minorHAnsi"/>
          <w:sz w:val="22"/>
          <w:szCs w:val="22"/>
        </w:rPr>
        <w:t>“T</w:t>
      </w:r>
      <w:r w:rsidRPr="00BE1CF2">
        <w:rPr>
          <w:rFonts w:ascii="Helvetica Neue" w:hAnsi="Helvetica Neue" w:cstheme="minorHAnsi"/>
          <w:sz w:val="22"/>
          <w:szCs w:val="22"/>
        </w:rPr>
        <w:t>he precision of Level Acoustic’s design and Studio Creation’s build provided the ideal foundation for the system to be calibrated</w:t>
      </w:r>
      <w:r>
        <w:rPr>
          <w:rFonts w:ascii="Helvetica Neue" w:hAnsi="Helvetica Neue" w:cstheme="minorHAnsi"/>
          <w:sz w:val="22"/>
          <w:szCs w:val="22"/>
        </w:rPr>
        <w:t>,” says Bensley</w:t>
      </w:r>
      <w:r w:rsidRPr="00BE1CF2">
        <w:rPr>
          <w:rFonts w:ascii="Helvetica Neue" w:hAnsi="Helvetica Neue" w:cstheme="minorHAnsi"/>
          <w:sz w:val="22"/>
          <w:szCs w:val="22"/>
        </w:rPr>
        <w:t xml:space="preserve">. </w:t>
      </w:r>
      <w:r>
        <w:rPr>
          <w:rFonts w:ascii="Helvetica Neue" w:hAnsi="Helvetica Neue" w:cstheme="minorHAnsi"/>
          <w:sz w:val="22"/>
          <w:szCs w:val="22"/>
        </w:rPr>
        <w:t>“</w:t>
      </w:r>
      <w:r w:rsidRPr="00BE1CF2">
        <w:rPr>
          <w:rFonts w:ascii="Helvetica Neue" w:hAnsi="Helvetica Neue" w:cstheme="minorHAnsi"/>
          <w:sz w:val="22"/>
          <w:szCs w:val="22"/>
        </w:rPr>
        <w:t>From the initial GLM measurements we were incredibly happy with the s</w:t>
      </w:r>
      <w:r>
        <w:rPr>
          <w:rFonts w:ascii="Helvetica Neue" w:hAnsi="Helvetica Neue" w:cstheme="minorHAnsi"/>
          <w:sz w:val="22"/>
          <w:szCs w:val="22"/>
        </w:rPr>
        <w:t>etup,</w:t>
      </w:r>
      <w:r w:rsidRPr="00BE1CF2">
        <w:rPr>
          <w:rFonts w:ascii="Helvetica Neue" w:hAnsi="Helvetica Neue" w:cstheme="minorHAnsi"/>
          <w:sz w:val="22"/>
          <w:szCs w:val="22"/>
        </w:rPr>
        <w:t xml:space="preserve"> and it gave us </w:t>
      </w:r>
      <w:r>
        <w:rPr>
          <w:rFonts w:ascii="Helvetica Neue" w:hAnsi="Helvetica Neue" w:cstheme="minorHAnsi"/>
          <w:sz w:val="22"/>
          <w:szCs w:val="22"/>
        </w:rPr>
        <w:t xml:space="preserve">a </w:t>
      </w:r>
      <w:r w:rsidRPr="00BE1CF2">
        <w:rPr>
          <w:rFonts w:ascii="Helvetica Neue" w:hAnsi="Helvetica Neue" w:cstheme="minorHAnsi"/>
          <w:sz w:val="22"/>
          <w:szCs w:val="22"/>
        </w:rPr>
        <w:t xml:space="preserve">fantastic starting point to refine the </w:t>
      </w:r>
      <w:r>
        <w:rPr>
          <w:rFonts w:ascii="Helvetica Neue" w:hAnsi="Helvetica Neue" w:cstheme="minorHAnsi"/>
          <w:sz w:val="22"/>
          <w:szCs w:val="22"/>
        </w:rPr>
        <w:t>performance</w:t>
      </w:r>
      <w:r w:rsidRPr="00BE1CF2">
        <w:rPr>
          <w:rFonts w:ascii="Helvetica Neue" w:hAnsi="Helvetica Neue" w:cstheme="minorHAnsi"/>
          <w:sz w:val="22"/>
          <w:szCs w:val="22"/>
        </w:rPr>
        <w:t xml:space="preserve"> and ultimately deliver a </w:t>
      </w:r>
      <w:r>
        <w:rPr>
          <w:rFonts w:ascii="Helvetica Neue" w:hAnsi="Helvetica Neue" w:cstheme="minorHAnsi"/>
          <w:sz w:val="22"/>
          <w:szCs w:val="22"/>
        </w:rPr>
        <w:t>G</w:t>
      </w:r>
      <w:r w:rsidRPr="00BE1CF2">
        <w:rPr>
          <w:rFonts w:ascii="Helvetica Neue" w:hAnsi="Helvetica Neue" w:cstheme="minorHAnsi"/>
          <w:sz w:val="22"/>
          <w:szCs w:val="22"/>
        </w:rPr>
        <w:t xml:space="preserve">old </w:t>
      </w:r>
      <w:r>
        <w:rPr>
          <w:rFonts w:ascii="Helvetica Neue" w:hAnsi="Helvetica Neue" w:cstheme="minorHAnsi"/>
          <w:sz w:val="22"/>
          <w:szCs w:val="22"/>
        </w:rPr>
        <w:t>S</w:t>
      </w:r>
      <w:r w:rsidRPr="00BE1CF2">
        <w:rPr>
          <w:rFonts w:ascii="Helvetica Neue" w:hAnsi="Helvetica Neue" w:cstheme="minorHAnsi"/>
          <w:sz w:val="22"/>
          <w:szCs w:val="22"/>
        </w:rPr>
        <w:t>tandard immersive system.</w:t>
      </w:r>
      <w:r>
        <w:rPr>
          <w:rFonts w:ascii="Helvetica Neue" w:hAnsi="Helvetica Neue" w:cstheme="minorHAnsi"/>
          <w:sz w:val="22"/>
          <w:szCs w:val="22"/>
        </w:rPr>
        <w:t>”</w:t>
      </w:r>
    </w:p>
    <w:p w14:paraId="2773C0BE" w14:textId="77777777" w:rsidR="00BE6BF9" w:rsidRDefault="00BE6BF9" w:rsidP="00BE6BF9">
      <w:pPr>
        <w:rPr>
          <w:rFonts w:ascii="Helvetica Neue" w:hAnsi="Helvetica Neue" w:cstheme="minorHAnsi"/>
          <w:sz w:val="22"/>
          <w:szCs w:val="22"/>
        </w:rPr>
      </w:pPr>
    </w:p>
    <w:p w14:paraId="1EB5FDBC" w14:textId="77777777" w:rsidR="00BE6BF9" w:rsidRDefault="00BE6BF9" w:rsidP="00BE6BF9">
      <w:pPr>
        <w:rPr>
          <w:rFonts w:ascii="Helvetica Neue" w:hAnsi="Helvetica Neue" w:cstheme="minorHAnsi"/>
          <w:sz w:val="22"/>
          <w:szCs w:val="22"/>
        </w:rPr>
      </w:pPr>
      <w:r>
        <w:rPr>
          <w:rFonts w:ascii="Helvetica Neue" w:hAnsi="Helvetica Neue" w:cstheme="minorHAnsi"/>
          <w:sz w:val="22"/>
          <w:szCs w:val="22"/>
        </w:rPr>
        <w:t xml:space="preserve">In addition to the Genelec monitors, Studio 4 runs Pro Tools via Avid MTRX and HDX 3 plus S1 control surfaces, </w:t>
      </w:r>
      <w:proofErr w:type="gramStart"/>
      <w:r>
        <w:rPr>
          <w:rFonts w:ascii="Helvetica Neue" w:hAnsi="Helvetica Neue" w:cstheme="minorHAnsi"/>
          <w:sz w:val="22"/>
          <w:szCs w:val="22"/>
        </w:rPr>
        <w:t>and also</w:t>
      </w:r>
      <w:proofErr w:type="gramEnd"/>
      <w:r>
        <w:rPr>
          <w:rFonts w:ascii="Helvetica Neue" w:hAnsi="Helvetica Neue" w:cstheme="minorHAnsi"/>
          <w:sz w:val="22"/>
          <w:szCs w:val="22"/>
        </w:rPr>
        <w:t xml:space="preserve"> features a Grace Design m908 immersive monitor controller and the classic selection of outboard that you would expect from RAK.</w:t>
      </w:r>
    </w:p>
    <w:p w14:paraId="46D3DE6D" w14:textId="77777777" w:rsidR="00BE6BF9" w:rsidRDefault="00BE6BF9" w:rsidP="00BE6BF9">
      <w:pPr>
        <w:rPr>
          <w:rFonts w:ascii="Helvetica Neue" w:hAnsi="Helvetica Neue" w:cstheme="minorHAnsi"/>
          <w:sz w:val="22"/>
          <w:szCs w:val="22"/>
        </w:rPr>
      </w:pPr>
    </w:p>
    <w:p w14:paraId="4908E03A" w14:textId="77777777" w:rsidR="00BE6BF9" w:rsidRDefault="00BE6BF9" w:rsidP="00BE6BF9">
      <w:pPr>
        <w:rPr>
          <w:rFonts w:ascii="Helvetica Neue" w:hAnsi="Helvetica Neue" w:cstheme="minorHAnsi"/>
          <w:sz w:val="22"/>
          <w:szCs w:val="22"/>
        </w:rPr>
      </w:pPr>
      <w:r>
        <w:rPr>
          <w:rFonts w:ascii="Helvetica Neue" w:hAnsi="Helvetica Neue" w:cstheme="minorHAnsi"/>
          <w:sz w:val="22"/>
          <w:szCs w:val="22"/>
        </w:rPr>
        <w:t>With the project complete, Studio 4 is now a cutting-edge space that still fits with the aesthetic of RAK while also allowing it to offer artists new creative possibilities. “</w:t>
      </w:r>
      <w:r w:rsidRPr="00B3639B">
        <w:rPr>
          <w:rFonts w:ascii="Helvetica Neue" w:hAnsi="Helvetica Neue" w:cstheme="minorHAnsi"/>
          <w:sz w:val="22"/>
          <w:szCs w:val="22"/>
        </w:rPr>
        <w:t>We</w:t>
      </w:r>
      <w:r>
        <w:rPr>
          <w:rFonts w:ascii="Helvetica Neue" w:hAnsi="Helvetica Neue" w:cstheme="minorHAnsi"/>
          <w:sz w:val="22"/>
          <w:szCs w:val="22"/>
        </w:rPr>
        <w:t xml:space="preserve"> already had</w:t>
      </w:r>
      <w:r w:rsidRPr="00B3639B">
        <w:rPr>
          <w:rFonts w:ascii="Helvetica Neue" w:hAnsi="Helvetica Neue" w:cstheme="minorHAnsi"/>
          <w:sz w:val="22"/>
          <w:szCs w:val="22"/>
        </w:rPr>
        <w:t xml:space="preserve"> three </w:t>
      </w:r>
      <w:proofErr w:type="gramStart"/>
      <w:r w:rsidRPr="00B3639B">
        <w:rPr>
          <w:rFonts w:ascii="Helvetica Neue" w:hAnsi="Helvetica Neue" w:cstheme="minorHAnsi"/>
          <w:sz w:val="22"/>
          <w:szCs w:val="22"/>
        </w:rPr>
        <w:t>absolutely excellent</w:t>
      </w:r>
      <w:proofErr w:type="gramEnd"/>
      <w:r w:rsidRPr="00B3639B">
        <w:rPr>
          <w:rFonts w:ascii="Helvetica Neue" w:hAnsi="Helvetica Neue" w:cstheme="minorHAnsi"/>
          <w:sz w:val="22"/>
          <w:szCs w:val="22"/>
        </w:rPr>
        <w:t xml:space="preserve"> tracking rooms, but different clients prefer different rooms for different things</w:t>
      </w:r>
      <w:r>
        <w:rPr>
          <w:rFonts w:ascii="Helvetica Neue" w:hAnsi="Helvetica Neue" w:cstheme="minorHAnsi"/>
          <w:sz w:val="22"/>
          <w:szCs w:val="22"/>
        </w:rPr>
        <w:t>.</w:t>
      </w:r>
      <w:r w:rsidRPr="00B3639B">
        <w:rPr>
          <w:rFonts w:ascii="Helvetica Neue" w:hAnsi="Helvetica Neue" w:cstheme="minorHAnsi"/>
          <w:sz w:val="22"/>
          <w:szCs w:val="22"/>
        </w:rPr>
        <w:t xml:space="preserve"> The one thing that we were missing was a </w:t>
      </w:r>
      <w:proofErr w:type="gramStart"/>
      <w:r w:rsidRPr="00B3639B">
        <w:rPr>
          <w:rFonts w:ascii="Helvetica Neue" w:hAnsi="Helvetica Neue" w:cstheme="minorHAnsi"/>
          <w:sz w:val="22"/>
          <w:szCs w:val="22"/>
        </w:rPr>
        <w:t>really good</w:t>
      </w:r>
      <w:proofErr w:type="gramEnd"/>
      <w:r w:rsidRPr="00B3639B">
        <w:rPr>
          <w:rFonts w:ascii="Helvetica Neue" w:hAnsi="Helvetica Neue" w:cstheme="minorHAnsi"/>
          <w:sz w:val="22"/>
          <w:szCs w:val="22"/>
        </w:rPr>
        <w:t xml:space="preserve"> listening, writing and mixing room, and that’s what we’ve got now</w:t>
      </w:r>
      <w:r>
        <w:rPr>
          <w:rFonts w:ascii="Helvetica Neue" w:hAnsi="Helvetica Neue" w:cstheme="minorHAnsi"/>
          <w:sz w:val="22"/>
          <w:szCs w:val="22"/>
        </w:rPr>
        <w:t>,”</w:t>
      </w:r>
      <w:r w:rsidRPr="00B3639B">
        <w:rPr>
          <w:rFonts w:ascii="Helvetica Neue" w:hAnsi="Helvetica Neue" w:cstheme="minorHAnsi"/>
          <w:sz w:val="22"/>
          <w:szCs w:val="22"/>
        </w:rPr>
        <w:t xml:space="preserve"> </w:t>
      </w:r>
      <w:r>
        <w:rPr>
          <w:rFonts w:ascii="Helvetica Neue" w:hAnsi="Helvetica Neue" w:cstheme="minorHAnsi"/>
          <w:sz w:val="22"/>
          <w:szCs w:val="22"/>
        </w:rPr>
        <w:t>reflects Townsend. “</w:t>
      </w:r>
      <w:r w:rsidRPr="00B3639B">
        <w:rPr>
          <w:rFonts w:ascii="Helvetica Neue" w:hAnsi="Helvetica Neue" w:cstheme="minorHAnsi"/>
          <w:sz w:val="22"/>
          <w:szCs w:val="22"/>
        </w:rPr>
        <w:t xml:space="preserve">Everyone who’s been in there so far is </w:t>
      </w:r>
      <w:proofErr w:type="gramStart"/>
      <w:r w:rsidRPr="00B3639B">
        <w:rPr>
          <w:rFonts w:ascii="Helvetica Neue" w:hAnsi="Helvetica Neue" w:cstheme="minorHAnsi"/>
          <w:sz w:val="22"/>
          <w:szCs w:val="22"/>
        </w:rPr>
        <w:t>really happy</w:t>
      </w:r>
      <w:proofErr w:type="gramEnd"/>
      <w:r w:rsidRPr="00B3639B">
        <w:rPr>
          <w:rFonts w:ascii="Helvetica Neue" w:hAnsi="Helvetica Neue" w:cstheme="minorHAnsi"/>
          <w:sz w:val="22"/>
          <w:szCs w:val="22"/>
        </w:rPr>
        <w:t xml:space="preserve"> with the sound of the room.</w:t>
      </w:r>
      <w:r>
        <w:rPr>
          <w:rFonts w:ascii="Helvetica Neue" w:hAnsi="Helvetica Neue" w:cstheme="minorHAnsi"/>
          <w:sz w:val="22"/>
          <w:szCs w:val="22"/>
        </w:rPr>
        <w:t xml:space="preserve"> </w:t>
      </w:r>
      <w:r w:rsidRPr="00B3639B">
        <w:rPr>
          <w:rFonts w:ascii="Helvetica Neue" w:hAnsi="Helvetica Neue" w:cstheme="minorHAnsi"/>
          <w:sz w:val="22"/>
          <w:szCs w:val="22"/>
        </w:rPr>
        <w:t>It sounds great.</w:t>
      </w:r>
      <w:r>
        <w:rPr>
          <w:rFonts w:ascii="Helvetica Neue" w:hAnsi="Helvetica Neue" w:cstheme="minorHAnsi"/>
          <w:sz w:val="22"/>
          <w:szCs w:val="22"/>
        </w:rPr>
        <w:t>”</w:t>
      </w:r>
    </w:p>
    <w:p w14:paraId="748EE8BC" w14:textId="77777777" w:rsidR="00BE6BF9" w:rsidRDefault="00BE6BF9" w:rsidP="00BE6BF9">
      <w:pPr>
        <w:rPr>
          <w:rFonts w:ascii="Helvetica Neue" w:hAnsi="Helvetica Neue" w:cstheme="minorHAnsi"/>
          <w:sz w:val="22"/>
          <w:szCs w:val="22"/>
        </w:rPr>
      </w:pPr>
    </w:p>
    <w:p w14:paraId="29836212" w14:textId="77777777" w:rsidR="00BE6BF9" w:rsidRDefault="00BE6BF9" w:rsidP="00BE6BF9">
      <w:pPr>
        <w:rPr>
          <w:rFonts w:ascii="Helvetica Neue" w:hAnsi="Helvetica Neue" w:cstheme="minorHAnsi"/>
          <w:sz w:val="22"/>
          <w:szCs w:val="22"/>
        </w:rPr>
      </w:pPr>
      <w:r>
        <w:rPr>
          <w:rFonts w:ascii="Helvetica Neue" w:hAnsi="Helvetica Neue" w:cstheme="minorHAnsi"/>
          <w:sz w:val="22"/>
          <w:szCs w:val="22"/>
        </w:rPr>
        <w:t>“</w:t>
      </w:r>
      <w:r w:rsidRPr="003D691B">
        <w:rPr>
          <w:rFonts w:ascii="Helvetica Neue" w:hAnsi="Helvetica Neue" w:cstheme="minorHAnsi"/>
          <w:sz w:val="22"/>
          <w:szCs w:val="22"/>
        </w:rPr>
        <w:t>We couldn’t be more delighted with how Studio Creations have realised the design</w:t>
      </w:r>
      <w:r>
        <w:rPr>
          <w:rFonts w:ascii="Helvetica Neue" w:hAnsi="Helvetica Neue" w:cstheme="minorHAnsi"/>
          <w:sz w:val="22"/>
          <w:szCs w:val="22"/>
        </w:rPr>
        <w:t>,</w:t>
      </w:r>
      <w:r w:rsidRPr="003D691B">
        <w:rPr>
          <w:rFonts w:ascii="Helvetica Neue" w:hAnsi="Helvetica Neue" w:cstheme="minorHAnsi"/>
          <w:sz w:val="22"/>
          <w:szCs w:val="22"/>
        </w:rPr>
        <w:t xml:space="preserve"> and how the Genelec monitoring system and room interact</w:t>
      </w:r>
      <w:r>
        <w:rPr>
          <w:rFonts w:ascii="Helvetica Neue" w:hAnsi="Helvetica Neue" w:cstheme="minorHAnsi"/>
          <w:sz w:val="22"/>
          <w:szCs w:val="22"/>
        </w:rPr>
        <w:t>,” reflects Ward</w:t>
      </w:r>
      <w:r w:rsidRPr="003D691B">
        <w:rPr>
          <w:rFonts w:ascii="Helvetica Neue" w:hAnsi="Helvetica Neue" w:cstheme="minorHAnsi"/>
          <w:sz w:val="22"/>
          <w:szCs w:val="22"/>
        </w:rPr>
        <w:t>. </w:t>
      </w:r>
      <w:r>
        <w:rPr>
          <w:rFonts w:ascii="Helvetica Neue" w:hAnsi="Helvetica Neue" w:cstheme="minorHAnsi"/>
          <w:sz w:val="22"/>
          <w:szCs w:val="22"/>
        </w:rPr>
        <w:t>“</w:t>
      </w:r>
      <w:r w:rsidRPr="003D691B">
        <w:rPr>
          <w:rFonts w:ascii="Helvetica Neue" w:hAnsi="Helvetica Neue" w:cstheme="minorHAnsi"/>
          <w:sz w:val="22"/>
          <w:szCs w:val="22"/>
        </w:rPr>
        <w:t>The point source design and close</w:t>
      </w:r>
      <w:r>
        <w:rPr>
          <w:rFonts w:ascii="Helvetica Neue" w:hAnsi="Helvetica Neue" w:cstheme="minorHAnsi"/>
          <w:sz w:val="22"/>
          <w:szCs w:val="22"/>
        </w:rPr>
        <w:t>-</w:t>
      </w:r>
      <w:r w:rsidRPr="003D691B">
        <w:rPr>
          <w:rFonts w:ascii="Helvetica Neue" w:hAnsi="Helvetica Neue" w:cstheme="minorHAnsi"/>
          <w:sz w:val="22"/>
          <w:szCs w:val="22"/>
        </w:rPr>
        <w:t>to</w:t>
      </w:r>
      <w:r>
        <w:rPr>
          <w:rFonts w:ascii="Helvetica Neue" w:hAnsi="Helvetica Neue" w:cstheme="minorHAnsi"/>
          <w:sz w:val="22"/>
          <w:szCs w:val="22"/>
        </w:rPr>
        <w:t>-</w:t>
      </w:r>
      <w:r w:rsidRPr="003D691B">
        <w:rPr>
          <w:rFonts w:ascii="Helvetica Neue" w:hAnsi="Helvetica Neue" w:cstheme="minorHAnsi"/>
          <w:sz w:val="22"/>
          <w:szCs w:val="22"/>
        </w:rPr>
        <w:t xml:space="preserve">ideal impulse response of </w:t>
      </w:r>
      <w:r>
        <w:rPr>
          <w:rFonts w:ascii="Helvetica Neue" w:hAnsi="Helvetica Neue" w:cstheme="minorHAnsi"/>
          <w:sz w:val="22"/>
          <w:szCs w:val="22"/>
        </w:rPr>
        <w:t>T</w:t>
      </w:r>
      <w:r w:rsidRPr="003D691B">
        <w:rPr>
          <w:rFonts w:ascii="Helvetica Neue" w:hAnsi="Helvetica Neue" w:cstheme="minorHAnsi"/>
          <w:sz w:val="22"/>
          <w:szCs w:val="22"/>
        </w:rPr>
        <w:t xml:space="preserve">he </w:t>
      </w:r>
      <w:r>
        <w:rPr>
          <w:rFonts w:ascii="Helvetica Neue" w:hAnsi="Helvetica Neue" w:cstheme="minorHAnsi"/>
          <w:sz w:val="22"/>
          <w:szCs w:val="22"/>
        </w:rPr>
        <w:t>O</w:t>
      </w:r>
      <w:r w:rsidRPr="003D691B">
        <w:rPr>
          <w:rFonts w:ascii="Helvetica Neue" w:hAnsi="Helvetica Neue" w:cstheme="minorHAnsi"/>
          <w:sz w:val="22"/>
          <w:szCs w:val="22"/>
        </w:rPr>
        <w:t>ne</w:t>
      </w:r>
      <w:r>
        <w:rPr>
          <w:rFonts w:ascii="Helvetica Neue" w:hAnsi="Helvetica Neue" w:cstheme="minorHAnsi"/>
          <w:sz w:val="22"/>
          <w:szCs w:val="22"/>
        </w:rPr>
        <w:t>s</w:t>
      </w:r>
      <w:r w:rsidRPr="003D691B">
        <w:rPr>
          <w:rFonts w:ascii="Helvetica Neue" w:hAnsi="Helvetica Neue" w:cstheme="minorHAnsi"/>
          <w:sz w:val="22"/>
          <w:szCs w:val="22"/>
        </w:rPr>
        <w:t xml:space="preserve"> series</w:t>
      </w:r>
      <w:r>
        <w:rPr>
          <w:rFonts w:ascii="Helvetica Neue" w:hAnsi="Helvetica Neue" w:cstheme="minorHAnsi"/>
          <w:sz w:val="22"/>
          <w:szCs w:val="22"/>
        </w:rPr>
        <w:t>,</w:t>
      </w:r>
      <w:r w:rsidRPr="003D691B">
        <w:rPr>
          <w:rFonts w:ascii="Helvetica Neue" w:hAnsi="Helvetica Neue" w:cstheme="minorHAnsi"/>
          <w:sz w:val="22"/>
          <w:szCs w:val="22"/>
        </w:rPr>
        <w:t xml:space="preserve"> managed with GLM</w:t>
      </w:r>
      <w:r>
        <w:rPr>
          <w:rFonts w:ascii="Helvetica Neue" w:hAnsi="Helvetica Neue" w:cstheme="minorHAnsi"/>
          <w:sz w:val="22"/>
          <w:szCs w:val="22"/>
        </w:rPr>
        <w:t xml:space="preserve">, </w:t>
      </w:r>
      <w:r w:rsidRPr="003D691B">
        <w:rPr>
          <w:rFonts w:ascii="Helvetica Neue" w:hAnsi="Helvetica Neue" w:cstheme="minorHAnsi"/>
          <w:sz w:val="22"/>
          <w:szCs w:val="22"/>
        </w:rPr>
        <w:t xml:space="preserve">gives incredible </w:t>
      </w:r>
      <w:r>
        <w:rPr>
          <w:rFonts w:ascii="Helvetica Neue" w:hAnsi="Helvetica Neue" w:cstheme="minorHAnsi"/>
          <w:sz w:val="22"/>
          <w:szCs w:val="22"/>
        </w:rPr>
        <w:t>three</w:t>
      </w:r>
      <w:r w:rsidRPr="003D691B">
        <w:rPr>
          <w:rFonts w:ascii="Helvetica Neue" w:hAnsi="Helvetica Neue" w:cstheme="minorHAnsi"/>
          <w:sz w:val="22"/>
          <w:szCs w:val="22"/>
        </w:rPr>
        <w:t>-dimensional imaging and detailed articulation to the Atmos array</w:t>
      </w:r>
      <w:r>
        <w:rPr>
          <w:rFonts w:ascii="Helvetica Neue" w:hAnsi="Helvetica Neue" w:cstheme="minorHAnsi"/>
          <w:sz w:val="22"/>
          <w:szCs w:val="22"/>
        </w:rPr>
        <w:t>,</w:t>
      </w:r>
      <w:r w:rsidRPr="003D691B">
        <w:rPr>
          <w:rFonts w:ascii="Helvetica Neue" w:hAnsi="Helvetica Neue" w:cstheme="minorHAnsi"/>
          <w:sz w:val="22"/>
          <w:szCs w:val="22"/>
        </w:rPr>
        <w:t xml:space="preserve"> and the W371 woofers provide a smooth and clear low frequency extension way down below 20 Hz.</w:t>
      </w:r>
      <w:r>
        <w:rPr>
          <w:rFonts w:ascii="Helvetica Neue" w:hAnsi="Helvetica Neue" w:cstheme="minorHAnsi"/>
          <w:sz w:val="22"/>
          <w:szCs w:val="22"/>
        </w:rPr>
        <w:t>”</w:t>
      </w:r>
    </w:p>
    <w:p w14:paraId="30560410" w14:textId="77777777" w:rsidR="00BE6BF9" w:rsidRDefault="00BE6BF9" w:rsidP="00BE6BF9">
      <w:pPr>
        <w:rPr>
          <w:rFonts w:ascii="Helvetica Neue" w:hAnsi="Helvetica Neue" w:cstheme="minorHAnsi"/>
          <w:sz w:val="22"/>
          <w:szCs w:val="22"/>
        </w:rPr>
      </w:pPr>
    </w:p>
    <w:p w14:paraId="6EE6A424" w14:textId="77777777" w:rsidR="00BE6BF9" w:rsidRPr="00B50EE8" w:rsidRDefault="00BE6BF9" w:rsidP="00BE6BF9">
      <w:pPr>
        <w:rPr>
          <w:rFonts w:ascii="Helvetica Neue" w:hAnsi="Helvetica Neue" w:cstheme="minorHAnsi"/>
          <w:sz w:val="22"/>
          <w:szCs w:val="22"/>
        </w:rPr>
      </w:pPr>
      <w:r>
        <w:rPr>
          <w:rFonts w:ascii="Helvetica Neue" w:hAnsi="Helvetica Neue" w:cstheme="minorHAnsi"/>
          <w:sz w:val="22"/>
          <w:szCs w:val="22"/>
        </w:rPr>
        <w:t>“</w:t>
      </w:r>
      <w:r w:rsidRPr="00706354">
        <w:rPr>
          <w:rFonts w:ascii="Helvetica Neue" w:hAnsi="Helvetica Neue" w:cstheme="minorHAnsi"/>
          <w:sz w:val="22"/>
          <w:szCs w:val="22"/>
        </w:rPr>
        <w:t>We wanted to be able to represent all the diversity of everything that goes on at RAK</w:t>
      </w:r>
      <w:r>
        <w:rPr>
          <w:rFonts w:ascii="Helvetica Neue" w:hAnsi="Helvetica Neue" w:cstheme="minorHAnsi"/>
          <w:sz w:val="22"/>
          <w:szCs w:val="22"/>
        </w:rPr>
        <w:t>, and i</w:t>
      </w:r>
      <w:r w:rsidRPr="00706354">
        <w:rPr>
          <w:rFonts w:ascii="Helvetica Neue" w:hAnsi="Helvetica Neue" w:cstheme="minorHAnsi"/>
          <w:sz w:val="22"/>
          <w:szCs w:val="22"/>
        </w:rPr>
        <w:t>t dovetails so beautifully into all the things we’ve got planned in the future</w:t>
      </w:r>
      <w:r>
        <w:rPr>
          <w:rFonts w:ascii="Helvetica Neue" w:hAnsi="Helvetica Neue" w:cstheme="minorHAnsi"/>
          <w:sz w:val="22"/>
          <w:szCs w:val="22"/>
        </w:rPr>
        <w:t>,” concludes Leese. “</w:t>
      </w:r>
      <w:r w:rsidRPr="00706354">
        <w:rPr>
          <w:rFonts w:ascii="Helvetica Neue" w:hAnsi="Helvetica Neue" w:cstheme="minorHAnsi"/>
          <w:sz w:val="22"/>
          <w:szCs w:val="22"/>
        </w:rPr>
        <w:t>It sounds truly amazing</w:t>
      </w:r>
      <w:r>
        <w:rPr>
          <w:rFonts w:ascii="Helvetica Neue" w:hAnsi="Helvetica Neue" w:cstheme="minorHAnsi"/>
          <w:sz w:val="22"/>
          <w:szCs w:val="22"/>
        </w:rPr>
        <w:t>,</w:t>
      </w:r>
      <w:r w:rsidRPr="00706354">
        <w:rPr>
          <w:sz w:val="22"/>
          <w:szCs w:val="22"/>
        </w:rPr>
        <w:t xml:space="preserve"> </w:t>
      </w:r>
      <w:r w:rsidRPr="00706354">
        <w:rPr>
          <w:rFonts w:ascii="Helvetica Neue" w:hAnsi="Helvetica Neue" w:cstheme="minorHAnsi"/>
          <w:sz w:val="22"/>
          <w:szCs w:val="22"/>
        </w:rPr>
        <w:t>and I think it’s going to sound better over time when the room beds in</w:t>
      </w:r>
      <w:r>
        <w:rPr>
          <w:rFonts w:ascii="Helvetica Neue" w:hAnsi="Helvetica Neue" w:cstheme="minorHAnsi"/>
          <w:sz w:val="22"/>
          <w:szCs w:val="22"/>
        </w:rPr>
        <w:t xml:space="preserve">. </w:t>
      </w:r>
      <w:r w:rsidRPr="00706354">
        <w:rPr>
          <w:rFonts w:ascii="Helvetica Neue" w:hAnsi="Helvetica Neue" w:cstheme="minorHAnsi"/>
          <w:sz w:val="22"/>
          <w:szCs w:val="22"/>
        </w:rPr>
        <w:t>We’re so pleased about how it’s all come out</w:t>
      </w:r>
      <w:r>
        <w:rPr>
          <w:rFonts w:ascii="Helvetica Neue" w:hAnsi="Helvetica Neue" w:cstheme="minorHAnsi"/>
          <w:sz w:val="22"/>
          <w:szCs w:val="22"/>
        </w:rPr>
        <w:t>.</w:t>
      </w:r>
      <w:r w:rsidRPr="00706354">
        <w:rPr>
          <w:rFonts w:ascii="Helvetica Neue" w:hAnsi="Helvetica Neue" w:cstheme="minorHAnsi"/>
          <w:sz w:val="22"/>
          <w:szCs w:val="22"/>
        </w:rPr>
        <w:t xml:space="preserve"> </w:t>
      </w:r>
      <w:r>
        <w:rPr>
          <w:rFonts w:ascii="Helvetica Neue" w:hAnsi="Helvetica Neue" w:cstheme="minorHAnsi"/>
          <w:sz w:val="22"/>
          <w:szCs w:val="22"/>
        </w:rPr>
        <w:t>T</w:t>
      </w:r>
      <w:r w:rsidRPr="00706354">
        <w:rPr>
          <w:rFonts w:ascii="Helvetica Neue" w:hAnsi="Helvetica Neue" w:cstheme="minorHAnsi"/>
          <w:sz w:val="22"/>
          <w:szCs w:val="22"/>
        </w:rPr>
        <w:t xml:space="preserve">he look of it, the feel and the location itself of the room in the building was always </w:t>
      </w:r>
      <w:proofErr w:type="gramStart"/>
      <w:r w:rsidRPr="00706354">
        <w:rPr>
          <w:rFonts w:ascii="Helvetica Neue" w:hAnsi="Helvetica Neue" w:cstheme="minorHAnsi"/>
          <w:sz w:val="22"/>
          <w:szCs w:val="22"/>
        </w:rPr>
        <w:t>really lovely</w:t>
      </w:r>
      <w:proofErr w:type="gramEnd"/>
      <w:r w:rsidRPr="00706354">
        <w:rPr>
          <w:rFonts w:ascii="Helvetica Neue" w:hAnsi="Helvetica Neue" w:cstheme="minorHAnsi"/>
          <w:sz w:val="22"/>
          <w:szCs w:val="22"/>
        </w:rPr>
        <w:t xml:space="preserve"> </w:t>
      </w:r>
      <w:r>
        <w:rPr>
          <w:rFonts w:ascii="Helvetica Neue" w:hAnsi="Helvetica Neue" w:cstheme="minorHAnsi"/>
          <w:sz w:val="22"/>
          <w:szCs w:val="22"/>
        </w:rPr>
        <w:t xml:space="preserve">– </w:t>
      </w:r>
      <w:r w:rsidRPr="00706354">
        <w:rPr>
          <w:rFonts w:ascii="Helvetica Neue" w:hAnsi="Helvetica Neue" w:cstheme="minorHAnsi"/>
          <w:sz w:val="22"/>
          <w:szCs w:val="22"/>
        </w:rPr>
        <w:t>and now it’s even better because the internals are just so well done.</w:t>
      </w:r>
      <w:r>
        <w:rPr>
          <w:rFonts w:ascii="Helvetica Neue" w:hAnsi="Helvetica Neue" w:cstheme="minorHAnsi"/>
          <w:sz w:val="22"/>
          <w:szCs w:val="22"/>
        </w:rPr>
        <w:t>”</w:t>
      </w:r>
    </w:p>
    <w:p w14:paraId="2133DA1D" w14:textId="77777777" w:rsidR="00BE6BF9" w:rsidRDefault="00BE6BF9" w:rsidP="00BE6BF9">
      <w:pPr>
        <w:rPr>
          <w:rFonts w:ascii="Helvetica Neue" w:eastAsia="Arial" w:hAnsi="Helvetica Neue" w:cstheme="minorHAnsi"/>
          <w:bCs/>
          <w:sz w:val="22"/>
          <w:szCs w:val="22"/>
        </w:rPr>
      </w:pPr>
    </w:p>
    <w:p w14:paraId="5D4346B3" w14:textId="77777777" w:rsidR="00BE6BF9" w:rsidRDefault="00BE6BF9" w:rsidP="00BE6BF9">
      <w:pPr>
        <w:rPr>
          <w:rFonts w:ascii="Helvetica Neue" w:eastAsia="Arial" w:hAnsi="Helvetica Neue" w:cstheme="minorHAnsi"/>
          <w:bCs/>
          <w:sz w:val="22"/>
          <w:szCs w:val="22"/>
        </w:rPr>
      </w:pPr>
      <w:r w:rsidRPr="000E1C0D">
        <w:rPr>
          <w:rFonts w:ascii="Helvetica Neue" w:eastAsia="Arial" w:hAnsi="Helvetica Neue" w:cstheme="minorHAnsi"/>
          <w:bCs/>
          <w:sz w:val="22"/>
          <w:szCs w:val="22"/>
        </w:rPr>
        <w:t xml:space="preserve">For more </w:t>
      </w:r>
      <w:proofErr w:type="gramStart"/>
      <w:r w:rsidRPr="000E1C0D">
        <w:rPr>
          <w:rFonts w:ascii="Helvetica Neue" w:eastAsia="Arial" w:hAnsi="Helvetica Neue" w:cstheme="minorHAnsi"/>
          <w:bCs/>
          <w:sz w:val="22"/>
          <w:szCs w:val="22"/>
        </w:rPr>
        <w:t>information</w:t>
      </w:r>
      <w:proofErr w:type="gramEnd"/>
      <w:r w:rsidRPr="000E1C0D">
        <w:rPr>
          <w:rFonts w:ascii="Helvetica Neue" w:eastAsia="Arial" w:hAnsi="Helvetica Neue" w:cstheme="minorHAnsi"/>
          <w:bCs/>
          <w:sz w:val="22"/>
          <w:szCs w:val="22"/>
        </w:rPr>
        <w:t xml:space="preserve"> please visit </w:t>
      </w:r>
      <w:hyperlink r:id="rId16" w:history="1">
        <w:r w:rsidRPr="00446D55">
          <w:rPr>
            <w:rStyle w:val="Hyperlink"/>
            <w:rFonts w:ascii="Helvetica Neue" w:eastAsia="Arial" w:hAnsi="Helvetica Neue" w:cstheme="minorHAnsi"/>
            <w:bCs/>
            <w:color w:val="538135" w:themeColor="accent6" w:themeShade="BF"/>
            <w:sz w:val="22"/>
            <w:szCs w:val="22"/>
          </w:rPr>
          <w:t>www.genelec.com</w:t>
        </w:r>
      </w:hyperlink>
    </w:p>
    <w:p w14:paraId="78FC3BC2" w14:textId="77777777" w:rsidR="00BE6BF9" w:rsidRDefault="00BE6BF9" w:rsidP="00BE6BF9">
      <w:pPr>
        <w:rPr>
          <w:rFonts w:ascii="Helvetica Neue" w:eastAsia="Arial" w:hAnsi="Helvetica Neue" w:cs="Arial"/>
          <w:bCs/>
          <w:i/>
          <w:iCs/>
        </w:rPr>
      </w:pPr>
    </w:p>
    <w:p w14:paraId="00821AB1" w14:textId="77777777" w:rsidR="00BE6BF9" w:rsidRPr="00A8561D" w:rsidRDefault="00BE6BF9" w:rsidP="000E1C0D">
      <w:pPr>
        <w:rPr>
          <w:rFonts w:ascii="Helvetica Neue" w:eastAsia="Arial" w:hAnsi="Helvetica Neue" w:cs="Arial"/>
          <w:bCs/>
          <w:i/>
          <w:iCs/>
        </w:rPr>
      </w:pPr>
    </w:p>
    <w:p w14:paraId="74DC36A6" w14:textId="77777777" w:rsidR="000E1C0D" w:rsidRPr="00A8561D" w:rsidRDefault="000E1C0D" w:rsidP="000E1C0D">
      <w:pPr>
        <w:jc w:val="center"/>
        <w:rPr>
          <w:rFonts w:ascii="Helvetica Neue" w:eastAsia="Arial" w:hAnsi="Helvetica Neue" w:cs="Arial"/>
          <w:bCs/>
          <w:i/>
          <w:iCs/>
        </w:rPr>
      </w:pPr>
      <w:r w:rsidRPr="00A8561D">
        <w:rPr>
          <w:rFonts w:ascii="Helvetica Neue" w:eastAsia="Arial" w:hAnsi="Helvetica Neue" w:cs="Arial"/>
          <w:bCs/>
          <w:i/>
          <w:iCs/>
        </w:rPr>
        <w:t>***ENDS***</w:t>
      </w:r>
    </w:p>
    <w:p w14:paraId="4EBA3FA2" w14:textId="48D4A487" w:rsidR="002558EE" w:rsidRDefault="002558EE" w:rsidP="002558EE">
      <w:pPr>
        <w:rPr>
          <w:rFonts w:ascii="Helvetica Neue" w:eastAsia="Arial" w:hAnsi="Helvetica Neue" w:cs="Arial"/>
          <w:bCs/>
          <w:i/>
          <w:iCs/>
          <w:sz w:val="22"/>
          <w:szCs w:val="22"/>
        </w:rPr>
      </w:pPr>
    </w:p>
    <w:p w14:paraId="20B8B65F" w14:textId="77777777" w:rsidR="000E1C0D" w:rsidRPr="00182F9F" w:rsidRDefault="000E1C0D" w:rsidP="002558EE">
      <w:pPr>
        <w:rPr>
          <w:rFonts w:ascii="Helvetica Neue" w:eastAsia="Arial" w:hAnsi="Helvetica Neue" w:cs="Arial"/>
          <w:b/>
          <w:bCs/>
          <w:i/>
          <w:iCs/>
          <w:sz w:val="22"/>
          <w:szCs w:val="22"/>
        </w:rPr>
      </w:pPr>
    </w:p>
    <w:p w14:paraId="5A280497"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4C44ED6C"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i/>
          <w:iCs/>
          <w:sz w:val="22"/>
          <w:szCs w:val="22"/>
        </w:rPr>
        <w:lastRenderedPageBreak/>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0B55168A" w14:textId="77777777" w:rsidR="002558EE" w:rsidRPr="00182F9F" w:rsidRDefault="002558EE" w:rsidP="002558EE">
      <w:pPr>
        <w:rPr>
          <w:rFonts w:ascii="Helvetica Neue" w:eastAsia="Arial" w:hAnsi="Helvetica Neue" w:cs="Arial"/>
          <w:sz w:val="22"/>
          <w:szCs w:val="22"/>
        </w:rPr>
      </w:pPr>
    </w:p>
    <w:p w14:paraId="5A4E587D" w14:textId="77777777" w:rsidR="002558EE" w:rsidRPr="00182F9F" w:rsidRDefault="002558EE" w:rsidP="002558EE">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2558EE" w:rsidRPr="00DD5925" w14:paraId="0F367EC0" w14:textId="77777777" w:rsidTr="009D17DF">
        <w:tc>
          <w:tcPr>
            <w:tcW w:w="9020" w:type="dxa"/>
          </w:tcPr>
          <w:p w14:paraId="0AA5A1A2" w14:textId="77777777" w:rsidR="002558EE" w:rsidRPr="00182F9F" w:rsidRDefault="002558EE" w:rsidP="009D17DF">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proofErr w:type="gramStart"/>
            <w:r w:rsidRPr="00182F9F">
              <w:rPr>
                <w:rFonts w:ascii="Helvetica Neue" w:hAnsi="Helvetica Neue"/>
                <w:sz w:val="22"/>
                <w:szCs w:val="22"/>
              </w:rPr>
              <w:t>email</w:t>
            </w:r>
            <w:proofErr w:type="gramEnd"/>
            <w:r w:rsidRPr="00182F9F">
              <w:rPr>
                <w:rFonts w:ascii="Helvetica Neue" w:hAnsi="Helvetica Neue"/>
                <w:sz w:val="22"/>
                <w:szCs w:val="22"/>
              </w:rPr>
              <w:t xml:space="preserve">: </w:t>
            </w:r>
            <w:hyperlink r:id="rId17"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38A93663" w14:textId="77777777" w:rsidR="002558EE" w:rsidRDefault="002558EE" w:rsidP="00EC5F7E">
      <w:pPr>
        <w:rPr>
          <w:rFonts w:ascii="Arial" w:eastAsia="Arial" w:hAnsi="Arial" w:cs="Arial"/>
          <w:sz w:val="20"/>
          <w:szCs w:val="20"/>
        </w:rPr>
      </w:pPr>
    </w:p>
    <w:sectPr w:rsidR="002558E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3FDA"/>
    <w:rsid w:val="00027C9D"/>
    <w:rsid w:val="00043A37"/>
    <w:rsid w:val="00050A5B"/>
    <w:rsid w:val="0006036F"/>
    <w:rsid w:val="000717F5"/>
    <w:rsid w:val="000A1F01"/>
    <w:rsid w:val="000A22A5"/>
    <w:rsid w:val="000A524F"/>
    <w:rsid w:val="000A6775"/>
    <w:rsid w:val="000C1894"/>
    <w:rsid w:val="000C6584"/>
    <w:rsid w:val="000D1C87"/>
    <w:rsid w:val="000D555E"/>
    <w:rsid w:val="000E1C0D"/>
    <w:rsid w:val="00107244"/>
    <w:rsid w:val="00155B72"/>
    <w:rsid w:val="00174E0A"/>
    <w:rsid w:val="0019009D"/>
    <w:rsid w:val="001D2825"/>
    <w:rsid w:val="001D654D"/>
    <w:rsid w:val="001E7524"/>
    <w:rsid w:val="00200192"/>
    <w:rsid w:val="00207BD8"/>
    <w:rsid w:val="002558EE"/>
    <w:rsid w:val="00257169"/>
    <w:rsid w:val="0029259F"/>
    <w:rsid w:val="00294835"/>
    <w:rsid w:val="002C6F22"/>
    <w:rsid w:val="002F2430"/>
    <w:rsid w:val="00301FC5"/>
    <w:rsid w:val="003138FB"/>
    <w:rsid w:val="00327EBB"/>
    <w:rsid w:val="0033387B"/>
    <w:rsid w:val="00342013"/>
    <w:rsid w:val="00354824"/>
    <w:rsid w:val="00376503"/>
    <w:rsid w:val="00376FBD"/>
    <w:rsid w:val="00382609"/>
    <w:rsid w:val="0039209F"/>
    <w:rsid w:val="0039622F"/>
    <w:rsid w:val="003C444E"/>
    <w:rsid w:val="003D0D71"/>
    <w:rsid w:val="003D6A6D"/>
    <w:rsid w:val="003D6C12"/>
    <w:rsid w:val="00403D67"/>
    <w:rsid w:val="00446D55"/>
    <w:rsid w:val="0049066C"/>
    <w:rsid w:val="004B6EBE"/>
    <w:rsid w:val="00531C83"/>
    <w:rsid w:val="00545B10"/>
    <w:rsid w:val="005504B5"/>
    <w:rsid w:val="005573FC"/>
    <w:rsid w:val="005B02F3"/>
    <w:rsid w:val="005B1C02"/>
    <w:rsid w:val="005B2CD4"/>
    <w:rsid w:val="005E2152"/>
    <w:rsid w:val="00687E46"/>
    <w:rsid w:val="0071704E"/>
    <w:rsid w:val="0073132C"/>
    <w:rsid w:val="00732B89"/>
    <w:rsid w:val="00735E2D"/>
    <w:rsid w:val="00740137"/>
    <w:rsid w:val="007639F8"/>
    <w:rsid w:val="00790DA5"/>
    <w:rsid w:val="007972AB"/>
    <w:rsid w:val="007B7FD2"/>
    <w:rsid w:val="007C5AA4"/>
    <w:rsid w:val="007C604D"/>
    <w:rsid w:val="007E6F56"/>
    <w:rsid w:val="007E79FA"/>
    <w:rsid w:val="007F2A06"/>
    <w:rsid w:val="0080330A"/>
    <w:rsid w:val="0080784E"/>
    <w:rsid w:val="008215AB"/>
    <w:rsid w:val="008222CF"/>
    <w:rsid w:val="00822327"/>
    <w:rsid w:val="0083352E"/>
    <w:rsid w:val="008805A6"/>
    <w:rsid w:val="008A34F1"/>
    <w:rsid w:val="008B4490"/>
    <w:rsid w:val="008B7C1E"/>
    <w:rsid w:val="008E5BAF"/>
    <w:rsid w:val="008E652D"/>
    <w:rsid w:val="008F4B52"/>
    <w:rsid w:val="00915221"/>
    <w:rsid w:val="00935C2F"/>
    <w:rsid w:val="00941D38"/>
    <w:rsid w:val="00942AA1"/>
    <w:rsid w:val="009861D7"/>
    <w:rsid w:val="009A5412"/>
    <w:rsid w:val="009E16AC"/>
    <w:rsid w:val="009E63C3"/>
    <w:rsid w:val="009F5C8F"/>
    <w:rsid w:val="00A05625"/>
    <w:rsid w:val="00A15A74"/>
    <w:rsid w:val="00A35CF3"/>
    <w:rsid w:val="00A4080D"/>
    <w:rsid w:val="00A60960"/>
    <w:rsid w:val="00A85604"/>
    <w:rsid w:val="00A9585C"/>
    <w:rsid w:val="00A96330"/>
    <w:rsid w:val="00AA7B9D"/>
    <w:rsid w:val="00AD7521"/>
    <w:rsid w:val="00AF0FDC"/>
    <w:rsid w:val="00B151B9"/>
    <w:rsid w:val="00B44A76"/>
    <w:rsid w:val="00B528DD"/>
    <w:rsid w:val="00B57567"/>
    <w:rsid w:val="00B615BA"/>
    <w:rsid w:val="00B85B5B"/>
    <w:rsid w:val="00B91F8A"/>
    <w:rsid w:val="00B93C52"/>
    <w:rsid w:val="00BC5FA4"/>
    <w:rsid w:val="00BE6BF9"/>
    <w:rsid w:val="00BF3D5A"/>
    <w:rsid w:val="00C051E5"/>
    <w:rsid w:val="00C57B9B"/>
    <w:rsid w:val="00C62F73"/>
    <w:rsid w:val="00C63A3D"/>
    <w:rsid w:val="00C9367F"/>
    <w:rsid w:val="00CA2487"/>
    <w:rsid w:val="00CA4643"/>
    <w:rsid w:val="00CD286B"/>
    <w:rsid w:val="00CF0FC4"/>
    <w:rsid w:val="00CF1A27"/>
    <w:rsid w:val="00CF4F0F"/>
    <w:rsid w:val="00D008A6"/>
    <w:rsid w:val="00D356C0"/>
    <w:rsid w:val="00D36B1E"/>
    <w:rsid w:val="00D50EEB"/>
    <w:rsid w:val="00D80836"/>
    <w:rsid w:val="00DE375C"/>
    <w:rsid w:val="00DF77EF"/>
    <w:rsid w:val="00E13E19"/>
    <w:rsid w:val="00E170A1"/>
    <w:rsid w:val="00E36898"/>
    <w:rsid w:val="00E71803"/>
    <w:rsid w:val="00E8664F"/>
    <w:rsid w:val="00E928F5"/>
    <w:rsid w:val="00EC5F7E"/>
    <w:rsid w:val="00EE46E7"/>
    <w:rsid w:val="00EE6564"/>
    <w:rsid w:val="00F063D6"/>
    <w:rsid w:val="00F209A6"/>
    <w:rsid w:val="00F21C89"/>
    <w:rsid w:val="00F37F03"/>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Revision">
    <w:name w:val="Revision"/>
    <w:hidden/>
    <w:uiPriority w:val="99"/>
    <w:semiHidden/>
    <w:rsid w:val="0025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o-creations.co.uk/" TargetMode="External"/><Relationship Id="rId13" Type="http://schemas.openxmlformats.org/officeDocument/2006/relationships/hyperlink" Target="https://www.genelec.com/8351b"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www.levelacousticdesign.com/" TargetMode="External"/><Relationship Id="rId12" Type="http://schemas.openxmlformats.org/officeDocument/2006/relationships/hyperlink" Target="https://www.genelec.com/8361a" TargetMode="External"/><Relationship Id="rId17" Type="http://schemas.openxmlformats.org/officeDocument/2006/relationships/hyperlink" Target="mailto:howard.jones@genelec.com" TargetMode="External"/><Relationship Id="rId2" Type="http://schemas.openxmlformats.org/officeDocument/2006/relationships/settings" Target="settings.xml"/><Relationship Id="rId16" Type="http://schemas.openxmlformats.org/officeDocument/2006/relationships/hyperlink" Target="http://www.genelec.co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rakstudios.co.uk/studios/studio-4" TargetMode="External"/><Relationship Id="rId11" Type="http://schemas.openxmlformats.org/officeDocument/2006/relationships/hyperlink" Target="https://www.genelec.com/w371a" TargetMode="External"/><Relationship Id="rId5" Type="http://schemas.openxmlformats.org/officeDocument/2006/relationships/hyperlink" Target="https://rakstudios.co.uk/" TargetMode="External"/><Relationship Id="rId15" Type="http://schemas.openxmlformats.org/officeDocument/2006/relationships/hyperlink" Target="https://www.genelec.com/glm" TargetMode="External"/><Relationship Id="rId10" Type="http://schemas.openxmlformats.org/officeDocument/2006/relationships/hyperlink" Target="https://www.genelec.com/theones"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genelec.com/london-experience-centre" TargetMode="External"/><Relationship Id="rId14" Type="http://schemas.openxmlformats.org/officeDocument/2006/relationships/hyperlink" Target="https://www.genelec.com/7380a"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367E65-5BBF-4F24-9BC7-20A246A0C9D4}"/>
</file>

<file path=customXml/itemProps2.xml><?xml version="1.0" encoding="utf-8"?>
<ds:datastoreItem xmlns:ds="http://schemas.openxmlformats.org/officeDocument/2006/customXml" ds:itemID="{50694C75-4525-4B90-AE7C-E6F50E3C1B79}"/>
</file>

<file path=customXml/itemProps3.xml><?xml version="1.0" encoding="utf-8"?>
<ds:datastoreItem xmlns:ds="http://schemas.openxmlformats.org/officeDocument/2006/customXml" ds:itemID="{128C7ACD-9DD6-4941-A132-B3778A5305CA}"/>
</file>

<file path=docProps/app.xml><?xml version="1.0" encoding="utf-8"?>
<Properties xmlns="http://schemas.openxmlformats.org/officeDocument/2006/extended-properties" xmlns:vt="http://schemas.openxmlformats.org/officeDocument/2006/docPropsVTypes">
  <Template>Normal.dotm</Template>
  <TotalTime>2</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2</cp:revision>
  <dcterms:created xsi:type="dcterms:W3CDTF">2022-06-20T14:41:00Z</dcterms:created>
  <dcterms:modified xsi:type="dcterms:W3CDTF">2022-06-20T14:41:00Z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