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B8A0" w14:textId="77777777" w:rsidR="007C41DE" w:rsidRDefault="007C41DE">
      <w:pPr>
        <w:ind w:left="6480" w:firstLine="720"/>
        <w:rPr>
          <w:rFonts w:ascii="Arial" w:eastAsia="Arial" w:hAnsi="Arial" w:cs="Arial"/>
        </w:rPr>
      </w:pPr>
    </w:p>
    <w:p w14:paraId="3070AFA3" w14:textId="77777777" w:rsidR="007C41DE" w:rsidRDefault="007C41DE">
      <w:pPr>
        <w:ind w:left="6480" w:firstLine="720"/>
        <w:rPr>
          <w:rFonts w:ascii="Arial" w:eastAsia="Arial" w:hAnsi="Arial" w:cs="Arial"/>
        </w:rPr>
      </w:pPr>
    </w:p>
    <w:p w14:paraId="6E0ECE10" w14:textId="77777777" w:rsidR="007C41DE" w:rsidRDefault="00000000">
      <w:pPr>
        <w:ind w:left="6480" w:firstLine="720"/>
        <w:rPr>
          <w:rFonts w:ascii="Arial" w:eastAsia="Arial" w:hAnsi="Arial" w:cs="Arial"/>
        </w:rPr>
      </w:pPr>
      <w:r>
        <w:rPr>
          <w:rFonts w:ascii="Arial" w:eastAsia="Arial" w:hAnsi="Arial" w:cs="Arial"/>
        </w:rPr>
        <w:t>January 2024</w:t>
      </w:r>
    </w:p>
    <w:p w14:paraId="49043173" w14:textId="77777777" w:rsidR="007C41DE"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71DC19DF" wp14:editId="23D96DEF">
            <wp:simplePos x="0" y="0"/>
            <wp:positionH relativeFrom="column">
              <wp:posOffset>4445</wp:posOffset>
            </wp:positionH>
            <wp:positionV relativeFrom="paragraph">
              <wp:posOffset>-165098</wp:posOffset>
            </wp:positionV>
            <wp:extent cx="1665605" cy="33210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40E9E983" w14:textId="77777777" w:rsidR="007C41DE" w:rsidRDefault="007C41DE">
      <w:pPr>
        <w:spacing w:line="200" w:lineRule="auto"/>
        <w:rPr>
          <w:rFonts w:ascii="Times New Roman" w:eastAsia="Times New Roman" w:hAnsi="Times New Roman" w:cs="Times New Roman"/>
        </w:rPr>
      </w:pPr>
    </w:p>
    <w:p w14:paraId="68B00D2C" w14:textId="77777777" w:rsidR="007C41DE" w:rsidRDefault="007C41DE">
      <w:pPr>
        <w:rPr>
          <w:rFonts w:ascii="Arial" w:eastAsia="Arial" w:hAnsi="Arial" w:cs="Arial"/>
          <w:sz w:val="44"/>
          <w:szCs w:val="44"/>
        </w:rPr>
      </w:pPr>
    </w:p>
    <w:p w14:paraId="44F62EDF" w14:textId="77777777" w:rsidR="007C41DE"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3370EB57" w14:textId="77777777" w:rsidR="007C41DE" w:rsidRDefault="007C41DE">
      <w:pPr>
        <w:jc w:val="center"/>
        <w:rPr>
          <w:rFonts w:ascii="Arial" w:eastAsia="Arial" w:hAnsi="Arial" w:cs="Arial"/>
          <w:b/>
          <w:color w:val="444444"/>
          <w:sz w:val="21"/>
          <w:szCs w:val="21"/>
          <w:highlight w:val="white"/>
        </w:rPr>
      </w:pPr>
    </w:p>
    <w:p w14:paraId="0E0149A4" w14:textId="77777777" w:rsidR="007C41DE"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6272D4AB" w14:textId="77777777" w:rsidR="007C41DE" w:rsidRDefault="007C41DE">
      <w:pPr>
        <w:rPr>
          <w:rFonts w:ascii="Helvetica Neue" w:eastAsia="Helvetica Neue" w:hAnsi="Helvetica Neue" w:cs="Helvetica Neue"/>
          <w:sz w:val="22"/>
          <w:szCs w:val="22"/>
        </w:rPr>
      </w:pPr>
    </w:p>
    <w:p w14:paraId="703FA68A" w14:textId="77777777" w:rsidR="003E3B76"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 provides Danish retreat with a </w:t>
      </w:r>
    </w:p>
    <w:p w14:paraId="6A5597E2" w14:textId="7C414D4E" w:rsidR="007C41DE"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sustainable Smart IP solution</w:t>
      </w:r>
    </w:p>
    <w:p w14:paraId="70B0AB4A" w14:textId="77777777" w:rsidR="007C41DE" w:rsidRDefault="007C41DE">
      <w:pPr>
        <w:rPr>
          <w:rFonts w:ascii="Times New Roman" w:eastAsia="Times New Roman" w:hAnsi="Times New Roman" w:cs="Times New Roman"/>
          <w:sz w:val="22"/>
          <w:szCs w:val="22"/>
        </w:rPr>
      </w:pPr>
    </w:p>
    <w:p w14:paraId="44A82F31" w14:textId="77777777" w:rsidR="007C41DE" w:rsidRDefault="00000000">
      <w:pP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HimmerLand used Genelec’s 4420 and 4430 Smart IP loudspeakers for its latest expansion</w:t>
      </w:r>
    </w:p>
    <w:p w14:paraId="032747A4" w14:textId="77777777" w:rsidR="007C41DE" w:rsidRDefault="007C41DE"/>
    <w:p w14:paraId="5AAA51EA" w14:textId="202EDB7F"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Farsø, Denmark</w:t>
      </w:r>
      <w:r w:rsidR="003E3B76">
        <w:rPr>
          <w:rFonts w:ascii="Helvetica Neue" w:eastAsia="Helvetica Neue" w:hAnsi="Helvetica Neue" w:cs="Helvetica Neue"/>
          <w:b/>
          <w:sz w:val="22"/>
          <w:szCs w:val="22"/>
        </w:rPr>
        <w:t>,</w:t>
      </w:r>
      <w:r>
        <w:rPr>
          <w:rFonts w:ascii="Helvetica Neue" w:eastAsia="Helvetica Neue" w:hAnsi="Helvetica Neue" w:cs="Helvetica Neue"/>
          <w:b/>
          <w:sz w:val="22"/>
          <w:szCs w:val="22"/>
        </w:rPr>
        <w:t xml:space="preserve"> January 2024…</w:t>
      </w:r>
      <w:r w:rsidR="00B63FD6">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 xml:space="preserve">Set in the rolling hills of the Danish countryside, </w:t>
      </w:r>
      <w:hyperlink r:id="rId6">
        <w:r>
          <w:rPr>
            <w:rFonts w:ascii="Helvetica Neue" w:eastAsia="Helvetica Neue" w:hAnsi="Helvetica Neue" w:cs="Helvetica Neue"/>
            <w:color w:val="0000FF"/>
            <w:sz w:val="22"/>
            <w:szCs w:val="22"/>
            <w:u w:val="single"/>
          </w:rPr>
          <w:t>Him</w:t>
        </w:r>
        <w:r>
          <w:rPr>
            <w:rFonts w:ascii="Helvetica Neue" w:eastAsia="Helvetica Neue" w:hAnsi="Helvetica Neue" w:cs="Helvetica Neue"/>
            <w:color w:val="0000FF"/>
            <w:sz w:val="22"/>
            <w:szCs w:val="22"/>
            <w:u w:val="single"/>
          </w:rPr>
          <w:t>m</w:t>
        </w:r>
        <w:r>
          <w:rPr>
            <w:rFonts w:ascii="Helvetica Neue" w:eastAsia="Helvetica Neue" w:hAnsi="Helvetica Neue" w:cs="Helvetica Neue"/>
            <w:color w:val="0000FF"/>
            <w:sz w:val="22"/>
            <w:szCs w:val="22"/>
            <w:u w:val="single"/>
          </w:rPr>
          <w:t>erLand</w:t>
        </w:r>
      </w:hyperlink>
      <w:r>
        <w:rPr>
          <w:rFonts w:ascii="Helvetica Neue" w:eastAsia="Helvetica Neue" w:hAnsi="Helvetica Neue" w:cs="Helvetica Neue"/>
          <w:sz w:val="22"/>
          <w:szCs w:val="22"/>
        </w:rPr>
        <w:t xml:space="preserve"> is an idyllic resort combining golf and spa facilities with award-winning bistros, a bowling alley, outdoor sporting activities and flexible meeting spaces.</w:t>
      </w:r>
      <w:r w:rsidR="003E3B7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Known as the place where leisure, pampering and professionalism meet, HimmerLand recently expanded its offering to include a large multipurpose hall, smaller meeting rooms, a golf simulator and fitness centre. Leading the AV design and integration was </w:t>
      </w:r>
      <w:hyperlink r:id="rId7">
        <w:r>
          <w:rPr>
            <w:rFonts w:ascii="Helvetica Neue" w:eastAsia="Helvetica Neue" w:hAnsi="Helvetica Neue" w:cs="Helvetica Neue"/>
            <w:color w:val="0000FF"/>
            <w:sz w:val="22"/>
            <w:szCs w:val="22"/>
            <w:u w:val="single"/>
          </w:rPr>
          <w:t>COM</w:t>
        </w:r>
        <w:r>
          <w:rPr>
            <w:rFonts w:ascii="Helvetica Neue" w:eastAsia="Helvetica Neue" w:hAnsi="Helvetica Neue" w:cs="Helvetica Neue"/>
            <w:color w:val="0000FF"/>
            <w:sz w:val="22"/>
            <w:szCs w:val="22"/>
            <w:u w:val="single"/>
          </w:rPr>
          <w:t>M</w:t>
        </w:r>
        <w:r>
          <w:rPr>
            <w:rFonts w:ascii="Helvetica Neue" w:eastAsia="Helvetica Neue" w:hAnsi="Helvetica Neue" w:cs="Helvetica Neue"/>
            <w:color w:val="0000FF"/>
            <w:sz w:val="22"/>
            <w:szCs w:val="22"/>
            <w:u w:val="single"/>
          </w:rPr>
          <w:t>2IG</w:t>
        </w:r>
      </w:hyperlink>
      <w:r>
        <w:rPr>
          <w:rFonts w:ascii="Helvetica Neue" w:eastAsia="Helvetica Neue" w:hAnsi="Helvetica Neue" w:cs="Helvetica Neue"/>
          <w:sz w:val="22"/>
          <w:szCs w:val="22"/>
        </w:rPr>
        <w:t xml:space="preserve"> — a Danish company specialising in technology solutions — who opted for a </w:t>
      </w:r>
      <w:hyperlink r:id="rId8">
        <w:r>
          <w:rPr>
            <w:rFonts w:ascii="Helvetica Neue" w:eastAsia="Helvetica Neue" w:hAnsi="Helvetica Neue" w:cs="Helvetica Neue"/>
            <w:color w:val="0000FF"/>
            <w:sz w:val="22"/>
            <w:szCs w:val="22"/>
            <w:u w:val="single"/>
          </w:rPr>
          <w:t>Genel</w:t>
        </w:r>
        <w:r>
          <w:rPr>
            <w:rFonts w:ascii="Helvetica Neue" w:eastAsia="Helvetica Neue" w:hAnsi="Helvetica Neue" w:cs="Helvetica Neue"/>
            <w:color w:val="0000FF"/>
            <w:sz w:val="22"/>
            <w:szCs w:val="22"/>
            <w:u w:val="single"/>
          </w:rPr>
          <w:t>e</w:t>
        </w:r>
        <w:r>
          <w:rPr>
            <w:rFonts w:ascii="Helvetica Neue" w:eastAsia="Helvetica Neue" w:hAnsi="Helvetica Neue" w:cs="Helvetica Neue"/>
            <w:color w:val="0000FF"/>
            <w:sz w:val="22"/>
            <w:szCs w:val="22"/>
            <w:u w:val="single"/>
          </w:rPr>
          <w:t>c Smart IP</w:t>
        </w:r>
      </w:hyperlink>
      <w:r>
        <w:rPr>
          <w:rFonts w:ascii="Helvetica Neue" w:eastAsia="Helvetica Neue" w:hAnsi="Helvetica Neue" w:cs="Helvetica Neue"/>
          <w:sz w:val="22"/>
          <w:szCs w:val="22"/>
        </w:rPr>
        <w:t xml:space="preserve"> </w:t>
      </w:r>
      <w:r w:rsidR="003E3B76">
        <w:rPr>
          <w:rFonts w:ascii="Helvetica Neue" w:eastAsia="Helvetica Neue" w:hAnsi="Helvetica Neue" w:cs="Helvetica Neue"/>
          <w:sz w:val="22"/>
          <w:szCs w:val="22"/>
        </w:rPr>
        <w:t xml:space="preserve">loudspeaker </w:t>
      </w:r>
      <w:r>
        <w:rPr>
          <w:rFonts w:ascii="Helvetica Neue" w:eastAsia="Helvetica Neue" w:hAnsi="Helvetica Neue" w:cs="Helvetica Neue"/>
          <w:sz w:val="22"/>
          <w:szCs w:val="22"/>
        </w:rPr>
        <w:t>system.</w:t>
      </w:r>
    </w:p>
    <w:p w14:paraId="531573B8" w14:textId="77777777" w:rsidR="007C41DE" w:rsidRDefault="007C41DE">
      <w:pPr>
        <w:jc w:val="both"/>
        <w:rPr>
          <w:rFonts w:ascii="Helvetica Neue" w:eastAsia="Helvetica Neue" w:hAnsi="Helvetica Neue" w:cs="Helvetica Neue"/>
          <w:sz w:val="22"/>
          <w:szCs w:val="22"/>
        </w:rPr>
      </w:pPr>
    </w:p>
    <w:p w14:paraId="79054164" w14:textId="77777777"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off-axis dispersion of Genelec models is excellent, which is very helpful for meeting rooms,” explains Søren Maibom, solution manager and sound designer at COMM2IG. “HimmerLand also wanted a very Nordic design for these spaces, and Genelec’s form factor works really well in this context. In fact, the team wanted to hide the loudspeaker system initially, but after seeing how sleek and beautiful Genelec’s Smart IP models were, they decided to put them in full view right next to the screens!”</w:t>
      </w:r>
    </w:p>
    <w:p w14:paraId="59AA9A94" w14:textId="77777777" w:rsidR="007C41DE" w:rsidRDefault="007C41DE">
      <w:pPr>
        <w:jc w:val="both"/>
        <w:rPr>
          <w:rFonts w:ascii="Helvetica Neue" w:eastAsia="Helvetica Neue" w:hAnsi="Helvetica Neue" w:cs="Helvetica Neue"/>
          <w:sz w:val="22"/>
          <w:szCs w:val="22"/>
        </w:rPr>
      </w:pPr>
    </w:p>
    <w:p w14:paraId="65FF47FC" w14:textId="03951492"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COMM2IG chose six of Genelec’s </w:t>
      </w:r>
      <w:hyperlink r:id="rId9">
        <w:r>
          <w:rPr>
            <w:rFonts w:ascii="Helvetica Neue" w:eastAsia="Helvetica Neue" w:hAnsi="Helvetica Neue" w:cs="Helvetica Neue"/>
            <w:color w:val="0000FF"/>
            <w:sz w:val="22"/>
            <w:szCs w:val="22"/>
            <w:u w:val="single"/>
          </w:rPr>
          <w:t>44</w:t>
        </w:r>
        <w:r>
          <w:rPr>
            <w:rFonts w:ascii="Helvetica Neue" w:eastAsia="Helvetica Neue" w:hAnsi="Helvetica Neue" w:cs="Helvetica Neue"/>
            <w:color w:val="0000FF"/>
            <w:sz w:val="22"/>
            <w:szCs w:val="22"/>
            <w:u w:val="single"/>
          </w:rPr>
          <w:t>3</w:t>
        </w:r>
        <w:r>
          <w:rPr>
            <w:rFonts w:ascii="Helvetica Neue" w:eastAsia="Helvetica Neue" w:hAnsi="Helvetica Neue" w:cs="Helvetica Neue"/>
            <w:color w:val="0000FF"/>
            <w:sz w:val="22"/>
            <w:szCs w:val="22"/>
            <w:u w:val="single"/>
          </w:rPr>
          <w:t>0</w:t>
        </w:r>
      </w:hyperlink>
      <w:r>
        <w:rPr>
          <w:rFonts w:ascii="Helvetica Neue" w:eastAsia="Helvetica Neue" w:hAnsi="Helvetica Neue" w:cs="Helvetica Neue"/>
          <w:sz w:val="22"/>
          <w:szCs w:val="22"/>
        </w:rPr>
        <w:t xml:space="preserve"> Smart IP loudspeakers in black for the meeting spaces. “The Smart IP models were an excellent fit as they offer a local analogue input in addition to being a networked IP solution. They can also be monitored remotely, which is great for troubleshooting,” says Maibom.</w:t>
      </w:r>
      <w:r w:rsidR="003E3B7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As COMM2IG were concluding their work on HimmerLand’s new meeting rooms, the resort threw the integrators a new brief — to completely renovate the resort’s existing bar into the new </w:t>
      </w:r>
      <w:hyperlink r:id="rId10">
        <w:r>
          <w:rPr>
            <w:rFonts w:ascii="Helvetica Neue" w:eastAsia="Helvetica Neue" w:hAnsi="Helvetica Neue" w:cs="Helvetica Neue"/>
            <w:color w:val="0000FF"/>
            <w:sz w:val="22"/>
            <w:szCs w:val="22"/>
            <w:u w:val="single"/>
          </w:rPr>
          <w:t xml:space="preserve">Larsens </w:t>
        </w:r>
        <w:r>
          <w:rPr>
            <w:rFonts w:ascii="Helvetica Neue" w:eastAsia="Helvetica Neue" w:hAnsi="Helvetica Neue" w:cs="Helvetica Neue"/>
            <w:color w:val="0000FF"/>
            <w:sz w:val="22"/>
            <w:szCs w:val="22"/>
            <w:u w:val="single"/>
          </w:rPr>
          <w:t>S</w:t>
        </w:r>
        <w:r>
          <w:rPr>
            <w:rFonts w:ascii="Helvetica Neue" w:eastAsia="Helvetica Neue" w:hAnsi="Helvetica Neue" w:cs="Helvetica Neue"/>
            <w:color w:val="0000FF"/>
            <w:sz w:val="22"/>
            <w:szCs w:val="22"/>
            <w:u w:val="single"/>
          </w:rPr>
          <w:t>portsbar &amp; Bistro</w:t>
        </w:r>
      </w:hyperlink>
      <w:r>
        <w:rPr>
          <w:rFonts w:ascii="Helvetica Neue" w:eastAsia="Helvetica Neue" w:hAnsi="Helvetica Neue" w:cs="Helvetica Neue"/>
          <w:sz w:val="22"/>
          <w:szCs w:val="22"/>
        </w:rPr>
        <w:t xml:space="preserve"> in a timeframe of just five months. </w:t>
      </w:r>
    </w:p>
    <w:p w14:paraId="0D7981B7" w14:textId="77777777" w:rsidR="007C41DE" w:rsidRDefault="007C41DE">
      <w:pPr>
        <w:jc w:val="both"/>
        <w:rPr>
          <w:rFonts w:ascii="Helvetica Neue" w:eastAsia="Helvetica Neue" w:hAnsi="Helvetica Neue" w:cs="Helvetica Neue"/>
          <w:sz w:val="22"/>
          <w:szCs w:val="22"/>
        </w:rPr>
      </w:pPr>
    </w:p>
    <w:p w14:paraId="097203EE" w14:textId="77777777"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Following the success of the Smart IP solution in the meeting rooms, Maibom and his team once again looked to the brand for help with Larsens. “We decided on another Smart IP solution — comprising a combination of 22 of the </w:t>
      </w:r>
      <w:hyperlink r:id="rId11">
        <w:r>
          <w:rPr>
            <w:rFonts w:ascii="Helvetica Neue" w:eastAsia="Helvetica Neue" w:hAnsi="Helvetica Neue" w:cs="Helvetica Neue"/>
            <w:color w:val="0000FF"/>
            <w:sz w:val="22"/>
            <w:szCs w:val="22"/>
            <w:u w:val="single"/>
          </w:rPr>
          <w:t>442</w:t>
        </w:r>
        <w:r>
          <w:rPr>
            <w:rFonts w:ascii="Helvetica Neue" w:eastAsia="Helvetica Neue" w:hAnsi="Helvetica Neue" w:cs="Helvetica Neue"/>
            <w:color w:val="0000FF"/>
            <w:sz w:val="22"/>
            <w:szCs w:val="22"/>
            <w:u w:val="single"/>
          </w:rPr>
          <w:t>0</w:t>
        </w:r>
      </w:hyperlink>
      <w:r>
        <w:rPr>
          <w:rFonts w:ascii="Helvetica Neue" w:eastAsia="Helvetica Neue" w:hAnsi="Helvetica Neue" w:cs="Helvetica Neue"/>
          <w:sz w:val="22"/>
          <w:szCs w:val="22"/>
        </w:rPr>
        <w:t xml:space="preserve"> and 4430 models — mainly because of the tight timeframe we were working to,” he explains. “The models are incredibly easy to set up and use, and the Smart IP Manager software is a game changer.”</w:t>
      </w:r>
    </w:p>
    <w:p w14:paraId="760D68A5" w14:textId="77777777" w:rsidR="007C41DE" w:rsidRDefault="007C41DE">
      <w:pPr>
        <w:jc w:val="both"/>
        <w:rPr>
          <w:rFonts w:ascii="Helvetica Neue" w:eastAsia="Helvetica Neue" w:hAnsi="Helvetica Neue" w:cs="Helvetica Neue"/>
          <w:sz w:val="22"/>
          <w:szCs w:val="22"/>
        </w:rPr>
      </w:pPr>
    </w:p>
    <w:p w14:paraId="7B748211" w14:textId="77777777"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Genelec’s </w:t>
      </w:r>
      <w:hyperlink r:id="rId12">
        <w:r>
          <w:rPr>
            <w:rFonts w:ascii="Helvetica Neue" w:eastAsia="Helvetica Neue" w:hAnsi="Helvetica Neue" w:cs="Helvetica Neue"/>
            <w:color w:val="0000FF"/>
            <w:sz w:val="22"/>
            <w:szCs w:val="22"/>
            <w:u w:val="single"/>
          </w:rPr>
          <w:t>Smart IP Mana</w:t>
        </w:r>
        <w:r>
          <w:rPr>
            <w:rFonts w:ascii="Helvetica Neue" w:eastAsia="Helvetica Neue" w:hAnsi="Helvetica Neue" w:cs="Helvetica Neue"/>
            <w:color w:val="0000FF"/>
            <w:sz w:val="22"/>
            <w:szCs w:val="22"/>
            <w:u w:val="single"/>
          </w:rPr>
          <w:t>g</w:t>
        </w:r>
        <w:r>
          <w:rPr>
            <w:rFonts w:ascii="Helvetica Neue" w:eastAsia="Helvetica Neue" w:hAnsi="Helvetica Neue" w:cs="Helvetica Neue"/>
            <w:color w:val="0000FF"/>
            <w:sz w:val="22"/>
            <w:szCs w:val="22"/>
            <w:u w:val="single"/>
          </w:rPr>
          <w:t>er</w:t>
        </w:r>
      </w:hyperlink>
      <w:r>
        <w:rPr>
          <w:rFonts w:ascii="Helvetica Neue" w:eastAsia="Helvetica Neue" w:hAnsi="Helvetica Neue" w:cs="Helvetica Neue"/>
          <w:sz w:val="22"/>
          <w:szCs w:val="22"/>
        </w:rPr>
        <w:t xml:space="preserve"> seamlessly solves installation-specific audio problems. The software tools can handle room equalisation, system organisation, status monitoring and more, saving integrators large amounts of time in configuration and calibration, and ensuring that the Smart IP system is performing at its very best — in any acoustic environment.</w:t>
      </w:r>
    </w:p>
    <w:p w14:paraId="3FAEB765" w14:textId="77777777" w:rsidR="007C41DE" w:rsidRDefault="007C41DE">
      <w:pPr>
        <w:jc w:val="both"/>
        <w:rPr>
          <w:rFonts w:ascii="Helvetica Neue" w:eastAsia="Helvetica Neue" w:hAnsi="Helvetica Neue" w:cs="Helvetica Neue"/>
          <w:sz w:val="22"/>
          <w:szCs w:val="22"/>
        </w:rPr>
      </w:pPr>
    </w:p>
    <w:p w14:paraId="2CBE62DA" w14:textId="77777777"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For HimmerLand, the attraction to Genelec wasn’t just the superior sound quality of Smart IP loudspeakers, but the brand’s commitment to sustainability, too. The resort is dedicated to preserving the picturesque countryside it calls home by reducing its carbon footprint wherever possible. The low power consumption of the Smart IP family — with its efficient Class D amplifier design and PoE compatibility — aligned completely with HimmerLand’s values.</w:t>
      </w:r>
    </w:p>
    <w:p w14:paraId="1EE311C6" w14:textId="77777777" w:rsidR="007C41DE" w:rsidRDefault="007C41DE">
      <w:pPr>
        <w:jc w:val="both"/>
        <w:rPr>
          <w:rFonts w:ascii="Helvetica Neue" w:eastAsia="Helvetica Neue" w:hAnsi="Helvetica Neue" w:cs="Helvetica Neue"/>
          <w:sz w:val="22"/>
          <w:szCs w:val="22"/>
        </w:rPr>
      </w:pPr>
    </w:p>
    <w:p w14:paraId="082DA4D6" w14:textId="77777777"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facility manager didn’t believe me when I told him that the power consumption for the whole system was just 120 W! He thought that was insane,” recalls Maibom. “When all 22 loudspeakers in the sports bar are run at an SPL of 75 dB, they draw around 5.2 W each, which is amazing and largely unheard of.</w:t>
      </w:r>
    </w:p>
    <w:p w14:paraId="5A19594B" w14:textId="77777777" w:rsidR="007C41DE" w:rsidRDefault="007C41DE">
      <w:pPr>
        <w:jc w:val="both"/>
        <w:rPr>
          <w:rFonts w:ascii="Helvetica Neue" w:eastAsia="Helvetica Neue" w:hAnsi="Helvetica Neue" w:cs="Helvetica Neue"/>
          <w:sz w:val="22"/>
          <w:szCs w:val="22"/>
        </w:rPr>
      </w:pPr>
    </w:p>
    <w:p w14:paraId="19836AE4" w14:textId="77777777"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“This is why Smart IP was a great fit for HimmerLand. The loudspeakers are good looking and extremely powerful, as well as being </w:t>
      </w:r>
      <w:hyperlink r:id="rId13">
        <w:r>
          <w:rPr>
            <w:rFonts w:ascii="Helvetica Neue" w:eastAsia="Helvetica Neue" w:hAnsi="Helvetica Neue" w:cs="Helvetica Neue"/>
            <w:color w:val="1155CC"/>
            <w:sz w:val="22"/>
            <w:szCs w:val="22"/>
            <w:u w:val="single"/>
          </w:rPr>
          <w:t>sustain</w:t>
        </w:r>
        <w:r>
          <w:rPr>
            <w:rFonts w:ascii="Helvetica Neue" w:eastAsia="Helvetica Neue" w:hAnsi="Helvetica Neue" w:cs="Helvetica Neue"/>
            <w:color w:val="1155CC"/>
            <w:sz w:val="22"/>
            <w:szCs w:val="22"/>
            <w:u w:val="single"/>
          </w:rPr>
          <w:t>a</w:t>
        </w:r>
        <w:r>
          <w:rPr>
            <w:rFonts w:ascii="Helvetica Neue" w:eastAsia="Helvetica Neue" w:hAnsi="Helvetica Neue" w:cs="Helvetica Neue"/>
            <w:color w:val="1155CC"/>
            <w:sz w:val="22"/>
            <w:szCs w:val="22"/>
            <w:u w:val="single"/>
          </w:rPr>
          <w:t>ble</w:t>
        </w:r>
      </w:hyperlink>
      <w:r>
        <w:rPr>
          <w:rFonts w:ascii="Helvetica Neue" w:eastAsia="Helvetica Neue" w:hAnsi="Helvetica Neue" w:cs="Helvetica Neue"/>
          <w:sz w:val="22"/>
          <w:szCs w:val="22"/>
        </w:rPr>
        <w:t>. They use recycled aluminium, run off a single CAT cable, have low power consumption, and the fact that they use efficient Class D onboard amplification means that they don’t produce much heat, which reduces the load on the resort’s air conditioning.”</w:t>
      </w:r>
    </w:p>
    <w:p w14:paraId="61A85BBB" w14:textId="77777777" w:rsidR="007C41DE" w:rsidRDefault="007C41DE">
      <w:pPr>
        <w:jc w:val="both"/>
        <w:rPr>
          <w:rFonts w:ascii="Helvetica Neue" w:eastAsia="Helvetica Neue" w:hAnsi="Helvetica Neue" w:cs="Helvetica Neue"/>
          <w:sz w:val="22"/>
          <w:szCs w:val="22"/>
        </w:rPr>
      </w:pPr>
    </w:p>
    <w:p w14:paraId="12D409E6" w14:textId="2AB05931"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On the ground floor, COMM2IG supplied a Smart IP solution across the entrance hall, bar area, seating area and a VIP space for private parties. On the first floor, the volume is louder as it caters for a more typical sports bar/nightclub vibe, so most of the loudspeakers were installed there, alongside four screens that show regular sports content. Additionally, there is a children’s playroom with interactive projection, where a set of Smart IP models are installed, too. </w:t>
      </w:r>
      <w:hyperlink r:id="rId14">
        <w:r>
          <w:rPr>
            <w:rFonts w:ascii="Helvetica Neue" w:eastAsia="Helvetica Neue" w:hAnsi="Helvetica Neue" w:cs="Helvetica Neue"/>
            <w:color w:val="0000FF"/>
            <w:sz w:val="22"/>
            <w:szCs w:val="22"/>
            <w:u w:val="single"/>
          </w:rPr>
          <w:t>AM</w:t>
        </w:r>
        <w:r>
          <w:rPr>
            <w:rFonts w:ascii="Helvetica Neue" w:eastAsia="Helvetica Neue" w:hAnsi="Helvetica Neue" w:cs="Helvetica Neue"/>
            <w:color w:val="0000FF"/>
            <w:sz w:val="22"/>
            <w:szCs w:val="22"/>
            <w:u w:val="single"/>
          </w:rPr>
          <w:t>X</w:t>
        </w:r>
      </w:hyperlink>
      <w:r>
        <w:rPr>
          <w:rFonts w:ascii="Helvetica Neue" w:eastAsia="Helvetica Neue" w:hAnsi="Helvetica Neue" w:cs="Helvetica Neue"/>
          <w:sz w:val="22"/>
          <w:szCs w:val="22"/>
        </w:rPr>
        <w:t xml:space="preserve"> is used to control the video and a </w:t>
      </w:r>
      <w:hyperlink r:id="rId15">
        <w:r>
          <w:rPr>
            <w:rFonts w:ascii="Helvetica Neue" w:eastAsia="Helvetica Neue" w:hAnsi="Helvetica Neue" w:cs="Helvetica Neue"/>
            <w:color w:val="0000FF"/>
            <w:sz w:val="22"/>
            <w:szCs w:val="22"/>
            <w:u w:val="single"/>
          </w:rPr>
          <w:t>Q-</w:t>
        </w:r>
        <w:r>
          <w:rPr>
            <w:rFonts w:ascii="Helvetica Neue" w:eastAsia="Helvetica Neue" w:hAnsi="Helvetica Neue" w:cs="Helvetica Neue"/>
            <w:color w:val="0000FF"/>
            <w:sz w:val="22"/>
            <w:szCs w:val="22"/>
            <w:u w:val="single"/>
          </w:rPr>
          <w:t>S</w:t>
        </w:r>
        <w:r>
          <w:rPr>
            <w:rFonts w:ascii="Helvetica Neue" w:eastAsia="Helvetica Neue" w:hAnsi="Helvetica Neue" w:cs="Helvetica Neue"/>
            <w:color w:val="0000FF"/>
            <w:sz w:val="22"/>
            <w:szCs w:val="22"/>
            <w:u w:val="single"/>
          </w:rPr>
          <w:t>YS</w:t>
        </w:r>
      </w:hyperlink>
      <w:r>
        <w:rPr>
          <w:rFonts w:ascii="Helvetica Neue" w:eastAsia="Helvetica Neue" w:hAnsi="Helvetica Neue" w:cs="Helvetica Neue"/>
          <w:sz w:val="22"/>
          <w:szCs w:val="22"/>
        </w:rPr>
        <w:t xml:space="preserve"> control system takes care of the audio.</w:t>
      </w:r>
    </w:p>
    <w:p w14:paraId="6B8C84C9" w14:textId="77777777" w:rsidR="007C41DE" w:rsidRDefault="007C41DE">
      <w:pPr>
        <w:jc w:val="both"/>
        <w:rPr>
          <w:rFonts w:ascii="Helvetica Neue" w:eastAsia="Helvetica Neue" w:hAnsi="Helvetica Neue" w:cs="Helvetica Neue"/>
          <w:sz w:val="22"/>
          <w:szCs w:val="22"/>
        </w:rPr>
      </w:pPr>
    </w:p>
    <w:p w14:paraId="08CEF0C2" w14:textId="77777777"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feedback from the client has been exceptional,’ concludes Maibom. “Everyone is really happy with the system and how it looks. We know that the new system will serve HimmerLand well — for many years to come.”</w:t>
      </w:r>
    </w:p>
    <w:p w14:paraId="05F6FEF3" w14:textId="77777777" w:rsidR="007C41DE" w:rsidRDefault="007C41DE">
      <w:pPr>
        <w:jc w:val="both"/>
        <w:rPr>
          <w:rFonts w:ascii="Helvetica Neue" w:eastAsia="Helvetica Neue" w:hAnsi="Helvetica Neue" w:cs="Helvetica Neue"/>
          <w:sz w:val="22"/>
          <w:szCs w:val="22"/>
        </w:rPr>
      </w:pPr>
    </w:p>
    <w:p w14:paraId="6F9F53CA" w14:textId="77777777" w:rsidR="007C41DE"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6">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4E5E7055" w14:textId="77777777" w:rsidR="007C41DE" w:rsidRDefault="007C41DE">
      <w:pPr>
        <w:spacing w:after="240"/>
        <w:rPr>
          <w:rFonts w:ascii="Times New Roman" w:eastAsia="Times New Roman" w:hAnsi="Times New Roman" w:cs="Times New Roman"/>
        </w:rPr>
      </w:pPr>
    </w:p>
    <w:p w14:paraId="180841C7" w14:textId="77777777" w:rsidR="007C41DE" w:rsidRDefault="00000000">
      <w:pPr>
        <w:jc w:val="center"/>
        <w:rPr>
          <w:rFonts w:ascii="Times New Roman" w:eastAsia="Times New Roman" w:hAnsi="Times New Roman" w:cs="Times New Roman"/>
        </w:rPr>
      </w:pPr>
      <w:r>
        <w:rPr>
          <w:rFonts w:ascii="Arial" w:eastAsia="Arial" w:hAnsi="Arial" w:cs="Arial"/>
          <w:color w:val="000000"/>
        </w:rPr>
        <w:t>***ENDS***</w:t>
      </w:r>
    </w:p>
    <w:p w14:paraId="0FD01B0E" w14:textId="77777777" w:rsidR="007C41DE" w:rsidRDefault="007C41DE">
      <w:pPr>
        <w:rPr>
          <w:rFonts w:ascii="Times New Roman" w:eastAsia="Times New Roman" w:hAnsi="Times New Roman" w:cs="Times New Roman"/>
        </w:rPr>
      </w:pPr>
    </w:p>
    <w:p w14:paraId="3DAA9E8F" w14:textId="77777777" w:rsidR="007C41DE"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5591AFCF" w14:textId="77777777" w:rsidR="007C41DE" w:rsidRDefault="007C41DE">
      <w:pPr>
        <w:rPr>
          <w:rFonts w:ascii="Times New Roman" w:eastAsia="Times New Roman" w:hAnsi="Times New Roman" w:cs="Times New Roman"/>
        </w:rPr>
      </w:pPr>
    </w:p>
    <w:p w14:paraId="51128C90" w14:textId="106E2678" w:rsidR="007C41DE"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a number of industry firsts and established Genelec as the industry leader in active loudspeakers. </w:t>
      </w:r>
      <w:r w:rsidR="003E3B76">
        <w:rPr>
          <w:rFonts w:ascii="Helvetica Neue" w:eastAsia="Helvetica Neue" w:hAnsi="Helvetica Neue" w:cs="Helvetica Neue"/>
          <w:i/>
          <w:color w:val="000000"/>
          <w:sz w:val="22"/>
          <w:szCs w:val="22"/>
        </w:rPr>
        <w:t xml:space="preserve">45 </w:t>
      </w:r>
      <w:r>
        <w:rPr>
          <w:rFonts w:ascii="Helvetica Neue" w:eastAsia="Helvetica Neue" w:hAnsi="Helvetica Neue" w:cs="Helvetica Neue"/>
          <w:i/>
          <w:color w:val="000000"/>
          <w:sz w:val="22"/>
          <w:szCs w:val="22"/>
        </w:rPr>
        <w:t>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4FA74D86" w14:textId="77777777" w:rsidR="007C41DE" w:rsidRDefault="007C41DE">
      <w:pPr>
        <w:spacing w:after="240"/>
        <w:rPr>
          <w:rFonts w:ascii="Times New Roman" w:eastAsia="Times New Roman" w:hAnsi="Times New Roman" w:cs="Times New Roman"/>
        </w:rPr>
      </w:pPr>
    </w:p>
    <w:p w14:paraId="6055E605" w14:textId="77777777" w:rsidR="007C41DE"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5A662D93" w14:textId="77777777" w:rsidR="007C41DE" w:rsidRDefault="007C41DE">
      <w:pPr>
        <w:rPr>
          <w:rFonts w:ascii="Times New Roman" w:eastAsia="Times New Roman" w:hAnsi="Times New Roman" w:cs="Times New Roman"/>
        </w:rPr>
      </w:pPr>
    </w:p>
    <w:p w14:paraId="1CEF3F7D" w14:textId="77777777" w:rsidR="007C41DE"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21636525" w14:textId="77777777" w:rsidR="007C41DE" w:rsidRDefault="007C41DE">
      <w:pPr>
        <w:rPr>
          <w:rFonts w:ascii="Times New Roman" w:eastAsia="Times New Roman" w:hAnsi="Times New Roman" w:cs="Times New Roman"/>
        </w:rPr>
      </w:pPr>
    </w:p>
    <w:p w14:paraId="7D2C01E6" w14:textId="77777777" w:rsidR="007C41DE"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T:</w:t>
      </w:r>
      <w:r>
        <w:rPr>
          <w:rFonts w:ascii="Helvetica Neue" w:eastAsia="Helvetica Neue" w:hAnsi="Helvetica Neue" w:cs="Helvetica Neue"/>
          <w:b/>
          <w:color w:val="000000"/>
          <w:sz w:val="22"/>
          <w:szCs w:val="22"/>
          <w:highlight w:val="white"/>
        </w:rPr>
        <w:tab/>
      </w:r>
      <w:r>
        <w:rPr>
          <w:rFonts w:ascii="Helvetica Neue" w:eastAsia="Helvetica Neue" w:hAnsi="Helvetica Neue" w:cs="Helvetica Neue"/>
          <w:color w:val="000000"/>
          <w:sz w:val="22"/>
          <w:szCs w:val="22"/>
        </w:rPr>
        <w:t>+33 (0)6 84 06 26 42</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w:t>
      </w:r>
      <w:r>
        <w:rPr>
          <w:rFonts w:ascii="Helvetica Neue" w:eastAsia="Helvetica Neue" w:hAnsi="Helvetica Neue" w:cs="Helvetica Neue"/>
          <w:color w:val="000000"/>
          <w:sz w:val="22"/>
          <w:szCs w:val="22"/>
        </w:rPr>
        <w:tab/>
        <w:t>+44 (0)7825 570085</w:t>
      </w:r>
    </w:p>
    <w:p w14:paraId="1C51BD02" w14:textId="77777777" w:rsidR="007C41DE" w:rsidRDefault="00000000">
      <w:r>
        <w:rPr>
          <w:rFonts w:ascii="Helvetica Neue" w:eastAsia="Helvetica Neue" w:hAnsi="Helvetica Neue" w:cs="Helvetica Neue"/>
          <w:color w:val="000000"/>
          <w:sz w:val="22"/>
          <w:szCs w:val="22"/>
        </w:rPr>
        <w:lastRenderedPageBreak/>
        <w:t>E:</w:t>
      </w:r>
      <w:r>
        <w:rPr>
          <w:rFonts w:ascii="Helvetica Neue" w:eastAsia="Helvetica Neue" w:hAnsi="Helvetica Neue" w:cs="Helvetica Neue"/>
          <w:color w:val="000000"/>
          <w:sz w:val="22"/>
          <w:szCs w:val="22"/>
        </w:rPr>
        <w:tab/>
      </w:r>
      <w:hyperlink r:id="rId17">
        <w:r>
          <w:rPr>
            <w:rFonts w:ascii="Helvetica Neue" w:eastAsia="Helvetica Neue" w:hAnsi="Helvetica Neue" w:cs="Helvetica Neue"/>
            <w:color w:val="007A53"/>
            <w:sz w:val="22"/>
            <w:szCs w:val="22"/>
            <w:u w:val="single"/>
          </w:rPr>
          <w:t>kiera@copperleaf.media</w:t>
        </w:r>
      </w:hyperlink>
      <w:hyperlink r:id="rId18">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hyperlink>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9">
        <w:r>
          <w:rPr>
            <w:rFonts w:ascii="Helvetica Neue" w:eastAsia="Helvetica Neue" w:hAnsi="Helvetica Neue" w:cs="Helvetica Neue"/>
            <w:color w:val="007A53"/>
            <w:sz w:val="22"/>
            <w:szCs w:val="22"/>
            <w:u w:val="single"/>
          </w:rPr>
          <w:t>howard.jones@genelec.com</w:t>
        </w:r>
      </w:hyperlink>
    </w:p>
    <w:p w14:paraId="06CCB14C" w14:textId="77777777" w:rsidR="007C41DE" w:rsidRDefault="007C41DE">
      <w:pPr>
        <w:jc w:val="both"/>
        <w:rPr>
          <w:rFonts w:ascii="Helvetica Neue" w:eastAsia="Helvetica Neue" w:hAnsi="Helvetica Neue" w:cs="Helvetica Neue"/>
          <w:sz w:val="22"/>
          <w:szCs w:val="22"/>
        </w:rPr>
      </w:pPr>
    </w:p>
    <w:p w14:paraId="75BA7398" w14:textId="77777777" w:rsidR="007C41DE" w:rsidRDefault="007C41DE">
      <w:pPr>
        <w:rPr>
          <w:rFonts w:ascii="Helvetica Neue" w:eastAsia="Helvetica Neue" w:hAnsi="Helvetica Neue" w:cs="Helvetica Neue"/>
          <w:i/>
          <w:sz w:val="22"/>
          <w:szCs w:val="22"/>
        </w:rPr>
      </w:pPr>
    </w:p>
    <w:p w14:paraId="0CF176E6" w14:textId="77777777" w:rsidR="007C41DE" w:rsidRDefault="007C41DE">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266AFF97" w14:textId="77777777" w:rsidR="007C41DE" w:rsidRDefault="007C41DE">
      <w:pPr>
        <w:jc w:val="center"/>
        <w:rPr>
          <w:rFonts w:ascii="Helvetica Neue" w:eastAsia="Helvetica Neue" w:hAnsi="Helvetica Neue" w:cs="Helvetica Neue"/>
          <w:sz w:val="44"/>
          <w:szCs w:val="44"/>
        </w:rPr>
      </w:pPr>
    </w:p>
    <w:sectPr w:rsidR="007C41D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DE"/>
    <w:rsid w:val="003E3B76"/>
    <w:rsid w:val="00646C8C"/>
    <w:rsid w:val="007C41DE"/>
    <w:rsid w:val="00A216B4"/>
    <w:rsid w:val="00B63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76AD18"/>
  <w15:docId w15:val="{17762C1A-AA70-554E-8127-7E2AE58C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smart-ip" TargetMode="External"/><Relationship Id="rId13" Type="http://schemas.openxmlformats.org/officeDocument/2006/relationships/hyperlink" Target="https://www.genelec.com/approach-to-sustainability" TargetMode="External"/><Relationship Id="rId18" Type="http://schemas.openxmlformats.org/officeDocument/2006/relationships/hyperlink" Target="mailto:kiera@copperleaf.medi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mm2ig.dk/" TargetMode="External"/><Relationship Id="rId12" Type="http://schemas.openxmlformats.org/officeDocument/2006/relationships/hyperlink" Target="https://www.genelec.com/smart-ip-manager" TargetMode="External"/><Relationship Id="rId17" Type="http://schemas.openxmlformats.org/officeDocument/2006/relationships/hyperlink" Target="mailto:kiera@copperleaf.media" TargetMode="External"/><Relationship Id="rId2" Type="http://schemas.openxmlformats.org/officeDocument/2006/relationships/styles" Target="styles.xml"/><Relationship Id="rId16" Type="http://schemas.openxmlformats.org/officeDocument/2006/relationships/hyperlink" Target="http://www.genel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immerlandresort.com/" TargetMode="External"/><Relationship Id="rId11" Type="http://schemas.openxmlformats.org/officeDocument/2006/relationships/hyperlink" Target="https://www.genelec.com/4420a" TargetMode="External"/><Relationship Id="rId24" Type="http://schemas.openxmlformats.org/officeDocument/2006/relationships/customXml" Target="../customXml/item4.xml"/><Relationship Id="rId5" Type="http://schemas.openxmlformats.org/officeDocument/2006/relationships/image" Target="media/image1.jpg"/><Relationship Id="rId15" Type="http://schemas.openxmlformats.org/officeDocument/2006/relationships/hyperlink" Target="https://www.qsys.com/" TargetMode="External"/><Relationship Id="rId23" Type="http://schemas.openxmlformats.org/officeDocument/2006/relationships/customXml" Target="../customXml/item3.xml"/><Relationship Id="rId10" Type="http://schemas.openxmlformats.org/officeDocument/2006/relationships/hyperlink" Target="https://himmerlandresort.com/restaurants/larsens-sportsbar-and-bistro/" TargetMode="External"/><Relationship Id="rId19" Type="http://schemas.openxmlformats.org/officeDocument/2006/relationships/hyperlink" Target="mailto:howard.jones@genelec.com" TargetMode="External"/><Relationship Id="rId4" Type="http://schemas.openxmlformats.org/officeDocument/2006/relationships/webSettings" Target="webSettings.xml"/><Relationship Id="rId9" Type="http://schemas.openxmlformats.org/officeDocument/2006/relationships/hyperlink" Target="https://www.genelec.com/4430a" TargetMode="External"/><Relationship Id="rId14" Type="http://schemas.openxmlformats.org/officeDocument/2006/relationships/hyperlink" Target="https://www.amx.com/en"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Q28WjXvzb2DxjcvRFrluzWbmdw==">CgMxLjA4AHIZaWQ6TVpxdTdSZ1JUWU1BQUFBQUFBbDNJdw==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5DF390-82C6-45E2-86EC-5AA338C1685D}"/>
</file>

<file path=customXml/itemProps3.xml><?xml version="1.0" encoding="utf-8"?>
<ds:datastoreItem xmlns:ds="http://schemas.openxmlformats.org/officeDocument/2006/customXml" ds:itemID="{DE24BED0-3A14-4475-AA61-423B2756305B}"/>
</file>

<file path=customXml/itemProps4.xml><?xml version="1.0" encoding="utf-8"?>
<ds:datastoreItem xmlns:ds="http://schemas.openxmlformats.org/officeDocument/2006/customXml" ds:itemID="{B144C546-05C7-4A85-AB7E-962AC7430663}"/>
</file>

<file path=docProps/app.xml><?xml version="1.0" encoding="utf-8"?>
<Properties xmlns="http://schemas.openxmlformats.org/officeDocument/2006/extended-properties" xmlns:vt="http://schemas.openxmlformats.org/officeDocument/2006/docPropsVTypes">
  <Template>Normal.dotm</Template>
  <TotalTime>20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Jones</cp:lastModifiedBy>
  <cp:revision>4</cp:revision>
  <dcterms:created xsi:type="dcterms:W3CDTF">2024-01-06T13:19:00Z</dcterms:created>
  <dcterms:modified xsi:type="dcterms:W3CDTF">2024-01-06T13:35:00Z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