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7A4CBF22" w:rsidR="00E71803" w:rsidRPr="00CD0598" w:rsidRDefault="00E71803" w:rsidP="00BE45DE">
      <w:pPr>
        <w:spacing w:line="276" w:lineRule="auto"/>
        <w:ind w:left="6480" w:firstLine="720"/>
        <w:rPr>
          <w:rFonts w:ascii="苹方-简" w:eastAsia="苹方-简" w:hAnsi="苹方-简"/>
          <w:lang w:eastAsia="zh-CN"/>
        </w:rPr>
      </w:pPr>
      <w:r w:rsidRPr="00CD0598">
        <w:rPr>
          <w:rFonts w:ascii="苹方-简" w:eastAsia="苹方-简" w:hAnsi="苹方-简"/>
          <w:lang w:eastAsia="zh-CN"/>
        </w:rPr>
        <w:t>202</w:t>
      </w:r>
      <w:r w:rsidR="002736F6" w:rsidRPr="00CD0598">
        <w:rPr>
          <w:rFonts w:ascii="苹方-简" w:eastAsia="苹方-简" w:hAnsi="苹方-简"/>
          <w:lang w:eastAsia="zh-CN"/>
        </w:rPr>
        <w:t>1</w:t>
      </w:r>
      <w:r w:rsidR="008116E1">
        <w:rPr>
          <w:rFonts w:ascii="苹方-简" w:eastAsia="苹方-简" w:hAnsi="苹方-简"/>
          <w:lang w:eastAsia="zh-CN"/>
        </w:rPr>
        <w:t xml:space="preserve"> </w:t>
      </w:r>
      <w:r w:rsidR="008116E1">
        <w:rPr>
          <w:rFonts w:ascii="苹方-简" w:eastAsia="苹方-简" w:hAnsi="苹方-简" w:hint="eastAsia"/>
          <w:lang w:eastAsia="zh-CN"/>
        </w:rPr>
        <w:t>年 1</w:t>
      </w:r>
      <w:r w:rsidR="008116E1">
        <w:rPr>
          <w:rFonts w:ascii="苹方-简" w:eastAsia="苹方-简" w:hAnsi="苹方-简"/>
          <w:lang w:eastAsia="zh-CN"/>
        </w:rPr>
        <w:t xml:space="preserve">0 </w:t>
      </w:r>
      <w:r w:rsidR="008116E1">
        <w:rPr>
          <w:rFonts w:ascii="苹方-简" w:eastAsia="苹方-简" w:hAnsi="苹方-简" w:hint="eastAsia"/>
          <w:lang w:eastAsia="zh-CN"/>
        </w:rPr>
        <w:t>月</w:t>
      </w:r>
    </w:p>
    <w:p w14:paraId="5019859B" w14:textId="455604DE" w:rsidR="000F6320" w:rsidRPr="00CD0598" w:rsidRDefault="00E71803" w:rsidP="00BE45DE">
      <w:pPr>
        <w:spacing w:line="276" w:lineRule="auto"/>
        <w:rPr>
          <w:rFonts w:ascii="苹方-简" w:eastAsia="苹方-简" w:hAnsi="苹方-简"/>
          <w:lang w:eastAsia="zh-CN"/>
        </w:rPr>
      </w:pPr>
      <w:r w:rsidRPr="00CD0598">
        <w:rPr>
          <w:rFonts w:ascii="苹方-简" w:eastAsia="苹方-简" w:hAnsi="苹方-简"/>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22C2BB9" w14:textId="0BE601C6" w:rsidR="00AA69DB" w:rsidRPr="007C0154" w:rsidRDefault="000F6320" w:rsidP="00040766">
      <w:pPr>
        <w:spacing w:line="276" w:lineRule="auto"/>
        <w:jc w:val="center"/>
        <w:rPr>
          <w:rFonts w:ascii="苹方-简" w:eastAsia="苹方-简" w:hAnsi="苹方-简"/>
          <w:b/>
          <w:bCs/>
          <w:sz w:val="22"/>
          <w:szCs w:val="22"/>
          <w:lang w:eastAsia="zh-CN"/>
        </w:rPr>
      </w:pPr>
      <w:r w:rsidRPr="007C0154">
        <w:rPr>
          <w:rFonts w:ascii="苹方-简" w:eastAsia="苹方-简" w:hAnsi="苹方-简"/>
          <w:b/>
          <w:bCs/>
          <w:sz w:val="22"/>
          <w:szCs w:val="22"/>
          <w:lang w:eastAsia="zh-CN"/>
        </w:rPr>
        <w:t>***</w:t>
      </w:r>
      <w:r w:rsidR="000638CA" w:rsidRPr="007C0154">
        <w:rPr>
          <w:rFonts w:ascii="苹方-简" w:eastAsia="苹方-简" w:hAnsi="苹方-简" w:cs="微软雅黑" w:hint="eastAsia"/>
          <w:b/>
          <w:bCs/>
          <w:sz w:val="22"/>
          <w:szCs w:val="22"/>
          <w:lang w:eastAsia="zh-CN"/>
        </w:rPr>
        <w:t>即时发布</w:t>
      </w:r>
      <w:r w:rsidRPr="007C0154">
        <w:rPr>
          <w:rFonts w:ascii="苹方-简" w:eastAsia="苹方-简" w:hAnsi="苹方-简"/>
          <w:b/>
          <w:bCs/>
          <w:sz w:val="22"/>
          <w:szCs w:val="22"/>
          <w:lang w:eastAsia="zh-CN"/>
        </w:rPr>
        <w:t>***</w:t>
      </w:r>
    </w:p>
    <w:p w14:paraId="2285F21F" w14:textId="6C6BAAB2" w:rsidR="00CA65EF" w:rsidRPr="007C0154" w:rsidRDefault="00CD0598" w:rsidP="00040766">
      <w:pPr>
        <w:spacing w:line="276" w:lineRule="auto"/>
        <w:jc w:val="center"/>
        <w:rPr>
          <w:rFonts w:ascii="苹方-简" w:eastAsia="苹方-简" w:hAnsi="苹方-简" w:cs="Arial"/>
          <w:sz w:val="44"/>
          <w:szCs w:val="44"/>
          <w:lang w:eastAsia="zh-CN"/>
        </w:rPr>
      </w:pPr>
      <w:r w:rsidRPr="007C0154">
        <w:rPr>
          <w:rFonts w:ascii="苹方-简" w:eastAsia="苹方-简" w:hAnsi="苹方-简" w:cs="Arial" w:hint="eastAsia"/>
          <w:sz w:val="44"/>
          <w:szCs w:val="44"/>
          <w:lang w:eastAsia="zh-CN"/>
        </w:rPr>
        <w:t>新闻</w:t>
      </w:r>
      <w:r w:rsidRPr="007C0154">
        <w:rPr>
          <w:rFonts w:ascii="苹方-简" w:eastAsia="苹方-简" w:hAnsi="苹方-简" w:cs="微软雅黑" w:hint="eastAsia"/>
          <w:sz w:val="44"/>
          <w:szCs w:val="44"/>
          <w:lang w:eastAsia="zh-CN"/>
        </w:rPr>
        <w:t>发布</w:t>
      </w:r>
    </w:p>
    <w:p w14:paraId="7BAA6561" w14:textId="77777777" w:rsidR="00BF4D20" w:rsidRPr="008461A9" w:rsidRDefault="00BF4D20" w:rsidP="00040766">
      <w:pPr>
        <w:spacing w:line="276" w:lineRule="auto"/>
        <w:jc w:val="center"/>
        <w:rPr>
          <w:rFonts w:ascii="苹方-简" w:eastAsia="苹方-简" w:hAnsi="苹方-简" w:cs="Arial"/>
          <w:sz w:val="18"/>
          <w:szCs w:val="18"/>
          <w:lang w:eastAsia="zh-CN"/>
        </w:rPr>
      </w:pPr>
    </w:p>
    <w:p w14:paraId="43ABB63C" w14:textId="77777777" w:rsidR="00CD0598" w:rsidRDefault="00CD0598" w:rsidP="00040766">
      <w:pPr>
        <w:spacing w:line="276" w:lineRule="auto"/>
        <w:jc w:val="center"/>
        <w:rPr>
          <w:rFonts w:ascii="苹方-简" w:eastAsia="苹方-简" w:hAnsi="苹方-简" w:cs="微软雅黑"/>
          <w:b/>
          <w:bCs/>
          <w:color w:val="008000"/>
          <w:sz w:val="36"/>
          <w:szCs w:val="36"/>
          <w:lang w:val="en-US" w:eastAsia="zh-CN"/>
        </w:rPr>
      </w:pPr>
      <w:r w:rsidRPr="00287218">
        <w:rPr>
          <w:rFonts w:ascii="苹方-简" w:eastAsia="苹方-简" w:hAnsi="苹方-简" w:cs="微软雅黑" w:hint="eastAsia"/>
          <w:b/>
          <w:bCs/>
          <w:color w:val="008000"/>
          <w:sz w:val="36"/>
          <w:szCs w:val="36"/>
          <w:lang w:val="en-US" w:eastAsia="zh-CN"/>
        </w:rPr>
        <w:t>纯净</w:t>
      </w:r>
      <w:r w:rsidRPr="00287218">
        <w:rPr>
          <w:rFonts w:ascii="苹方-简" w:eastAsia="苹方-简" w:hAnsi="苹方-简" w:cs="Arial"/>
          <w:b/>
          <w:bCs/>
          <w:color w:val="008000"/>
          <w:sz w:val="36"/>
          <w:szCs w:val="36"/>
          <w:lang w:val="en-US" w:eastAsia="zh-CN"/>
        </w:rPr>
        <w:t>声音遇上芬</w:t>
      </w:r>
      <w:r w:rsidRPr="00287218">
        <w:rPr>
          <w:rFonts w:ascii="苹方-简" w:eastAsia="苹方-简" w:hAnsi="苹方-简" w:cs="微软雅黑" w:hint="eastAsia"/>
          <w:b/>
          <w:bCs/>
          <w:color w:val="008000"/>
          <w:sz w:val="36"/>
          <w:szCs w:val="36"/>
          <w:lang w:val="en-US" w:eastAsia="zh-CN"/>
        </w:rPr>
        <w:t>兰设计</w:t>
      </w:r>
    </w:p>
    <w:p w14:paraId="3B06D44D" w14:textId="1EC5F4A4" w:rsidR="00CA65EF" w:rsidRPr="00CD0598" w:rsidRDefault="00CD0598" w:rsidP="00040766">
      <w:pPr>
        <w:spacing w:line="276" w:lineRule="auto"/>
        <w:jc w:val="center"/>
        <w:rPr>
          <w:rFonts w:ascii="苹方-简" w:eastAsia="苹方-简" w:hAnsi="苹方-简" w:cs="Arial"/>
          <w:b/>
          <w:bCs/>
          <w:color w:val="008000"/>
          <w:sz w:val="36"/>
          <w:szCs w:val="36"/>
          <w:lang w:val="en-US" w:eastAsia="zh-CN"/>
        </w:rPr>
      </w:pPr>
      <w:r w:rsidRPr="00287218">
        <w:rPr>
          <w:rFonts w:ascii="苹方-简" w:eastAsia="苹方-简" w:hAnsi="苹方-简" w:cs="Arial"/>
          <w:b/>
          <w:bCs/>
          <w:color w:val="008000"/>
          <w:sz w:val="36"/>
          <w:szCs w:val="36"/>
          <w:lang w:val="en-US" w:eastAsia="zh-CN"/>
        </w:rPr>
        <w:t>——</w:t>
      </w:r>
      <w:r>
        <w:rPr>
          <w:rFonts w:ascii="苹方-简" w:eastAsia="苹方-简" w:hAnsi="苹方-简" w:cs="Arial"/>
          <w:b/>
          <w:bCs/>
          <w:color w:val="008000"/>
          <w:sz w:val="36"/>
          <w:szCs w:val="36"/>
          <w:lang w:val="en-US" w:eastAsia="zh-CN"/>
        </w:rPr>
        <w:t xml:space="preserve"> </w:t>
      </w:r>
      <w:r w:rsidRPr="00287218">
        <w:rPr>
          <w:rFonts w:ascii="苹方-简" w:eastAsia="苹方-简" w:hAnsi="苹方-简" w:cs="Arial"/>
          <w:b/>
          <w:bCs/>
          <w:color w:val="008000"/>
          <w:sz w:val="36"/>
          <w:szCs w:val="36"/>
          <w:lang w:val="en-US" w:eastAsia="zh-CN"/>
        </w:rPr>
        <w:t>GENELEC真力新款6040R智能有源音箱</w:t>
      </w:r>
    </w:p>
    <w:p w14:paraId="61769F31" w14:textId="77777777" w:rsidR="00CD0598" w:rsidRPr="008461A9" w:rsidRDefault="00CD0598" w:rsidP="00040766">
      <w:pPr>
        <w:spacing w:line="276" w:lineRule="auto"/>
        <w:ind w:left="2160"/>
        <w:rPr>
          <w:rFonts w:ascii="苹方-简" w:eastAsia="苹方-简" w:hAnsi="苹方-简" w:cs="Arial"/>
          <w:b/>
          <w:bCs/>
          <w:color w:val="008000"/>
          <w:sz w:val="18"/>
          <w:szCs w:val="18"/>
          <w:lang w:val="en-US"/>
        </w:rPr>
      </w:pPr>
    </w:p>
    <w:p w14:paraId="0EF2A6E0" w14:textId="4D8E26E3" w:rsidR="00CD0598" w:rsidRPr="00287218" w:rsidRDefault="00CD0598" w:rsidP="00040766">
      <w:pPr>
        <w:spacing w:line="276" w:lineRule="auto"/>
        <w:ind w:left="2160"/>
        <w:rPr>
          <w:rFonts w:ascii="苹方-简" w:eastAsia="苹方-简" w:hAnsi="苹方-简" w:cs="Arial"/>
          <w:b/>
          <w:bCs/>
          <w:color w:val="008000"/>
          <w:lang w:val="en-US"/>
        </w:rPr>
      </w:pPr>
      <w:proofErr w:type="spellStart"/>
      <w:r w:rsidRPr="00287218">
        <w:rPr>
          <w:rFonts w:ascii="苹方-简" w:eastAsia="苹方-简" w:hAnsi="苹方-简" w:cs="Arial"/>
          <w:b/>
          <w:bCs/>
          <w:color w:val="008000"/>
          <w:lang w:val="en-US"/>
        </w:rPr>
        <w:t>真力Signature系列首款</w:t>
      </w:r>
      <w:r w:rsidRPr="00287218">
        <w:rPr>
          <w:rFonts w:ascii="苹方-简" w:eastAsia="苹方-简" w:hAnsi="苹方-简" w:cs="微软雅黑" w:hint="eastAsia"/>
          <w:b/>
          <w:bCs/>
          <w:color w:val="008000"/>
          <w:lang w:val="en-US"/>
        </w:rPr>
        <w:t>产</w:t>
      </w:r>
      <w:r w:rsidRPr="00287218">
        <w:rPr>
          <w:rFonts w:ascii="苹方-简" w:eastAsia="苹方-简" w:hAnsi="苹方-简" w:cs="Arial"/>
          <w:b/>
          <w:bCs/>
          <w:color w:val="008000"/>
          <w:lang w:val="en-US"/>
        </w:rPr>
        <w:t>品，</w:t>
      </w:r>
      <w:r w:rsidRPr="00287218">
        <w:rPr>
          <w:rFonts w:ascii="苹方-简" w:eastAsia="苹方-简" w:hAnsi="苹方-简" w:cs="微软雅黑" w:hint="eastAsia"/>
          <w:b/>
          <w:bCs/>
          <w:color w:val="008000"/>
          <w:lang w:val="en-US"/>
        </w:rPr>
        <w:t>传</w:t>
      </w:r>
      <w:r w:rsidRPr="00287218">
        <w:rPr>
          <w:rFonts w:ascii="苹方-简" w:eastAsia="苹方-简" w:hAnsi="苹方-简" w:cs="Arial"/>
          <w:b/>
          <w:bCs/>
          <w:color w:val="008000"/>
          <w:lang w:val="en-US"/>
        </w:rPr>
        <w:t>奇</w:t>
      </w:r>
      <w:r w:rsidRPr="00287218">
        <w:rPr>
          <w:rFonts w:ascii="苹方-简" w:eastAsia="苹方-简" w:hAnsi="苹方-简" w:cs="微软雅黑" w:hint="eastAsia"/>
          <w:b/>
          <w:bCs/>
          <w:color w:val="008000"/>
          <w:lang w:val="en-US"/>
        </w:rPr>
        <w:t>焕</w:t>
      </w:r>
      <w:r w:rsidRPr="00287218">
        <w:rPr>
          <w:rFonts w:ascii="苹方-简" w:eastAsia="苹方-简" w:hAnsi="苹方-简" w:cs="Arial"/>
          <w:b/>
          <w:bCs/>
          <w:color w:val="008000"/>
          <w:lang w:val="en-US"/>
        </w:rPr>
        <w:t>新</w:t>
      </w:r>
      <w:r w:rsidRPr="00287218">
        <w:rPr>
          <w:rFonts w:ascii="苹方-简" w:eastAsia="苹方-简" w:hAnsi="苹方-简" w:cs="微软雅黑" w:hint="eastAsia"/>
          <w:b/>
          <w:bCs/>
          <w:color w:val="008000"/>
          <w:lang w:val="en-US"/>
        </w:rPr>
        <w:t>归</w:t>
      </w:r>
      <w:r w:rsidRPr="00287218">
        <w:rPr>
          <w:rFonts w:ascii="苹方-简" w:eastAsia="苹方-简" w:hAnsi="苹方-简" w:cs="Arial"/>
          <w:b/>
          <w:bCs/>
          <w:color w:val="008000"/>
          <w:lang w:val="en-US"/>
        </w:rPr>
        <w:t>来</w:t>
      </w:r>
      <w:proofErr w:type="spellEnd"/>
    </w:p>
    <w:p w14:paraId="5F3AB5A3" w14:textId="77777777" w:rsidR="00CD0598" w:rsidRPr="008461A9" w:rsidRDefault="00CD0598" w:rsidP="00040766">
      <w:pPr>
        <w:spacing w:line="276" w:lineRule="auto"/>
        <w:rPr>
          <w:rFonts w:ascii="苹方-简" w:eastAsia="苹方-简" w:hAnsi="苹方-简" w:cs="Arial"/>
          <w:b/>
          <w:bCs/>
          <w:color w:val="008000"/>
          <w:sz w:val="18"/>
          <w:szCs w:val="18"/>
        </w:rPr>
      </w:pPr>
    </w:p>
    <w:p w14:paraId="7F878822" w14:textId="68806DA4" w:rsidR="00CD0598" w:rsidRPr="00287218" w:rsidRDefault="00CD0598" w:rsidP="00040766">
      <w:pPr>
        <w:spacing w:line="276" w:lineRule="auto"/>
        <w:rPr>
          <w:rFonts w:ascii="苹方-简" w:eastAsia="苹方-简" w:hAnsi="苹方-简"/>
          <w:sz w:val="22"/>
          <w:szCs w:val="22"/>
          <w:lang w:val="en-US" w:eastAsia="zh-CN"/>
        </w:rPr>
      </w:pPr>
      <w:proofErr w:type="spellStart"/>
      <w:r w:rsidRPr="00287218">
        <w:rPr>
          <w:rFonts w:ascii="苹方-简" w:eastAsia="苹方-简" w:hAnsi="苹方-简" w:cs="微软雅黑" w:hint="eastAsia"/>
          <w:b/>
          <w:bCs/>
          <w:sz w:val="22"/>
          <w:szCs w:val="22"/>
          <w:lang w:val="en-US"/>
        </w:rPr>
        <w:t>芬兰</w:t>
      </w:r>
      <w:proofErr w:type="spellEnd"/>
      <w:r w:rsidRPr="00287218">
        <w:rPr>
          <w:rFonts w:ascii="苹方-简" w:eastAsia="苹方-简" w:hAnsi="苹方-简"/>
          <w:b/>
          <w:bCs/>
          <w:sz w:val="22"/>
          <w:szCs w:val="22"/>
          <w:lang w:val="en-US"/>
        </w:rPr>
        <w:t xml:space="preserve"> Iisalmi</w:t>
      </w:r>
      <w:r w:rsidRPr="00287218">
        <w:rPr>
          <w:rFonts w:ascii="苹方-简" w:eastAsia="苹方-简" w:hAnsi="苹方-简" w:cs="微软雅黑" w:hint="eastAsia"/>
          <w:b/>
          <w:bCs/>
          <w:sz w:val="22"/>
          <w:szCs w:val="22"/>
          <w:lang w:val="en-US"/>
        </w:rPr>
        <w:t>，</w:t>
      </w:r>
      <w:r w:rsidRPr="00287218">
        <w:rPr>
          <w:rFonts w:ascii="苹方-简" w:eastAsia="苹方-简" w:hAnsi="苹方-简"/>
          <w:b/>
          <w:bCs/>
          <w:sz w:val="22"/>
          <w:szCs w:val="22"/>
          <w:lang w:val="en-US"/>
        </w:rPr>
        <w:t xml:space="preserve">2021 </w:t>
      </w:r>
      <w:r w:rsidRPr="00287218">
        <w:rPr>
          <w:rFonts w:ascii="苹方-简" w:eastAsia="苹方-简" w:hAnsi="苹方-简" w:cs="微软雅黑" w:hint="eastAsia"/>
          <w:b/>
          <w:bCs/>
          <w:sz w:val="22"/>
          <w:szCs w:val="22"/>
          <w:lang w:val="en-US"/>
        </w:rPr>
        <w:t>年</w:t>
      </w:r>
      <w:r w:rsidRPr="00287218">
        <w:rPr>
          <w:rFonts w:ascii="苹方-简" w:eastAsia="苹方-简" w:hAnsi="苹方-简"/>
          <w:b/>
          <w:bCs/>
          <w:sz w:val="22"/>
          <w:szCs w:val="22"/>
          <w:lang w:val="en-US"/>
        </w:rPr>
        <w:t xml:space="preserve"> 10 </w:t>
      </w:r>
      <w:r w:rsidRPr="00287218">
        <w:rPr>
          <w:rFonts w:ascii="苹方-简" w:eastAsia="苹方-简" w:hAnsi="苹方-简" w:cs="微软雅黑" w:hint="eastAsia"/>
          <w:b/>
          <w:bCs/>
          <w:sz w:val="22"/>
          <w:szCs w:val="22"/>
          <w:lang w:val="en-US"/>
        </w:rPr>
        <w:t>月</w:t>
      </w:r>
      <w:proofErr w:type="gramStart"/>
      <w:r w:rsidR="002736F6" w:rsidRPr="00040766">
        <w:rPr>
          <w:rFonts w:ascii="苹方-简" w:eastAsia="苹方-简" w:hAnsi="苹方-简"/>
          <w:sz w:val="22"/>
          <w:szCs w:val="22"/>
        </w:rPr>
        <w:t>…..</w:t>
      </w:r>
      <w:proofErr w:type="spellStart"/>
      <w:proofErr w:type="gramEnd"/>
      <w:r w:rsidRPr="00287218">
        <w:rPr>
          <w:rFonts w:ascii="苹方-简" w:eastAsia="苹方-简" w:hAnsi="苹方-简" w:cs="微软雅黑" w:hint="eastAsia"/>
          <w:sz w:val="22"/>
          <w:szCs w:val="22"/>
          <w:lang w:val="en-US"/>
        </w:rPr>
        <w:t>有源音箱设计的全球领导者</w:t>
      </w:r>
      <w:proofErr w:type="spellEnd"/>
      <w:r w:rsidR="00035512">
        <w:rPr>
          <w:rFonts w:ascii="苹方-简" w:eastAsia="苹方-简" w:hAnsi="苹方-简"/>
          <w:sz w:val="22"/>
          <w:szCs w:val="22"/>
          <w:lang w:val="en-US"/>
        </w:rPr>
        <w:fldChar w:fldCharType="begin"/>
      </w:r>
      <w:r w:rsidR="00035512">
        <w:rPr>
          <w:rFonts w:ascii="苹方-简" w:eastAsia="苹方-简" w:hAnsi="苹方-简"/>
          <w:sz w:val="22"/>
          <w:szCs w:val="22"/>
          <w:lang w:val="en-US"/>
        </w:rPr>
        <w:instrText xml:space="preserve"> HYPERLINK "http://www.genelec.com/" </w:instrText>
      </w:r>
      <w:r w:rsidR="00035512">
        <w:rPr>
          <w:rFonts w:ascii="苹方-简" w:eastAsia="苹方-简" w:hAnsi="苹方-简"/>
          <w:sz w:val="22"/>
          <w:szCs w:val="22"/>
          <w:lang w:val="en-US"/>
        </w:rPr>
        <w:fldChar w:fldCharType="separate"/>
      </w:r>
      <w:r w:rsidRPr="00287218">
        <w:rPr>
          <w:rStyle w:val="a3"/>
          <w:rFonts w:ascii="苹方-简" w:eastAsia="苹方-简" w:hAnsi="苹方-简"/>
          <w:sz w:val="22"/>
          <w:szCs w:val="22"/>
          <w:lang w:val="en-US"/>
        </w:rPr>
        <w:t xml:space="preserve"> GENELEC </w:t>
      </w:r>
      <w:r w:rsidRPr="00287218">
        <w:rPr>
          <w:rStyle w:val="a3"/>
          <w:rFonts w:ascii="苹方-简" w:eastAsia="苹方-简" w:hAnsi="苹方-简" w:cs="微软雅黑"/>
          <w:sz w:val="22"/>
          <w:szCs w:val="22"/>
          <w:lang w:val="en-US"/>
        </w:rPr>
        <w:t>真力</w:t>
      </w:r>
      <w:r w:rsidR="00035512">
        <w:rPr>
          <w:rFonts w:ascii="苹方-简" w:eastAsia="苹方-简" w:hAnsi="苹方-简"/>
          <w:sz w:val="22"/>
          <w:szCs w:val="22"/>
          <w:lang w:val="en-US"/>
        </w:rPr>
        <w:fldChar w:fldCharType="end"/>
      </w:r>
      <w:r w:rsidRPr="00287218">
        <w:rPr>
          <w:rFonts w:ascii="苹方-简" w:eastAsia="苹方-简" w:hAnsi="苹方-简" w:cs="微软雅黑" w:hint="eastAsia"/>
          <w:sz w:val="22"/>
          <w:szCs w:val="22"/>
          <w:lang w:val="en-US"/>
        </w:rPr>
        <w:t>推出了其全新的</w:t>
      </w:r>
      <w:r w:rsidRPr="00287218">
        <w:rPr>
          <w:rFonts w:ascii="苹方-简" w:eastAsia="苹方-简" w:hAnsi="苹方-简"/>
          <w:sz w:val="22"/>
          <w:szCs w:val="22"/>
          <w:lang w:val="en-US"/>
        </w:rPr>
        <w:t xml:space="preserve"> Signature </w:t>
      </w:r>
      <w:proofErr w:type="spellStart"/>
      <w:r w:rsidRPr="00287218">
        <w:rPr>
          <w:rFonts w:ascii="苹方-简" w:eastAsia="苹方-简" w:hAnsi="苹方-简" w:cs="微软雅黑" w:hint="eastAsia"/>
          <w:sz w:val="22"/>
          <w:szCs w:val="22"/>
          <w:lang w:val="en-US"/>
        </w:rPr>
        <w:t>系列首款产品</w:t>
      </w:r>
      <w:proofErr w:type="spellEnd"/>
      <w:r w:rsidRPr="00287218">
        <w:rPr>
          <w:rFonts w:ascii="苹方-简" w:eastAsia="苹方-简" w:hAnsi="苹方-简"/>
          <w:sz w:val="22"/>
          <w:szCs w:val="22"/>
          <w:lang w:val="en-US"/>
        </w:rPr>
        <w:t xml:space="preserve"> —— </w:t>
      </w:r>
      <w:hyperlink r:id="rId5" w:history="1">
        <w:r w:rsidRPr="00287218">
          <w:rPr>
            <w:rStyle w:val="a3"/>
            <w:rFonts w:ascii="苹方-简" w:eastAsia="苹方-简" w:hAnsi="苹方-简"/>
            <w:sz w:val="22"/>
            <w:szCs w:val="22"/>
            <w:lang w:val="en-US"/>
          </w:rPr>
          <w:t>6040R</w:t>
        </w:r>
      </w:hyperlink>
      <w:r w:rsidRPr="00287218">
        <w:rPr>
          <w:rFonts w:ascii="苹方-简" w:eastAsia="苹方-简" w:hAnsi="苹方-简"/>
          <w:sz w:val="22"/>
          <w:szCs w:val="22"/>
          <w:lang w:val="en-US"/>
        </w:rPr>
        <w:t xml:space="preserve"> </w:t>
      </w:r>
      <w:proofErr w:type="spellStart"/>
      <w:r w:rsidRPr="00287218">
        <w:rPr>
          <w:rFonts w:ascii="苹方-简" w:eastAsia="苹方-简" w:hAnsi="苹方-简" w:cs="微软雅黑" w:hint="eastAsia"/>
          <w:sz w:val="22"/>
          <w:szCs w:val="22"/>
          <w:lang w:val="en-US"/>
        </w:rPr>
        <w:t>二分频智能有源音箱。它由真力联手芬兰知名工业设计师</w:t>
      </w:r>
      <w:proofErr w:type="spellEnd"/>
      <w:r w:rsidRPr="00287218">
        <w:rPr>
          <w:rFonts w:ascii="苹方-简" w:eastAsia="苹方-简" w:hAnsi="苹方-简"/>
          <w:sz w:val="22"/>
          <w:szCs w:val="22"/>
          <w:lang w:val="en-US"/>
        </w:rPr>
        <w:t xml:space="preserve"> </w:t>
      </w:r>
      <w:proofErr w:type="spellStart"/>
      <w:r w:rsidRPr="00287218">
        <w:rPr>
          <w:rFonts w:ascii="苹方-简" w:eastAsia="苹方-简" w:hAnsi="苹方-简"/>
          <w:sz w:val="22"/>
          <w:szCs w:val="22"/>
          <w:lang w:val="en-US"/>
        </w:rPr>
        <w:t>Harri</w:t>
      </w:r>
      <w:proofErr w:type="spellEnd"/>
      <w:r w:rsidRPr="00287218">
        <w:rPr>
          <w:rFonts w:ascii="苹方-简" w:eastAsia="苹方-简" w:hAnsi="苹方-简"/>
          <w:sz w:val="22"/>
          <w:szCs w:val="22"/>
          <w:lang w:val="en-US"/>
        </w:rPr>
        <w:t xml:space="preserve"> Koskinen </w:t>
      </w:r>
      <w:proofErr w:type="spellStart"/>
      <w:r w:rsidRPr="00287218">
        <w:rPr>
          <w:rFonts w:ascii="苹方-简" w:eastAsia="苹方-简" w:hAnsi="苹方-简" w:cs="微软雅黑" w:hint="eastAsia"/>
          <w:sz w:val="22"/>
          <w:szCs w:val="22"/>
          <w:lang w:val="en-US"/>
        </w:rPr>
        <w:t>共同打造，采用落地式设计，将优秀的芬兰设计、技术与工艺融于一身</w:t>
      </w:r>
      <w:proofErr w:type="spellEnd"/>
      <w:r w:rsidRPr="00287218">
        <w:rPr>
          <w:rFonts w:ascii="苹方-简" w:eastAsia="苹方-简" w:hAnsi="苹方-简" w:cs="微软雅黑" w:hint="eastAsia"/>
          <w:sz w:val="22"/>
          <w:szCs w:val="22"/>
          <w:lang w:val="en-US"/>
        </w:rPr>
        <w:t>。</w:t>
      </w:r>
      <w:r w:rsidR="00E32D10">
        <w:rPr>
          <w:rFonts w:ascii="苹方-简" w:eastAsia="苹方-简" w:hAnsi="苹方-简" w:cs="微软雅黑" w:hint="eastAsia"/>
          <w:sz w:val="22"/>
          <w:szCs w:val="22"/>
          <w:lang w:val="en-US" w:eastAsia="zh-CN"/>
        </w:rPr>
        <w:t>既</w:t>
      </w:r>
      <w:r w:rsidRPr="00287218">
        <w:rPr>
          <w:rFonts w:ascii="苹方-简" w:eastAsia="苹方-简" w:hAnsi="苹方-简" w:cs="微软雅黑" w:hint="eastAsia"/>
          <w:sz w:val="22"/>
          <w:szCs w:val="22"/>
          <w:lang w:val="en-US" w:eastAsia="zh-CN"/>
        </w:rPr>
        <w:t>动听、又悦目，</w:t>
      </w:r>
      <w:r w:rsidRPr="00287218">
        <w:rPr>
          <w:rFonts w:ascii="苹方-简" w:eastAsia="苹方-简" w:hAnsi="苹方-简"/>
          <w:sz w:val="22"/>
          <w:szCs w:val="22"/>
          <w:lang w:val="en-US" w:eastAsia="zh-CN"/>
        </w:rPr>
        <w:t xml:space="preserve">6040R </w:t>
      </w:r>
      <w:r w:rsidRPr="00287218">
        <w:rPr>
          <w:rFonts w:ascii="苹方-简" w:eastAsia="苹方-简" w:hAnsi="苹方-简" w:cs="微软雅黑" w:hint="eastAsia"/>
          <w:sz w:val="22"/>
          <w:szCs w:val="22"/>
          <w:lang w:val="en-US" w:eastAsia="zh-CN"/>
        </w:rPr>
        <w:t>将为所有高品质声音的追求者带来卓越性能和美的享受，无论从听觉上还是视觉上，它将为一切空间环境增添极具质感的一笔。</w:t>
      </w:r>
    </w:p>
    <w:p w14:paraId="0D7E73F8" w14:textId="77777777" w:rsidR="00CD0598" w:rsidRPr="00CD0598" w:rsidRDefault="00CD0598" w:rsidP="00040766">
      <w:pPr>
        <w:spacing w:line="276" w:lineRule="auto"/>
        <w:rPr>
          <w:rFonts w:ascii="苹方-简" w:eastAsia="苹方-简" w:hAnsi="苹方-简"/>
          <w:sz w:val="22"/>
          <w:szCs w:val="22"/>
          <w:lang w:val="en-US" w:eastAsia="zh-CN"/>
        </w:rPr>
      </w:pPr>
    </w:p>
    <w:p w14:paraId="4733AF0F" w14:textId="7C88B3E7" w:rsidR="00CD0598" w:rsidRPr="00CD0598" w:rsidRDefault="00CD0598" w:rsidP="00040766">
      <w:pPr>
        <w:spacing w:line="276" w:lineRule="auto"/>
        <w:rPr>
          <w:rFonts w:ascii="苹方-简" w:eastAsia="苹方-简" w:hAnsi="苹方-简"/>
          <w:sz w:val="22"/>
          <w:szCs w:val="22"/>
          <w:lang w:val="en-US" w:eastAsia="zh-CN"/>
        </w:rPr>
      </w:pPr>
      <w:proofErr w:type="spellStart"/>
      <w:r w:rsidRPr="00CD0598">
        <w:rPr>
          <w:rFonts w:ascii="苹方-简" w:eastAsia="苹方-简" w:hAnsi="苹方-简" w:cs="微软雅黑" w:hint="eastAsia"/>
          <w:sz w:val="22"/>
          <w:szCs w:val="22"/>
          <w:lang w:val="en-US"/>
        </w:rPr>
        <w:t>设计师</w:t>
      </w:r>
      <w:proofErr w:type="spellEnd"/>
      <w:r w:rsidRPr="00CD0598">
        <w:rPr>
          <w:rFonts w:ascii="苹方-简" w:eastAsia="苹方-简" w:hAnsi="苹方-简"/>
          <w:sz w:val="22"/>
          <w:szCs w:val="22"/>
          <w:lang w:val="en-US"/>
        </w:rPr>
        <w:t xml:space="preserve"> </w:t>
      </w:r>
      <w:hyperlink r:id="rId6" w:history="1">
        <w:r w:rsidRPr="00CD0598">
          <w:rPr>
            <w:rStyle w:val="a3"/>
            <w:rFonts w:ascii="苹方-简" w:eastAsia="苹方-简" w:hAnsi="苹方-简"/>
            <w:sz w:val="22"/>
            <w:szCs w:val="22"/>
            <w:lang w:val="en-US"/>
          </w:rPr>
          <w:t>Harri Koskinen</w:t>
        </w:r>
      </w:hyperlink>
      <w:r w:rsidRPr="00CD0598">
        <w:rPr>
          <w:rFonts w:ascii="苹方-简" w:eastAsia="苹方-简" w:hAnsi="苹方-简"/>
          <w:sz w:val="22"/>
          <w:szCs w:val="22"/>
          <w:lang w:val="en-US"/>
        </w:rPr>
        <w:t xml:space="preserve"> </w:t>
      </w:r>
      <w:proofErr w:type="spellStart"/>
      <w:r w:rsidRPr="00CD0598">
        <w:rPr>
          <w:rFonts w:ascii="苹方-简" w:eastAsia="苹方-简" w:hAnsi="苹方-简" w:cs="微软雅黑" w:hint="eastAsia"/>
          <w:sz w:val="22"/>
          <w:szCs w:val="22"/>
          <w:lang w:val="en-US"/>
        </w:rPr>
        <w:t>与真力的合作始于</w:t>
      </w:r>
      <w:proofErr w:type="spellEnd"/>
      <w:r w:rsidRPr="00CD0598">
        <w:rPr>
          <w:rFonts w:ascii="苹方-简" w:eastAsia="苹方-简" w:hAnsi="苹方-简"/>
          <w:sz w:val="22"/>
          <w:szCs w:val="22"/>
          <w:lang w:val="en-US"/>
        </w:rPr>
        <w:t xml:space="preserve"> 20 </w:t>
      </w:r>
      <w:r w:rsidRPr="00CD0598">
        <w:rPr>
          <w:rFonts w:ascii="苹方-简" w:eastAsia="苹方-简" w:hAnsi="苹方-简" w:cs="微软雅黑" w:hint="eastAsia"/>
          <w:sz w:val="22"/>
          <w:szCs w:val="22"/>
          <w:lang w:val="en-US"/>
        </w:rPr>
        <w:t>年前。</w:t>
      </w:r>
      <w:hyperlink r:id="rId7" w:history="1">
        <w:r w:rsidRPr="00CD0598">
          <w:rPr>
            <w:rStyle w:val="a3"/>
            <w:rFonts w:ascii="苹方-简" w:eastAsia="苹方-简" w:hAnsi="苹方-简"/>
            <w:sz w:val="22"/>
            <w:szCs w:val="22"/>
            <w:lang w:val="en-US" w:eastAsia="zh-CN"/>
          </w:rPr>
          <w:t>6040A</w:t>
        </w:r>
      </w:hyperlink>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音箱一经问世，其独特的设计就被誉为</w:t>
      </w: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具有永恒感</w:t>
      </w: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w:t>
      </w:r>
      <w:proofErr w:type="spellStart"/>
      <w:r w:rsidRPr="00CD0598">
        <w:rPr>
          <w:rFonts w:ascii="苹方-简" w:eastAsia="苹方-简" w:hAnsi="苹方-简" w:cs="微软雅黑" w:hint="eastAsia"/>
          <w:sz w:val="22"/>
          <w:szCs w:val="22"/>
          <w:lang w:val="en-US"/>
        </w:rPr>
        <w:t>它也是真力第一款采用</w:t>
      </w:r>
      <w:proofErr w:type="spellEnd"/>
      <w:r w:rsidRPr="00CD0598">
        <w:rPr>
          <w:rFonts w:ascii="苹方-简" w:eastAsia="苹方-简" w:hAnsi="苹方-简"/>
          <w:sz w:val="22"/>
          <w:szCs w:val="22"/>
          <w:lang w:val="en-US"/>
        </w:rPr>
        <w:t xml:space="preserve"> MDE </w:t>
      </w:r>
      <w:proofErr w:type="spellStart"/>
      <w:r w:rsidRPr="00CD0598">
        <w:rPr>
          <w:rFonts w:ascii="苹方-简" w:eastAsia="苹方-简" w:hAnsi="苹方-简" w:cs="微软雅黑" w:hint="eastAsia"/>
          <w:sz w:val="22"/>
          <w:szCs w:val="22"/>
          <w:lang w:val="en-US"/>
        </w:rPr>
        <w:t>最小衍射箱体（</w:t>
      </w:r>
      <w:r w:rsidRPr="00CD0598">
        <w:rPr>
          <w:rFonts w:ascii="苹方-简" w:eastAsia="苹方-简" w:hAnsi="苹方-简"/>
          <w:sz w:val="22"/>
          <w:szCs w:val="22"/>
          <w:lang w:val="en-US"/>
        </w:rPr>
        <w:t>Minimum</w:t>
      </w:r>
      <w:proofErr w:type="spellEnd"/>
      <w:r w:rsidRPr="00CD0598">
        <w:rPr>
          <w:rFonts w:ascii="苹方-简" w:eastAsia="苹方-简" w:hAnsi="苹方-简"/>
          <w:sz w:val="22"/>
          <w:szCs w:val="22"/>
          <w:lang w:val="en-US"/>
        </w:rPr>
        <w:t xml:space="preserve"> Diffraction </w:t>
      </w:r>
      <w:proofErr w:type="spellStart"/>
      <w:r w:rsidRPr="00CD0598">
        <w:rPr>
          <w:rFonts w:ascii="苹方-简" w:eastAsia="苹方-简" w:hAnsi="苹方-简"/>
          <w:sz w:val="22"/>
          <w:szCs w:val="22"/>
          <w:lang w:val="en-US"/>
        </w:rPr>
        <w:t>Enclosure</w:t>
      </w:r>
      <w:r w:rsidRPr="00CD0598">
        <w:rPr>
          <w:rFonts w:ascii="苹方-简" w:eastAsia="苹方-简" w:hAnsi="苹方-简" w:cs="微软雅黑" w:hint="eastAsia"/>
          <w:sz w:val="22"/>
          <w:szCs w:val="22"/>
          <w:lang w:val="en-US"/>
        </w:rPr>
        <w:t>）的产品</w:t>
      </w:r>
      <w:proofErr w:type="spellEnd"/>
      <w:r w:rsidRPr="00CD0598">
        <w:rPr>
          <w:rFonts w:ascii="苹方-简" w:eastAsia="苹方-简" w:hAnsi="苹方-简" w:cs="微软雅黑" w:hint="eastAsia"/>
          <w:sz w:val="22"/>
          <w:szCs w:val="22"/>
          <w:lang w:val="en-US"/>
        </w:rPr>
        <w:t>。</w:t>
      </w:r>
      <w:r w:rsidRPr="00CD0598">
        <w:rPr>
          <w:rFonts w:ascii="苹方-简" w:eastAsia="苹方-简" w:hAnsi="苹方-简" w:cs="微软雅黑" w:hint="eastAsia"/>
          <w:sz w:val="22"/>
          <w:szCs w:val="22"/>
          <w:lang w:val="en-US" w:eastAsia="zh-CN"/>
        </w:rPr>
        <w:t>时至今日，拥有超高辨识度的曲面箱体已经成为了真力的标志。</w:t>
      </w:r>
      <w:r w:rsidRPr="00CD0598">
        <w:rPr>
          <w:rFonts w:ascii="苹方-简" w:eastAsia="苹方-简" w:hAnsi="苹方-简"/>
          <w:sz w:val="22"/>
          <w:szCs w:val="22"/>
          <w:lang w:val="en-US" w:eastAsia="zh-CN"/>
        </w:rPr>
        <w:t xml:space="preserve">MDE </w:t>
      </w:r>
      <w:r w:rsidRPr="00CD0598">
        <w:rPr>
          <w:rFonts w:ascii="苹方-简" w:eastAsia="苹方-简" w:hAnsi="苹方-简" w:cs="微软雅黑" w:hint="eastAsia"/>
          <w:sz w:val="22"/>
          <w:szCs w:val="22"/>
          <w:lang w:val="en-US" w:eastAsia="zh-CN"/>
        </w:rPr>
        <w:t>箱体使用铝材通过注模成型工艺制造而成，这意味着</w:t>
      </w:r>
      <w:r w:rsidRPr="00CD0598">
        <w:rPr>
          <w:rFonts w:ascii="苹方-简" w:eastAsia="苹方-简" w:hAnsi="苹方-简"/>
          <w:sz w:val="22"/>
          <w:szCs w:val="22"/>
          <w:lang w:val="en-US" w:eastAsia="zh-CN"/>
        </w:rPr>
        <w:t xml:space="preserve"> 20 </w:t>
      </w:r>
      <w:r w:rsidRPr="00CD0598">
        <w:rPr>
          <w:rFonts w:ascii="苹方-简" w:eastAsia="苹方-简" w:hAnsi="苹方-简" w:cs="微软雅黑" w:hint="eastAsia"/>
          <w:sz w:val="22"/>
          <w:szCs w:val="22"/>
          <w:lang w:val="en-US" w:eastAsia="zh-CN"/>
        </w:rPr>
        <w:t>年前的</w:t>
      </w:r>
      <w:r w:rsidRPr="00CD0598">
        <w:rPr>
          <w:rFonts w:ascii="苹方-简" w:eastAsia="苹方-简" w:hAnsi="苹方-简"/>
          <w:sz w:val="22"/>
          <w:szCs w:val="22"/>
          <w:lang w:val="en-US" w:eastAsia="zh-CN"/>
        </w:rPr>
        <w:t xml:space="preserve"> 6040A </w:t>
      </w:r>
      <w:r w:rsidRPr="00CD0598">
        <w:rPr>
          <w:rFonts w:ascii="苹方-简" w:eastAsia="苹方-简" w:hAnsi="苹方-简" w:cs="微软雅黑" w:hint="eastAsia"/>
          <w:sz w:val="22"/>
          <w:szCs w:val="22"/>
          <w:lang w:val="en-US" w:eastAsia="zh-CN"/>
        </w:rPr>
        <w:t>就已经拥有纯净、无染色的声音特性，用紧凑的尺寸实现了宽阔的频率响应，并且完全避免了传统木质箱体普遍存在的有害共振。同时，</w:t>
      </w:r>
      <w:r w:rsidRPr="00CD0598">
        <w:rPr>
          <w:rFonts w:ascii="苹方-简" w:eastAsia="苹方-简" w:hAnsi="苹方-简"/>
          <w:sz w:val="22"/>
          <w:szCs w:val="22"/>
          <w:lang w:val="en-US" w:eastAsia="zh-CN"/>
        </w:rPr>
        <w:t xml:space="preserve">6040 </w:t>
      </w:r>
      <w:r w:rsidRPr="00CD0598">
        <w:rPr>
          <w:rFonts w:ascii="苹方-简" w:eastAsia="苹方-简" w:hAnsi="苹方-简" w:cs="微软雅黑" w:hint="eastAsia"/>
          <w:sz w:val="22"/>
          <w:szCs w:val="22"/>
          <w:lang w:val="en-US" w:eastAsia="zh-CN"/>
        </w:rPr>
        <w:t>还采用了真力广为人知的</w:t>
      </w:r>
      <w:r w:rsidRPr="00CD0598">
        <w:rPr>
          <w:rFonts w:ascii="苹方-简" w:eastAsia="苹方-简" w:hAnsi="苹方-简"/>
          <w:sz w:val="22"/>
          <w:szCs w:val="22"/>
          <w:lang w:val="en-US" w:eastAsia="zh-CN"/>
        </w:rPr>
        <w:t xml:space="preserve"> DCW </w:t>
      </w:r>
      <w:r w:rsidRPr="00CD0598">
        <w:rPr>
          <w:rFonts w:ascii="苹方-简" w:eastAsia="苹方-简" w:hAnsi="苹方-简" w:cs="微软雅黑" w:hint="eastAsia"/>
          <w:sz w:val="22"/>
          <w:szCs w:val="22"/>
          <w:lang w:val="en-US" w:eastAsia="zh-CN"/>
        </w:rPr>
        <w:t>指向性控制波导设计，让音箱无论在正前方还是侧方，都拥有平滑、无染色的声音呈现，清晰的声像定位和极低的失真。</w:t>
      </w:r>
    </w:p>
    <w:p w14:paraId="24CFB49B" w14:textId="77777777" w:rsidR="00CD0598" w:rsidRPr="00CD0598" w:rsidRDefault="00CD0598" w:rsidP="00040766">
      <w:pPr>
        <w:spacing w:line="276" w:lineRule="auto"/>
        <w:rPr>
          <w:rFonts w:ascii="苹方-简" w:eastAsia="苹方-简" w:hAnsi="苹方-简"/>
          <w:sz w:val="22"/>
          <w:szCs w:val="22"/>
          <w:lang w:val="en-US" w:eastAsia="zh-CN"/>
        </w:rPr>
      </w:pPr>
    </w:p>
    <w:p w14:paraId="4F507633" w14:textId="554AC065"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cs="微软雅黑" w:hint="eastAsia"/>
          <w:sz w:val="22"/>
          <w:szCs w:val="22"/>
          <w:lang w:val="en-US" w:eastAsia="zh-CN"/>
        </w:rPr>
        <w:t>时值</w:t>
      </w:r>
      <w:r w:rsidRPr="00CD0598">
        <w:rPr>
          <w:rFonts w:ascii="苹方-简" w:eastAsia="苹方-简" w:hAnsi="苹方-简"/>
          <w:sz w:val="22"/>
          <w:szCs w:val="22"/>
          <w:lang w:val="en-US" w:eastAsia="zh-CN"/>
        </w:rPr>
        <w:t xml:space="preserve"> 6040 </w:t>
      </w:r>
      <w:r w:rsidRPr="00CD0598">
        <w:rPr>
          <w:rFonts w:ascii="苹方-简" w:eastAsia="苹方-简" w:hAnsi="苹方-简" w:cs="微软雅黑" w:hint="eastAsia"/>
          <w:sz w:val="22"/>
          <w:szCs w:val="22"/>
          <w:lang w:val="en-US" w:eastAsia="zh-CN"/>
        </w:rPr>
        <w:t>问世</w:t>
      </w:r>
      <w:r w:rsidRPr="00CD0598">
        <w:rPr>
          <w:rFonts w:ascii="苹方-简" w:eastAsia="苹方-简" w:hAnsi="苹方-简"/>
          <w:sz w:val="22"/>
          <w:szCs w:val="22"/>
          <w:lang w:val="en-US" w:eastAsia="zh-CN"/>
        </w:rPr>
        <w:t xml:space="preserve"> 20 </w:t>
      </w:r>
      <w:r w:rsidRPr="00CD0598">
        <w:rPr>
          <w:rFonts w:ascii="苹方-简" w:eastAsia="苹方-简" w:hAnsi="苹方-简" w:cs="微软雅黑" w:hint="eastAsia"/>
          <w:sz w:val="22"/>
          <w:szCs w:val="22"/>
          <w:lang w:val="en-US" w:eastAsia="zh-CN"/>
        </w:rPr>
        <w:t>周年，真力有机会采用现代科技为其赋予新的活力</w:t>
      </w:r>
      <w:r w:rsidR="00E138BE">
        <w:rPr>
          <w:rFonts w:ascii="苹方-简" w:eastAsia="苹方-简" w:hAnsi="苹方-简" w:cs="微软雅黑" w:hint="eastAsia"/>
          <w:sz w:val="22"/>
          <w:szCs w:val="22"/>
          <w:lang w:val="en-US" w:eastAsia="zh-CN"/>
        </w:rPr>
        <w:t>。</w:t>
      </w:r>
      <w:r w:rsidRPr="00CD0598">
        <w:rPr>
          <w:rFonts w:ascii="苹方-简" w:eastAsia="苹方-简" w:hAnsi="苹方-简"/>
          <w:sz w:val="22"/>
          <w:szCs w:val="22"/>
          <w:lang w:val="en-US" w:eastAsia="zh-CN"/>
        </w:rPr>
        <w:t>6040R</w:t>
      </w:r>
      <w:r w:rsidRPr="00CD0598">
        <w:rPr>
          <w:rFonts w:ascii="苹方-简" w:eastAsia="苹方-简" w:hAnsi="苹方-简" w:cs="微软雅黑" w:hint="eastAsia"/>
          <w:sz w:val="22"/>
          <w:szCs w:val="22"/>
          <w:lang w:val="en-US" w:eastAsia="zh-CN"/>
        </w:rPr>
        <w:t>也是真力全新推出的</w:t>
      </w:r>
      <w:r w:rsidRPr="00CD0598">
        <w:rPr>
          <w:rFonts w:ascii="苹方-简" w:eastAsia="苹方-简" w:hAnsi="苹方-简"/>
          <w:sz w:val="22"/>
          <w:szCs w:val="22"/>
          <w:lang w:val="en-US" w:eastAsia="zh-CN"/>
        </w:rPr>
        <w:t xml:space="preserve"> Signature </w:t>
      </w:r>
      <w:r w:rsidRPr="00CD0598">
        <w:rPr>
          <w:rFonts w:ascii="苹方-简" w:eastAsia="苹方-简" w:hAnsi="苹方-简" w:cs="微软雅黑" w:hint="eastAsia"/>
          <w:sz w:val="22"/>
          <w:szCs w:val="22"/>
          <w:lang w:val="en-US" w:eastAsia="zh-CN"/>
        </w:rPr>
        <w:t>系列中的首款产品。该系列将把标志着真力在过去</w:t>
      </w:r>
      <w:r w:rsidRPr="00CD0598">
        <w:rPr>
          <w:rFonts w:ascii="苹方-简" w:eastAsia="苹方-简" w:hAnsi="苹方-简"/>
          <w:sz w:val="22"/>
          <w:szCs w:val="22"/>
          <w:lang w:val="en-US" w:eastAsia="zh-CN"/>
        </w:rPr>
        <w:t xml:space="preserve"> 40 </w:t>
      </w:r>
      <w:r w:rsidRPr="00CD0598">
        <w:rPr>
          <w:rFonts w:ascii="苹方-简" w:eastAsia="苹方-简" w:hAnsi="苹方-简" w:cs="微软雅黑" w:hint="eastAsia"/>
          <w:sz w:val="22"/>
          <w:szCs w:val="22"/>
          <w:lang w:val="en-US" w:eastAsia="zh-CN"/>
        </w:rPr>
        <w:t>多年</w:t>
      </w:r>
      <w:r w:rsidR="000C6A21">
        <w:rPr>
          <w:rFonts w:ascii="苹方-简" w:eastAsia="苹方-简" w:hAnsi="苹方-简" w:cs="微软雅黑" w:hint="eastAsia"/>
          <w:sz w:val="22"/>
          <w:szCs w:val="22"/>
          <w:lang w:val="en-US" w:eastAsia="zh-CN"/>
        </w:rPr>
        <w:t>里</w:t>
      </w:r>
      <w:r w:rsidRPr="00CD0598">
        <w:rPr>
          <w:rFonts w:ascii="苹方-简" w:eastAsia="苹方-简" w:hAnsi="苹方-简" w:cs="微软雅黑" w:hint="eastAsia"/>
          <w:sz w:val="22"/>
          <w:szCs w:val="22"/>
          <w:lang w:val="en-US" w:eastAsia="zh-CN"/>
        </w:rPr>
        <w:t>对声音行业</w:t>
      </w:r>
      <w:r w:rsidR="00E129A6">
        <w:rPr>
          <w:rFonts w:ascii="苹方-简" w:eastAsia="苹方-简" w:hAnsi="苹方-简" w:cs="微软雅黑" w:hint="eastAsia"/>
          <w:sz w:val="22"/>
          <w:szCs w:val="22"/>
          <w:lang w:val="en-US" w:eastAsia="zh-CN"/>
        </w:rPr>
        <w:t>的</w:t>
      </w:r>
      <w:r w:rsidRPr="00CD0598">
        <w:rPr>
          <w:rFonts w:ascii="苹方-简" w:eastAsia="苹方-简" w:hAnsi="苹方-简" w:cs="微软雅黑" w:hint="eastAsia"/>
          <w:sz w:val="22"/>
          <w:szCs w:val="22"/>
          <w:lang w:val="en-US" w:eastAsia="zh-CN"/>
        </w:rPr>
        <w:t>独特贡献的经典产品陆续推出，让</w:t>
      </w: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永恒的设计</w:t>
      </w: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焕发新生。</w:t>
      </w:r>
    </w:p>
    <w:p w14:paraId="33EA2F8E" w14:textId="610E4984"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cs="微软雅黑" w:hint="eastAsia"/>
          <w:sz w:val="22"/>
          <w:szCs w:val="22"/>
          <w:lang w:val="en-US" w:eastAsia="zh-CN"/>
        </w:rPr>
        <w:lastRenderedPageBreak/>
        <w:t>承袭经典、焕然一新的</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在芬兰</w:t>
      </w:r>
      <w:r w:rsidRPr="00CD0598">
        <w:rPr>
          <w:rFonts w:ascii="苹方-简" w:eastAsia="苹方-简" w:hAnsi="苹方-简"/>
          <w:sz w:val="22"/>
          <w:szCs w:val="22"/>
          <w:lang w:val="en-US" w:eastAsia="zh-CN"/>
        </w:rPr>
        <w:t xml:space="preserve"> </w:t>
      </w:r>
      <w:proofErr w:type="spellStart"/>
      <w:r w:rsidRPr="00CD0598">
        <w:rPr>
          <w:rFonts w:ascii="苹方-简" w:eastAsia="苹方-简" w:hAnsi="苹方-简"/>
          <w:sz w:val="22"/>
          <w:szCs w:val="22"/>
          <w:lang w:val="en-US" w:eastAsia="zh-CN"/>
        </w:rPr>
        <w:t>Iisalmi</w:t>
      </w:r>
      <w:proofErr w:type="spellEnd"/>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按照环保最高标准进行设计和制造，采用与真力备受赞誉的监听音箱一脉相承的低音单元设计和专利的双</w:t>
      </w:r>
      <w:r w:rsidRPr="00CD0598">
        <w:rPr>
          <w:rFonts w:ascii="苹方-简" w:eastAsia="苹方-简" w:hAnsi="苹方-简"/>
          <w:sz w:val="22"/>
          <w:szCs w:val="22"/>
          <w:lang w:val="en-US" w:eastAsia="zh-CN"/>
        </w:rPr>
        <w:t xml:space="preserve"> D </w:t>
      </w:r>
      <w:r w:rsidRPr="00CD0598">
        <w:rPr>
          <w:rFonts w:ascii="苹方-简" w:eastAsia="苹方-简" w:hAnsi="苹方-简" w:cs="微软雅黑" w:hint="eastAsia"/>
          <w:sz w:val="22"/>
          <w:szCs w:val="22"/>
          <w:lang w:val="en-US" w:eastAsia="zh-CN"/>
        </w:rPr>
        <w:t>类功放技术。其他改进还包括：同时拥有模拟和数字音频输入（兼容</w:t>
      </w:r>
      <w:r w:rsidRPr="00CD0598">
        <w:rPr>
          <w:rFonts w:ascii="苹方-简" w:eastAsia="苹方-简" w:hAnsi="苹方-简"/>
          <w:sz w:val="22"/>
          <w:szCs w:val="22"/>
          <w:lang w:val="en-US" w:eastAsia="zh-CN"/>
        </w:rPr>
        <w:t xml:space="preserve"> AES/EBU </w:t>
      </w:r>
      <w:r w:rsidRPr="00CD0598">
        <w:rPr>
          <w:rFonts w:ascii="苹方-简" w:eastAsia="苹方-简" w:hAnsi="苹方-简" w:cs="微软雅黑" w:hint="eastAsia"/>
          <w:sz w:val="22"/>
          <w:szCs w:val="22"/>
          <w:lang w:val="en-US" w:eastAsia="zh-CN"/>
        </w:rPr>
        <w:t>和</w:t>
      </w:r>
      <w:r w:rsidRPr="00CD0598">
        <w:rPr>
          <w:rFonts w:ascii="苹方-简" w:eastAsia="苹方-简" w:hAnsi="苹方-简"/>
          <w:sz w:val="22"/>
          <w:szCs w:val="22"/>
          <w:lang w:val="en-US" w:eastAsia="zh-CN"/>
        </w:rPr>
        <w:t xml:space="preserve"> SPDIF </w:t>
      </w:r>
      <w:r w:rsidRPr="00CD0598">
        <w:rPr>
          <w:rFonts w:ascii="苹方-简" w:eastAsia="苹方-简" w:hAnsi="苹方-简" w:cs="微软雅黑" w:hint="eastAsia"/>
          <w:sz w:val="22"/>
          <w:szCs w:val="22"/>
          <w:lang w:val="en-US" w:eastAsia="zh-CN"/>
        </w:rPr>
        <w:t>格式）、数字音频输出，电源电压自适应，内置精密的</w:t>
      </w:r>
      <w:r w:rsidRPr="00CD0598">
        <w:rPr>
          <w:rFonts w:ascii="苹方-简" w:eastAsia="苹方-简" w:hAnsi="苹方-简"/>
          <w:sz w:val="22"/>
          <w:szCs w:val="22"/>
          <w:lang w:val="en-US" w:eastAsia="zh-CN"/>
        </w:rPr>
        <w:t xml:space="preserve"> DSP </w:t>
      </w:r>
      <w:r w:rsidRPr="00CD0598">
        <w:rPr>
          <w:rFonts w:ascii="苹方-简" w:eastAsia="苹方-简" w:hAnsi="苹方-简" w:cs="微软雅黑" w:hint="eastAsia"/>
          <w:sz w:val="22"/>
          <w:szCs w:val="22"/>
          <w:lang w:val="en-US" w:eastAsia="zh-CN"/>
        </w:rPr>
        <w:t>数字信号处理模块，使得每一只</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音箱都能通过真力</w:t>
      </w:r>
      <w:r w:rsidRPr="00CD0598">
        <w:rPr>
          <w:rFonts w:ascii="苹方-简" w:eastAsia="苹方-简" w:hAnsi="苹方-简"/>
          <w:sz w:val="22"/>
          <w:szCs w:val="22"/>
          <w:lang w:val="en-US" w:eastAsia="zh-CN"/>
        </w:rPr>
        <w:t xml:space="preserve"> </w:t>
      </w:r>
      <w:hyperlink r:id="rId8" w:history="1">
        <w:r w:rsidRPr="00CD0598">
          <w:rPr>
            <w:rStyle w:val="a3"/>
            <w:rFonts w:ascii="苹方-简" w:eastAsia="苹方-简" w:hAnsi="苹方-简"/>
            <w:sz w:val="22"/>
            <w:szCs w:val="22"/>
            <w:lang w:val="en-US" w:eastAsia="zh-CN"/>
          </w:rPr>
          <w:t xml:space="preserve">GLM </w:t>
        </w:r>
        <w:r w:rsidRPr="00CD0598">
          <w:rPr>
            <w:rStyle w:val="a3"/>
            <w:rFonts w:ascii="苹方-简" w:eastAsia="苹方-简" w:hAnsi="苹方-简" w:cs="微软雅黑"/>
            <w:sz w:val="22"/>
            <w:szCs w:val="22"/>
            <w:lang w:val="en-US" w:eastAsia="zh-CN"/>
          </w:rPr>
          <w:t>房间校准软件</w:t>
        </w:r>
      </w:hyperlink>
      <w:r w:rsidRPr="00CD0598">
        <w:rPr>
          <w:rFonts w:ascii="苹方-简" w:eastAsia="苹方-简" w:hAnsi="苹方-简" w:cs="微软雅黑" w:hint="eastAsia"/>
          <w:sz w:val="22"/>
          <w:szCs w:val="22"/>
          <w:lang w:val="en-US" w:eastAsia="zh-CN"/>
        </w:rPr>
        <w:t>，针对任何声学环境进行智能调整。</w:t>
      </w:r>
    </w:p>
    <w:p w14:paraId="3A2F1F12" w14:textId="77777777" w:rsidR="00CD0598" w:rsidRPr="00CD0598" w:rsidRDefault="00CD0598" w:rsidP="00040766">
      <w:pPr>
        <w:spacing w:line="276" w:lineRule="auto"/>
        <w:rPr>
          <w:rFonts w:ascii="苹方-简" w:eastAsia="苹方-简" w:hAnsi="苹方-简"/>
          <w:sz w:val="22"/>
          <w:szCs w:val="22"/>
          <w:lang w:val="en-US" w:eastAsia="zh-CN"/>
        </w:rPr>
      </w:pPr>
    </w:p>
    <w:p w14:paraId="3CC7D021"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cs="微软雅黑" w:hint="eastAsia"/>
          <w:sz w:val="22"/>
          <w:szCs w:val="22"/>
          <w:lang w:val="en-US" w:eastAsia="zh-CN"/>
        </w:rPr>
        <w:t>得益于真力</w:t>
      </w:r>
      <w:r w:rsidRPr="00CD0598">
        <w:rPr>
          <w:rFonts w:ascii="苹方-简" w:eastAsia="苹方-简" w:hAnsi="苹方-简"/>
          <w:sz w:val="22"/>
          <w:szCs w:val="22"/>
          <w:lang w:val="en-US" w:eastAsia="zh-CN"/>
        </w:rPr>
        <w:t xml:space="preserve"> GLM </w:t>
      </w:r>
      <w:r w:rsidRPr="00CD0598">
        <w:rPr>
          <w:rFonts w:ascii="苹方-简" w:eastAsia="苹方-简" w:hAnsi="苹方-简" w:cs="微软雅黑" w:hint="eastAsia"/>
          <w:sz w:val="22"/>
          <w:szCs w:val="22"/>
          <w:lang w:val="en-US" w:eastAsia="zh-CN"/>
        </w:rPr>
        <w:t>软件与音箱内部硬件的紧密结合，用户在将</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音箱安放在房间中的合适位置后，只需进行一次步骤简单的调试，就能够享受纯净、自然的声音，无论空间环境是否为高品质的聆听而设计。</w:t>
      </w:r>
      <w:r w:rsidRPr="00CD0598">
        <w:rPr>
          <w:rFonts w:ascii="苹方-简" w:eastAsia="苹方-简" w:hAnsi="苹方-简"/>
          <w:sz w:val="22"/>
          <w:szCs w:val="22"/>
          <w:lang w:val="en-US" w:eastAsia="zh-CN"/>
        </w:rPr>
        <w:t xml:space="preserve">GLM </w:t>
      </w:r>
      <w:r w:rsidRPr="00CD0598">
        <w:rPr>
          <w:rFonts w:ascii="苹方-简" w:eastAsia="苹方-简" w:hAnsi="苹方-简" w:cs="微软雅黑" w:hint="eastAsia"/>
          <w:sz w:val="22"/>
          <w:szCs w:val="22"/>
          <w:lang w:val="en-US" w:eastAsia="zh-CN"/>
        </w:rPr>
        <w:t>最新的</w:t>
      </w:r>
      <w:r w:rsidRPr="00CD0598">
        <w:rPr>
          <w:rFonts w:ascii="苹方-简" w:eastAsia="苹方-简" w:hAnsi="苹方-简"/>
          <w:sz w:val="22"/>
          <w:szCs w:val="22"/>
          <w:lang w:val="en-US" w:eastAsia="zh-CN"/>
        </w:rPr>
        <w:t xml:space="preserve"> 4.1 </w:t>
      </w:r>
      <w:r w:rsidRPr="00CD0598">
        <w:rPr>
          <w:rFonts w:ascii="苹方-简" w:eastAsia="苹方-简" w:hAnsi="苹方-简" w:cs="微软雅黑" w:hint="eastAsia"/>
          <w:sz w:val="22"/>
          <w:szCs w:val="22"/>
          <w:lang w:val="en-US" w:eastAsia="zh-CN"/>
        </w:rPr>
        <w:t>版本软件和</w:t>
      </w:r>
      <w:r w:rsidRPr="00CD0598">
        <w:rPr>
          <w:rFonts w:ascii="苹方-简" w:eastAsia="苹方-简" w:hAnsi="苹方-简"/>
          <w:sz w:val="22"/>
          <w:szCs w:val="22"/>
          <w:lang w:val="en-US" w:eastAsia="zh-CN"/>
        </w:rPr>
        <w:t xml:space="preserve"> </w:t>
      </w:r>
      <w:proofErr w:type="spellStart"/>
      <w:r w:rsidRPr="00CD0598">
        <w:rPr>
          <w:rFonts w:ascii="苹方-简" w:eastAsia="苹方-简" w:hAnsi="苹方-简"/>
          <w:sz w:val="22"/>
          <w:szCs w:val="22"/>
          <w:lang w:val="en-US" w:eastAsia="zh-CN"/>
        </w:rPr>
        <w:t>AutoCal</w:t>
      </w:r>
      <w:proofErr w:type="spellEnd"/>
      <w:r w:rsidRPr="00CD0598">
        <w:rPr>
          <w:rFonts w:ascii="苹方-简" w:eastAsia="苹方-简" w:hAnsi="苹方-简"/>
          <w:sz w:val="22"/>
          <w:szCs w:val="22"/>
          <w:lang w:val="en-US" w:eastAsia="zh-CN"/>
        </w:rPr>
        <w:t xml:space="preserve"> 2 </w:t>
      </w:r>
      <w:r w:rsidRPr="00CD0598">
        <w:rPr>
          <w:rFonts w:ascii="苹方-简" w:eastAsia="苹方-简" w:hAnsi="苹方-简" w:cs="微软雅黑" w:hint="eastAsia"/>
          <w:sz w:val="22"/>
          <w:szCs w:val="22"/>
          <w:lang w:val="en-US" w:eastAsia="zh-CN"/>
        </w:rPr>
        <w:t>房间校准算法是实现这一便捷功能的关键，它们可以获取并分析房间中每一只音箱的实际声学表现，并精确地根据房间情况来优化音箱的性能。</w:t>
      </w:r>
    </w:p>
    <w:p w14:paraId="58884C9E" w14:textId="77777777" w:rsidR="00CD0598" w:rsidRPr="00CD0598" w:rsidRDefault="00CD0598" w:rsidP="00040766">
      <w:pPr>
        <w:spacing w:line="276" w:lineRule="auto"/>
        <w:rPr>
          <w:rFonts w:ascii="苹方-简" w:eastAsia="苹方-简" w:hAnsi="苹方-简"/>
          <w:sz w:val="22"/>
          <w:szCs w:val="22"/>
          <w:lang w:val="en-US" w:eastAsia="zh-CN"/>
        </w:rPr>
      </w:pPr>
    </w:p>
    <w:p w14:paraId="7FF01FF0" w14:textId="09A71FB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cs="微软雅黑" w:hint="eastAsia"/>
          <w:sz w:val="22"/>
          <w:szCs w:val="22"/>
          <w:lang w:val="en-US" w:eastAsia="zh-CN"/>
        </w:rPr>
        <w:t>此外，重新设计的</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拥有更大的功率输出、更高的声压级、更宽广的线性相位特性、更低的功耗、长期的使用寿命以及售后服务。它还能与真力的</w:t>
      </w:r>
      <w:r w:rsidRPr="00CD0598">
        <w:rPr>
          <w:rFonts w:ascii="苹方-简" w:eastAsia="苹方-简" w:hAnsi="苹方-简"/>
          <w:sz w:val="22"/>
          <w:szCs w:val="22"/>
          <w:lang w:val="en-US" w:eastAsia="zh-CN"/>
        </w:rPr>
        <w:t xml:space="preserve"> </w:t>
      </w:r>
      <w:hyperlink r:id="rId9" w:history="1">
        <w:r w:rsidRPr="00CD0598">
          <w:rPr>
            <w:rStyle w:val="a3"/>
            <w:rFonts w:ascii="苹方-简" w:eastAsia="苹方-简" w:hAnsi="苹方-简"/>
            <w:sz w:val="22"/>
            <w:szCs w:val="22"/>
            <w:lang w:val="en-US" w:eastAsia="zh-CN"/>
          </w:rPr>
          <w:t xml:space="preserve">F </w:t>
        </w:r>
        <w:r w:rsidRPr="00CD0598">
          <w:rPr>
            <w:rStyle w:val="a3"/>
            <w:rFonts w:ascii="苹方-简" w:eastAsia="苹方-简" w:hAnsi="苹方-简" w:cs="微软雅黑"/>
            <w:sz w:val="22"/>
            <w:szCs w:val="22"/>
            <w:lang w:val="en-US" w:eastAsia="zh-CN"/>
          </w:rPr>
          <w:t>系列</w:t>
        </w:r>
      </w:hyperlink>
      <w:r w:rsidRPr="00CD0598">
        <w:rPr>
          <w:rFonts w:ascii="苹方-简" w:eastAsia="苹方-简" w:hAnsi="苹方-简" w:cs="微软雅黑" w:hint="eastAsia"/>
          <w:sz w:val="22"/>
          <w:szCs w:val="22"/>
          <w:lang w:val="en-US" w:eastAsia="zh-CN"/>
        </w:rPr>
        <w:t>、</w:t>
      </w:r>
      <w:r w:rsidRPr="00CD0598">
        <w:rPr>
          <w:rFonts w:ascii="苹方-简" w:eastAsia="苹方-简" w:hAnsi="苹方-简"/>
          <w:sz w:val="22"/>
          <w:szCs w:val="22"/>
          <w:lang w:val="en-US" w:eastAsia="zh-CN"/>
        </w:rPr>
        <w:t xml:space="preserve"> </w:t>
      </w:r>
      <w:hyperlink r:id="rId10" w:history="1">
        <w:r w:rsidRPr="00CD0598">
          <w:rPr>
            <w:rStyle w:val="a3"/>
            <w:rFonts w:ascii="苹方-简" w:eastAsia="苹方-简" w:hAnsi="苹方-简"/>
            <w:sz w:val="22"/>
            <w:szCs w:val="22"/>
            <w:lang w:val="en-US" w:eastAsia="zh-CN"/>
          </w:rPr>
          <w:t xml:space="preserve">SAM </w:t>
        </w:r>
        <w:r w:rsidRPr="00CD0598">
          <w:rPr>
            <w:rStyle w:val="a3"/>
            <w:rFonts w:ascii="苹方-简" w:eastAsia="苹方-简" w:hAnsi="苹方-简" w:cs="微软雅黑"/>
            <w:sz w:val="22"/>
            <w:szCs w:val="22"/>
            <w:lang w:val="en-US" w:eastAsia="zh-CN"/>
          </w:rPr>
          <w:t>系列</w:t>
        </w:r>
      </w:hyperlink>
      <w:r w:rsidRPr="00CD0598">
        <w:rPr>
          <w:rFonts w:ascii="苹方-简" w:eastAsia="苹方-简" w:hAnsi="苹方-简" w:cs="微软雅黑" w:hint="eastAsia"/>
          <w:sz w:val="22"/>
          <w:szCs w:val="22"/>
          <w:lang w:val="en-US" w:eastAsia="zh-CN"/>
        </w:rPr>
        <w:t>中的特定型号超低音箱进行搭配组合，并通过</w:t>
      </w:r>
      <w:r w:rsidRPr="00CD0598">
        <w:rPr>
          <w:rFonts w:ascii="苹方-简" w:eastAsia="苹方-简" w:hAnsi="苹方-简"/>
          <w:sz w:val="22"/>
          <w:szCs w:val="22"/>
          <w:lang w:val="en-US" w:eastAsia="zh-CN"/>
        </w:rPr>
        <w:t xml:space="preserve"> F </w:t>
      </w:r>
      <w:r w:rsidRPr="00CD0598">
        <w:rPr>
          <w:rFonts w:ascii="苹方-简" w:eastAsia="苹方-简" w:hAnsi="苹方-简" w:cs="微软雅黑" w:hint="eastAsia"/>
          <w:sz w:val="22"/>
          <w:szCs w:val="22"/>
          <w:lang w:val="en-US" w:eastAsia="zh-CN"/>
        </w:rPr>
        <w:t>系列超低音箱和</w:t>
      </w:r>
      <w:r w:rsidRPr="00CD0598">
        <w:rPr>
          <w:rFonts w:ascii="苹方-简" w:eastAsia="苹方-简" w:hAnsi="苹方-简"/>
          <w:sz w:val="22"/>
          <w:szCs w:val="22"/>
          <w:lang w:val="en-US" w:eastAsia="zh-CN"/>
        </w:rPr>
        <w:t xml:space="preserve"> </w:t>
      </w:r>
      <w:hyperlink r:id="rId11" w:history="1">
        <w:r w:rsidRPr="00CD0598">
          <w:rPr>
            <w:rStyle w:val="a3"/>
            <w:rFonts w:ascii="苹方-简" w:eastAsia="苹方-简" w:hAnsi="苹方-简"/>
            <w:sz w:val="22"/>
            <w:szCs w:val="22"/>
            <w:lang w:val="en-US" w:eastAsia="zh-CN"/>
          </w:rPr>
          <w:t>GLM</w:t>
        </w:r>
      </w:hyperlink>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使用真力的有线、无线遥控器实现方便的音量调节。</w:t>
      </w:r>
    </w:p>
    <w:p w14:paraId="3A063286" w14:textId="77777777" w:rsidR="00CD0598" w:rsidRPr="00CD0598" w:rsidRDefault="00CD0598" w:rsidP="00040766">
      <w:pPr>
        <w:spacing w:line="276" w:lineRule="auto"/>
        <w:rPr>
          <w:rFonts w:ascii="苹方-简" w:eastAsia="苹方-简" w:hAnsi="苹方-简"/>
          <w:sz w:val="22"/>
          <w:szCs w:val="22"/>
          <w:lang w:val="en-US" w:eastAsia="zh-CN"/>
        </w:rPr>
      </w:pPr>
    </w:p>
    <w:p w14:paraId="1ACD0DBB"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 xml:space="preserve">6040R </w:t>
      </w:r>
      <w:r w:rsidRPr="00CD0598">
        <w:rPr>
          <w:rFonts w:ascii="苹方-简" w:eastAsia="苹方-简" w:hAnsi="苹方-简" w:cs="微软雅黑" w:hint="eastAsia"/>
          <w:sz w:val="22"/>
          <w:szCs w:val="22"/>
          <w:lang w:val="en-US" w:eastAsia="zh-CN"/>
        </w:rPr>
        <w:t>拥有一个</w:t>
      </w:r>
      <w:r w:rsidRPr="00CD0598">
        <w:rPr>
          <w:rFonts w:ascii="苹方-简" w:eastAsia="苹方-简" w:hAnsi="苹方-简"/>
          <w:sz w:val="22"/>
          <w:szCs w:val="22"/>
          <w:lang w:val="en-US" w:eastAsia="zh-CN"/>
        </w:rPr>
        <w:t xml:space="preserve"> 165 </w:t>
      </w:r>
      <w:r w:rsidRPr="00CD0598">
        <w:rPr>
          <w:rFonts w:ascii="苹方-简" w:eastAsia="苹方-简" w:hAnsi="苹方-简" w:cs="微软雅黑" w:hint="eastAsia"/>
          <w:sz w:val="22"/>
          <w:szCs w:val="22"/>
          <w:lang w:val="en-US" w:eastAsia="zh-CN"/>
        </w:rPr>
        <w:t>毫米（</w:t>
      </w:r>
      <w:r w:rsidRPr="00CD0598">
        <w:rPr>
          <w:rFonts w:ascii="苹方-简" w:eastAsia="苹方-简" w:hAnsi="苹方-简"/>
          <w:sz w:val="22"/>
          <w:szCs w:val="22"/>
          <w:lang w:val="en-US" w:eastAsia="zh-CN"/>
        </w:rPr>
        <w:t xml:space="preserve">6.5 </w:t>
      </w:r>
      <w:r w:rsidRPr="00CD0598">
        <w:rPr>
          <w:rFonts w:ascii="苹方-简" w:eastAsia="苹方-简" w:hAnsi="苹方-简" w:cs="微软雅黑" w:hint="eastAsia"/>
          <w:sz w:val="22"/>
          <w:szCs w:val="22"/>
          <w:lang w:val="en-US" w:eastAsia="zh-CN"/>
        </w:rPr>
        <w:t>英寸）的低音单元和</w:t>
      </w:r>
      <w:r w:rsidRPr="00CD0598">
        <w:rPr>
          <w:rFonts w:ascii="苹方-简" w:eastAsia="苹方-简" w:hAnsi="苹方-简"/>
          <w:sz w:val="22"/>
          <w:szCs w:val="22"/>
          <w:lang w:val="en-US" w:eastAsia="zh-CN"/>
        </w:rPr>
        <w:t xml:space="preserve"> 19 </w:t>
      </w:r>
      <w:r w:rsidRPr="00CD0598">
        <w:rPr>
          <w:rFonts w:ascii="苹方-简" w:eastAsia="苹方-简" w:hAnsi="苹方-简" w:cs="微软雅黑" w:hint="eastAsia"/>
          <w:sz w:val="22"/>
          <w:szCs w:val="22"/>
          <w:lang w:val="en-US" w:eastAsia="zh-CN"/>
        </w:rPr>
        <w:t>毫米（</w:t>
      </w:r>
      <w:r w:rsidRPr="00CD0598">
        <w:rPr>
          <w:rFonts w:ascii="苹方-简" w:eastAsia="苹方-简" w:hAnsi="苹方-简"/>
          <w:sz w:val="22"/>
          <w:szCs w:val="22"/>
          <w:lang w:val="en-US" w:eastAsia="zh-CN"/>
        </w:rPr>
        <w:t xml:space="preserve">0.75 </w:t>
      </w:r>
      <w:r w:rsidRPr="00CD0598">
        <w:rPr>
          <w:rFonts w:ascii="苹方-简" w:eastAsia="苹方-简" w:hAnsi="苹方-简" w:cs="微软雅黑" w:hint="eastAsia"/>
          <w:sz w:val="22"/>
          <w:szCs w:val="22"/>
          <w:lang w:val="en-US" w:eastAsia="zh-CN"/>
        </w:rPr>
        <w:t>英寸）的高音单元，每个单元都由一个专用的</w:t>
      </w:r>
      <w:r w:rsidRPr="00CD0598">
        <w:rPr>
          <w:rFonts w:ascii="苹方-简" w:eastAsia="苹方-简" w:hAnsi="苹方-简"/>
          <w:sz w:val="22"/>
          <w:szCs w:val="22"/>
          <w:lang w:val="en-US" w:eastAsia="zh-CN"/>
        </w:rPr>
        <w:t xml:space="preserve"> 150W </w:t>
      </w:r>
      <w:r w:rsidRPr="00CD0598">
        <w:rPr>
          <w:rFonts w:ascii="苹方-简" w:eastAsia="苹方-简" w:hAnsi="苹方-简" w:cs="微软雅黑" w:hint="eastAsia"/>
          <w:sz w:val="22"/>
          <w:szCs w:val="22"/>
          <w:lang w:val="en-US" w:eastAsia="zh-CN"/>
        </w:rPr>
        <w:t>功率放大器独立驱动。</w:t>
      </w:r>
      <w:r w:rsidRPr="00CD0598">
        <w:rPr>
          <w:rFonts w:ascii="苹方-简" w:eastAsia="苹方-简" w:hAnsi="苹方-简"/>
          <w:sz w:val="22"/>
          <w:szCs w:val="22"/>
          <w:lang w:val="en-US" w:eastAsia="zh-CN"/>
        </w:rPr>
        <w:t xml:space="preserve">6040R </w:t>
      </w:r>
      <w:r w:rsidRPr="00CD0598">
        <w:rPr>
          <w:rFonts w:ascii="苹方-简" w:eastAsia="苹方-简" w:hAnsi="苹方-简" w:cs="微软雅黑" w:hint="eastAsia"/>
          <w:sz w:val="22"/>
          <w:szCs w:val="22"/>
          <w:lang w:val="en-US" w:eastAsia="zh-CN"/>
        </w:rPr>
        <w:t>的高度为</w:t>
      </w:r>
      <w:r w:rsidRPr="00CD0598">
        <w:rPr>
          <w:rFonts w:ascii="苹方-简" w:eastAsia="苹方-简" w:hAnsi="苹方-简"/>
          <w:sz w:val="22"/>
          <w:szCs w:val="22"/>
          <w:lang w:val="en-US" w:eastAsia="zh-CN"/>
        </w:rPr>
        <w:t xml:space="preserve"> 999 </w:t>
      </w:r>
      <w:r w:rsidRPr="00CD0598">
        <w:rPr>
          <w:rFonts w:ascii="苹方-简" w:eastAsia="苹方-简" w:hAnsi="苹方-简" w:cs="微软雅黑" w:hint="eastAsia"/>
          <w:sz w:val="22"/>
          <w:szCs w:val="22"/>
          <w:lang w:val="en-US" w:eastAsia="zh-CN"/>
        </w:rPr>
        <w:t>毫米（</w:t>
      </w:r>
      <w:r w:rsidRPr="00CD0598">
        <w:rPr>
          <w:rFonts w:ascii="苹方-简" w:eastAsia="苹方-简" w:hAnsi="苹方-简"/>
          <w:sz w:val="22"/>
          <w:szCs w:val="22"/>
          <w:lang w:val="en-US" w:eastAsia="zh-CN"/>
        </w:rPr>
        <w:t xml:space="preserve">39.33 </w:t>
      </w:r>
      <w:r w:rsidRPr="00CD0598">
        <w:rPr>
          <w:rFonts w:ascii="苹方-简" w:eastAsia="苹方-简" w:hAnsi="苹方-简" w:cs="微软雅黑" w:hint="eastAsia"/>
          <w:sz w:val="22"/>
          <w:szCs w:val="22"/>
          <w:lang w:val="en-US" w:eastAsia="zh-CN"/>
        </w:rPr>
        <w:t>英寸），频率响应为</w:t>
      </w:r>
      <w:r w:rsidRPr="00CD0598">
        <w:rPr>
          <w:rFonts w:ascii="苹方-简" w:eastAsia="苹方-简" w:hAnsi="苹方-简"/>
          <w:sz w:val="22"/>
          <w:szCs w:val="22"/>
          <w:lang w:val="en-US" w:eastAsia="zh-CN"/>
        </w:rPr>
        <w:t xml:space="preserve"> 43Hz </w:t>
      </w:r>
      <w:r w:rsidRPr="00CD0598">
        <w:rPr>
          <w:rFonts w:ascii="苹方-简" w:eastAsia="苹方-简" w:hAnsi="苹方-简" w:cs="微软雅黑" w:hint="eastAsia"/>
          <w:sz w:val="22"/>
          <w:szCs w:val="22"/>
          <w:lang w:val="en-US" w:eastAsia="zh-CN"/>
        </w:rPr>
        <w:t>至</w:t>
      </w:r>
      <w:r w:rsidRPr="00CD0598">
        <w:rPr>
          <w:rFonts w:ascii="苹方-简" w:eastAsia="苹方-简" w:hAnsi="苹方-简"/>
          <w:sz w:val="22"/>
          <w:szCs w:val="22"/>
          <w:lang w:val="en-US" w:eastAsia="zh-CN"/>
        </w:rPr>
        <w:t xml:space="preserve"> 20kHz</w:t>
      </w:r>
      <w:r w:rsidRPr="00CD0598">
        <w:rPr>
          <w:rFonts w:ascii="苹方-简" w:eastAsia="苹方-简" w:hAnsi="苹方-简" w:cs="微软雅黑" w:hint="eastAsia"/>
          <w:sz w:val="22"/>
          <w:szCs w:val="22"/>
          <w:lang w:val="en-US" w:eastAsia="zh-CN"/>
        </w:rPr>
        <w:t>赫兹，最大短期声压级为</w:t>
      </w:r>
      <w:r w:rsidRPr="00CD0598">
        <w:rPr>
          <w:rFonts w:ascii="苹方-简" w:eastAsia="苹方-简" w:hAnsi="苹方-简"/>
          <w:sz w:val="22"/>
          <w:szCs w:val="22"/>
          <w:lang w:val="en-US" w:eastAsia="zh-CN"/>
        </w:rPr>
        <w:t xml:space="preserve"> 110dB</w:t>
      </w:r>
      <w:r w:rsidRPr="00CD0598">
        <w:rPr>
          <w:rFonts w:ascii="苹方-简" w:eastAsia="苹方-简" w:hAnsi="苹方-简" w:cs="微软雅黑" w:hint="eastAsia"/>
          <w:sz w:val="22"/>
          <w:szCs w:val="22"/>
          <w:lang w:val="en-US" w:eastAsia="zh-CN"/>
        </w:rPr>
        <w:t>。通过增加一个或两个超低音箱，整个系统的声压级和频率响应可以得到进一步扩展。</w:t>
      </w:r>
    </w:p>
    <w:p w14:paraId="47948A9C" w14:textId="77777777" w:rsidR="00CD0598" w:rsidRPr="00CD0598" w:rsidRDefault="00CD0598" w:rsidP="00040766">
      <w:pPr>
        <w:spacing w:line="276" w:lineRule="auto"/>
        <w:rPr>
          <w:rFonts w:ascii="苹方-简" w:eastAsia="苹方-简" w:hAnsi="苹方-简"/>
          <w:sz w:val="22"/>
          <w:szCs w:val="22"/>
          <w:lang w:val="en-US" w:eastAsia="zh-CN"/>
        </w:rPr>
      </w:pPr>
    </w:p>
    <w:p w14:paraId="28966E0C"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 xml:space="preserve">6040R </w:t>
      </w:r>
      <w:r w:rsidRPr="00CD0598">
        <w:rPr>
          <w:rFonts w:ascii="苹方-简" w:eastAsia="苹方-简" w:hAnsi="苹方-简" w:cs="微软雅黑" w:hint="eastAsia"/>
          <w:sz w:val="22"/>
          <w:szCs w:val="22"/>
          <w:lang w:val="en-US" w:eastAsia="zh-CN"/>
        </w:rPr>
        <w:t>拥有主动式分频器和精密的保护电路，和极简的外观一样，安装使用也十分便捷，只需连接电源以及高品质的音源，就能呈现精致而细腻的声音</w:t>
      </w:r>
      <w:r w:rsidRPr="00CD0598">
        <w:rPr>
          <w:rFonts w:ascii="苹方-简" w:eastAsia="苹方-简" w:hAnsi="苹方-简"/>
          <w:sz w:val="22"/>
          <w:szCs w:val="22"/>
          <w:lang w:val="en-US" w:eastAsia="zh-CN"/>
        </w:rPr>
        <w:t xml:space="preserve"> —— </w:t>
      </w:r>
      <w:r w:rsidRPr="00CD0598">
        <w:rPr>
          <w:rFonts w:ascii="苹方-简" w:eastAsia="苹方-简" w:hAnsi="苹方-简" w:cs="微软雅黑" w:hint="eastAsia"/>
          <w:sz w:val="22"/>
          <w:szCs w:val="22"/>
          <w:lang w:val="en-US" w:eastAsia="zh-CN"/>
        </w:rPr>
        <w:t>这种声音特质，早已让真力成为音乐、影视和广播电视等专业音频领域的首选。此外，</w:t>
      </w:r>
      <w:r w:rsidRPr="00CD0598">
        <w:rPr>
          <w:rFonts w:ascii="苹方-简" w:eastAsia="苹方-简" w:hAnsi="苹方-简"/>
          <w:sz w:val="22"/>
          <w:szCs w:val="22"/>
          <w:lang w:val="en-US" w:eastAsia="zh-CN"/>
        </w:rPr>
        <w:t xml:space="preserve">6040R </w:t>
      </w:r>
      <w:r w:rsidRPr="00CD0598">
        <w:rPr>
          <w:rFonts w:ascii="苹方-简" w:eastAsia="苹方-简" w:hAnsi="苹方-简" w:cs="微软雅黑" w:hint="eastAsia"/>
          <w:sz w:val="22"/>
          <w:szCs w:val="22"/>
          <w:lang w:val="en-US" w:eastAsia="zh-CN"/>
        </w:rPr>
        <w:t>还提供了黑、白、灰，以及黑色箱体搭配白色网罩、白色箱体搭配黑色网罩的多种颜色选择。</w:t>
      </w:r>
    </w:p>
    <w:p w14:paraId="2E088100"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 </w:t>
      </w:r>
    </w:p>
    <w:p w14:paraId="1749B126"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我很高兴能够参与</w:t>
      </w:r>
      <w:r w:rsidRPr="00CD0598">
        <w:rPr>
          <w:rFonts w:ascii="苹方-简" w:eastAsia="苹方-简" w:hAnsi="苹方-简"/>
          <w:sz w:val="22"/>
          <w:szCs w:val="22"/>
          <w:lang w:val="en-US" w:eastAsia="zh-CN"/>
        </w:rPr>
        <w:t xml:space="preserve"> 6040 </w:t>
      </w:r>
      <w:r w:rsidRPr="00CD0598">
        <w:rPr>
          <w:rFonts w:ascii="苹方-简" w:eastAsia="苹方-简" w:hAnsi="苹方-简" w:cs="微软雅黑" w:hint="eastAsia"/>
          <w:sz w:val="22"/>
          <w:szCs w:val="22"/>
          <w:lang w:val="en-US" w:eastAsia="zh-CN"/>
        </w:rPr>
        <w:t>的重生</w:t>
      </w:r>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设计师</w:t>
      </w:r>
      <w:r w:rsidRPr="00CD0598">
        <w:rPr>
          <w:rFonts w:ascii="苹方-简" w:eastAsia="苹方-简" w:hAnsi="苹方-简"/>
          <w:sz w:val="22"/>
          <w:szCs w:val="22"/>
          <w:lang w:val="en-US" w:eastAsia="zh-CN"/>
        </w:rPr>
        <w:t xml:space="preserve"> </w:t>
      </w:r>
      <w:proofErr w:type="spellStart"/>
      <w:r w:rsidRPr="00CD0598">
        <w:rPr>
          <w:rFonts w:ascii="苹方-简" w:eastAsia="苹方-简" w:hAnsi="苹方-简"/>
          <w:sz w:val="22"/>
          <w:szCs w:val="22"/>
          <w:lang w:val="en-US" w:eastAsia="zh-CN"/>
        </w:rPr>
        <w:t>Harri</w:t>
      </w:r>
      <w:proofErr w:type="spellEnd"/>
      <w:r w:rsidRPr="00CD0598">
        <w:rPr>
          <w:rFonts w:ascii="苹方-简" w:eastAsia="苹方-简" w:hAnsi="苹方-简"/>
          <w:sz w:val="22"/>
          <w:szCs w:val="22"/>
          <w:lang w:val="en-US" w:eastAsia="zh-CN"/>
        </w:rPr>
        <w:t xml:space="preserve"> Koskinen </w:t>
      </w:r>
      <w:r w:rsidRPr="00CD0598">
        <w:rPr>
          <w:rFonts w:ascii="苹方-简" w:eastAsia="苹方-简" w:hAnsi="苹方-简" w:cs="微软雅黑" w:hint="eastAsia"/>
          <w:sz w:val="22"/>
          <w:szCs w:val="22"/>
          <w:lang w:val="en-US" w:eastAsia="zh-CN"/>
        </w:rPr>
        <w:t>评论道</w:t>
      </w:r>
      <w:r w:rsidRPr="00CD0598">
        <w:rPr>
          <w:rFonts w:ascii="苹方-简" w:eastAsia="苹方-简" w:hAnsi="苹方-简"/>
          <w:sz w:val="22"/>
          <w:szCs w:val="22"/>
          <w:lang w:val="en-US" w:eastAsia="zh-CN"/>
        </w:rPr>
        <w:t>, “</w:t>
      </w:r>
      <w:r w:rsidRPr="00CD0598">
        <w:rPr>
          <w:rFonts w:ascii="苹方-简" w:eastAsia="苹方-简" w:hAnsi="苹方-简" w:cs="微软雅黑" w:hint="eastAsia"/>
          <w:sz w:val="22"/>
          <w:szCs w:val="22"/>
          <w:lang w:val="en-US" w:eastAsia="zh-CN"/>
        </w:rPr>
        <w:t>当我在</w:t>
      </w:r>
      <w:r w:rsidRPr="00CD0598">
        <w:rPr>
          <w:rFonts w:ascii="苹方-简" w:eastAsia="苹方-简" w:hAnsi="苹方-简"/>
          <w:sz w:val="22"/>
          <w:szCs w:val="22"/>
          <w:lang w:val="en-US" w:eastAsia="zh-CN"/>
        </w:rPr>
        <w:t xml:space="preserve"> 1999 </w:t>
      </w:r>
      <w:r w:rsidRPr="00CD0598">
        <w:rPr>
          <w:rFonts w:ascii="苹方-简" w:eastAsia="苹方-简" w:hAnsi="苹方-简" w:cs="微软雅黑" w:hint="eastAsia"/>
          <w:sz w:val="22"/>
          <w:szCs w:val="22"/>
          <w:lang w:val="en-US" w:eastAsia="zh-CN"/>
        </w:rPr>
        <w:t>年第一次见到真力的创始人</w:t>
      </w:r>
      <w:r w:rsidRPr="00CD0598">
        <w:rPr>
          <w:rFonts w:ascii="苹方-简" w:eastAsia="苹方-简" w:hAnsi="苹方-简"/>
          <w:sz w:val="22"/>
          <w:szCs w:val="22"/>
          <w:lang w:val="en-US" w:eastAsia="zh-CN"/>
        </w:rPr>
        <w:t xml:space="preserve"> Ilpo </w:t>
      </w:r>
      <w:proofErr w:type="spellStart"/>
      <w:r w:rsidRPr="00CD0598">
        <w:rPr>
          <w:rFonts w:ascii="苹方-简" w:eastAsia="苹方-简" w:hAnsi="苹方-简"/>
          <w:sz w:val="22"/>
          <w:szCs w:val="22"/>
          <w:lang w:val="en-US" w:eastAsia="zh-CN"/>
        </w:rPr>
        <w:t>Martikainen</w:t>
      </w:r>
      <w:proofErr w:type="spellEnd"/>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先生时，他有一个清晰的愿景</w:t>
      </w:r>
      <w:r w:rsidRPr="00CD0598">
        <w:rPr>
          <w:rFonts w:ascii="苹方-简" w:eastAsia="苹方-简" w:hAnsi="苹方-简"/>
          <w:sz w:val="22"/>
          <w:szCs w:val="22"/>
          <w:lang w:val="en-US" w:eastAsia="zh-CN"/>
        </w:rPr>
        <w:t xml:space="preserve"> —— </w:t>
      </w:r>
      <w:r w:rsidRPr="00CD0598">
        <w:rPr>
          <w:rFonts w:ascii="苹方-简" w:eastAsia="苹方-简" w:hAnsi="苹方-简" w:cs="微软雅黑" w:hint="eastAsia"/>
          <w:sz w:val="22"/>
          <w:szCs w:val="22"/>
          <w:lang w:val="en-US" w:eastAsia="zh-CN"/>
        </w:rPr>
        <w:t>创造一款让真力在美学上无比独特的音箱。这个想法通过</w:t>
      </w:r>
      <w:r w:rsidRPr="00CD0598">
        <w:rPr>
          <w:rFonts w:ascii="苹方-简" w:eastAsia="苹方-简" w:hAnsi="苹方-简"/>
          <w:sz w:val="22"/>
          <w:szCs w:val="22"/>
          <w:lang w:val="en-US" w:eastAsia="zh-CN"/>
        </w:rPr>
        <w:t xml:space="preserve"> 6040A </w:t>
      </w:r>
      <w:r w:rsidRPr="00CD0598">
        <w:rPr>
          <w:rFonts w:ascii="苹方-简" w:eastAsia="苹方-简" w:hAnsi="苹方-简" w:cs="微软雅黑" w:hint="eastAsia"/>
          <w:sz w:val="22"/>
          <w:szCs w:val="22"/>
          <w:lang w:val="en-US" w:eastAsia="zh-CN"/>
        </w:rPr>
        <w:t>化成了现实，我们设计了一款无论在美学上还是技</w:t>
      </w:r>
      <w:r w:rsidRPr="00CD0598">
        <w:rPr>
          <w:rFonts w:ascii="苹方-简" w:eastAsia="苹方-简" w:hAnsi="苹方-简" w:cs="微软雅黑" w:hint="eastAsia"/>
          <w:sz w:val="22"/>
          <w:szCs w:val="22"/>
          <w:lang w:val="en-US" w:eastAsia="zh-CN"/>
        </w:rPr>
        <w:lastRenderedPageBreak/>
        <w:t>术上都真正领先于时代的音箱。在科技飞跃的</w:t>
      </w:r>
      <w:r w:rsidRPr="00CD0598">
        <w:rPr>
          <w:rFonts w:ascii="苹方-简" w:eastAsia="苹方-简" w:hAnsi="苹方-简"/>
          <w:sz w:val="22"/>
          <w:szCs w:val="22"/>
          <w:lang w:val="en-US" w:eastAsia="zh-CN"/>
        </w:rPr>
        <w:t xml:space="preserve"> 20 </w:t>
      </w:r>
      <w:r w:rsidRPr="00CD0598">
        <w:rPr>
          <w:rFonts w:ascii="苹方-简" w:eastAsia="苹方-简" w:hAnsi="苹方-简" w:cs="微软雅黑" w:hint="eastAsia"/>
          <w:sz w:val="22"/>
          <w:szCs w:val="22"/>
          <w:lang w:val="en-US" w:eastAsia="zh-CN"/>
        </w:rPr>
        <w:t>年后，我们是时候提升标准，给今天的聆听者带来焕然一新的</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了。</w:t>
      </w:r>
      <w:r w:rsidRPr="00CD0598">
        <w:rPr>
          <w:rFonts w:ascii="苹方-简" w:eastAsia="苹方-简" w:hAnsi="苹方-简"/>
          <w:sz w:val="22"/>
          <w:szCs w:val="22"/>
          <w:lang w:val="en-US" w:eastAsia="zh-CN"/>
        </w:rPr>
        <w:t>”</w:t>
      </w:r>
    </w:p>
    <w:p w14:paraId="011DB19C" w14:textId="77777777" w:rsidR="00CD0598" w:rsidRPr="00CD0598" w:rsidRDefault="00CD0598" w:rsidP="00040766">
      <w:pPr>
        <w:spacing w:line="276" w:lineRule="auto"/>
        <w:rPr>
          <w:rFonts w:ascii="苹方-简" w:eastAsia="苹方-简" w:hAnsi="苹方-简"/>
          <w:sz w:val="22"/>
          <w:szCs w:val="22"/>
          <w:lang w:val="en-US" w:eastAsia="zh-CN"/>
        </w:rPr>
      </w:pPr>
    </w:p>
    <w:p w14:paraId="4B70E50B" w14:textId="4E10022F" w:rsidR="00C6170F" w:rsidRPr="00040766"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除了性能与美学的融合，</w:t>
      </w:r>
      <w:r w:rsidRPr="00CD0598">
        <w:rPr>
          <w:rFonts w:ascii="苹方-简" w:eastAsia="苹方-简" w:hAnsi="苹方-简"/>
          <w:sz w:val="22"/>
          <w:szCs w:val="22"/>
          <w:lang w:val="en-US" w:eastAsia="zh-CN"/>
        </w:rPr>
        <w:t xml:space="preserve">6040R </w:t>
      </w:r>
      <w:r w:rsidRPr="00CD0598">
        <w:rPr>
          <w:rFonts w:ascii="苹方-简" w:eastAsia="苹方-简" w:hAnsi="苹方-简" w:cs="微软雅黑" w:hint="eastAsia"/>
          <w:sz w:val="22"/>
          <w:szCs w:val="22"/>
          <w:lang w:val="en-US" w:eastAsia="zh-CN"/>
        </w:rPr>
        <w:t>也体现着真力对可持续生产的长期承诺</w:t>
      </w:r>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真力总经理</w:t>
      </w:r>
      <w:r w:rsidRPr="00CD0598">
        <w:rPr>
          <w:rFonts w:ascii="苹方-简" w:eastAsia="苹方-简" w:hAnsi="苹方-简"/>
          <w:sz w:val="22"/>
          <w:szCs w:val="22"/>
          <w:lang w:val="en-US" w:eastAsia="zh-CN"/>
        </w:rPr>
        <w:t xml:space="preserve"> </w:t>
      </w:r>
      <w:proofErr w:type="spellStart"/>
      <w:r w:rsidRPr="00CD0598">
        <w:rPr>
          <w:rFonts w:ascii="苹方-简" w:eastAsia="苹方-简" w:hAnsi="苹方-简"/>
          <w:sz w:val="22"/>
          <w:szCs w:val="22"/>
          <w:lang w:val="en-US" w:eastAsia="zh-CN"/>
        </w:rPr>
        <w:t>Siamäk</w:t>
      </w:r>
      <w:proofErr w:type="spellEnd"/>
      <w:r w:rsidRPr="00CD0598">
        <w:rPr>
          <w:rFonts w:ascii="苹方-简" w:eastAsia="苹方-简" w:hAnsi="苹方-简"/>
          <w:sz w:val="22"/>
          <w:szCs w:val="22"/>
          <w:lang w:val="en-US" w:eastAsia="zh-CN"/>
        </w:rPr>
        <w:t xml:space="preserve"> </w:t>
      </w:r>
      <w:proofErr w:type="spellStart"/>
      <w:r w:rsidRPr="00CD0598">
        <w:rPr>
          <w:rFonts w:ascii="苹方-简" w:eastAsia="苹方-简" w:hAnsi="苹方-简"/>
          <w:sz w:val="22"/>
          <w:szCs w:val="22"/>
          <w:lang w:val="en-US" w:eastAsia="zh-CN"/>
        </w:rPr>
        <w:t>Naghian</w:t>
      </w:r>
      <w:proofErr w:type="spellEnd"/>
      <w:r w:rsidRPr="00CD0598">
        <w:rPr>
          <w:rFonts w:ascii="苹方-简" w:eastAsia="苹方-简" w:hAnsi="苹方-简"/>
          <w:sz w:val="22"/>
          <w:szCs w:val="22"/>
          <w:lang w:val="en-US" w:eastAsia="zh-CN"/>
        </w:rPr>
        <w:t xml:space="preserve"> </w:t>
      </w:r>
      <w:r w:rsidRPr="00CD0598">
        <w:rPr>
          <w:rFonts w:ascii="苹方-简" w:eastAsia="苹方-简" w:hAnsi="苹方-简" w:cs="微软雅黑" w:hint="eastAsia"/>
          <w:sz w:val="22"/>
          <w:szCs w:val="22"/>
          <w:lang w:val="en-US" w:eastAsia="zh-CN"/>
        </w:rPr>
        <w:t>补充到，</w:t>
      </w:r>
      <w:r w:rsidRPr="00CD0598">
        <w:rPr>
          <w:rFonts w:ascii="苹方-简" w:eastAsia="苹方-简" w:hAnsi="苹方-简"/>
          <w:sz w:val="22"/>
          <w:szCs w:val="22"/>
          <w:lang w:val="en-US" w:eastAsia="zh-CN"/>
        </w:rPr>
        <w:t>“</w:t>
      </w:r>
      <w:r w:rsidRPr="00CD0598">
        <w:rPr>
          <w:rFonts w:ascii="苹方-简" w:eastAsia="苹方-简" w:hAnsi="苹方-简" w:cs="微软雅黑" w:hint="eastAsia"/>
          <w:sz w:val="22"/>
          <w:szCs w:val="22"/>
          <w:lang w:val="en-US" w:eastAsia="zh-CN"/>
        </w:rPr>
        <w:t>它采用回收铝材制成，功耗极低，基于长期使用寿命和可靠性的考虑而设计，并且它的诞生地</w:t>
      </w:r>
      <w:r w:rsidRPr="00CD0598">
        <w:rPr>
          <w:rFonts w:ascii="苹方-简" w:eastAsia="苹方-简" w:hAnsi="苹方-简"/>
          <w:sz w:val="22"/>
          <w:szCs w:val="22"/>
          <w:lang w:val="en-US" w:eastAsia="zh-CN"/>
        </w:rPr>
        <w:t xml:space="preserve"> —— </w:t>
      </w:r>
      <w:r w:rsidRPr="00CD0598">
        <w:rPr>
          <w:rFonts w:ascii="苹方-简" w:eastAsia="苹方-简" w:hAnsi="苹方-简" w:cs="微软雅黑" w:hint="eastAsia"/>
          <w:sz w:val="22"/>
          <w:szCs w:val="22"/>
          <w:lang w:val="en-US" w:eastAsia="zh-CN"/>
        </w:rPr>
        <w:t>我们位于芬兰的真力工厂，完全采用可再生燃料维持日常运转。对用户来说，拥有</w:t>
      </w:r>
      <w:r w:rsidRPr="00CD0598">
        <w:rPr>
          <w:rFonts w:ascii="苹方-简" w:eastAsia="苹方-简" w:hAnsi="苹方-简"/>
          <w:sz w:val="22"/>
          <w:szCs w:val="22"/>
          <w:lang w:val="en-US" w:eastAsia="zh-CN"/>
        </w:rPr>
        <w:t xml:space="preserve"> 6040R </w:t>
      </w:r>
      <w:r w:rsidRPr="00CD0598">
        <w:rPr>
          <w:rFonts w:ascii="苹方-简" w:eastAsia="苹方-简" w:hAnsi="苹方-简" w:cs="微软雅黑" w:hint="eastAsia"/>
          <w:sz w:val="22"/>
          <w:szCs w:val="22"/>
          <w:lang w:val="en-US" w:eastAsia="zh-CN"/>
        </w:rPr>
        <w:t>不仅是一项长期、安全的投资，也是为保护地球家园贡献一份力。</w:t>
      </w:r>
      <w:r w:rsidRPr="00CD0598">
        <w:rPr>
          <w:rFonts w:ascii="苹方-简" w:eastAsia="苹方-简" w:hAnsi="苹方-简"/>
          <w:sz w:val="22"/>
          <w:szCs w:val="22"/>
          <w:lang w:val="en-US" w:eastAsia="zh-CN"/>
        </w:rPr>
        <w:t>”</w:t>
      </w:r>
    </w:p>
    <w:p w14:paraId="06B20B66" w14:textId="4919ABB5" w:rsidR="00C6170F" w:rsidRPr="00040766" w:rsidRDefault="00C6170F" w:rsidP="00040766">
      <w:pPr>
        <w:spacing w:line="276" w:lineRule="auto"/>
        <w:rPr>
          <w:rStyle w:val="a3"/>
          <w:rFonts w:ascii="苹方-简" w:eastAsia="苹方-简" w:hAnsi="苹方-简"/>
          <w:sz w:val="22"/>
          <w:szCs w:val="22"/>
          <w:lang w:eastAsia="zh-CN"/>
        </w:rPr>
      </w:pPr>
    </w:p>
    <w:p w14:paraId="77C7B074" w14:textId="642DB8DC" w:rsidR="00CD0598" w:rsidRPr="00040766" w:rsidRDefault="00CD0598" w:rsidP="00040766">
      <w:pPr>
        <w:spacing w:line="276" w:lineRule="auto"/>
        <w:rPr>
          <w:rFonts w:ascii="苹方-简" w:eastAsia="苹方-简" w:hAnsi="苹方-简"/>
          <w:sz w:val="22"/>
          <w:szCs w:val="22"/>
          <w:lang w:eastAsia="zh-CN"/>
        </w:rPr>
      </w:pPr>
      <w:r w:rsidRPr="00040766">
        <w:rPr>
          <w:rFonts w:ascii="苹方-简" w:eastAsia="苹方-简" w:hAnsi="苹方-简" w:hint="eastAsia"/>
          <w:sz w:val="22"/>
          <w:szCs w:val="22"/>
          <w:lang w:eastAsia="zh-CN"/>
        </w:rPr>
        <w:t xml:space="preserve">更多信息请访问 </w:t>
      </w:r>
      <w:hyperlink r:id="rId12" w:history="1">
        <w:r w:rsidRPr="00040766">
          <w:rPr>
            <w:rStyle w:val="a3"/>
            <w:rFonts w:ascii="苹方-简" w:eastAsia="苹方-简" w:hAnsi="苹方-简" w:hint="eastAsia"/>
            <w:sz w:val="22"/>
            <w:szCs w:val="22"/>
            <w:lang w:eastAsia="zh-CN"/>
          </w:rPr>
          <w:t>www.genelec.com/6040R</w:t>
        </w:r>
      </w:hyperlink>
    </w:p>
    <w:p w14:paraId="59B3EE55" w14:textId="77777777" w:rsidR="000F6320" w:rsidRPr="00040766" w:rsidRDefault="000F6320" w:rsidP="00040766">
      <w:pPr>
        <w:spacing w:line="276" w:lineRule="auto"/>
        <w:rPr>
          <w:rFonts w:ascii="苹方-简" w:eastAsia="苹方-简" w:hAnsi="苹方-简"/>
          <w:color w:val="FF0000"/>
          <w:sz w:val="22"/>
          <w:szCs w:val="22"/>
          <w:lang w:eastAsia="zh-CN"/>
        </w:rPr>
      </w:pPr>
    </w:p>
    <w:p w14:paraId="57FB10D3" w14:textId="1FD89B9C" w:rsidR="00AA69DB" w:rsidRPr="00040766" w:rsidRDefault="000F6320" w:rsidP="00040766">
      <w:pPr>
        <w:spacing w:line="276" w:lineRule="auto"/>
        <w:ind w:left="3600"/>
        <w:rPr>
          <w:rFonts w:ascii="苹方-简" w:eastAsia="苹方-简" w:hAnsi="苹方-简" w:cs="Arial"/>
          <w:bCs/>
          <w:i/>
          <w:iCs/>
          <w:sz w:val="22"/>
          <w:szCs w:val="22"/>
          <w:lang w:eastAsia="zh-CN"/>
        </w:rPr>
      </w:pPr>
      <w:r w:rsidRPr="00040766">
        <w:rPr>
          <w:rFonts w:ascii="苹方-简" w:eastAsia="苹方-简" w:hAnsi="苹方-简" w:cs="Arial"/>
          <w:bCs/>
          <w:i/>
          <w:iCs/>
          <w:sz w:val="22"/>
          <w:szCs w:val="22"/>
          <w:lang w:eastAsia="zh-CN"/>
        </w:rPr>
        <w:t xml:space="preserve"> ***ENDS***</w:t>
      </w:r>
    </w:p>
    <w:p w14:paraId="53D68191" w14:textId="77777777" w:rsidR="00CA65EF" w:rsidRPr="00040766" w:rsidRDefault="00CA65EF" w:rsidP="00A66A0D">
      <w:pPr>
        <w:spacing w:line="276" w:lineRule="auto"/>
        <w:rPr>
          <w:rFonts w:ascii="苹方-简" w:eastAsia="苹方-简" w:hAnsi="苹方-简" w:cs="Arial"/>
          <w:bCs/>
          <w:i/>
          <w:iCs/>
          <w:sz w:val="22"/>
          <w:szCs w:val="22"/>
          <w:lang w:eastAsia="zh-CN"/>
        </w:rPr>
      </w:pPr>
    </w:p>
    <w:p w14:paraId="2FCE1B5D" w14:textId="77777777" w:rsidR="00CD0598" w:rsidRPr="00CD0598" w:rsidRDefault="00CD0598" w:rsidP="00040766">
      <w:pPr>
        <w:spacing w:line="276" w:lineRule="auto"/>
        <w:rPr>
          <w:rFonts w:ascii="苹方-简" w:eastAsia="苹方-简" w:hAnsi="苹方-简"/>
          <w:b/>
          <w:bCs/>
          <w:sz w:val="22"/>
          <w:szCs w:val="22"/>
          <w:lang w:val="en-US" w:eastAsia="zh-CN"/>
        </w:rPr>
      </w:pPr>
      <w:r w:rsidRPr="00CD0598">
        <w:rPr>
          <w:rFonts w:ascii="苹方-简" w:eastAsia="苹方-简" w:hAnsi="苹方-简" w:hint="eastAsia"/>
          <w:b/>
          <w:bCs/>
          <w:sz w:val="22"/>
          <w:szCs w:val="22"/>
          <w:lang w:val="en-US" w:eastAsia="zh-CN"/>
        </w:rPr>
        <w:t>关于</w:t>
      </w:r>
      <w:r w:rsidRPr="00CD0598">
        <w:rPr>
          <w:rFonts w:ascii="苹方-简" w:eastAsia="苹方-简" w:hAnsi="苹方-简"/>
          <w:b/>
          <w:bCs/>
          <w:sz w:val="22"/>
          <w:szCs w:val="22"/>
          <w:lang w:val="en-US" w:eastAsia="zh-CN"/>
        </w:rPr>
        <w:t xml:space="preserve"> GENELEC </w:t>
      </w:r>
      <w:r w:rsidRPr="00CD0598">
        <w:rPr>
          <w:rFonts w:ascii="苹方-简" w:eastAsia="苹方-简" w:hAnsi="苹方-简" w:hint="eastAsia"/>
          <w:b/>
          <w:bCs/>
          <w:sz w:val="22"/>
          <w:szCs w:val="22"/>
          <w:lang w:val="en-US" w:eastAsia="zh-CN"/>
        </w:rPr>
        <w:t>真力</w:t>
      </w:r>
    </w:p>
    <w:p w14:paraId="10FC87FE" w14:textId="77777777" w:rsidR="00CD0598" w:rsidRPr="00CD0598" w:rsidRDefault="00CD0598" w:rsidP="00040766">
      <w:pPr>
        <w:spacing w:line="276" w:lineRule="auto"/>
        <w:rPr>
          <w:rFonts w:ascii="苹方-简" w:eastAsia="苹方-简" w:hAnsi="苹方-简"/>
          <w:sz w:val="22"/>
          <w:szCs w:val="22"/>
          <w:lang w:val="en-US" w:eastAsia="zh-CN"/>
        </w:rPr>
      </w:pPr>
      <w:r w:rsidRPr="00CD0598">
        <w:rPr>
          <w:rFonts w:ascii="苹方-简" w:eastAsia="苹方-简" w:hAnsi="苹方-简"/>
          <w:sz w:val="22"/>
          <w:szCs w:val="22"/>
          <w:lang w:val="en-US" w:eastAsia="zh-CN"/>
        </w:rPr>
        <w:t xml:space="preserve">GENELEC </w:t>
      </w:r>
      <w:r w:rsidRPr="00CD0598">
        <w:rPr>
          <w:rFonts w:ascii="苹方-简" w:eastAsia="苹方-简" w:hAnsi="苹方-简" w:hint="eastAsia"/>
          <w:sz w:val="22"/>
          <w:szCs w:val="22"/>
          <w:lang w:val="en-US" w:eastAsia="zh-CN"/>
        </w:rPr>
        <w:t>真力来自北欧芬兰。自</w:t>
      </w:r>
      <w:r w:rsidRPr="00CD0598">
        <w:rPr>
          <w:rFonts w:ascii="苹方-简" w:eastAsia="苹方-简" w:hAnsi="苹方-简"/>
          <w:sz w:val="22"/>
          <w:szCs w:val="22"/>
          <w:lang w:val="en-US" w:eastAsia="zh-CN"/>
        </w:rPr>
        <w:t xml:space="preserve"> 1978 </w:t>
      </w:r>
      <w:r w:rsidRPr="00CD0598">
        <w:rPr>
          <w:rFonts w:ascii="苹方-简" w:eastAsia="苹方-简" w:hAnsi="苹方-简" w:hint="eastAsia"/>
          <w:sz w:val="22"/>
          <w:szCs w:val="22"/>
          <w:lang w:val="en-US" w:eastAsia="zh-CN"/>
        </w:rPr>
        <w:t>年成立以来，一直遵循着一个理念</w:t>
      </w:r>
      <w:r w:rsidRPr="00CD0598">
        <w:rPr>
          <w:rFonts w:ascii="苹方-简" w:eastAsia="苹方-简" w:hAnsi="苹方-简"/>
          <w:sz w:val="22"/>
          <w:szCs w:val="22"/>
          <w:lang w:val="en-US" w:eastAsia="zh-CN"/>
        </w:rPr>
        <w:t>——</w:t>
      </w:r>
      <w:r w:rsidRPr="00CD0598">
        <w:rPr>
          <w:rFonts w:ascii="苹方-简" w:eastAsia="苹方-简" w:hAnsi="苹方-简" w:hint="eastAsia"/>
          <w:sz w:val="22"/>
          <w:szCs w:val="22"/>
          <w:lang w:val="en-US" w:eastAsia="zh-CN"/>
        </w:rPr>
        <w:t>设计和制造最好的有源音箱，提供真实、自然、精准的声音重放。</w:t>
      </w:r>
      <w:r w:rsidRPr="00CD0598">
        <w:rPr>
          <w:rFonts w:ascii="苹方-简" w:eastAsia="苹方-简" w:hAnsi="苹方-简"/>
          <w:sz w:val="22"/>
          <w:szCs w:val="22"/>
          <w:lang w:val="en-US" w:eastAsia="zh-CN"/>
        </w:rPr>
        <w:t xml:space="preserve">40 </w:t>
      </w:r>
      <w:r w:rsidRPr="00CD0598">
        <w:rPr>
          <w:rFonts w:ascii="苹方-简" w:eastAsia="苹方-简" w:hAnsi="苹方-简" w:hint="eastAsia"/>
          <w:sz w:val="22"/>
          <w:szCs w:val="22"/>
          <w:lang w:val="en-US" w:eastAsia="zh-CN"/>
        </w:rPr>
        <w:t>多年来，真力始终把专业音频监听作为核心业务，在产品和新技术的研发上付出了不懈努力，创造了许多行业第一，这也使得真力成为了专业监听领域无可争议的行业标准。真力的产品专为要求严苛的专业音频领域，以及对音质有高端需求的定制安装、家庭欣赏用途所设计。虽然应用的领域不同，但有一件事情是相同的：真力希望为用户带来最佳的声音体验，忠实还原出声音作品的原有面貌。真力始终努力为合作伙伴提供可靠的支持和全面的服务，包括声学建议、系统调校、技术服务，长期的产品维修维护服务等。拥有真力音箱是一项长期稳固的投资，是对高品质声音体验的重视和追求。</w:t>
      </w:r>
    </w:p>
    <w:p w14:paraId="3881C164" w14:textId="77777777" w:rsidR="000F6320" w:rsidRPr="00040766" w:rsidRDefault="000F6320" w:rsidP="00040766">
      <w:pPr>
        <w:spacing w:line="276" w:lineRule="auto"/>
        <w:rPr>
          <w:rFonts w:ascii="苹方-简" w:eastAsia="苹方-简" w:hAnsi="苹方-简" w:cs="Arial"/>
          <w:sz w:val="22"/>
          <w:szCs w:val="22"/>
          <w:lang w:eastAsia="zh-CN"/>
        </w:rPr>
      </w:pPr>
    </w:p>
    <w:tbl>
      <w:tblPr>
        <w:tblStyle w:val="a4"/>
        <w:tblW w:w="0" w:type="auto"/>
        <w:tblLayout w:type="fixed"/>
        <w:tblLook w:val="06A0" w:firstRow="1" w:lastRow="0" w:firstColumn="1" w:lastColumn="0" w:noHBand="1" w:noVBand="1"/>
      </w:tblPr>
      <w:tblGrid>
        <w:gridCol w:w="9020"/>
      </w:tblGrid>
      <w:tr w:rsidR="000F6320" w:rsidRPr="00040766" w14:paraId="3AB6D3CF" w14:textId="77777777" w:rsidTr="007B3E6D">
        <w:tc>
          <w:tcPr>
            <w:tcW w:w="9020" w:type="dxa"/>
          </w:tcPr>
          <w:p w14:paraId="2FAEB96D" w14:textId="77777777" w:rsidR="00CD0598" w:rsidRPr="00CD0598" w:rsidRDefault="00CD0598" w:rsidP="00BB783E">
            <w:pPr>
              <w:rPr>
                <w:rFonts w:ascii="苹方-简" w:eastAsia="苹方-简" w:hAnsi="苹方-简"/>
                <w:sz w:val="20"/>
                <w:szCs w:val="20"/>
                <w:lang w:val="en-US"/>
              </w:rPr>
            </w:pPr>
            <w:proofErr w:type="spellStart"/>
            <w:r w:rsidRPr="00CD0598">
              <w:rPr>
                <w:rFonts w:ascii="苹方-简" w:eastAsia="苹方-简" w:hAnsi="苹方-简"/>
                <w:sz w:val="20"/>
                <w:szCs w:val="20"/>
                <w:lang w:val="en-US"/>
              </w:rPr>
              <w:t>新闻资讯，敬请联络</w:t>
            </w:r>
            <w:proofErr w:type="spellEnd"/>
            <w:r w:rsidRPr="00CD0598">
              <w:rPr>
                <w:rFonts w:ascii="苹方-简" w:eastAsia="苹方-简" w:hAnsi="苹方-简"/>
                <w:sz w:val="20"/>
                <w:szCs w:val="20"/>
                <w:lang w:val="en-US"/>
              </w:rPr>
              <w:t>：</w:t>
            </w:r>
          </w:p>
          <w:p w14:paraId="5D0C463D" w14:textId="77777777" w:rsidR="00CD0598" w:rsidRPr="00CD0598" w:rsidRDefault="00CD0598" w:rsidP="00BB783E">
            <w:pPr>
              <w:rPr>
                <w:rFonts w:ascii="苹方-简" w:eastAsia="苹方-简" w:hAnsi="苹方-简"/>
                <w:sz w:val="20"/>
                <w:szCs w:val="20"/>
                <w:lang w:val="en-US"/>
              </w:rPr>
            </w:pPr>
            <w:r w:rsidRPr="00CD0598">
              <w:rPr>
                <w:rFonts w:ascii="苹方-简" w:eastAsia="苹方-简" w:hAnsi="苹方-简"/>
                <w:sz w:val="20"/>
                <w:szCs w:val="20"/>
                <w:lang w:val="en-US"/>
              </w:rPr>
              <w:t xml:space="preserve">Howard </w:t>
            </w:r>
            <w:proofErr w:type="spellStart"/>
            <w:r w:rsidRPr="00CD0598">
              <w:rPr>
                <w:rFonts w:ascii="苹方-简" w:eastAsia="苹方-简" w:hAnsi="苹方-简"/>
                <w:sz w:val="20"/>
                <w:szCs w:val="20"/>
                <w:lang w:val="en-US"/>
              </w:rPr>
              <w:t>Jones（Genelec</w:t>
            </w:r>
            <w:proofErr w:type="spellEnd"/>
            <w:r w:rsidRPr="00CD0598">
              <w:rPr>
                <w:rFonts w:ascii="苹方-简" w:eastAsia="苹方-简" w:hAnsi="苹方-简"/>
                <w:sz w:val="20"/>
                <w:szCs w:val="20"/>
                <w:lang w:val="en-US"/>
              </w:rPr>
              <w:t xml:space="preserve"> Oy </w:t>
            </w:r>
            <w:proofErr w:type="spellStart"/>
            <w:r w:rsidRPr="00CD0598">
              <w:rPr>
                <w:rFonts w:ascii="苹方-简" w:eastAsia="苹方-简" w:hAnsi="苹方-简"/>
                <w:sz w:val="20"/>
                <w:szCs w:val="20"/>
                <w:lang w:val="en-US"/>
              </w:rPr>
              <w:t>真力芬兰总部</w:t>
            </w:r>
            <w:proofErr w:type="spellEnd"/>
            <w:r w:rsidRPr="00CD0598">
              <w:rPr>
                <w:rFonts w:ascii="苹方-简" w:eastAsia="苹方-简" w:hAnsi="苹方-简"/>
                <w:sz w:val="20"/>
                <w:szCs w:val="20"/>
                <w:lang w:val="en-US"/>
              </w:rPr>
              <w:t>）</w:t>
            </w:r>
          </w:p>
          <w:p w14:paraId="3AEF827A" w14:textId="77777777" w:rsidR="00CD0598" w:rsidRPr="00CD0598" w:rsidRDefault="00CD0598" w:rsidP="00BB783E">
            <w:pPr>
              <w:rPr>
                <w:rFonts w:ascii="苹方-简" w:eastAsia="苹方-简" w:hAnsi="苹方-简"/>
                <w:sz w:val="20"/>
                <w:szCs w:val="20"/>
                <w:lang w:val="en-US"/>
              </w:rPr>
            </w:pPr>
            <w:r w:rsidRPr="00CD0598">
              <w:rPr>
                <w:rFonts w:ascii="苹方-简" w:eastAsia="苹方-简" w:hAnsi="苹方-简"/>
                <w:sz w:val="20"/>
                <w:szCs w:val="20"/>
                <w:lang w:val="en-US"/>
              </w:rPr>
              <w:t>Tel: +44 (0)7825 570085 </w:t>
            </w:r>
          </w:p>
          <w:p w14:paraId="116D66E1" w14:textId="77777777" w:rsidR="00CD0598" w:rsidRPr="00CD0598" w:rsidRDefault="00CD0598" w:rsidP="00BB783E">
            <w:pPr>
              <w:rPr>
                <w:rFonts w:ascii="苹方-简" w:eastAsia="苹方-简" w:hAnsi="苹方-简"/>
                <w:sz w:val="20"/>
                <w:szCs w:val="20"/>
                <w:lang w:val="en-US"/>
              </w:rPr>
            </w:pPr>
            <w:r w:rsidRPr="00CD0598">
              <w:rPr>
                <w:rFonts w:ascii="苹方-简" w:eastAsia="苹方-简" w:hAnsi="苹方-简"/>
                <w:sz w:val="20"/>
                <w:szCs w:val="20"/>
                <w:lang w:val="en-US"/>
              </w:rPr>
              <w:t xml:space="preserve">email: </w:t>
            </w:r>
            <w:hyperlink r:id="rId13" w:history="1">
              <w:r w:rsidRPr="00CD0598">
                <w:rPr>
                  <w:rStyle w:val="a3"/>
                  <w:rFonts w:ascii="苹方-简" w:eastAsia="苹方-简" w:hAnsi="苹方-简"/>
                  <w:sz w:val="20"/>
                  <w:szCs w:val="20"/>
                  <w:lang w:val="en-US"/>
                </w:rPr>
                <w:t>howard.jones@genelec.com</w:t>
              </w:r>
            </w:hyperlink>
          </w:p>
          <w:p w14:paraId="2D107013" w14:textId="77777777" w:rsidR="00CD0598" w:rsidRPr="00CD0598" w:rsidRDefault="00CD0598" w:rsidP="00BB783E">
            <w:pPr>
              <w:rPr>
                <w:rFonts w:ascii="苹方-简" w:eastAsia="苹方-简" w:hAnsi="苹方-简"/>
                <w:sz w:val="20"/>
                <w:szCs w:val="20"/>
                <w:lang w:val="en-US"/>
              </w:rPr>
            </w:pPr>
          </w:p>
          <w:p w14:paraId="6AA8546E" w14:textId="77777777" w:rsidR="00CD0598" w:rsidRPr="00CD0598" w:rsidRDefault="00CD0598" w:rsidP="00BB783E">
            <w:pPr>
              <w:rPr>
                <w:rFonts w:ascii="苹方-简" w:eastAsia="苹方-简" w:hAnsi="苹方-简"/>
                <w:sz w:val="20"/>
                <w:szCs w:val="20"/>
                <w:lang w:val="en-US"/>
              </w:rPr>
            </w:pPr>
            <w:r w:rsidRPr="00CD0598">
              <w:rPr>
                <w:rFonts w:ascii="苹方-简" w:eastAsia="苹方-简" w:hAnsi="苹方-简"/>
                <w:sz w:val="20"/>
                <w:szCs w:val="20"/>
                <w:lang w:val="en-US"/>
              </w:rPr>
              <w:t xml:space="preserve">曲 璐 Qu </w:t>
            </w:r>
            <w:proofErr w:type="spellStart"/>
            <w:r w:rsidRPr="00CD0598">
              <w:rPr>
                <w:rFonts w:ascii="苹方-简" w:eastAsia="苹方-简" w:hAnsi="苹方-简"/>
                <w:sz w:val="20"/>
                <w:szCs w:val="20"/>
                <w:lang w:val="en-US"/>
              </w:rPr>
              <w:t>Lu（真力中国分公司</w:t>
            </w:r>
            <w:proofErr w:type="spellEnd"/>
            <w:r w:rsidRPr="00CD0598">
              <w:rPr>
                <w:rFonts w:ascii="苹方-简" w:eastAsia="苹方-简" w:hAnsi="苹方-简"/>
                <w:sz w:val="20"/>
                <w:szCs w:val="20"/>
                <w:lang w:val="en-US"/>
              </w:rPr>
              <w:t>）</w:t>
            </w:r>
          </w:p>
          <w:p w14:paraId="56BBDD65" w14:textId="77777777" w:rsidR="00CD0598" w:rsidRPr="00CD0598" w:rsidRDefault="00CD0598" w:rsidP="00BB783E">
            <w:pPr>
              <w:rPr>
                <w:rFonts w:ascii="苹方-简" w:eastAsia="苹方-简" w:hAnsi="苹方-简"/>
                <w:sz w:val="20"/>
                <w:szCs w:val="20"/>
                <w:lang w:val="en-US"/>
              </w:rPr>
            </w:pPr>
            <w:r w:rsidRPr="00CD0598">
              <w:rPr>
                <w:rFonts w:ascii="苹方-简" w:eastAsia="苹方-简" w:hAnsi="苹方-简"/>
                <w:sz w:val="20"/>
                <w:szCs w:val="20"/>
                <w:lang w:val="en-US"/>
              </w:rPr>
              <w:t>Tel: 010 5823 2014 </w:t>
            </w:r>
          </w:p>
          <w:p w14:paraId="64E4DB1D" w14:textId="002958F1" w:rsidR="000F6320" w:rsidRPr="00040766" w:rsidRDefault="00CD0598" w:rsidP="00BB783E">
            <w:pPr>
              <w:rPr>
                <w:rFonts w:ascii="苹方-简" w:eastAsia="苹方-简" w:hAnsi="苹方-简"/>
                <w:sz w:val="22"/>
                <w:szCs w:val="22"/>
              </w:rPr>
            </w:pPr>
            <w:r w:rsidRPr="00BB783E">
              <w:rPr>
                <w:rFonts w:ascii="苹方-简" w:eastAsia="苹方-简" w:hAnsi="苹方-简"/>
                <w:sz w:val="20"/>
                <w:szCs w:val="20"/>
                <w:lang w:val="en-US"/>
              </w:rPr>
              <w:t xml:space="preserve">email: </w:t>
            </w:r>
            <w:hyperlink r:id="rId14" w:history="1">
              <w:r w:rsidRPr="00BB783E">
                <w:rPr>
                  <w:rStyle w:val="a3"/>
                  <w:rFonts w:ascii="苹方-简" w:eastAsia="苹方-简" w:hAnsi="苹方-简"/>
                  <w:sz w:val="20"/>
                  <w:szCs w:val="20"/>
                  <w:lang w:val="en-US"/>
                </w:rPr>
                <w:t>qu.lu@genelec.com</w:t>
              </w:r>
            </w:hyperlink>
          </w:p>
        </w:tc>
      </w:tr>
    </w:tbl>
    <w:p w14:paraId="4877A945" w14:textId="77777777" w:rsidR="00691601" w:rsidRPr="00CD0598" w:rsidRDefault="00572057" w:rsidP="00BE45DE">
      <w:pPr>
        <w:spacing w:line="276" w:lineRule="auto"/>
        <w:rPr>
          <w:rFonts w:ascii="苹方-简" w:eastAsia="苹方-简" w:hAnsi="苹方-简"/>
        </w:rPr>
      </w:pPr>
    </w:p>
    <w:sectPr w:rsidR="00691601" w:rsidRPr="00CD0598"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苹方-简">
    <w:panose1 w:val="020B0400000000000000"/>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35512"/>
    <w:rsid w:val="00040766"/>
    <w:rsid w:val="00050A5B"/>
    <w:rsid w:val="000638CA"/>
    <w:rsid w:val="000717F5"/>
    <w:rsid w:val="00087612"/>
    <w:rsid w:val="000A170B"/>
    <w:rsid w:val="000A22A5"/>
    <w:rsid w:val="000A6775"/>
    <w:rsid w:val="000C1894"/>
    <w:rsid w:val="000C6584"/>
    <w:rsid w:val="000C6A21"/>
    <w:rsid w:val="000D1C87"/>
    <w:rsid w:val="000D555E"/>
    <w:rsid w:val="000F6320"/>
    <w:rsid w:val="001046FD"/>
    <w:rsid w:val="00105E94"/>
    <w:rsid w:val="00107244"/>
    <w:rsid w:val="00155B72"/>
    <w:rsid w:val="00160494"/>
    <w:rsid w:val="001708A2"/>
    <w:rsid w:val="0019009D"/>
    <w:rsid w:val="001E7524"/>
    <w:rsid w:val="00200192"/>
    <w:rsid w:val="00201B7E"/>
    <w:rsid w:val="00237C76"/>
    <w:rsid w:val="002558EE"/>
    <w:rsid w:val="002736F6"/>
    <w:rsid w:val="00277188"/>
    <w:rsid w:val="0029259F"/>
    <w:rsid w:val="00294835"/>
    <w:rsid w:val="002B1FBD"/>
    <w:rsid w:val="002C6F22"/>
    <w:rsid w:val="003138FB"/>
    <w:rsid w:val="0033387B"/>
    <w:rsid w:val="00382609"/>
    <w:rsid w:val="003C444E"/>
    <w:rsid w:val="003D0D71"/>
    <w:rsid w:val="003F70A2"/>
    <w:rsid w:val="00427E54"/>
    <w:rsid w:val="004852DF"/>
    <w:rsid w:val="004B6EBE"/>
    <w:rsid w:val="005504B5"/>
    <w:rsid w:val="005573FC"/>
    <w:rsid w:val="00572057"/>
    <w:rsid w:val="005B2CD4"/>
    <w:rsid w:val="005C4877"/>
    <w:rsid w:val="005E101C"/>
    <w:rsid w:val="00687E46"/>
    <w:rsid w:val="006B0589"/>
    <w:rsid w:val="006F4818"/>
    <w:rsid w:val="00703BEA"/>
    <w:rsid w:val="007170C1"/>
    <w:rsid w:val="0073132C"/>
    <w:rsid w:val="00732B89"/>
    <w:rsid w:val="00735E2D"/>
    <w:rsid w:val="007639F8"/>
    <w:rsid w:val="007972AB"/>
    <w:rsid w:val="007B7FD2"/>
    <w:rsid w:val="007C0154"/>
    <w:rsid w:val="007C604D"/>
    <w:rsid w:val="007E79FA"/>
    <w:rsid w:val="007F2A06"/>
    <w:rsid w:val="0080784E"/>
    <w:rsid w:val="008116E1"/>
    <w:rsid w:val="00814E37"/>
    <w:rsid w:val="008222CF"/>
    <w:rsid w:val="00822327"/>
    <w:rsid w:val="008461A9"/>
    <w:rsid w:val="008805A6"/>
    <w:rsid w:val="00880D72"/>
    <w:rsid w:val="00887E20"/>
    <w:rsid w:val="00893EBA"/>
    <w:rsid w:val="0089425D"/>
    <w:rsid w:val="008B4490"/>
    <w:rsid w:val="008C270D"/>
    <w:rsid w:val="008F3B50"/>
    <w:rsid w:val="008F4B52"/>
    <w:rsid w:val="00915221"/>
    <w:rsid w:val="00935C2F"/>
    <w:rsid w:val="00941D38"/>
    <w:rsid w:val="00942AA1"/>
    <w:rsid w:val="009E16AC"/>
    <w:rsid w:val="009F5C8F"/>
    <w:rsid w:val="00A05625"/>
    <w:rsid w:val="00A11E57"/>
    <w:rsid w:val="00A35CF3"/>
    <w:rsid w:val="00A4080D"/>
    <w:rsid w:val="00A66A0D"/>
    <w:rsid w:val="00A72656"/>
    <w:rsid w:val="00A76BA2"/>
    <w:rsid w:val="00A85604"/>
    <w:rsid w:val="00A96330"/>
    <w:rsid w:val="00AA69DB"/>
    <w:rsid w:val="00AB4590"/>
    <w:rsid w:val="00AD7521"/>
    <w:rsid w:val="00AF0FDC"/>
    <w:rsid w:val="00B151B9"/>
    <w:rsid w:val="00B25562"/>
    <w:rsid w:val="00B44A76"/>
    <w:rsid w:val="00B528DD"/>
    <w:rsid w:val="00B57567"/>
    <w:rsid w:val="00B73CCF"/>
    <w:rsid w:val="00B85B5B"/>
    <w:rsid w:val="00B93C52"/>
    <w:rsid w:val="00BA0AAC"/>
    <w:rsid w:val="00BB783E"/>
    <w:rsid w:val="00BE45DE"/>
    <w:rsid w:val="00BF3D5A"/>
    <w:rsid w:val="00BF4D20"/>
    <w:rsid w:val="00C35130"/>
    <w:rsid w:val="00C45962"/>
    <w:rsid w:val="00C57B9B"/>
    <w:rsid w:val="00C6170F"/>
    <w:rsid w:val="00C63A3D"/>
    <w:rsid w:val="00CA2487"/>
    <w:rsid w:val="00CA4643"/>
    <w:rsid w:val="00CA65EF"/>
    <w:rsid w:val="00CD0598"/>
    <w:rsid w:val="00CF0FC4"/>
    <w:rsid w:val="00D33EC9"/>
    <w:rsid w:val="00D36B1E"/>
    <w:rsid w:val="00D65335"/>
    <w:rsid w:val="00DA7FC3"/>
    <w:rsid w:val="00DC1341"/>
    <w:rsid w:val="00DE375C"/>
    <w:rsid w:val="00DF77EF"/>
    <w:rsid w:val="00E03BEC"/>
    <w:rsid w:val="00E129A6"/>
    <w:rsid w:val="00E138BE"/>
    <w:rsid w:val="00E13E19"/>
    <w:rsid w:val="00E1499D"/>
    <w:rsid w:val="00E32D10"/>
    <w:rsid w:val="00E71803"/>
    <w:rsid w:val="00E8664F"/>
    <w:rsid w:val="00E928F5"/>
    <w:rsid w:val="00EE46E7"/>
    <w:rsid w:val="00EE636D"/>
    <w:rsid w:val="00EF535F"/>
    <w:rsid w:val="00F209A6"/>
    <w:rsid w:val="00F736C0"/>
    <w:rsid w:val="00F962F8"/>
    <w:rsid w:val="00FA27D7"/>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1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批注文字 字符"/>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批注框文本 字符"/>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批注主题 字符"/>
    <w:basedOn w:val="a7"/>
    <w:link w:val="ac"/>
    <w:uiPriority w:val="99"/>
    <w:semiHidden/>
    <w:rsid w:val="009F5C8F"/>
    <w:rPr>
      <w:b/>
      <w:bCs/>
      <w:sz w:val="20"/>
      <w:szCs w:val="20"/>
    </w:rPr>
  </w:style>
  <w:style w:type="paragraph" w:styleId="ae">
    <w:name w:val="Normal (Web)"/>
    <w:basedOn w:val="a"/>
    <w:uiPriority w:val="99"/>
    <w:unhideWhenUsed/>
    <w:rsid w:val="005C4877"/>
    <w:pPr>
      <w:spacing w:before="100" w:beforeAutospacing="1" w:after="100" w:afterAutospacing="1"/>
    </w:pPr>
    <w:rPr>
      <w:rFonts w:ascii="Times New Roman" w:eastAsia="Times New Roman" w:hAnsi="Times New Roman" w:cs="Times New Roman"/>
      <w:lang w:eastAsia="en-GB"/>
    </w:rPr>
  </w:style>
  <w:style w:type="paragraph" w:styleId="af">
    <w:name w:val="List Paragraph"/>
    <w:basedOn w:val="a"/>
    <w:uiPriority w:val="34"/>
    <w:qFormat/>
    <w:rsid w:val="00CD05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755251198">
      <w:bodyDiv w:val="1"/>
      <w:marLeft w:val="0"/>
      <w:marRight w:val="0"/>
      <w:marTop w:val="0"/>
      <w:marBottom w:val="0"/>
      <w:divBdr>
        <w:top w:val="none" w:sz="0" w:space="0" w:color="auto"/>
        <w:left w:val="none" w:sz="0" w:space="0" w:color="auto"/>
        <w:bottom w:val="none" w:sz="0" w:space="0" w:color="auto"/>
        <w:right w:val="none" w:sz="0" w:space="0" w:color="auto"/>
      </w:divBdr>
      <w:divsChild>
        <w:div w:id="52704014">
          <w:marLeft w:val="0"/>
          <w:marRight w:val="0"/>
          <w:marTop w:val="0"/>
          <w:marBottom w:val="0"/>
          <w:divBdr>
            <w:top w:val="none" w:sz="0" w:space="0" w:color="auto"/>
            <w:left w:val="none" w:sz="0" w:space="0" w:color="auto"/>
            <w:bottom w:val="none" w:sz="0" w:space="0" w:color="auto"/>
            <w:right w:val="none" w:sz="0" w:space="0" w:color="auto"/>
          </w:divBdr>
          <w:divsChild>
            <w:div w:id="509761025">
              <w:marLeft w:val="0"/>
              <w:marRight w:val="0"/>
              <w:marTop w:val="0"/>
              <w:marBottom w:val="0"/>
              <w:divBdr>
                <w:top w:val="none" w:sz="0" w:space="0" w:color="auto"/>
                <w:left w:val="none" w:sz="0" w:space="0" w:color="auto"/>
                <w:bottom w:val="none" w:sz="0" w:space="0" w:color="auto"/>
                <w:right w:val="none" w:sz="0" w:space="0" w:color="auto"/>
              </w:divBdr>
              <w:divsChild>
                <w:div w:id="23676593">
                  <w:marLeft w:val="0"/>
                  <w:marRight w:val="0"/>
                  <w:marTop w:val="0"/>
                  <w:marBottom w:val="0"/>
                  <w:divBdr>
                    <w:top w:val="none" w:sz="0" w:space="0" w:color="auto"/>
                    <w:left w:val="none" w:sz="0" w:space="0" w:color="auto"/>
                    <w:bottom w:val="none" w:sz="0" w:space="0" w:color="auto"/>
                    <w:right w:val="none" w:sz="0" w:space="0" w:color="auto"/>
                  </w:divBdr>
                  <w:divsChild>
                    <w:div w:id="2004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lm" TargetMode="External"/><Relationship Id="rId13" Type="http://schemas.openxmlformats.org/officeDocument/2006/relationships/hyperlink" Target="mailto:howard.jones@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enelec.com/previous-models/6040a" TargetMode="External"/><Relationship Id="rId12" Type="http://schemas.openxmlformats.org/officeDocument/2006/relationships/hyperlink" Target="http://www.genelec.com/6040R"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rrikoskinen.com/" TargetMode="External"/><Relationship Id="rId11" Type="http://schemas.openxmlformats.org/officeDocument/2006/relationships/hyperlink" Target="https://www.genelec.com/glm-kit" TargetMode="External"/><Relationship Id="rId5" Type="http://schemas.openxmlformats.org/officeDocument/2006/relationships/hyperlink" Target="http://www.genelec.com/6040R" TargetMode="External"/><Relationship Id="rId15" Type="http://schemas.openxmlformats.org/officeDocument/2006/relationships/fontTable" Target="fontTable.xml"/><Relationship Id="rId10" Type="http://schemas.openxmlformats.org/officeDocument/2006/relationships/hyperlink" Target="https://www.genelec.com/smart-active-studio-subwoofers"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f-series" TargetMode="External"/><Relationship Id="rId14" Type="http://schemas.openxmlformats.org/officeDocument/2006/relationships/hyperlink" Target="mailto:qu.lu@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3947E-1514-40F8-8041-B769329B4A84}"/>
</file>

<file path=customXml/itemProps2.xml><?xml version="1.0" encoding="utf-8"?>
<ds:datastoreItem xmlns:ds="http://schemas.openxmlformats.org/officeDocument/2006/customXml" ds:itemID="{DF6AC323-7036-4EE7-9CA6-A607C0BCE0D9}"/>
</file>

<file path=customXml/itemProps3.xml><?xml version="1.0" encoding="utf-8"?>
<ds:datastoreItem xmlns:ds="http://schemas.openxmlformats.org/officeDocument/2006/customXml" ds:itemID="{3F8E0636-56B8-4FFC-837B-A10A1F32E440}"/>
</file>

<file path=docProps/app.xml><?xml version="1.0" encoding="utf-8"?>
<Properties xmlns="http://schemas.openxmlformats.org/officeDocument/2006/extended-properties" xmlns:vt="http://schemas.openxmlformats.org/officeDocument/2006/docPropsVTypes">
  <Template>Normal.dotm</Template>
  <TotalTime>22</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QuLu</cp:lastModifiedBy>
  <cp:revision>69</cp:revision>
  <dcterms:created xsi:type="dcterms:W3CDTF">2021-09-09T14:38:00Z</dcterms:created>
  <dcterms:modified xsi:type="dcterms:W3CDTF">2021-09-29T03:16:00Z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