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5E6A55D2" w:rsidR="003E63D9" w:rsidRPr="006D6942" w:rsidRDefault="00D410D1">
      <w:pPr>
        <w:spacing w:line="0" w:lineRule="atLeast"/>
        <w:ind w:left="6480"/>
        <w:rPr>
          <w:rFonts w:ascii="Arial" w:eastAsia="Arial" w:hAnsi="Arial"/>
          <w:sz w:val="24"/>
        </w:rPr>
      </w:pPr>
      <w:r w:rsidRPr="006D6942">
        <w:rPr>
          <w:rFonts w:ascii="Arial" w:eastAsia="Arial" w:hAnsi="Arial"/>
          <w:sz w:val="24"/>
        </w:rPr>
        <w:t xml:space="preserve">August </w:t>
      </w:r>
      <w:r w:rsidR="00FB6D78" w:rsidRPr="006D6942">
        <w:rPr>
          <w:rFonts w:ascii="Arial" w:eastAsia="Arial" w:hAnsi="Arial"/>
          <w:sz w:val="24"/>
        </w:rPr>
        <w:t>20</w:t>
      </w:r>
      <w:r w:rsidR="00B37992" w:rsidRPr="006D6942">
        <w:rPr>
          <w:rFonts w:ascii="Arial" w:eastAsia="Arial" w:hAnsi="Arial"/>
          <w:sz w:val="24"/>
        </w:rPr>
        <w:t>2</w:t>
      </w:r>
      <w:r w:rsidRPr="006D6942">
        <w:rPr>
          <w:rFonts w:ascii="Arial" w:eastAsia="Arial" w:hAnsi="Arial"/>
          <w:sz w:val="24"/>
        </w:rPr>
        <w:t>2</w:t>
      </w:r>
    </w:p>
    <w:p w14:paraId="44A6D7DB" w14:textId="5E39B20A" w:rsidR="003E63D9" w:rsidRPr="006D6942" w:rsidRDefault="009C3690">
      <w:pPr>
        <w:spacing w:line="20" w:lineRule="exact"/>
        <w:rPr>
          <w:rFonts w:ascii="Times New Roman" w:eastAsia="Times New Roman" w:hAnsi="Times New Roman"/>
          <w:sz w:val="24"/>
        </w:rPr>
      </w:pPr>
      <w:r w:rsidRPr="006D6942">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6D6942" w:rsidRDefault="003E63D9">
      <w:pPr>
        <w:spacing w:line="200" w:lineRule="exact"/>
        <w:rPr>
          <w:rFonts w:ascii="Times New Roman" w:eastAsia="Times New Roman" w:hAnsi="Times New Roman"/>
          <w:sz w:val="24"/>
        </w:rPr>
      </w:pPr>
    </w:p>
    <w:p w14:paraId="729C7765" w14:textId="4E5C1F2D" w:rsidR="003E63D9" w:rsidRDefault="003E63D9" w:rsidP="00FA36E3">
      <w:pPr>
        <w:spacing w:line="250" w:lineRule="exact"/>
        <w:rPr>
          <w:rFonts w:ascii="Helvetica Neue" w:eastAsia="Arial" w:hAnsi="Helvetica Neue"/>
          <w:b/>
          <w:color w:val="2D2D2D"/>
          <w:sz w:val="22"/>
          <w:szCs w:val="22"/>
        </w:rPr>
      </w:pPr>
    </w:p>
    <w:p w14:paraId="3F24DBB6" w14:textId="77777777" w:rsidR="00370239" w:rsidRPr="006D6942" w:rsidRDefault="00370239" w:rsidP="00FA36E3">
      <w:pPr>
        <w:spacing w:line="250" w:lineRule="exact"/>
        <w:rPr>
          <w:rFonts w:ascii="Helvetica Neue" w:eastAsia="Arial" w:hAnsi="Helvetica Neue"/>
          <w:b/>
          <w:color w:val="2D2D2D"/>
          <w:sz w:val="22"/>
          <w:szCs w:val="22"/>
        </w:rPr>
      </w:pPr>
    </w:p>
    <w:p w14:paraId="5DF22F5C" w14:textId="1C53FACC" w:rsidR="007E2A29" w:rsidRDefault="00370239" w:rsidP="00370239">
      <w:pPr>
        <w:jc w:val="center"/>
        <w:rPr>
          <w:rFonts w:ascii="Helvetica Neue" w:eastAsia="Times New Roman" w:hAnsi="Helvetica Neue"/>
          <w:b/>
          <w:bCs/>
          <w:color w:val="000000"/>
          <w:sz w:val="21"/>
          <w:szCs w:val="21"/>
          <w:lang w:val="en-US"/>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5CC934F5" w14:textId="77777777" w:rsidR="00370239" w:rsidRPr="00370239" w:rsidRDefault="00370239" w:rsidP="00370239">
      <w:pPr>
        <w:jc w:val="center"/>
        <w:rPr>
          <w:rFonts w:ascii="Helvetica Neue" w:eastAsia="Times New Roman" w:hAnsi="Helvetica Neue"/>
          <w:b/>
          <w:bCs/>
          <w:color w:val="000000"/>
          <w:sz w:val="21"/>
          <w:szCs w:val="21"/>
          <w:lang w:val="en-US"/>
        </w:rPr>
      </w:pPr>
    </w:p>
    <w:p w14:paraId="54A35BB1" w14:textId="18C36AB2" w:rsidR="00646F52" w:rsidRPr="006D6942" w:rsidRDefault="00646F52" w:rsidP="00646F52">
      <w:pPr>
        <w:jc w:val="center"/>
        <w:rPr>
          <w:rFonts w:ascii="Arial" w:eastAsia="MS Mincho" w:hAnsi="Arial"/>
          <w:sz w:val="44"/>
          <w:szCs w:val="44"/>
        </w:rPr>
      </w:pPr>
      <w:r w:rsidRPr="006D6942">
        <w:rPr>
          <w:rFonts w:ascii="Arial" w:eastAsia="MS Mincho" w:hAnsi="Arial"/>
          <w:sz w:val="44"/>
          <w:szCs w:val="44"/>
        </w:rPr>
        <w:t>Press Release</w:t>
      </w:r>
    </w:p>
    <w:p w14:paraId="1A018027" w14:textId="77777777" w:rsidR="00646F52" w:rsidRPr="006D6942" w:rsidRDefault="00646F52" w:rsidP="00646F52">
      <w:pPr>
        <w:rPr>
          <w:rFonts w:ascii="Arial" w:eastAsia="MS Mincho" w:hAnsi="Arial"/>
          <w:b/>
          <w:bCs/>
          <w:color w:val="008000"/>
          <w:sz w:val="36"/>
          <w:szCs w:val="36"/>
        </w:rPr>
      </w:pPr>
    </w:p>
    <w:p w14:paraId="3E4568ED" w14:textId="58BDF694" w:rsidR="00BE337E" w:rsidRPr="006D6942" w:rsidRDefault="00646F52" w:rsidP="00646F52">
      <w:pPr>
        <w:jc w:val="center"/>
        <w:rPr>
          <w:rFonts w:ascii="Arial" w:eastAsia="MS Mincho" w:hAnsi="Arial"/>
          <w:b/>
          <w:bCs/>
          <w:color w:val="008000"/>
          <w:sz w:val="36"/>
          <w:szCs w:val="36"/>
        </w:rPr>
      </w:pPr>
      <w:r w:rsidRPr="006D6942">
        <w:rPr>
          <w:rFonts w:ascii="Arial" w:eastAsia="MS Mincho" w:hAnsi="Arial"/>
          <w:b/>
          <w:bCs/>
          <w:color w:val="008000"/>
          <w:sz w:val="36"/>
          <w:szCs w:val="36"/>
        </w:rPr>
        <w:t xml:space="preserve">Genelec </w:t>
      </w:r>
      <w:r w:rsidR="00BE337E" w:rsidRPr="006D6942">
        <w:rPr>
          <w:rFonts w:ascii="Arial" w:eastAsia="MS Mincho" w:hAnsi="Arial"/>
          <w:b/>
          <w:bCs/>
          <w:color w:val="008000"/>
          <w:sz w:val="36"/>
          <w:szCs w:val="36"/>
        </w:rPr>
        <w:t xml:space="preserve">strengthens AV </w:t>
      </w:r>
      <w:r w:rsidR="00300F85" w:rsidRPr="006D6942">
        <w:rPr>
          <w:rFonts w:ascii="Arial" w:eastAsia="MS Mincho" w:hAnsi="Arial"/>
          <w:b/>
          <w:bCs/>
          <w:color w:val="008000"/>
          <w:sz w:val="36"/>
          <w:szCs w:val="36"/>
        </w:rPr>
        <w:t>presence</w:t>
      </w:r>
      <w:r w:rsidR="00BE337E" w:rsidRPr="006D6942">
        <w:rPr>
          <w:rFonts w:ascii="Arial" w:eastAsia="MS Mincho" w:hAnsi="Arial"/>
          <w:b/>
          <w:bCs/>
          <w:color w:val="008000"/>
          <w:sz w:val="36"/>
          <w:szCs w:val="36"/>
        </w:rPr>
        <w:t xml:space="preserve"> in Benelux </w:t>
      </w:r>
    </w:p>
    <w:p w14:paraId="469E17DB" w14:textId="0A955C84" w:rsidR="00646F52" w:rsidRPr="006D6942" w:rsidRDefault="00BE337E" w:rsidP="00646F52">
      <w:pPr>
        <w:jc w:val="center"/>
        <w:rPr>
          <w:rFonts w:ascii="Arial" w:eastAsia="MS Mincho" w:hAnsi="Arial"/>
          <w:b/>
          <w:bCs/>
          <w:color w:val="008000"/>
          <w:sz w:val="36"/>
          <w:szCs w:val="36"/>
        </w:rPr>
      </w:pPr>
      <w:r w:rsidRPr="006D6942">
        <w:rPr>
          <w:rFonts w:ascii="Arial" w:eastAsia="MS Mincho" w:hAnsi="Arial"/>
          <w:b/>
          <w:bCs/>
          <w:color w:val="008000"/>
          <w:sz w:val="36"/>
          <w:szCs w:val="36"/>
        </w:rPr>
        <w:t xml:space="preserve">with appointment of Audio XL </w:t>
      </w:r>
    </w:p>
    <w:p w14:paraId="7DA3F4A6" w14:textId="15ED7706" w:rsidR="009676DC" w:rsidRPr="006D6942" w:rsidRDefault="009676DC" w:rsidP="009676DC">
      <w:pPr>
        <w:rPr>
          <w:rFonts w:ascii="Arial" w:hAnsi="Arial"/>
          <w:bCs/>
        </w:rPr>
      </w:pPr>
    </w:p>
    <w:p w14:paraId="45A3FC7F" w14:textId="56EA1493" w:rsidR="009676DC" w:rsidRPr="006D6942" w:rsidRDefault="009676DC" w:rsidP="009676DC">
      <w:pPr>
        <w:jc w:val="center"/>
        <w:rPr>
          <w:rFonts w:cstheme="minorHAnsi"/>
          <w:b/>
          <w:color w:val="333333"/>
          <w:sz w:val="28"/>
          <w:u w:val="single"/>
          <w:shd w:val="clear" w:color="auto" w:fill="FFFFFF"/>
        </w:rPr>
      </w:pPr>
    </w:p>
    <w:p w14:paraId="451F6388" w14:textId="6E1AA63E" w:rsidR="00300F85" w:rsidRPr="003F00A5" w:rsidRDefault="009676DC" w:rsidP="00C94D32">
      <w:pPr>
        <w:rPr>
          <w:rFonts w:ascii="Helvetica Neue" w:hAnsi="Helvetica Neue"/>
          <w:sz w:val="22"/>
          <w:szCs w:val="22"/>
        </w:rPr>
      </w:pPr>
      <w:r w:rsidRPr="003F00A5">
        <w:rPr>
          <w:rFonts w:ascii="Helvetica Neue" w:hAnsi="Helvetica Neue"/>
          <w:b/>
          <w:bCs/>
          <w:sz w:val="22"/>
          <w:szCs w:val="22"/>
        </w:rPr>
        <w:t xml:space="preserve">Iisalmi, Finland – </w:t>
      </w:r>
      <w:r w:rsidR="00300F85" w:rsidRPr="003F00A5">
        <w:rPr>
          <w:rFonts w:ascii="Helvetica Neue" w:hAnsi="Helvetica Neue"/>
          <w:b/>
          <w:bCs/>
          <w:sz w:val="22"/>
          <w:szCs w:val="22"/>
        </w:rPr>
        <w:t>August</w:t>
      </w:r>
      <w:r w:rsidRPr="003F00A5">
        <w:rPr>
          <w:rFonts w:ascii="Helvetica Neue" w:hAnsi="Helvetica Neue"/>
          <w:b/>
          <w:bCs/>
          <w:sz w:val="22"/>
          <w:szCs w:val="22"/>
        </w:rPr>
        <w:t xml:space="preserve"> 202</w:t>
      </w:r>
      <w:r w:rsidR="00300F85" w:rsidRPr="003F00A5">
        <w:rPr>
          <w:rFonts w:ascii="Helvetica Neue" w:hAnsi="Helvetica Neue"/>
          <w:b/>
          <w:bCs/>
          <w:sz w:val="22"/>
          <w:szCs w:val="22"/>
        </w:rPr>
        <w:t>2</w:t>
      </w:r>
      <w:r w:rsidRPr="003F00A5">
        <w:rPr>
          <w:rFonts w:ascii="Helvetica Neue" w:hAnsi="Helvetica Neue"/>
          <w:sz w:val="22"/>
          <w:szCs w:val="22"/>
        </w:rPr>
        <w:t xml:space="preserve">…..Genelec – the global leader in professional </w:t>
      </w:r>
      <w:r w:rsidR="00B65861" w:rsidRPr="003F00A5">
        <w:rPr>
          <w:rFonts w:ascii="Helvetica Neue" w:hAnsi="Helvetica Neue"/>
          <w:sz w:val="22"/>
          <w:szCs w:val="22"/>
        </w:rPr>
        <w:t>loudspeaker</w:t>
      </w:r>
      <w:r w:rsidR="00300F85" w:rsidRPr="003F00A5">
        <w:rPr>
          <w:rFonts w:ascii="Helvetica Neue" w:hAnsi="Helvetica Neue"/>
          <w:sz w:val="22"/>
          <w:szCs w:val="22"/>
        </w:rPr>
        <w:t xml:space="preserve"> systems</w:t>
      </w:r>
      <w:r w:rsidRPr="003F00A5">
        <w:rPr>
          <w:rFonts w:ascii="Helvetica Neue" w:hAnsi="Helvetica Neue"/>
          <w:sz w:val="22"/>
          <w:szCs w:val="22"/>
        </w:rPr>
        <w:t xml:space="preserve"> – has </w:t>
      </w:r>
      <w:r w:rsidR="00300F85" w:rsidRPr="003F00A5">
        <w:rPr>
          <w:rFonts w:ascii="Helvetica Neue" w:hAnsi="Helvetica Neue"/>
          <w:sz w:val="22"/>
          <w:szCs w:val="22"/>
        </w:rPr>
        <w:t xml:space="preserve">further strengthened its growing AV business by appointing </w:t>
      </w:r>
      <w:hyperlink r:id="rId9" w:history="1">
        <w:r w:rsidR="00300F85" w:rsidRPr="009D529A">
          <w:rPr>
            <w:rStyle w:val="Hyperlink"/>
            <w:rFonts w:ascii="Helvetica Neue" w:hAnsi="Helvetica Neue"/>
            <w:sz w:val="22"/>
            <w:szCs w:val="22"/>
          </w:rPr>
          <w:t>Au</w:t>
        </w:r>
        <w:r w:rsidR="00300F85" w:rsidRPr="009D529A">
          <w:rPr>
            <w:rStyle w:val="Hyperlink"/>
            <w:rFonts w:ascii="Helvetica Neue" w:hAnsi="Helvetica Neue"/>
            <w:sz w:val="22"/>
            <w:szCs w:val="22"/>
          </w:rPr>
          <w:t>d</w:t>
        </w:r>
        <w:r w:rsidR="00300F85" w:rsidRPr="009D529A">
          <w:rPr>
            <w:rStyle w:val="Hyperlink"/>
            <w:rFonts w:ascii="Helvetica Neue" w:hAnsi="Helvetica Neue"/>
            <w:sz w:val="22"/>
            <w:szCs w:val="22"/>
          </w:rPr>
          <w:t>io XL</w:t>
        </w:r>
      </w:hyperlink>
      <w:r w:rsidR="00300F85" w:rsidRPr="003F00A5">
        <w:rPr>
          <w:rFonts w:ascii="Helvetica Neue" w:hAnsi="Helvetica Neue"/>
          <w:sz w:val="22"/>
          <w:szCs w:val="22"/>
        </w:rPr>
        <w:t xml:space="preserve"> as</w:t>
      </w:r>
      <w:r w:rsidR="001B316F" w:rsidRPr="003F00A5">
        <w:rPr>
          <w:rFonts w:ascii="Helvetica Neue" w:hAnsi="Helvetica Neue"/>
          <w:sz w:val="22"/>
          <w:szCs w:val="22"/>
        </w:rPr>
        <w:t xml:space="preserve"> </w:t>
      </w:r>
      <w:r w:rsidR="008A2D9F">
        <w:rPr>
          <w:rFonts w:ascii="Helvetica Neue" w:hAnsi="Helvetica Neue"/>
          <w:sz w:val="22"/>
          <w:szCs w:val="22"/>
        </w:rPr>
        <w:t xml:space="preserve">its </w:t>
      </w:r>
      <w:r w:rsidR="00300F85" w:rsidRPr="003F00A5">
        <w:rPr>
          <w:rFonts w:ascii="Helvetica Neue" w:hAnsi="Helvetica Neue"/>
          <w:sz w:val="22"/>
          <w:szCs w:val="22"/>
        </w:rPr>
        <w:t>distribut</w:t>
      </w:r>
      <w:r w:rsidR="001B316F" w:rsidRPr="003F00A5">
        <w:rPr>
          <w:rFonts w:ascii="Helvetica Neue" w:hAnsi="Helvetica Neue"/>
          <w:sz w:val="22"/>
          <w:szCs w:val="22"/>
        </w:rPr>
        <w:t>ion partner</w:t>
      </w:r>
      <w:r w:rsidR="00300F85" w:rsidRPr="003F00A5">
        <w:rPr>
          <w:rFonts w:ascii="Helvetica Neue" w:hAnsi="Helvetica Neue"/>
          <w:sz w:val="22"/>
          <w:szCs w:val="22"/>
        </w:rPr>
        <w:t xml:space="preserve"> for the entire </w:t>
      </w:r>
      <w:hyperlink r:id="rId10" w:history="1">
        <w:r w:rsidR="00300F85" w:rsidRPr="009D529A">
          <w:rPr>
            <w:rStyle w:val="Hyperlink"/>
            <w:rFonts w:ascii="Helvetica Neue" w:hAnsi="Helvetica Neue"/>
            <w:sz w:val="22"/>
            <w:szCs w:val="22"/>
          </w:rPr>
          <w:t>Genelec AV Inst</w:t>
        </w:r>
        <w:r w:rsidR="00300F85" w:rsidRPr="009D529A">
          <w:rPr>
            <w:rStyle w:val="Hyperlink"/>
            <w:rFonts w:ascii="Helvetica Neue" w:hAnsi="Helvetica Neue"/>
            <w:sz w:val="22"/>
            <w:szCs w:val="22"/>
          </w:rPr>
          <w:t>a</w:t>
        </w:r>
        <w:r w:rsidR="00300F85" w:rsidRPr="009D529A">
          <w:rPr>
            <w:rStyle w:val="Hyperlink"/>
            <w:rFonts w:ascii="Helvetica Neue" w:hAnsi="Helvetica Neue"/>
            <w:sz w:val="22"/>
            <w:szCs w:val="22"/>
          </w:rPr>
          <w:t>llation</w:t>
        </w:r>
      </w:hyperlink>
      <w:r w:rsidR="00F0078C" w:rsidRPr="003F00A5">
        <w:rPr>
          <w:rFonts w:ascii="Helvetica Neue" w:hAnsi="Helvetica Neue"/>
          <w:sz w:val="22"/>
          <w:szCs w:val="22"/>
        </w:rPr>
        <w:t xml:space="preserve"> range</w:t>
      </w:r>
      <w:r w:rsidR="00300F85" w:rsidRPr="003F00A5">
        <w:rPr>
          <w:rFonts w:ascii="Helvetica Neue" w:hAnsi="Helvetica Neue"/>
          <w:sz w:val="22"/>
          <w:szCs w:val="22"/>
        </w:rPr>
        <w:t xml:space="preserve"> </w:t>
      </w:r>
      <w:r w:rsidR="001B316F" w:rsidRPr="003F00A5">
        <w:rPr>
          <w:rFonts w:ascii="Helvetica Neue" w:hAnsi="Helvetica Neue"/>
          <w:sz w:val="22"/>
          <w:szCs w:val="22"/>
        </w:rPr>
        <w:t xml:space="preserve">throughout the Benelux region. </w:t>
      </w:r>
      <w:r w:rsidR="000538ED" w:rsidRPr="003F00A5">
        <w:rPr>
          <w:rFonts w:ascii="Helvetica Neue" w:hAnsi="Helvetica Neue"/>
          <w:sz w:val="22"/>
          <w:szCs w:val="22"/>
        </w:rPr>
        <w:t xml:space="preserve">Audio XL’s appointment </w:t>
      </w:r>
      <w:r w:rsidR="00A53806" w:rsidRPr="003F00A5">
        <w:rPr>
          <w:rFonts w:ascii="Helvetica Neue" w:hAnsi="Helvetica Neue"/>
          <w:sz w:val="22"/>
          <w:szCs w:val="22"/>
        </w:rPr>
        <w:t xml:space="preserve">also </w:t>
      </w:r>
      <w:r w:rsidR="000538ED" w:rsidRPr="003F00A5">
        <w:rPr>
          <w:rFonts w:ascii="Helvetica Neue" w:hAnsi="Helvetica Neue"/>
          <w:sz w:val="22"/>
          <w:szCs w:val="22"/>
        </w:rPr>
        <w:t xml:space="preserve">deepens the </w:t>
      </w:r>
      <w:r w:rsidR="00A53806" w:rsidRPr="003F00A5">
        <w:rPr>
          <w:rFonts w:ascii="Helvetica Neue" w:hAnsi="Helvetica Neue"/>
          <w:sz w:val="22"/>
          <w:szCs w:val="22"/>
        </w:rPr>
        <w:t>relationship</w:t>
      </w:r>
      <w:r w:rsidR="000538ED" w:rsidRPr="003F00A5">
        <w:rPr>
          <w:rFonts w:ascii="Helvetica Neue" w:hAnsi="Helvetica Neue"/>
          <w:sz w:val="22"/>
          <w:szCs w:val="22"/>
        </w:rPr>
        <w:t xml:space="preserve"> between </w:t>
      </w:r>
      <w:hyperlink r:id="rId11" w:history="1">
        <w:r w:rsidR="000538ED" w:rsidRPr="009D529A">
          <w:rPr>
            <w:rStyle w:val="Hyperlink"/>
            <w:rFonts w:ascii="Helvetica Neue" w:hAnsi="Helvetica Neue"/>
            <w:sz w:val="22"/>
            <w:szCs w:val="22"/>
          </w:rPr>
          <w:t>Gen</w:t>
        </w:r>
        <w:r w:rsidR="000538ED" w:rsidRPr="009D529A">
          <w:rPr>
            <w:rStyle w:val="Hyperlink"/>
            <w:rFonts w:ascii="Helvetica Neue" w:hAnsi="Helvetica Neue"/>
            <w:sz w:val="22"/>
            <w:szCs w:val="22"/>
          </w:rPr>
          <w:t>e</w:t>
        </w:r>
        <w:r w:rsidR="000538ED" w:rsidRPr="009D529A">
          <w:rPr>
            <w:rStyle w:val="Hyperlink"/>
            <w:rFonts w:ascii="Helvetica Neue" w:hAnsi="Helvetica Neue"/>
            <w:sz w:val="22"/>
            <w:szCs w:val="22"/>
          </w:rPr>
          <w:t>lec</w:t>
        </w:r>
      </w:hyperlink>
      <w:r w:rsidR="00A53806" w:rsidRPr="003F00A5">
        <w:rPr>
          <w:rFonts w:ascii="Helvetica Neue" w:hAnsi="Helvetica Neue"/>
          <w:sz w:val="22"/>
          <w:szCs w:val="22"/>
        </w:rPr>
        <w:t xml:space="preserve"> and the European AV Group, </w:t>
      </w:r>
      <w:r w:rsidR="00601A6E" w:rsidRPr="003F00A5">
        <w:rPr>
          <w:rFonts w:ascii="Helvetica Neue" w:hAnsi="Helvetica Neue"/>
          <w:sz w:val="22"/>
          <w:szCs w:val="22"/>
        </w:rPr>
        <w:t>providing</w:t>
      </w:r>
      <w:r w:rsidR="00A53806" w:rsidRPr="003F00A5">
        <w:rPr>
          <w:rFonts w:ascii="Helvetica Neue" w:hAnsi="Helvetica Neue"/>
          <w:sz w:val="22"/>
          <w:szCs w:val="22"/>
        </w:rPr>
        <w:t xml:space="preserve"> Genelec</w:t>
      </w:r>
      <w:r w:rsidR="0044093B" w:rsidRPr="003F00A5">
        <w:rPr>
          <w:rFonts w:ascii="Helvetica Neue" w:hAnsi="Helvetica Neue"/>
          <w:sz w:val="22"/>
          <w:szCs w:val="22"/>
        </w:rPr>
        <w:t xml:space="preserve"> AV customers</w:t>
      </w:r>
      <w:r w:rsidR="00A53806" w:rsidRPr="003F00A5">
        <w:rPr>
          <w:rFonts w:ascii="Helvetica Neue" w:hAnsi="Helvetica Neue"/>
          <w:sz w:val="22"/>
          <w:szCs w:val="22"/>
        </w:rPr>
        <w:t xml:space="preserve"> </w:t>
      </w:r>
      <w:r w:rsidR="00601A6E" w:rsidRPr="003F00A5">
        <w:rPr>
          <w:rFonts w:ascii="Helvetica Neue" w:hAnsi="Helvetica Neue"/>
          <w:sz w:val="22"/>
          <w:szCs w:val="22"/>
        </w:rPr>
        <w:t xml:space="preserve">with </w:t>
      </w:r>
      <w:r w:rsidR="008722CF" w:rsidRPr="003F00A5">
        <w:rPr>
          <w:rFonts w:ascii="Helvetica Neue" w:hAnsi="Helvetica Neue"/>
          <w:sz w:val="22"/>
          <w:szCs w:val="22"/>
        </w:rPr>
        <w:t xml:space="preserve">consistently </w:t>
      </w:r>
      <w:r w:rsidR="00A53806" w:rsidRPr="003F00A5">
        <w:rPr>
          <w:rFonts w:ascii="Helvetica Neue" w:hAnsi="Helvetica Neue"/>
          <w:sz w:val="22"/>
          <w:szCs w:val="22"/>
        </w:rPr>
        <w:t xml:space="preserve">high levels of </w:t>
      </w:r>
      <w:r w:rsidR="0044093B" w:rsidRPr="003F00A5">
        <w:rPr>
          <w:rFonts w:ascii="Helvetica Neue" w:hAnsi="Helvetica Neue"/>
          <w:sz w:val="22"/>
          <w:szCs w:val="22"/>
        </w:rPr>
        <w:t xml:space="preserve">experience, professionalism </w:t>
      </w:r>
      <w:r w:rsidR="00A53806" w:rsidRPr="003F00A5">
        <w:rPr>
          <w:rFonts w:ascii="Helvetica Neue" w:hAnsi="Helvetica Neue"/>
          <w:sz w:val="22"/>
          <w:szCs w:val="22"/>
        </w:rPr>
        <w:t>and service</w:t>
      </w:r>
      <w:r w:rsidR="0044093B" w:rsidRPr="003F00A5">
        <w:rPr>
          <w:rFonts w:ascii="Helvetica Neue" w:hAnsi="Helvetica Neue"/>
          <w:sz w:val="22"/>
          <w:szCs w:val="22"/>
        </w:rPr>
        <w:t xml:space="preserve"> right across the</w:t>
      </w:r>
      <w:r w:rsidR="00A53806" w:rsidRPr="003F00A5">
        <w:rPr>
          <w:rFonts w:ascii="Helvetica Neue" w:hAnsi="Helvetica Neue"/>
          <w:sz w:val="22"/>
          <w:szCs w:val="22"/>
        </w:rPr>
        <w:t xml:space="preserve"> </w:t>
      </w:r>
      <w:r w:rsidR="00C918D9" w:rsidRPr="003F00A5">
        <w:rPr>
          <w:rFonts w:ascii="Helvetica Neue" w:hAnsi="Helvetica Neue"/>
          <w:sz w:val="22"/>
          <w:szCs w:val="22"/>
        </w:rPr>
        <w:t xml:space="preserve">six </w:t>
      </w:r>
      <w:r w:rsidR="00A53806" w:rsidRPr="003F00A5">
        <w:rPr>
          <w:rFonts w:ascii="Helvetica Neue" w:hAnsi="Helvetica Neue"/>
          <w:sz w:val="22"/>
          <w:szCs w:val="22"/>
        </w:rPr>
        <w:t xml:space="preserve">DACH and Benelux </w:t>
      </w:r>
      <w:r w:rsidR="0044093B" w:rsidRPr="003F00A5">
        <w:rPr>
          <w:rFonts w:ascii="Helvetica Neue" w:hAnsi="Helvetica Neue"/>
          <w:sz w:val="22"/>
          <w:szCs w:val="22"/>
        </w:rPr>
        <w:t>territories.</w:t>
      </w:r>
    </w:p>
    <w:p w14:paraId="091A0568" w14:textId="464E2E56" w:rsidR="0044093B" w:rsidRPr="003F00A5" w:rsidRDefault="0044093B" w:rsidP="00C94D32">
      <w:pPr>
        <w:rPr>
          <w:rFonts w:ascii="Helvetica Neue" w:hAnsi="Helvetica Neue"/>
          <w:sz w:val="22"/>
          <w:szCs w:val="22"/>
        </w:rPr>
      </w:pPr>
    </w:p>
    <w:p w14:paraId="21E000C7" w14:textId="6876DAEA" w:rsidR="008141B1" w:rsidRPr="003F00A5" w:rsidRDefault="003B2B85" w:rsidP="00C94D32">
      <w:pPr>
        <w:rPr>
          <w:rFonts w:ascii="Helvetica Neue" w:hAnsi="Helvetica Neue"/>
          <w:sz w:val="22"/>
          <w:szCs w:val="22"/>
        </w:rPr>
      </w:pPr>
      <w:r w:rsidRPr="003F00A5">
        <w:rPr>
          <w:rFonts w:ascii="Helvetica Neue" w:hAnsi="Helvetica Neue"/>
          <w:sz w:val="22"/>
          <w:szCs w:val="22"/>
        </w:rPr>
        <w:t>Founded in 2004 and b</w:t>
      </w:r>
      <w:r w:rsidR="009067D5" w:rsidRPr="003F00A5">
        <w:rPr>
          <w:rFonts w:ascii="Helvetica Neue" w:hAnsi="Helvetica Neue"/>
          <w:sz w:val="22"/>
          <w:szCs w:val="22"/>
        </w:rPr>
        <w:t xml:space="preserve">ased in Utrecht, Netherlands, </w:t>
      </w:r>
      <w:r w:rsidR="00D1231F" w:rsidRPr="003F00A5">
        <w:rPr>
          <w:rFonts w:ascii="Helvetica Neue" w:hAnsi="Helvetica Neue"/>
          <w:sz w:val="22"/>
          <w:szCs w:val="22"/>
        </w:rPr>
        <w:t>the Audio XL team specialises in</w:t>
      </w:r>
      <w:r w:rsidR="003F00A5" w:rsidRPr="003F00A5">
        <w:rPr>
          <w:rFonts w:ascii="Helvetica Neue" w:hAnsi="Helvetica Neue"/>
          <w:sz w:val="22"/>
          <w:szCs w:val="22"/>
        </w:rPr>
        <w:t xml:space="preserve"> the</w:t>
      </w:r>
      <w:r w:rsidR="00D1231F" w:rsidRPr="003F00A5">
        <w:rPr>
          <w:rFonts w:ascii="Helvetica Neue" w:hAnsi="Helvetica Neue"/>
          <w:sz w:val="22"/>
          <w:szCs w:val="22"/>
        </w:rPr>
        <w:t xml:space="preserve"> </w:t>
      </w:r>
      <w:r w:rsidR="003F00A5" w:rsidRPr="003F00A5">
        <w:rPr>
          <w:rFonts w:ascii="Helvetica Neue" w:eastAsia="Times New Roman" w:hAnsi="Helvetica Neue" w:cs="Calibri"/>
          <w:color w:val="000000"/>
          <w:sz w:val="22"/>
          <w:szCs w:val="22"/>
          <w:lang w:val="en-US"/>
        </w:rPr>
        <w:t>l</w:t>
      </w:r>
      <w:r w:rsidR="003F00A5" w:rsidRPr="003B2B85">
        <w:rPr>
          <w:rFonts w:ascii="Helvetica Neue" w:eastAsia="Times New Roman" w:hAnsi="Helvetica Neue" w:cs="Calibri"/>
          <w:color w:val="000000"/>
          <w:sz w:val="22"/>
          <w:szCs w:val="22"/>
          <w:lang w:val="en-US"/>
        </w:rPr>
        <w:t xml:space="preserve">ive, </w:t>
      </w:r>
      <w:r w:rsidR="003F00A5" w:rsidRPr="003F00A5">
        <w:rPr>
          <w:rFonts w:ascii="Helvetica Neue" w:eastAsia="Times New Roman" w:hAnsi="Helvetica Neue" w:cs="Calibri"/>
          <w:color w:val="000000"/>
          <w:sz w:val="22"/>
          <w:szCs w:val="22"/>
          <w:lang w:val="en-US"/>
        </w:rPr>
        <w:t>r</w:t>
      </w:r>
      <w:r w:rsidR="003F00A5" w:rsidRPr="003B2B85">
        <w:rPr>
          <w:rFonts w:ascii="Helvetica Neue" w:eastAsia="Times New Roman" w:hAnsi="Helvetica Neue" w:cs="Calibri"/>
          <w:color w:val="000000"/>
          <w:sz w:val="22"/>
          <w:szCs w:val="22"/>
          <w:lang w:val="en-US"/>
        </w:rPr>
        <w:t xml:space="preserve">etail and </w:t>
      </w:r>
      <w:r w:rsidR="003F00A5" w:rsidRPr="003F00A5">
        <w:rPr>
          <w:rFonts w:ascii="Helvetica Neue" w:eastAsia="Times New Roman" w:hAnsi="Helvetica Neue" w:cs="Calibri"/>
          <w:color w:val="000000"/>
          <w:sz w:val="22"/>
          <w:szCs w:val="22"/>
          <w:lang w:val="en-US"/>
        </w:rPr>
        <w:t>i</w:t>
      </w:r>
      <w:r w:rsidR="003F00A5" w:rsidRPr="003B2B85">
        <w:rPr>
          <w:rFonts w:ascii="Helvetica Neue" w:eastAsia="Times New Roman" w:hAnsi="Helvetica Neue" w:cs="Calibri"/>
          <w:color w:val="000000"/>
          <w:sz w:val="22"/>
          <w:szCs w:val="22"/>
          <w:lang w:val="en-US"/>
        </w:rPr>
        <w:t xml:space="preserve">nstalled </w:t>
      </w:r>
      <w:r w:rsidR="003F00A5" w:rsidRPr="003F00A5">
        <w:rPr>
          <w:rFonts w:ascii="Helvetica Neue" w:eastAsia="Times New Roman" w:hAnsi="Helvetica Neue" w:cs="Calibri"/>
          <w:color w:val="000000"/>
          <w:sz w:val="22"/>
          <w:szCs w:val="22"/>
          <w:lang w:val="en-US"/>
        </w:rPr>
        <w:t>s</w:t>
      </w:r>
      <w:r w:rsidR="003F00A5" w:rsidRPr="003B2B85">
        <w:rPr>
          <w:rFonts w:ascii="Helvetica Neue" w:eastAsia="Times New Roman" w:hAnsi="Helvetica Neue" w:cs="Calibri"/>
          <w:color w:val="000000"/>
          <w:sz w:val="22"/>
          <w:szCs w:val="22"/>
          <w:lang w:val="en-US"/>
        </w:rPr>
        <w:t xml:space="preserve">ound markets </w:t>
      </w:r>
      <w:r w:rsidR="00D1231F" w:rsidRPr="003F00A5">
        <w:rPr>
          <w:rFonts w:ascii="Helvetica Neue" w:hAnsi="Helvetica Neue"/>
          <w:sz w:val="22"/>
          <w:szCs w:val="22"/>
        </w:rPr>
        <w:t xml:space="preserve">and combines </w:t>
      </w:r>
      <w:r w:rsidR="00522399" w:rsidRPr="003F00A5">
        <w:rPr>
          <w:rFonts w:ascii="Helvetica Neue" w:hAnsi="Helvetica Neue"/>
          <w:sz w:val="22"/>
          <w:szCs w:val="22"/>
        </w:rPr>
        <w:t>exceptional</w:t>
      </w:r>
      <w:r w:rsidR="00E8326C" w:rsidRPr="003F00A5">
        <w:rPr>
          <w:rFonts w:ascii="Helvetica Neue" w:hAnsi="Helvetica Neue"/>
          <w:sz w:val="22"/>
          <w:szCs w:val="22"/>
        </w:rPr>
        <w:t xml:space="preserve"> </w:t>
      </w:r>
      <w:r w:rsidR="00D1231F" w:rsidRPr="003F00A5">
        <w:rPr>
          <w:rFonts w:ascii="Helvetica Neue" w:hAnsi="Helvetica Neue"/>
          <w:sz w:val="22"/>
          <w:szCs w:val="22"/>
        </w:rPr>
        <w:t xml:space="preserve">levels of sales </w:t>
      </w:r>
      <w:r w:rsidRPr="003F00A5">
        <w:rPr>
          <w:rFonts w:ascii="Helvetica Neue" w:hAnsi="Helvetica Neue"/>
          <w:sz w:val="22"/>
          <w:szCs w:val="22"/>
        </w:rPr>
        <w:t xml:space="preserve">and marketing </w:t>
      </w:r>
      <w:r w:rsidR="00D1231F" w:rsidRPr="003F00A5">
        <w:rPr>
          <w:rFonts w:ascii="Helvetica Neue" w:hAnsi="Helvetica Neue"/>
          <w:sz w:val="22"/>
          <w:szCs w:val="22"/>
        </w:rPr>
        <w:t>expertise, technical knowledge</w:t>
      </w:r>
      <w:r w:rsidR="008A2D9F">
        <w:rPr>
          <w:rFonts w:ascii="Helvetica Neue" w:hAnsi="Helvetica Neue"/>
          <w:sz w:val="22"/>
          <w:szCs w:val="22"/>
        </w:rPr>
        <w:t xml:space="preserve"> </w:t>
      </w:r>
      <w:r w:rsidR="00522399" w:rsidRPr="003F00A5">
        <w:rPr>
          <w:rFonts w:ascii="Helvetica Neue" w:hAnsi="Helvetica Neue"/>
          <w:sz w:val="22"/>
          <w:szCs w:val="22"/>
        </w:rPr>
        <w:t xml:space="preserve">and </w:t>
      </w:r>
      <w:r w:rsidR="00D1231F" w:rsidRPr="003F00A5">
        <w:rPr>
          <w:rFonts w:ascii="Helvetica Neue" w:hAnsi="Helvetica Neue"/>
          <w:sz w:val="22"/>
          <w:szCs w:val="22"/>
        </w:rPr>
        <w:t>system design</w:t>
      </w:r>
      <w:r w:rsidR="003F00A5" w:rsidRPr="003F00A5">
        <w:rPr>
          <w:rFonts w:ascii="Helvetica Neue" w:hAnsi="Helvetica Neue"/>
          <w:sz w:val="22"/>
          <w:szCs w:val="22"/>
        </w:rPr>
        <w:t xml:space="preserve"> –</w:t>
      </w:r>
      <w:r w:rsidR="00D1231F" w:rsidRPr="003F00A5">
        <w:rPr>
          <w:rFonts w:ascii="Helvetica Neue" w:hAnsi="Helvetica Neue"/>
          <w:sz w:val="22"/>
          <w:szCs w:val="22"/>
        </w:rPr>
        <w:t xml:space="preserve"> </w:t>
      </w:r>
      <w:r w:rsidR="008141B1" w:rsidRPr="003F00A5">
        <w:rPr>
          <w:rFonts w:ascii="Helvetica Neue" w:hAnsi="Helvetica Neue"/>
          <w:sz w:val="22"/>
          <w:szCs w:val="22"/>
        </w:rPr>
        <w:t>all backed up by</w:t>
      </w:r>
      <w:r w:rsidR="00D1231F" w:rsidRPr="003F00A5">
        <w:rPr>
          <w:rFonts w:ascii="Helvetica Neue" w:hAnsi="Helvetica Neue"/>
          <w:sz w:val="22"/>
          <w:szCs w:val="22"/>
        </w:rPr>
        <w:t xml:space="preserve"> </w:t>
      </w:r>
      <w:r w:rsidR="008141B1" w:rsidRPr="003F00A5">
        <w:rPr>
          <w:rFonts w:ascii="Helvetica Neue" w:hAnsi="Helvetica Neue"/>
          <w:sz w:val="22"/>
          <w:szCs w:val="22"/>
        </w:rPr>
        <w:t xml:space="preserve">a </w:t>
      </w:r>
      <w:r w:rsidR="00522399" w:rsidRPr="003F00A5">
        <w:rPr>
          <w:rFonts w:ascii="Helvetica Neue" w:hAnsi="Helvetica Neue"/>
          <w:sz w:val="22"/>
          <w:szCs w:val="22"/>
        </w:rPr>
        <w:t>premium</w:t>
      </w:r>
      <w:r w:rsidR="00D1231F" w:rsidRPr="003F00A5">
        <w:rPr>
          <w:rFonts w:ascii="Helvetica Neue" w:hAnsi="Helvetica Neue"/>
          <w:sz w:val="22"/>
          <w:szCs w:val="22"/>
        </w:rPr>
        <w:t xml:space="preserve"> quality logistics</w:t>
      </w:r>
      <w:r w:rsidR="008141B1" w:rsidRPr="003F00A5">
        <w:rPr>
          <w:rFonts w:ascii="Helvetica Neue" w:hAnsi="Helvetica Neue"/>
          <w:sz w:val="22"/>
          <w:szCs w:val="22"/>
        </w:rPr>
        <w:t xml:space="preserve"> operation</w:t>
      </w:r>
      <w:r w:rsidR="00D1231F" w:rsidRPr="003F00A5">
        <w:rPr>
          <w:rFonts w:ascii="Helvetica Neue" w:hAnsi="Helvetica Neue"/>
          <w:sz w:val="22"/>
          <w:szCs w:val="22"/>
        </w:rPr>
        <w:t xml:space="preserve">. </w:t>
      </w:r>
      <w:r w:rsidRPr="003F00A5">
        <w:rPr>
          <w:rFonts w:ascii="Helvetica Neue" w:hAnsi="Helvetica Neue"/>
          <w:sz w:val="22"/>
          <w:szCs w:val="22"/>
        </w:rPr>
        <w:t xml:space="preserve"> With a </w:t>
      </w:r>
      <w:r w:rsidR="0020412A" w:rsidRPr="003F00A5">
        <w:rPr>
          <w:rFonts w:ascii="Helvetica Neue" w:hAnsi="Helvetica Neue"/>
          <w:sz w:val="22"/>
          <w:szCs w:val="22"/>
        </w:rPr>
        <w:t xml:space="preserve">separate showroom in Antwerp, Belgium, and two independent sales teams, Audio XL is well equipped to handle the entire region and its various language requirements. </w:t>
      </w:r>
      <w:r w:rsidR="008141B1" w:rsidRPr="003F00A5">
        <w:rPr>
          <w:rFonts w:ascii="Helvetica Neue" w:hAnsi="Helvetica Neue"/>
          <w:sz w:val="22"/>
          <w:szCs w:val="22"/>
        </w:rPr>
        <w:t xml:space="preserve">As </w:t>
      </w:r>
      <w:r w:rsidR="00E8326C" w:rsidRPr="003F00A5">
        <w:rPr>
          <w:rFonts w:ascii="Helvetica Neue" w:hAnsi="Helvetica Neue"/>
          <w:sz w:val="22"/>
          <w:szCs w:val="22"/>
        </w:rPr>
        <w:t xml:space="preserve">the existing </w:t>
      </w:r>
      <w:r w:rsidR="008141B1" w:rsidRPr="003F00A5">
        <w:rPr>
          <w:rFonts w:ascii="Helvetica Neue" w:hAnsi="Helvetica Neue"/>
          <w:sz w:val="22"/>
          <w:szCs w:val="22"/>
        </w:rPr>
        <w:t>distributor for</w:t>
      </w:r>
      <w:r w:rsidR="00E8326C" w:rsidRPr="003F00A5">
        <w:rPr>
          <w:rFonts w:ascii="Helvetica Neue" w:hAnsi="Helvetica Neue"/>
          <w:sz w:val="22"/>
          <w:szCs w:val="22"/>
        </w:rPr>
        <w:t xml:space="preserve"> </w:t>
      </w:r>
      <w:r w:rsidR="006D6942" w:rsidRPr="003F00A5">
        <w:rPr>
          <w:rFonts w:ascii="Helvetica Neue" w:hAnsi="Helvetica Neue"/>
          <w:sz w:val="22"/>
          <w:szCs w:val="22"/>
        </w:rPr>
        <w:t xml:space="preserve">several </w:t>
      </w:r>
      <w:r w:rsidR="00E8326C" w:rsidRPr="003F00A5">
        <w:rPr>
          <w:rFonts w:ascii="Helvetica Neue" w:hAnsi="Helvetica Neue"/>
          <w:sz w:val="22"/>
          <w:szCs w:val="22"/>
        </w:rPr>
        <w:t>highly respected brands, includin</w:t>
      </w:r>
      <w:r w:rsidR="00E8326C" w:rsidRPr="003E687D">
        <w:rPr>
          <w:rFonts w:ascii="Helvetica Neue" w:hAnsi="Helvetica Neue"/>
          <w:sz w:val="22"/>
          <w:szCs w:val="22"/>
        </w:rPr>
        <w:t>g</w:t>
      </w:r>
      <w:r w:rsidR="003E687D" w:rsidRPr="003E687D">
        <w:rPr>
          <w:rFonts w:ascii="Helvetica Neue" w:hAnsi="Helvetica Neue"/>
          <w:sz w:val="22"/>
          <w:szCs w:val="22"/>
        </w:rPr>
        <w:t xml:space="preserve"> </w:t>
      </w:r>
      <w:r w:rsidR="003E687D" w:rsidRPr="003E687D">
        <w:rPr>
          <w:rFonts w:ascii="Arial" w:eastAsia="Times New Roman" w:hAnsi="Arial"/>
          <w:sz w:val="22"/>
          <w:szCs w:val="22"/>
        </w:rPr>
        <w:t>AV system automation and integration solution providers such as AMX and Harman,</w:t>
      </w:r>
      <w:r w:rsidR="008141B1" w:rsidRPr="003E687D">
        <w:rPr>
          <w:rFonts w:ascii="Helvetica Neue" w:hAnsi="Helvetica Neue"/>
          <w:sz w:val="22"/>
          <w:szCs w:val="22"/>
        </w:rPr>
        <w:t xml:space="preserve"> </w:t>
      </w:r>
      <w:r w:rsidR="008141B1" w:rsidRPr="003F00A5">
        <w:rPr>
          <w:rFonts w:ascii="Helvetica Neue" w:hAnsi="Helvetica Neue"/>
          <w:sz w:val="22"/>
          <w:szCs w:val="22"/>
        </w:rPr>
        <w:t xml:space="preserve">Audio XL already brings an impressive range of AV </w:t>
      </w:r>
      <w:r w:rsidR="003E687D">
        <w:rPr>
          <w:rFonts w:ascii="Helvetica Neue" w:hAnsi="Helvetica Neue"/>
          <w:sz w:val="22"/>
          <w:szCs w:val="22"/>
        </w:rPr>
        <w:t xml:space="preserve">system </w:t>
      </w:r>
      <w:r w:rsidR="008141B1" w:rsidRPr="003F00A5">
        <w:rPr>
          <w:rFonts w:ascii="Helvetica Neue" w:hAnsi="Helvetica Neue"/>
          <w:sz w:val="22"/>
          <w:szCs w:val="22"/>
        </w:rPr>
        <w:t xml:space="preserve">solutions to an extensive network of customers across Benelux, </w:t>
      </w:r>
      <w:r w:rsidR="00E8326C" w:rsidRPr="003F00A5">
        <w:rPr>
          <w:rFonts w:ascii="Helvetica Neue" w:hAnsi="Helvetica Neue"/>
          <w:sz w:val="22"/>
          <w:szCs w:val="22"/>
        </w:rPr>
        <w:t>to which</w:t>
      </w:r>
      <w:r w:rsidR="008141B1" w:rsidRPr="003F00A5">
        <w:rPr>
          <w:rFonts w:ascii="Helvetica Neue" w:hAnsi="Helvetica Neue"/>
          <w:sz w:val="22"/>
          <w:szCs w:val="22"/>
        </w:rPr>
        <w:t xml:space="preserve"> Genelec</w:t>
      </w:r>
      <w:r w:rsidR="00E8326C" w:rsidRPr="003F00A5">
        <w:rPr>
          <w:rFonts w:ascii="Helvetica Neue" w:hAnsi="Helvetica Neue"/>
          <w:sz w:val="22"/>
          <w:szCs w:val="22"/>
        </w:rPr>
        <w:t>’s loudspeaker technology</w:t>
      </w:r>
      <w:r w:rsidR="008141B1" w:rsidRPr="003F00A5">
        <w:rPr>
          <w:rFonts w:ascii="Helvetica Neue" w:hAnsi="Helvetica Neue"/>
          <w:sz w:val="22"/>
          <w:szCs w:val="22"/>
        </w:rPr>
        <w:t xml:space="preserve"> </w:t>
      </w:r>
      <w:r w:rsidR="00E8326C" w:rsidRPr="003F00A5">
        <w:rPr>
          <w:rFonts w:ascii="Helvetica Neue" w:hAnsi="Helvetica Neue"/>
          <w:sz w:val="22"/>
          <w:szCs w:val="22"/>
        </w:rPr>
        <w:t xml:space="preserve">provides the perfect </w:t>
      </w:r>
      <w:r w:rsidR="008141B1" w:rsidRPr="003F00A5">
        <w:rPr>
          <w:rFonts w:ascii="Helvetica Neue" w:hAnsi="Helvetica Neue"/>
          <w:sz w:val="22"/>
          <w:szCs w:val="22"/>
        </w:rPr>
        <w:t>complement.</w:t>
      </w:r>
    </w:p>
    <w:p w14:paraId="59B72D8A" w14:textId="77777777" w:rsidR="003E687D" w:rsidRPr="003F00A5" w:rsidRDefault="003E687D" w:rsidP="00C94D32">
      <w:pPr>
        <w:rPr>
          <w:rFonts w:ascii="Helvetica Neue" w:hAnsi="Helvetica Neue"/>
          <w:sz w:val="22"/>
          <w:szCs w:val="22"/>
        </w:rPr>
      </w:pPr>
    </w:p>
    <w:p w14:paraId="6E8F6882" w14:textId="7505FF5D" w:rsidR="00C34ED4" w:rsidRPr="003F00A5" w:rsidRDefault="00833A3E" w:rsidP="008722CF">
      <w:pPr>
        <w:rPr>
          <w:rFonts w:ascii="Helvetica Neue" w:hAnsi="Helvetica Neue"/>
          <w:sz w:val="22"/>
          <w:szCs w:val="22"/>
          <w:shd w:val="clear" w:color="auto" w:fill="FBFBFB"/>
        </w:rPr>
      </w:pPr>
      <w:r w:rsidRPr="003F00A5">
        <w:rPr>
          <w:rFonts w:ascii="Helvetica Neue" w:hAnsi="Helvetica Neue"/>
          <w:sz w:val="22"/>
          <w:szCs w:val="22"/>
        </w:rPr>
        <w:t xml:space="preserve">Since 2019, </w:t>
      </w:r>
      <w:r w:rsidR="00E8326C" w:rsidRPr="003F00A5">
        <w:rPr>
          <w:rFonts w:ascii="Helvetica Neue" w:hAnsi="Helvetica Neue"/>
          <w:sz w:val="22"/>
          <w:szCs w:val="22"/>
        </w:rPr>
        <w:t xml:space="preserve">Audio XL </w:t>
      </w:r>
      <w:r w:rsidRPr="003F00A5">
        <w:rPr>
          <w:rFonts w:ascii="Helvetica Neue" w:hAnsi="Helvetica Neue"/>
          <w:sz w:val="22"/>
          <w:szCs w:val="22"/>
        </w:rPr>
        <w:t xml:space="preserve">has </w:t>
      </w:r>
      <w:r w:rsidR="00E8326C" w:rsidRPr="003F00A5">
        <w:rPr>
          <w:rFonts w:ascii="Helvetica Neue" w:hAnsi="Helvetica Neue"/>
          <w:sz w:val="22"/>
          <w:szCs w:val="22"/>
        </w:rPr>
        <w:t>form</w:t>
      </w:r>
      <w:r w:rsidRPr="003F00A5">
        <w:rPr>
          <w:rFonts w:ascii="Helvetica Neue" w:hAnsi="Helvetica Neue"/>
          <w:sz w:val="22"/>
          <w:szCs w:val="22"/>
        </w:rPr>
        <w:t>ed</w:t>
      </w:r>
      <w:r w:rsidR="00E8326C" w:rsidRPr="003F00A5">
        <w:rPr>
          <w:rFonts w:ascii="Helvetica Neue" w:hAnsi="Helvetica Neue"/>
          <w:sz w:val="22"/>
          <w:szCs w:val="22"/>
        </w:rPr>
        <w:t xml:space="preserve"> </w:t>
      </w:r>
      <w:r w:rsidR="00C34ED4" w:rsidRPr="003F00A5">
        <w:rPr>
          <w:rFonts w:ascii="Helvetica Neue" w:hAnsi="Helvetica Neue"/>
          <w:sz w:val="22"/>
          <w:szCs w:val="22"/>
        </w:rPr>
        <w:t xml:space="preserve">a key </w:t>
      </w:r>
      <w:r w:rsidR="00E8326C" w:rsidRPr="003F00A5">
        <w:rPr>
          <w:rFonts w:ascii="Helvetica Neue" w:hAnsi="Helvetica Neue"/>
          <w:sz w:val="22"/>
          <w:szCs w:val="22"/>
        </w:rPr>
        <w:t xml:space="preserve">part of the </w:t>
      </w:r>
      <w:hyperlink r:id="rId12" w:history="1">
        <w:r w:rsidR="00E8326C" w:rsidRPr="009D529A">
          <w:rPr>
            <w:rStyle w:val="Hyperlink"/>
            <w:rFonts w:ascii="Helvetica Neue" w:hAnsi="Helvetica Neue"/>
            <w:sz w:val="22"/>
            <w:szCs w:val="22"/>
          </w:rPr>
          <w:t>European AV Group</w:t>
        </w:r>
      </w:hyperlink>
      <w:r w:rsidR="00E8326C" w:rsidRPr="003F00A5">
        <w:rPr>
          <w:rFonts w:ascii="Helvetica Neue" w:hAnsi="Helvetica Neue"/>
          <w:sz w:val="22"/>
          <w:szCs w:val="22"/>
        </w:rPr>
        <w:t xml:space="preserve">, </w:t>
      </w:r>
      <w:r w:rsidR="00C34ED4" w:rsidRPr="003F00A5">
        <w:rPr>
          <w:rFonts w:ascii="Helvetica Neue" w:hAnsi="Helvetica Neue"/>
          <w:sz w:val="22"/>
          <w:szCs w:val="22"/>
        </w:rPr>
        <w:t xml:space="preserve">which </w:t>
      </w:r>
      <w:r w:rsidRPr="003F00A5">
        <w:rPr>
          <w:rFonts w:ascii="Helvetica Neue" w:hAnsi="Helvetica Neue"/>
          <w:sz w:val="22"/>
          <w:szCs w:val="22"/>
        </w:rPr>
        <w:t xml:space="preserve">also </w:t>
      </w:r>
      <w:r w:rsidR="00C34ED4" w:rsidRPr="003F00A5">
        <w:rPr>
          <w:rFonts w:ascii="Helvetica Neue" w:hAnsi="Helvetica Neue"/>
          <w:sz w:val="22"/>
          <w:szCs w:val="22"/>
        </w:rPr>
        <w:t>includes</w:t>
      </w:r>
      <w:r w:rsidR="00E8326C" w:rsidRPr="003F00A5">
        <w:rPr>
          <w:rFonts w:ascii="Helvetica Neue" w:hAnsi="Helvetica Neue"/>
          <w:sz w:val="22"/>
          <w:szCs w:val="22"/>
        </w:rPr>
        <w:t xml:space="preserve"> existing Genelec</w:t>
      </w:r>
      <w:r w:rsidR="003C0868" w:rsidRPr="003F00A5">
        <w:rPr>
          <w:rFonts w:ascii="Helvetica Neue" w:hAnsi="Helvetica Neue"/>
          <w:sz w:val="22"/>
          <w:szCs w:val="22"/>
        </w:rPr>
        <w:t xml:space="preserve"> </w:t>
      </w:r>
      <w:r w:rsidR="00E8326C" w:rsidRPr="003F00A5">
        <w:rPr>
          <w:rFonts w:ascii="Helvetica Neue" w:hAnsi="Helvetica Neue"/>
          <w:sz w:val="22"/>
          <w:szCs w:val="22"/>
        </w:rPr>
        <w:t xml:space="preserve">distribution partners </w:t>
      </w:r>
      <w:hyperlink r:id="rId13" w:history="1">
        <w:r w:rsidR="00E8326C" w:rsidRPr="009D529A">
          <w:rPr>
            <w:rStyle w:val="Hyperlink"/>
            <w:rFonts w:ascii="Helvetica Neue" w:hAnsi="Helvetica Neue"/>
            <w:sz w:val="22"/>
            <w:szCs w:val="22"/>
          </w:rPr>
          <w:t>Audio Pro</w:t>
        </w:r>
      </w:hyperlink>
      <w:r w:rsidR="00E8326C" w:rsidRPr="003F00A5">
        <w:rPr>
          <w:rFonts w:ascii="Helvetica Neue" w:hAnsi="Helvetica Neue"/>
          <w:sz w:val="22"/>
          <w:szCs w:val="22"/>
        </w:rPr>
        <w:t xml:space="preserve"> </w:t>
      </w:r>
      <w:r w:rsidR="00C34ED4" w:rsidRPr="003F00A5">
        <w:rPr>
          <w:rFonts w:ascii="Helvetica Neue" w:hAnsi="Helvetica Neue"/>
          <w:sz w:val="22"/>
          <w:szCs w:val="22"/>
        </w:rPr>
        <w:t xml:space="preserve">in Germany and </w:t>
      </w:r>
      <w:hyperlink r:id="rId14" w:history="1">
        <w:r w:rsidR="00C34ED4" w:rsidRPr="009D529A">
          <w:rPr>
            <w:rStyle w:val="Hyperlink"/>
            <w:rFonts w:ascii="Helvetica Neue" w:hAnsi="Helvetica Neue"/>
            <w:sz w:val="22"/>
            <w:szCs w:val="22"/>
          </w:rPr>
          <w:t>Arocom</w:t>
        </w:r>
      </w:hyperlink>
      <w:r w:rsidR="00C34ED4" w:rsidRPr="003F00A5">
        <w:rPr>
          <w:rFonts w:ascii="Helvetica Neue" w:hAnsi="Helvetica Neue"/>
          <w:sz w:val="22"/>
          <w:szCs w:val="22"/>
        </w:rPr>
        <w:t xml:space="preserve"> in Switzerland, who together service the DACH </w:t>
      </w:r>
      <w:r w:rsidR="003C0868" w:rsidRPr="003F00A5">
        <w:rPr>
          <w:rFonts w:ascii="Helvetica Neue" w:hAnsi="Helvetica Neue"/>
          <w:sz w:val="22"/>
          <w:szCs w:val="22"/>
        </w:rPr>
        <w:t xml:space="preserve">AV </w:t>
      </w:r>
      <w:r w:rsidR="00C34ED4" w:rsidRPr="003F00A5">
        <w:rPr>
          <w:rFonts w:ascii="Helvetica Neue" w:hAnsi="Helvetica Neue"/>
          <w:sz w:val="22"/>
          <w:szCs w:val="22"/>
        </w:rPr>
        <w:t xml:space="preserve">market. The Group has positioned itself as the leading value-added distributor for professional AV, </w:t>
      </w:r>
      <w:r w:rsidR="008722CF" w:rsidRPr="003F00A5">
        <w:rPr>
          <w:rFonts w:ascii="Helvetica Neue" w:hAnsi="Helvetica Neue"/>
          <w:sz w:val="22"/>
          <w:szCs w:val="22"/>
        </w:rPr>
        <w:t xml:space="preserve">offering </w:t>
      </w:r>
      <w:r w:rsidR="00C34ED4" w:rsidRPr="003F00A5">
        <w:rPr>
          <w:rFonts w:ascii="Helvetica Neue" w:hAnsi="Helvetica Neue"/>
          <w:sz w:val="22"/>
          <w:szCs w:val="22"/>
          <w:shd w:val="clear" w:color="auto" w:fill="FBFBFB"/>
        </w:rPr>
        <w:t>consultative sales and service competence</w:t>
      </w:r>
      <w:r w:rsidR="008722CF" w:rsidRPr="003F00A5">
        <w:rPr>
          <w:rFonts w:ascii="Helvetica Neue" w:hAnsi="Helvetica Neue"/>
          <w:sz w:val="22"/>
          <w:szCs w:val="22"/>
          <w:shd w:val="clear" w:color="auto" w:fill="FBFBFB"/>
        </w:rPr>
        <w:t xml:space="preserve">, </w:t>
      </w:r>
      <w:r w:rsidR="00C34ED4" w:rsidRPr="003F00A5">
        <w:rPr>
          <w:rFonts w:ascii="Helvetica Neue" w:hAnsi="Helvetica Neue"/>
          <w:sz w:val="22"/>
          <w:szCs w:val="22"/>
          <w:shd w:val="clear" w:color="auto" w:fill="FBFBFB"/>
        </w:rPr>
        <w:t>dedicated training academies</w:t>
      </w:r>
      <w:r w:rsidR="008722CF" w:rsidRPr="003F00A5">
        <w:rPr>
          <w:rFonts w:ascii="Helvetica Neue" w:hAnsi="Helvetica Neue"/>
          <w:sz w:val="22"/>
          <w:szCs w:val="22"/>
          <w:shd w:val="clear" w:color="auto" w:fill="FBFBFB"/>
        </w:rPr>
        <w:t>,</w:t>
      </w:r>
      <w:r w:rsidR="00C34ED4" w:rsidRPr="003F00A5">
        <w:rPr>
          <w:rFonts w:ascii="Helvetica Neue" w:hAnsi="Helvetica Neue"/>
          <w:sz w:val="22"/>
          <w:szCs w:val="22"/>
          <w:shd w:val="clear" w:color="auto" w:fill="FBFBFB"/>
        </w:rPr>
        <w:t xml:space="preserve"> marketing </w:t>
      </w:r>
      <w:r w:rsidR="008A2D9F">
        <w:rPr>
          <w:rFonts w:ascii="Helvetica Neue" w:hAnsi="Helvetica Neue"/>
          <w:sz w:val="22"/>
          <w:szCs w:val="22"/>
          <w:shd w:val="clear" w:color="auto" w:fill="FBFBFB"/>
        </w:rPr>
        <w:t>skills</w:t>
      </w:r>
      <w:r w:rsidR="00C34ED4" w:rsidRPr="003F00A5">
        <w:rPr>
          <w:rFonts w:ascii="Helvetica Neue" w:hAnsi="Helvetica Neue"/>
          <w:sz w:val="22"/>
          <w:szCs w:val="22"/>
          <w:shd w:val="clear" w:color="auto" w:fill="FBFBFB"/>
        </w:rPr>
        <w:t xml:space="preserve"> and excellent relationship management with manufacturers, integrators and dealers.</w:t>
      </w:r>
      <w:r w:rsidR="008722CF" w:rsidRPr="003F00A5">
        <w:rPr>
          <w:rFonts w:ascii="Helvetica Neue" w:hAnsi="Helvetica Neue"/>
          <w:sz w:val="22"/>
          <w:szCs w:val="22"/>
        </w:rPr>
        <w:t xml:space="preserve"> </w:t>
      </w:r>
      <w:r w:rsidR="008722CF" w:rsidRPr="003F00A5">
        <w:rPr>
          <w:rFonts w:ascii="Helvetica Neue" w:hAnsi="Helvetica Neue"/>
          <w:sz w:val="22"/>
          <w:szCs w:val="22"/>
          <w:shd w:val="clear" w:color="auto" w:fill="FBFBFB"/>
        </w:rPr>
        <w:t>With m</w:t>
      </w:r>
      <w:r w:rsidR="00C34ED4" w:rsidRPr="003F00A5">
        <w:rPr>
          <w:rFonts w:ascii="Helvetica Neue" w:hAnsi="Helvetica Neue"/>
          <w:sz w:val="22"/>
          <w:szCs w:val="22"/>
          <w:shd w:val="clear" w:color="auto" w:fill="FBFBFB"/>
        </w:rPr>
        <w:t xml:space="preserve">ore than 150 employees, together with long-standing partners, </w:t>
      </w:r>
      <w:r w:rsidR="008722CF" w:rsidRPr="003F00A5">
        <w:rPr>
          <w:rFonts w:ascii="Helvetica Neue" w:hAnsi="Helvetica Neue"/>
          <w:sz w:val="22"/>
          <w:szCs w:val="22"/>
          <w:shd w:val="clear" w:color="auto" w:fill="FBFBFB"/>
        </w:rPr>
        <w:t xml:space="preserve">the Group </w:t>
      </w:r>
      <w:r w:rsidR="00C34ED4" w:rsidRPr="003F00A5">
        <w:rPr>
          <w:rFonts w:ascii="Helvetica Neue" w:hAnsi="Helvetica Neue"/>
          <w:sz w:val="22"/>
          <w:szCs w:val="22"/>
          <w:shd w:val="clear" w:color="auto" w:fill="FBFBFB"/>
        </w:rPr>
        <w:t>offer</w:t>
      </w:r>
      <w:r w:rsidR="008722CF" w:rsidRPr="003F00A5">
        <w:rPr>
          <w:rFonts w:ascii="Helvetica Neue" w:hAnsi="Helvetica Neue"/>
          <w:sz w:val="22"/>
          <w:szCs w:val="22"/>
          <w:shd w:val="clear" w:color="auto" w:fill="FBFBFB"/>
        </w:rPr>
        <w:t>s</w:t>
      </w:r>
      <w:r w:rsidR="00C34ED4" w:rsidRPr="003F00A5">
        <w:rPr>
          <w:rFonts w:ascii="Helvetica Neue" w:hAnsi="Helvetica Neue"/>
          <w:sz w:val="22"/>
          <w:szCs w:val="22"/>
          <w:shd w:val="clear" w:color="auto" w:fill="FBFBFB"/>
        </w:rPr>
        <w:t xml:space="preserve"> </w:t>
      </w:r>
      <w:r w:rsidR="00522399" w:rsidRPr="003F00A5">
        <w:rPr>
          <w:rFonts w:ascii="Helvetica Neue" w:hAnsi="Helvetica Neue"/>
          <w:sz w:val="22"/>
          <w:szCs w:val="22"/>
          <w:shd w:val="clear" w:color="auto" w:fill="FBFBFB"/>
        </w:rPr>
        <w:t xml:space="preserve">premium </w:t>
      </w:r>
      <w:r w:rsidR="00C34ED4" w:rsidRPr="003F00A5">
        <w:rPr>
          <w:rFonts w:ascii="Helvetica Neue" w:hAnsi="Helvetica Neue"/>
          <w:sz w:val="22"/>
          <w:szCs w:val="22"/>
          <w:shd w:val="clear" w:color="auto" w:fill="FBFBFB"/>
        </w:rPr>
        <w:t>solutions for the entire signal chain.</w:t>
      </w:r>
    </w:p>
    <w:p w14:paraId="396233F0" w14:textId="349C3292" w:rsidR="009676DC" w:rsidRDefault="009676DC" w:rsidP="009676DC">
      <w:pPr>
        <w:jc w:val="both"/>
        <w:rPr>
          <w:rFonts w:ascii="Helvetica Neue" w:hAnsi="Helvetica Neue" w:cstheme="minorHAnsi"/>
          <w:i/>
          <w:iCs/>
          <w:color w:val="333333"/>
          <w:sz w:val="22"/>
          <w:szCs w:val="22"/>
          <w:shd w:val="clear" w:color="auto" w:fill="FFFFFF"/>
        </w:rPr>
      </w:pPr>
    </w:p>
    <w:p w14:paraId="2625796E" w14:textId="1FF147DE" w:rsidR="003A49FD" w:rsidRPr="003A49FD" w:rsidRDefault="003A49FD" w:rsidP="003A49FD">
      <w:pPr>
        <w:rPr>
          <w:rFonts w:ascii="Helvetica Neue" w:eastAsia="Times New Roman" w:hAnsi="Helvetica Neue" w:cs="Calibri"/>
          <w:sz w:val="22"/>
          <w:szCs w:val="22"/>
        </w:rPr>
      </w:pPr>
      <w:r w:rsidRPr="003A49FD">
        <w:rPr>
          <w:rFonts w:ascii="Helvetica Neue" w:eastAsia="Times New Roman" w:hAnsi="Helvetica Neue" w:cs="Calibri"/>
          <w:sz w:val="22"/>
          <w:szCs w:val="22"/>
        </w:rPr>
        <w:t xml:space="preserve">William van </w:t>
      </w:r>
      <w:proofErr w:type="spellStart"/>
      <w:r w:rsidRPr="003A49FD">
        <w:rPr>
          <w:rFonts w:ascii="Helvetica Neue" w:eastAsia="Times New Roman" w:hAnsi="Helvetica Neue" w:cs="Calibri"/>
          <w:sz w:val="22"/>
          <w:szCs w:val="22"/>
        </w:rPr>
        <w:t>Druten</w:t>
      </w:r>
      <w:proofErr w:type="spellEnd"/>
      <w:r w:rsidRPr="003A49FD">
        <w:rPr>
          <w:rFonts w:ascii="Helvetica Neue" w:eastAsia="Times New Roman" w:hAnsi="Helvetica Neue" w:cs="Calibri"/>
          <w:sz w:val="22"/>
          <w:szCs w:val="22"/>
        </w:rPr>
        <w:t>, Audio</w:t>
      </w:r>
      <w:r w:rsidR="00A7621C">
        <w:rPr>
          <w:rFonts w:ascii="Helvetica Neue" w:eastAsia="Times New Roman" w:hAnsi="Helvetica Neue" w:cs="Calibri"/>
          <w:sz w:val="22"/>
          <w:szCs w:val="22"/>
        </w:rPr>
        <w:t xml:space="preserve"> XL’</w:t>
      </w:r>
      <w:r w:rsidRPr="003A49FD">
        <w:rPr>
          <w:rFonts w:ascii="Helvetica Neue" w:eastAsia="Times New Roman" w:hAnsi="Helvetica Neue" w:cs="Calibri"/>
          <w:sz w:val="22"/>
          <w:szCs w:val="22"/>
        </w:rPr>
        <w:t>s Managing Director</w:t>
      </w:r>
      <w:r>
        <w:rPr>
          <w:rFonts w:ascii="Helvetica Neue" w:eastAsia="Times New Roman" w:hAnsi="Helvetica Neue" w:cs="Calibri"/>
          <w:sz w:val="22"/>
          <w:szCs w:val="22"/>
        </w:rPr>
        <w:t>,</w:t>
      </w:r>
      <w:r w:rsidRPr="003A49FD">
        <w:rPr>
          <w:rFonts w:ascii="Helvetica Neue" w:eastAsia="Times New Roman" w:hAnsi="Helvetica Neue" w:cs="Calibri"/>
          <w:sz w:val="22"/>
          <w:szCs w:val="22"/>
        </w:rPr>
        <w:t xml:space="preserve"> comments:</w:t>
      </w:r>
    </w:p>
    <w:p w14:paraId="06B048A2" w14:textId="77777777" w:rsidR="003A49FD" w:rsidRPr="003A49FD" w:rsidRDefault="003A49FD" w:rsidP="003A49FD">
      <w:pPr>
        <w:rPr>
          <w:rFonts w:ascii="Helvetica Neue" w:eastAsia="Times New Roman" w:hAnsi="Helvetica Neue" w:cs="Calibri"/>
          <w:sz w:val="22"/>
          <w:szCs w:val="22"/>
        </w:rPr>
      </w:pPr>
      <w:r w:rsidRPr="003A49FD">
        <w:rPr>
          <w:rFonts w:ascii="Helvetica Neue" w:eastAsia="Times New Roman" w:hAnsi="Helvetica Neue" w:cs="Calibri"/>
          <w:sz w:val="22"/>
          <w:szCs w:val="22"/>
        </w:rPr>
        <w:t> </w:t>
      </w:r>
    </w:p>
    <w:p w14:paraId="5C2B850E" w14:textId="35F115C3" w:rsidR="003A49FD" w:rsidRPr="003A49FD" w:rsidRDefault="003A49FD" w:rsidP="003A49FD">
      <w:pPr>
        <w:rPr>
          <w:rFonts w:ascii="Helvetica Neue" w:eastAsia="Times New Roman" w:hAnsi="Helvetica Neue" w:cs="Calibri"/>
          <w:sz w:val="22"/>
          <w:szCs w:val="22"/>
        </w:rPr>
      </w:pPr>
      <w:r>
        <w:rPr>
          <w:rFonts w:ascii="Helvetica Neue" w:eastAsia="Times New Roman" w:hAnsi="Helvetica Neue" w:cs="Calibri"/>
          <w:sz w:val="22"/>
          <w:szCs w:val="22"/>
        </w:rPr>
        <w:t>“</w:t>
      </w:r>
      <w:r w:rsidRPr="003A49FD">
        <w:rPr>
          <w:rFonts w:ascii="Helvetica Neue" w:eastAsia="Times New Roman" w:hAnsi="Helvetica Neue" w:cs="Calibri"/>
          <w:sz w:val="22"/>
          <w:szCs w:val="22"/>
        </w:rPr>
        <w:t>With many years of experience and powerful brands</w:t>
      </w:r>
      <w:r>
        <w:rPr>
          <w:rFonts w:ascii="Helvetica Neue" w:eastAsia="Times New Roman" w:hAnsi="Helvetica Neue" w:cs="Calibri"/>
          <w:sz w:val="22"/>
          <w:szCs w:val="22"/>
        </w:rPr>
        <w:t xml:space="preserve">, </w:t>
      </w:r>
      <w:r w:rsidRPr="003A49FD">
        <w:rPr>
          <w:rFonts w:ascii="Helvetica Neue" w:eastAsia="Times New Roman" w:hAnsi="Helvetica Neue" w:cs="Calibri"/>
          <w:sz w:val="22"/>
          <w:szCs w:val="22"/>
        </w:rPr>
        <w:t>we offer our customers carefully designed installation solutions</w:t>
      </w:r>
      <w:r>
        <w:rPr>
          <w:rFonts w:ascii="Helvetica Neue" w:eastAsia="Times New Roman" w:hAnsi="Helvetica Neue" w:cs="Calibri"/>
          <w:sz w:val="22"/>
          <w:szCs w:val="22"/>
        </w:rPr>
        <w:t>, and t</w:t>
      </w:r>
      <w:r w:rsidRPr="003A49FD">
        <w:rPr>
          <w:rFonts w:ascii="Helvetica Neue" w:eastAsia="Times New Roman" w:hAnsi="Helvetica Neue" w:cs="Calibri"/>
          <w:sz w:val="22"/>
          <w:szCs w:val="22"/>
        </w:rPr>
        <w:t>hat's why we are delighted to be able to expand our sales programme with Genelec</w:t>
      </w:r>
      <w:r>
        <w:rPr>
          <w:rFonts w:ascii="Helvetica Neue" w:eastAsia="Times New Roman" w:hAnsi="Helvetica Neue" w:cs="Calibri"/>
          <w:sz w:val="22"/>
          <w:szCs w:val="22"/>
        </w:rPr>
        <w:t xml:space="preserve">’s </w:t>
      </w:r>
      <w:r w:rsidRPr="003A49FD">
        <w:rPr>
          <w:rFonts w:ascii="Helvetica Neue" w:eastAsia="Times New Roman" w:hAnsi="Helvetica Neue" w:cs="Calibri"/>
          <w:sz w:val="22"/>
          <w:szCs w:val="22"/>
        </w:rPr>
        <w:t xml:space="preserve">premium installation loudspeakers. </w:t>
      </w:r>
      <w:r>
        <w:rPr>
          <w:rFonts w:ascii="Helvetica Neue" w:eastAsia="Times New Roman" w:hAnsi="Helvetica Neue" w:cs="Calibri"/>
          <w:sz w:val="22"/>
          <w:szCs w:val="22"/>
        </w:rPr>
        <w:t xml:space="preserve">The </w:t>
      </w:r>
      <w:hyperlink r:id="rId15" w:history="1">
        <w:r w:rsidRPr="009D529A">
          <w:rPr>
            <w:rStyle w:val="Hyperlink"/>
            <w:rFonts w:ascii="Helvetica Neue" w:eastAsia="Times New Roman" w:hAnsi="Helvetica Neue" w:cs="Calibri"/>
            <w:sz w:val="22"/>
            <w:szCs w:val="22"/>
          </w:rPr>
          <w:t>4000 series</w:t>
        </w:r>
      </w:hyperlink>
      <w:r>
        <w:rPr>
          <w:rFonts w:ascii="Helvetica Neue" w:eastAsia="Times New Roman" w:hAnsi="Helvetica Neue" w:cs="Calibri"/>
          <w:sz w:val="22"/>
          <w:szCs w:val="22"/>
        </w:rPr>
        <w:t xml:space="preserve"> models</w:t>
      </w:r>
      <w:r w:rsidRPr="003A49FD">
        <w:rPr>
          <w:rFonts w:ascii="Helvetica Neue" w:eastAsia="Times New Roman" w:hAnsi="Helvetica Neue" w:cs="Calibri"/>
          <w:sz w:val="22"/>
          <w:szCs w:val="22"/>
        </w:rPr>
        <w:t xml:space="preserve"> meet even the highest</w:t>
      </w:r>
      <w:r>
        <w:rPr>
          <w:rFonts w:ascii="Helvetica Neue" w:eastAsia="Times New Roman" w:hAnsi="Helvetica Neue" w:cs="Calibri"/>
          <w:sz w:val="22"/>
          <w:szCs w:val="22"/>
        </w:rPr>
        <w:t xml:space="preserve"> levels</w:t>
      </w:r>
      <w:r w:rsidRPr="003A49FD">
        <w:rPr>
          <w:rFonts w:ascii="Helvetica Neue" w:eastAsia="Times New Roman" w:hAnsi="Helvetica Neue" w:cs="Calibri"/>
          <w:sz w:val="22"/>
          <w:szCs w:val="22"/>
        </w:rPr>
        <w:t xml:space="preserve"> o</w:t>
      </w:r>
      <w:r>
        <w:rPr>
          <w:rFonts w:ascii="Helvetica Neue" w:eastAsia="Times New Roman" w:hAnsi="Helvetica Neue" w:cs="Calibri"/>
          <w:sz w:val="22"/>
          <w:szCs w:val="22"/>
        </w:rPr>
        <w:t>f</w:t>
      </w:r>
      <w:r w:rsidRPr="003A49FD">
        <w:rPr>
          <w:rFonts w:ascii="Helvetica Neue" w:eastAsia="Times New Roman" w:hAnsi="Helvetica Neue" w:cs="Calibri"/>
          <w:sz w:val="22"/>
          <w:szCs w:val="22"/>
        </w:rPr>
        <w:t xml:space="preserve"> sound </w:t>
      </w:r>
      <w:r w:rsidR="00FE6917">
        <w:rPr>
          <w:rFonts w:ascii="Helvetica Neue" w:eastAsia="Times New Roman" w:hAnsi="Helvetica Neue" w:cs="Calibri"/>
          <w:sz w:val="22"/>
          <w:szCs w:val="22"/>
        </w:rPr>
        <w:t xml:space="preserve">quality </w:t>
      </w:r>
      <w:r w:rsidRPr="003A49FD">
        <w:rPr>
          <w:rFonts w:ascii="Helvetica Neue" w:eastAsia="Times New Roman" w:hAnsi="Helvetica Neue" w:cs="Calibri"/>
          <w:sz w:val="22"/>
          <w:szCs w:val="22"/>
        </w:rPr>
        <w:t>and design</w:t>
      </w:r>
      <w:r>
        <w:rPr>
          <w:rFonts w:ascii="Helvetica Neue" w:eastAsia="Times New Roman" w:hAnsi="Helvetica Neue" w:cs="Calibri"/>
          <w:sz w:val="22"/>
          <w:szCs w:val="22"/>
        </w:rPr>
        <w:t>, and</w:t>
      </w:r>
      <w:r w:rsidRPr="003A49FD">
        <w:rPr>
          <w:rFonts w:ascii="Helvetica Neue" w:eastAsia="Times New Roman" w:hAnsi="Helvetica Neue" w:cs="Calibri"/>
          <w:sz w:val="22"/>
          <w:szCs w:val="22"/>
        </w:rPr>
        <w:t xml:space="preserve"> </w:t>
      </w:r>
      <w:r>
        <w:rPr>
          <w:rFonts w:ascii="Helvetica Neue" w:eastAsia="Times New Roman" w:hAnsi="Helvetica Neue" w:cs="Calibri"/>
          <w:sz w:val="22"/>
          <w:szCs w:val="22"/>
        </w:rPr>
        <w:t>u</w:t>
      </w:r>
      <w:r w:rsidRPr="003A49FD">
        <w:rPr>
          <w:rFonts w:ascii="Helvetica Neue" w:eastAsia="Times New Roman" w:hAnsi="Helvetica Neue" w:cs="Calibri"/>
          <w:sz w:val="22"/>
          <w:szCs w:val="22"/>
        </w:rPr>
        <w:t xml:space="preserve">nique </w:t>
      </w:r>
      <w:r>
        <w:rPr>
          <w:rFonts w:ascii="Helvetica Neue" w:eastAsia="Times New Roman" w:hAnsi="Helvetica Neue" w:cs="Calibri"/>
          <w:sz w:val="22"/>
          <w:szCs w:val="22"/>
        </w:rPr>
        <w:t>technology</w:t>
      </w:r>
      <w:r w:rsidRPr="003A49FD">
        <w:rPr>
          <w:rFonts w:ascii="Helvetica Neue" w:eastAsia="Times New Roman" w:hAnsi="Helvetica Neue" w:cs="Calibri"/>
          <w:sz w:val="22"/>
          <w:szCs w:val="22"/>
        </w:rPr>
        <w:t xml:space="preserve"> such as the </w:t>
      </w:r>
      <w:hyperlink r:id="rId16" w:history="1">
        <w:r w:rsidRPr="009D529A">
          <w:rPr>
            <w:rStyle w:val="Hyperlink"/>
            <w:rFonts w:ascii="Helvetica Neue" w:eastAsia="Times New Roman" w:hAnsi="Helvetica Neue" w:cs="Calibri"/>
            <w:sz w:val="22"/>
            <w:szCs w:val="22"/>
          </w:rPr>
          <w:t>Smart IP</w:t>
        </w:r>
      </w:hyperlink>
      <w:r w:rsidRPr="003A49FD">
        <w:rPr>
          <w:rFonts w:ascii="Helvetica Neue" w:eastAsia="Times New Roman" w:hAnsi="Helvetica Neue" w:cs="Calibri"/>
          <w:sz w:val="22"/>
          <w:szCs w:val="22"/>
        </w:rPr>
        <w:t xml:space="preserve"> </w:t>
      </w:r>
      <w:r w:rsidR="009558FA">
        <w:rPr>
          <w:rFonts w:ascii="Helvetica Neue" w:eastAsia="Times New Roman" w:hAnsi="Helvetica Neue" w:cs="Calibri"/>
          <w:sz w:val="22"/>
          <w:szCs w:val="22"/>
        </w:rPr>
        <w:t xml:space="preserve">networked loudspeaker family </w:t>
      </w:r>
      <w:r w:rsidRPr="003A49FD">
        <w:rPr>
          <w:rFonts w:ascii="Helvetica Neue" w:eastAsia="Times New Roman" w:hAnsi="Helvetica Neue" w:cs="Calibri"/>
          <w:sz w:val="22"/>
          <w:szCs w:val="22"/>
        </w:rPr>
        <w:t>enable</w:t>
      </w:r>
      <w:r w:rsidR="009558FA">
        <w:rPr>
          <w:rFonts w:ascii="Helvetica Neue" w:eastAsia="Times New Roman" w:hAnsi="Helvetica Neue" w:cs="Calibri"/>
          <w:sz w:val="22"/>
          <w:szCs w:val="22"/>
        </w:rPr>
        <w:t>s</w:t>
      </w:r>
      <w:r w:rsidRPr="003A49FD">
        <w:rPr>
          <w:rFonts w:ascii="Helvetica Neue" w:eastAsia="Times New Roman" w:hAnsi="Helvetica Neue" w:cs="Calibri"/>
          <w:sz w:val="22"/>
          <w:szCs w:val="22"/>
        </w:rPr>
        <w:t xml:space="preserve"> unparalleled integration </w:t>
      </w:r>
      <w:r w:rsidR="009558FA">
        <w:rPr>
          <w:rFonts w:ascii="Helvetica Neue" w:eastAsia="Times New Roman" w:hAnsi="Helvetica Neue" w:cs="Calibri"/>
          <w:sz w:val="22"/>
          <w:szCs w:val="22"/>
        </w:rPr>
        <w:t xml:space="preserve">- </w:t>
      </w:r>
      <w:r w:rsidRPr="003A49FD">
        <w:rPr>
          <w:rFonts w:ascii="Helvetica Neue" w:eastAsia="Times New Roman" w:hAnsi="Helvetica Neue" w:cs="Calibri"/>
          <w:sz w:val="22"/>
          <w:szCs w:val="22"/>
        </w:rPr>
        <w:t xml:space="preserve">thanks to </w:t>
      </w:r>
      <w:r w:rsidR="009558FA">
        <w:rPr>
          <w:rFonts w:ascii="Helvetica Neue" w:eastAsia="Times New Roman" w:hAnsi="Helvetica Neue" w:cs="Calibri"/>
          <w:sz w:val="22"/>
          <w:szCs w:val="22"/>
        </w:rPr>
        <w:t xml:space="preserve">single cable connectivity </w:t>
      </w:r>
      <w:r w:rsidRPr="003A49FD">
        <w:rPr>
          <w:rFonts w:ascii="Helvetica Neue" w:eastAsia="Times New Roman" w:hAnsi="Helvetica Neue" w:cs="Calibri"/>
          <w:sz w:val="22"/>
          <w:szCs w:val="22"/>
        </w:rPr>
        <w:t xml:space="preserve">and a </w:t>
      </w:r>
      <w:r w:rsidR="009558FA">
        <w:rPr>
          <w:rFonts w:ascii="Helvetica Neue" w:eastAsia="Times New Roman" w:hAnsi="Helvetica Neue" w:cs="Calibri"/>
          <w:sz w:val="22"/>
          <w:szCs w:val="22"/>
        </w:rPr>
        <w:t>wide choice</w:t>
      </w:r>
      <w:r w:rsidRPr="003A49FD">
        <w:rPr>
          <w:rFonts w:ascii="Helvetica Neue" w:eastAsia="Times New Roman" w:hAnsi="Helvetica Neue" w:cs="Calibri"/>
          <w:sz w:val="22"/>
          <w:szCs w:val="22"/>
        </w:rPr>
        <w:t xml:space="preserve"> of 120 RAL</w:t>
      </w:r>
      <w:r w:rsidR="009558FA">
        <w:rPr>
          <w:rFonts w:ascii="Helvetica Neue" w:eastAsia="Times New Roman" w:hAnsi="Helvetica Neue" w:cs="Calibri"/>
          <w:sz w:val="22"/>
          <w:szCs w:val="22"/>
        </w:rPr>
        <w:t xml:space="preserve"> colour finishes</w:t>
      </w:r>
      <w:r w:rsidRPr="003A49FD">
        <w:rPr>
          <w:rFonts w:ascii="Helvetica Neue" w:eastAsia="Times New Roman" w:hAnsi="Helvetica Neue" w:cs="Calibri"/>
          <w:sz w:val="22"/>
          <w:szCs w:val="22"/>
        </w:rPr>
        <w:t>. </w:t>
      </w:r>
      <w:r w:rsidR="009558FA">
        <w:rPr>
          <w:rFonts w:ascii="Helvetica Neue" w:eastAsia="Times New Roman" w:hAnsi="Helvetica Neue" w:cs="Calibri"/>
          <w:sz w:val="22"/>
          <w:szCs w:val="22"/>
        </w:rPr>
        <w:t xml:space="preserve">Genelec represents a </w:t>
      </w:r>
      <w:r w:rsidRPr="003A49FD">
        <w:rPr>
          <w:rFonts w:ascii="Helvetica Neue" w:eastAsia="Times New Roman" w:hAnsi="Helvetica Neue" w:cs="Calibri"/>
          <w:sz w:val="22"/>
          <w:szCs w:val="22"/>
        </w:rPr>
        <w:t>fantastic addition to our portfolio!</w:t>
      </w:r>
      <w:r w:rsidR="009558FA">
        <w:rPr>
          <w:rFonts w:ascii="Helvetica Neue" w:eastAsia="Times New Roman" w:hAnsi="Helvetica Neue" w:cs="Calibri"/>
          <w:sz w:val="22"/>
          <w:szCs w:val="22"/>
        </w:rPr>
        <w:t>”</w:t>
      </w:r>
    </w:p>
    <w:p w14:paraId="674CCDB9" w14:textId="77777777" w:rsidR="003A49FD" w:rsidRPr="003A49FD" w:rsidRDefault="003A49FD" w:rsidP="009676DC">
      <w:pPr>
        <w:jc w:val="both"/>
        <w:rPr>
          <w:rFonts w:ascii="Helvetica Neue" w:hAnsi="Helvetica Neue" w:cstheme="minorHAnsi"/>
          <w:sz w:val="22"/>
          <w:szCs w:val="22"/>
          <w:shd w:val="clear" w:color="auto" w:fill="FFFFFF"/>
        </w:rPr>
      </w:pPr>
    </w:p>
    <w:p w14:paraId="54B3942E" w14:textId="27187A34" w:rsidR="00A00460" w:rsidRPr="003A49FD" w:rsidRDefault="00522399" w:rsidP="009676DC">
      <w:pPr>
        <w:jc w:val="both"/>
        <w:rPr>
          <w:rFonts w:ascii="Helvetica Neue" w:hAnsi="Helvetica Neue" w:cstheme="minorHAnsi"/>
          <w:sz w:val="22"/>
          <w:szCs w:val="22"/>
          <w:shd w:val="clear" w:color="auto" w:fill="FFFFFF"/>
        </w:rPr>
      </w:pPr>
      <w:r w:rsidRPr="003A49FD">
        <w:rPr>
          <w:rFonts w:ascii="Helvetica Neue" w:hAnsi="Helvetica Neue" w:cstheme="minorHAnsi"/>
          <w:sz w:val="22"/>
          <w:szCs w:val="22"/>
          <w:shd w:val="clear" w:color="auto" w:fill="FFFFFF"/>
        </w:rPr>
        <w:t>Michael Bohlin</w:t>
      </w:r>
      <w:r w:rsidR="00A00460" w:rsidRPr="003A49FD">
        <w:rPr>
          <w:rFonts w:ascii="Helvetica Neue" w:hAnsi="Helvetica Neue" w:cstheme="minorHAnsi"/>
          <w:sz w:val="22"/>
          <w:szCs w:val="22"/>
          <w:shd w:val="clear" w:color="auto" w:fill="FFFFFF"/>
        </w:rPr>
        <w:t>, Genelec</w:t>
      </w:r>
      <w:r w:rsidR="004F2FCD" w:rsidRPr="003A49FD">
        <w:rPr>
          <w:rFonts w:ascii="Helvetica Neue" w:hAnsi="Helvetica Neue" w:cstheme="minorHAnsi"/>
          <w:sz w:val="22"/>
          <w:szCs w:val="22"/>
          <w:shd w:val="clear" w:color="auto" w:fill="FFFFFF"/>
        </w:rPr>
        <w:t>’s</w:t>
      </w:r>
      <w:r w:rsidR="00A00460" w:rsidRPr="003A49FD">
        <w:rPr>
          <w:rFonts w:ascii="Helvetica Neue" w:hAnsi="Helvetica Neue" w:cstheme="minorHAnsi"/>
          <w:sz w:val="22"/>
          <w:szCs w:val="22"/>
          <w:shd w:val="clear" w:color="auto" w:fill="FFFFFF"/>
        </w:rPr>
        <w:t xml:space="preserve"> </w:t>
      </w:r>
      <w:r w:rsidRPr="003A49FD">
        <w:rPr>
          <w:rFonts w:ascii="Helvetica Neue" w:hAnsi="Helvetica Neue" w:cstheme="minorHAnsi"/>
          <w:sz w:val="22"/>
          <w:szCs w:val="22"/>
          <w:shd w:val="clear" w:color="auto" w:fill="FFFFFF"/>
        </w:rPr>
        <w:t xml:space="preserve">International Sales </w:t>
      </w:r>
      <w:r w:rsidR="00A00460" w:rsidRPr="003A49FD">
        <w:rPr>
          <w:rFonts w:ascii="Helvetica Neue" w:hAnsi="Helvetica Neue" w:cstheme="minorHAnsi"/>
          <w:sz w:val="22"/>
          <w:szCs w:val="22"/>
          <w:shd w:val="clear" w:color="auto" w:fill="FFFFFF"/>
        </w:rPr>
        <w:t>Manage</w:t>
      </w:r>
      <w:r w:rsidRPr="003A49FD">
        <w:rPr>
          <w:rFonts w:ascii="Helvetica Neue" w:hAnsi="Helvetica Neue" w:cstheme="minorHAnsi"/>
          <w:sz w:val="22"/>
          <w:szCs w:val="22"/>
          <w:shd w:val="clear" w:color="auto" w:fill="FFFFFF"/>
        </w:rPr>
        <w:t>r</w:t>
      </w:r>
      <w:r w:rsidR="00A00460" w:rsidRPr="003A49FD">
        <w:rPr>
          <w:rFonts w:ascii="Helvetica Neue" w:hAnsi="Helvetica Neue" w:cstheme="minorHAnsi"/>
          <w:sz w:val="22"/>
          <w:szCs w:val="22"/>
          <w:shd w:val="clear" w:color="auto" w:fill="FFFFFF"/>
        </w:rPr>
        <w:t>, add</w:t>
      </w:r>
      <w:r w:rsidR="00F0078C" w:rsidRPr="003A49FD">
        <w:rPr>
          <w:rFonts w:ascii="Helvetica Neue" w:hAnsi="Helvetica Neue" w:cstheme="minorHAnsi"/>
          <w:sz w:val="22"/>
          <w:szCs w:val="22"/>
          <w:shd w:val="clear" w:color="auto" w:fill="FFFFFF"/>
        </w:rPr>
        <w:t>s</w:t>
      </w:r>
      <w:r w:rsidR="00A00460" w:rsidRPr="003A49FD">
        <w:rPr>
          <w:rFonts w:ascii="Helvetica Neue" w:hAnsi="Helvetica Neue" w:cstheme="minorHAnsi"/>
          <w:sz w:val="22"/>
          <w:szCs w:val="22"/>
          <w:shd w:val="clear" w:color="auto" w:fill="FFFFFF"/>
        </w:rPr>
        <w:t>:</w:t>
      </w:r>
    </w:p>
    <w:p w14:paraId="60FEAA4E" w14:textId="77777777" w:rsidR="00A00460" w:rsidRPr="003F00A5" w:rsidRDefault="00A00460" w:rsidP="009676DC">
      <w:pPr>
        <w:jc w:val="both"/>
        <w:rPr>
          <w:rFonts w:ascii="Helvetica Neue" w:hAnsi="Helvetica Neue" w:cstheme="minorHAnsi"/>
          <w:color w:val="333333"/>
          <w:sz w:val="22"/>
          <w:szCs w:val="22"/>
          <w:shd w:val="clear" w:color="auto" w:fill="FFFFFF"/>
        </w:rPr>
      </w:pPr>
    </w:p>
    <w:p w14:paraId="72028CDF" w14:textId="44DDB991" w:rsidR="009372BA" w:rsidRPr="003F00A5" w:rsidRDefault="00A00460" w:rsidP="009676DC">
      <w:pPr>
        <w:jc w:val="both"/>
        <w:rPr>
          <w:rFonts w:ascii="Helvetica Neue" w:hAnsi="Helvetica Neue" w:cstheme="minorHAnsi"/>
          <w:color w:val="333333"/>
          <w:sz w:val="22"/>
          <w:szCs w:val="22"/>
          <w:shd w:val="clear" w:color="auto" w:fill="FFFFFF"/>
        </w:rPr>
      </w:pPr>
      <w:r w:rsidRPr="003F00A5">
        <w:rPr>
          <w:rFonts w:ascii="Helvetica Neue" w:hAnsi="Helvetica Neue" w:cstheme="minorHAnsi"/>
          <w:color w:val="333333"/>
          <w:sz w:val="22"/>
          <w:szCs w:val="22"/>
          <w:shd w:val="clear" w:color="auto" w:fill="FFFFFF"/>
        </w:rPr>
        <w:t>“</w:t>
      </w:r>
      <w:r w:rsidR="000A61EF" w:rsidRPr="003F00A5">
        <w:rPr>
          <w:rFonts w:ascii="Helvetica Neue" w:hAnsi="Helvetica Neue" w:cstheme="minorHAnsi"/>
          <w:color w:val="333333"/>
          <w:sz w:val="22"/>
          <w:szCs w:val="22"/>
          <w:shd w:val="clear" w:color="auto" w:fill="FFFFFF"/>
        </w:rPr>
        <w:t>Our AV Installation business has grow</w:t>
      </w:r>
      <w:r w:rsidR="004E0746" w:rsidRPr="003F00A5">
        <w:rPr>
          <w:rFonts w:ascii="Helvetica Neue" w:hAnsi="Helvetica Neue" w:cstheme="minorHAnsi"/>
          <w:color w:val="333333"/>
          <w:sz w:val="22"/>
          <w:szCs w:val="22"/>
          <w:shd w:val="clear" w:color="auto" w:fill="FFFFFF"/>
        </w:rPr>
        <w:t>n</w:t>
      </w:r>
      <w:r w:rsidR="000A61EF" w:rsidRPr="003F00A5">
        <w:rPr>
          <w:rFonts w:ascii="Helvetica Neue" w:hAnsi="Helvetica Neue" w:cstheme="minorHAnsi"/>
          <w:color w:val="333333"/>
          <w:sz w:val="22"/>
          <w:szCs w:val="22"/>
          <w:shd w:val="clear" w:color="auto" w:fill="FFFFFF"/>
        </w:rPr>
        <w:t xml:space="preserve"> consistently over many years, </w:t>
      </w:r>
      <w:r w:rsidR="004E0746" w:rsidRPr="003F00A5">
        <w:rPr>
          <w:rFonts w:ascii="Helvetica Neue" w:hAnsi="Helvetica Neue" w:cstheme="minorHAnsi"/>
          <w:color w:val="333333"/>
          <w:sz w:val="22"/>
          <w:szCs w:val="22"/>
          <w:shd w:val="clear" w:color="auto" w:fill="FFFFFF"/>
        </w:rPr>
        <w:t>and</w:t>
      </w:r>
      <w:r w:rsidR="000A61EF" w:rsidRPr="003F00A5">
        <w:rPr>
          <w:rFonts w:ascii="Helvetica Neue" w:hAnsi="Helvetica Neue" w:cstheme="minorHAnsi"/>
          <w:color w:val="333333"/>
          <w:sz w:val="22"/>
          <w:szCs w:val="22"/>
          <w:shd w:val="clear" w:color="auto" w:fill="FFFFFF"/>
        </w:rPr>
        <w:t xml:space="preserve"> </w:t>
      </w:r>
      <w:r w:rsidR="004E0746" w:rsidRPr="003F00A5">
        <w:rPr>
          <w:rFonts w:ascii="Helvetica Neue" w:hAnsi="Helvetica Neue" w:cstheme="minorHAnsi"/>
          <w:color w:val="333333"/>
          <w:sz w:val="22"/>
          <w:szCs w:val="22"/>
          <w:shd w:val="clear" w:color="auto" w:fill="FFFFFF"/>
        </w:rPr>
        <w:t xml:space="preserve">more recently </w:t>
      </w:r>
      <w:r w:rsidR="000A61EF" w:rsidRPr="003F00A5">
        <w:rPr>
          <w:rFonts w:ascii="Helvetica Neue" w:hAnsi="Helvetica Neue" w:cstheme="minorHAnsi"/>
          <w:color w:val="333333"/>
          <w:sz w:val="22"/>
          <w:szCs w:val="22"/>
          <w:shd w:val="clear" w:color="auto" w:fill="FFFFFF"/>
        </w:rPr>
        <w:t xml:space="preserve">our Smart IP </w:t>
      </w:r>
      <w:r w:rsidR="009558FA">
        <w:rPr>
          <w:rFonts w:ascii="Helvetica Neue" w:hAnsi="Helvetica Neue" w:cstheme="minorHAnsi"/>
          <w:color w:val="333333"/>
          <w:sz w:val="22"/>
          <w:szCs w:val="22"/>
          <w:shd w:val="clear" w:color="auto" w:fill="FFFFFF"/>
        </w:rPr>
        <w:t xml:space="preserve">series </w:t>
      </w:r>
      <w:r w:rsidR="000A61EF" w:rsidRPr="003F00A5">
        <w:rPr>
          <w:rFonts w:ascii="Helvetica Neue" w:hAnsi="Helvetica Neue" w:cstheme="minorHAnsi"/>
          <w:color w:val="333333"/>
          <w:sz w:val="22"/>
          <w:szCs w:val="22"/>
          <w:shd w:val="clear" w:color="auto" w:fill="FFFFFF"/>
        </w:rPr>
        <w:t xml:space="preserve">has </w:t>
      </w:r>
      <w:r w:rsidR="00F0078C" w:rsidRPr="003F00A5">
        <w:rPr>
          <w:rFonts w:ascii="Helvetica Neue" w:hAnsi="Helvetica Neue" w:cstheme="minorHAnsi"/>
          <w:color w:val="333333"/>
          <w:sz w:val="22"/>
          <w:szCs w:val="22"/>
          <w:shd w:val="clear" w:color="auto" w:fill="FFFFFF"/>
        </w:rPr>
        <w:t>elevated</w:t>
      </w:r>
      <w:r w:rsidR="000A61EF" w:rsidRPr="003F00A5">
        <w:rPr>
          <w:rFonts w:ascii="Helvetica Neue" w:hAnsi="Helvetica Neue" w:cstheme="minorHAnsi"/>
          <w:color w:val="333333"/>
          <w:sz w:val="22"/>
          <w:szCs w:val="22"/>
          <w:shd w:val="clear" w:color="auto" w:fill="FFFFFF"/>
        </w:rPr>
        <w:t xml:space="preserve"> our profile</w:t>
      </w:r>
      <w:r w:rsidR="00955951" w:rsidRPr="003F00A5">
        <w:rPr>
          <w:rFonts w:ascii="Helvetica Neue" w:hAnsi="Helvetica Neue" w:cstheme="minorHAnsi"/>
          <w:color w:val="333333"/>
          <w:sz w:val="22"/>
          <w:szCs w:val="22"/>
          <w:shd w:val="clear" w:color="auto" w:fill="FFFFFF"/>
        </w:rPr>
        <w:t xml:space="preserve"> even further</w:t>
      </w:r>
      <w:r w:rsidR="004E0746" w:rsidRPr="003F00A5">
        <w:rPr>
          <w:rFonts w:ascii="Helvetica Neue" w:hAnsi="Helvetica Neue" w:cstheme="minorHAnsi"/>
          <w:color w:val="333333"/>
          <w:sz w:val="22"/>
          <w:szCs w:val="22"/>
          <w:shd w:val="clear" w:color="auto" w:fill="FFFFFF"/>
        </w:rPr>
        <w:t xml:space="preserve">. This has </w:t>
      </w:r>
      <w:r w:rsidR="000A61EF" w:rsidRPr="003F00A5">
        <w:rPr>
          <w:rFonts w:ascii="Helvetica Neue" w:hAnsi="Helvetica Neue" w:cstheme="minorHAnsi"/>
          <w:color w:val="333333"/>
          <w:sz w:val="22"/>
          <w:szCs w:val="22"/>
          <w:shd w:val="clear" w:color="auto" w:fill="FFFFFF"/>
        </w:rPr>
        <w:t xml:space="preserve">highlighted the need for a </w:t>
      </w:r>
      <w:r w:rsidR="00F0078C" w:rsidRPr="003F00A5">
        <w:rPr>
          <w:rFonts w:ascii="Helvetica Neue" w:hAnsi="Helvetica Neue" w:cstheme="minorHAnsi"/>
          <w:color w:val="333333"/>
          <w:sz w:val="22"/>
          <w:szCs w:val="22"/>
          <w:shd w:val="clear" w:color="auto" w:fill="FFFFFF"/>
        </w:rPr>
        <w:t xml:space="preserve">much </w:t>
      </w:r>
      <w:r w:rsidR="004E0746" w:rsidRPr="003F00A5">
        <w:rPr>
          <w:rFonts w:ascii="Helvetica Neue" w:hAnsi="Helvetica Neue" w:cstheme="minorHAnsi"/>
          <w:color w:val="333333"/>
          <w:sz w:val="22"/>
          <w:szCs w:val="22"/>
          <w:shd w:val="clear" w:color="auto" w:fill="FFFFFF"/>
        </w:rPr>
        <w:t>wider</w:t>
      </w:r>
      <w:r w:rsidR="000A61EF" w:rsidRPr="003F00A5">
        <w:rPr>
          <w:rFonts w:ascii="Helvetica Neue" w:hAnsi="Helvetica Neue" w:cstheme="minorHAnsi"/>
          <w:color w:val="333333"/>
          <w:sz w:val="22"/>
          <w:szCs w:val="22"/>
          <w:shd w:val="clear" w:color="auto" w:fill="FFFFFF"/>
        </w:rPr>
        <w:t xml:space="preserve"> network </w:t>
      </w:r>
      <w:r w:rsidR="000A61EF" w:rsidRPr="003F00A5">
        <w:rPr>
          <w:rFonts w:ascii="Helvetica Neue" w:hAnsi="Helvetica Neue" w:cstheme="minorHAnsi"/>
          <w:color w:val="333333"/>
          <w:sz w:val="22"/>
          <w:szCs w:val="22"/>
          <w:shd w:val="clear" w:color="auto" w:fill="FFFFFF"/>
        </w:rPr>
        <w:lastRenderedPageBreak/>
        <w:t xml:space="preserve">of distributors with </w:t>
      </w:r>
      <w:r w:rsidR="004E0746" w:rsidRPr="003F00A5">
        <w:rPr>
          <w:rFonts w:ascii="Helvetica Neue" w:hAnsi="Helvetica Neue" w:cstheme="minorHAnsi"/>
          <w:color w:val="333333"/>
          <w:sz w:val="22"/>
          <w:szCs w:val="22"/>
          <w:shd w:val="clear" w:color="auto" w:fill="FFFFFF"/>
        </w:rPr>
        <w:t xml:space="preserve">extensive </w:t>
      </w:r>
      <w:r w:rsidR="000A61EF" w:rsidRPr="003F00A5">
        <w:rPr>
          <w:rFonts w:ascii="Helvetica Neue" w:hAnsi="Helvetica Neue" w:cstheme="minorHAnsi"/>
          <w:color w:val="333333"/>
          <w:sz w:val="22"/>
          <w:szCs w:val="22"/>
          <w:shd w:val="clear" w:color="auto" w:fill="FFFFFF"/>
        </w:rPr>
        <w:t>experience of the AV market</w:t>
      </w:r>
      <w:r w:rsidR="00C918D9" w:rsidRPr="003F00A5">
        <w:rPr>
          <w:rFonts w:ascii="Helvetica Neue" w:hAnsi="Helvetica Neue" w:cstheme="minorHAnsi"/>
          <w:color w:val="333333"/>
          <w:sz w:val="22"/>
          <w:szCs w:val="22"/>
          <w:shd w:val="clear" w:color="auto" w:fill="FFFFFF"/>
        </w:rPr>
        <w:t xml:space="preserve"> and</w:t>
      </w:r>
      <w:r w:rsidR="004E0746" w:rsidRPr="003F00A5">
        <w:rPr>
          <w:rFonts w:ascii="Helvetica Neue" w:hAnsi="Helvetica Neue" w:cstheme="minorHAnsi"/>
          <w:color w:val="333333"/>
          <w:sz w:val="22"/>
          <w:szCs w:val="22"/>
          <w:shd w:val="clear" w:color="auto" w:fill="FFFFFF"/>
        </w:rPr>
        <w:t xml:space="preserve"> </w:t>
      </w:r>
      <w:r w:rsidR="00C918D9" w:rsidRPr="003F00A5">
        <w:rPr>
          <w:rFonts w:ascii="Helvetica Neue" w:hAnsi="Helvetica Neue" w:cstheme="minorHAnsi"/>
          <w:color w:val="333333"/>
          <w:sz w:val="22"/>
          <w:szCs w:val="22"/>
          <w:shd w:val="clear" w:color="auto" w:fill="FFFFFF"/>
        </w:rPr>
        <w:t>IP technology, and who carry a complementary range of high quality brands. W</w:t>
      </w:r>
      <w:r w:rsidR="004E0746" w:rsidRPr="003F00A5">
        <w:rPr>
          <w:rFonts w:ascii="Helvetica Neue" w:hAnsi="Helvetica Neue" w:cstheme="minorHAnsi"/>
          <w:color w:val="333333"/>
          <w:sz w:val="22"/>
          <w:szCs w:val="22"/>
          <w:shd w:val="clear" w:color="auto" w:fill="FFFFFF"/>
        </w:rPr>
        <w:t xml:space="preserve">ith the European AV </w:t>
      </w:r>
      <w:r w:rsidR="003F00A5" w:rsidRPr="003F00A5">
        <w:rPr>
          <w:rFonts w:ascii="Helvetica Neue" w:hAnsi="Helvetica Neue" w:cstheme="minorHAnsi"/>
          <w:color w:val="333333"/>
          <w:sz w:val="22"/>
          <w:szCs w:val="22"/>
          <w:shd w:val="clear" w:color="auto" w:fill="FFFFFF"/>
        </w:rPr>
        <w:t>Group,</w:t>
      </w:r>
      <w:r w:rsidR="004E0746" w:rsidRPr="003F00A5">
        <w:rPr>
          <w:rFonts w:ascii="Helvetica Neue" w:hAnsi="Helvetica Neue" w:cstheme="minorHAnsi"/>
          <w:color w:val="333333"/>
          <w:sz w:val="22"/>
          <w:szCs w:val="22"/>
          <w:shd w:val="clear" w:color="auto" w:fill="FFFFFF"/>
        </w:rPr>
        <w:t xml:space="preserve"> we have created a partnership that will bring the expertise and </w:t>
      </w:r>
      <w:r w:rsidR="00955951" w:rsidRPr="003F00A5">
        <w:rPr>
          <w:rFonts w:ascii="Helvetica Neue" w:hAnsi="Helvetica Neue" w:cstheme="minorHAnsi"/>
          <w:color w:val="333333"/>
          <w:sz w:val="22"/>
          <w:szCs w:val="22"/>
          <w:shd w:val="clear" w:color="auto" w:fill="FFFFFF"/>
        </w:rPr>
        <w:t xml:space="preserve">close </w:t>
      </w:r>
      <w:r w:rsidR="004E0746" w:rsidRPr="003F00A5">
        <w:rPr>
          <w:rFonts w:ascii="Helvetica Neue" w:hAnsi="Helvetica Neue" w:cstheme="minorHAnsi"/>
          <w:color w:val="333333"/>
          <w:sz w:val="22"/>
          <w:szCs w:val="22"/>
          <w:shd w:val="clear" w:color="auto" w:fill="FFFFFF"/>
        </w:rPr>
        <w:t>industry connections that are essential for continued growth</w:t>
      </w:r>
      <w:r w:rsidR="00C918D9" w:rsidRPr="003F00A5">
        <w:rPr>
          <w:rFonts w:ascii="Helvetica Neue" w:hAnsi="Helvetica Neue" w:cstheme="minorHAnsi"/>
          <w:color w:val="333333"/>
          <w:sz w:val="22"/>
          <w:szCs w:val="22"/>
          <w:shd w:val="clear" w:color="auto" w:fill="FFFFFF"/>
        </w:rPr>
        <w:t>, and we</w:t>
      </w:r>
      <w:r w:rsidR="004E0746" w:rsidRPr="003F00A5">
        <w:rPr>
          <w:rFonts w:ascii="Helvetica Neue" w:hAnsi="Helvetica Neue" w:cstheme="minorHAnsi"/>
          <w:color w:val="333333"/>
          <w:sz w:val="22"/>
          <w:szCs w:val="22"/>
          <w:shd w:val="clear" w:color="auto" w:fill="FFFFFF"/>
        </w:rPr>
        <w:t xml:space="preserve">’re confident that </w:t>
      </w:r>
      <w:r w:rsidR="00955951" w:rsidRPr="003F00A5">
        <w:rPr>
          <w:rFonts w:ascii="Helvetica Neue" w:hAnsi="Helvetica Neue" w:cstheme="minorHAnsi"/>
          <w:color w:val="333333"/>
          <w:sz w:val="22"/>
          <w:szCs w:val="22"/>
          <w:shd w:val="clear" w:color="auto" w:fill="FFFFFF"/>
        </w:rPr>
        <w:t xml:space="preserve">as part of that Group, Audio XL will </w:t>
      </w:r>
      <w:r w:rsidR="00B214F8" w:rsidRPr="003F00A5">
        <w:rPr>
          <w:rFonts w:ascii="Helvetica Neue" w:hAnsi="Helvetica Neue" w:cstheme="minorHAnsi"/>
          <w:color w:val="333333"/>
          <w:sz w:val="22"/>
          <w:szCs w:val="22"/>
          <w:shd w:val="clear" w:color="auto" w:fill="FFFFFF"/>
        </w:rPr>
        <w:t xml:space="preserve">further establish Genelec as </w:t>
      </w:r>
      <w:r w:rsidR="003C0868" w:rsidRPr="003F00A5">
        <w:rPr>
          <w:rFonts w:ascii="Helvetica Neue" w:hAnsi="Helvetica Neue" w:cstheme="minorHAnsi"/>
          <w:color w:val="333333"/>
          <w:sz w:val="22"/>
          <w:szCs w:val="22"/>
          <w:shd w:val="clear" w:color="auto" w:fill="FFFFFF"/>
        </w:rPr>
        <w:t>the</w:t>
      </w:r>
      <w:r w:rsidR="00B214F8" w:rsidRPr="003F00A5">
        <w:rPr>
          <w:rFonts w:ascii="Helvetica Neue" w:hAnsi="Helvetica Neue" w:cstheme="minorHAnsi"/>
          <w:color w:val="333333"/>
          <w:sz w:val="22"/>
          <w:szCs w:val="22"/>
          <w:shd w:val="clear" w:color="auto" w:fill="FFFFFF"/>
        </w:rPr>
        <w:t xml:space="preserve"> </w:t>
      </w:r>
      <w:r w:rsidR="00955951" w:rsidRPr="003F00A5">
        <w:rPr>
          <w:rFonts w:ascii="Helvetica Neue" w:hAnsi="Helvetica Neue" w:cstheme="minorHAnsi"/>
          <w:color w:val="333333"/>
          <w:sz w:val="22"/>
          <w:szCs w:val="22"/>
          <w:shd w:val="clear" w:color="auto" w:fill="FFFFFF"/>
        </w:rPr>
        <w:t>leading loudspeaker brand for high quality AV</w:t>
      </w:r>
      <w:r w:rsidR="00B214F8" w:rsidRPr="003F00A5">
        <w:rPr>
          <w:rFonts w:ascii="Helvetica Neue" w:hAnsi="Helvetica Neue" w:cstheme="minorHAnsi"/>
          <w:color w:val="333333"/>
          <w:sz w:val="22"/>
          <w:szCs w:val="22"/>
          <w:shd w:val="clear" w:color="auto" w:fill="FFFFFF"/>
        </w:rPr>
        <w:t xml:space="preserve"> applications across Benelux.”</w:t>
      </w:r>
      <w:r w:rsidR="00955951" w:rsidRPr="003F00A5">
        <w:rPr>
          <w:rFonts w:ascii="Helvetica Neue" w:hAnsi="Helvetica Neue" w:cstheme="minorHAnsi"/>
          <w:color w:val="333333"/>
          <w:sz w:val="22"/>
          <w:szCs w:val="22"/>
          <w:shd w:val="clear" w:color="auto" w:fill="FFFFFF"/>
        </w:rPr>
        <w:t xml:space="preserve"> </w:t>
      </w:r>
    </w:p>
    <w:p w14:paraId="3521FDE8" w14:textId="42F0DA0F" w:rsidR="009372BA" w:rsidRPr="003F00A5" w:rsidRDefault="009372BA" w:rsidP="009676DC">
      <w:pPr>
        <w:jc w:val="both"/>
        <w:rPr>
          <w:rFonts w:ascii="Helvetica Neue" w:hAnsi="Helvetica Neue" w:cstheme="minorHAnsi"/>
          <w:color w:val="333333"/>
          <w:sz w:val="22"/>
          <w:szCs w:val="22"/>
          <w:shd w:val="clear" w:color="auto" w:fill="FFFFFF"/>
        </w:rPr>
      </w:pPr>
    </w:p>
    <w:p w14:paraId="2CEA4CF0" w14:textId="73390109" w:rsidR="00B214F8" w:rsidRPr="003F00A5" w:rsidRDefault="00B214F8" w:rsidP="009676DC">
      <w:pPr>
        <w:jc w:val="both"/>
        <w:rPr>
          <w:rFonts w:ascii="Helvetica Neue" w:hAnsi="Helvetica Neue" w:cstheme="minorHAnsi"/>
          <w:color w:val="333333"/>
          <w:sz w:val="22"/>
          <w:szCs w:val="22"/>
          <w:shd w:val="clear" w:color="auto" w:fill="FFFFFF"/>
        </w:rPr>
      </w:pPr>
      <w:r w:rsidRPr="003F00A5">
        <w:rPr>
          <w:rFonts w:ascii="Helvetica Neue" w:hAnsi="Helvetica Neue" w:cstheme="minorHAnsi"/>
          <w:color w:val="333333"/>
          <w:sz w:val="22"/>
          <w:szCs w:val="22"/>
          <w:shd w:val="clear" w:color="auto" w:fill="FFFFFF"/>
        </w:rPr>
        <w:t xml:space="preserve">Please note that the distribution of Genelec’s range of professional studio products across Benelux </w:t>
      </w:r>
      <w:r w:rsidR="003C0868" w:rsidRPr="003F00A5">
        <w:rPr>
          <w:rFonts w:ascii="Helvetica Neue" w:hAnsi="Helvetica Neue" w:cstheme="minorHAnsi"/>
          <w:color w:val="333333"/>
          <w:sz w:val="22"/>
          <w:szCs w:val="22"/>
          <w:shd w:val="clear" w:color="auto" w:fill="FFFFFF"/>
        </w:rPr>
        <w:t>continues to be handled by Audio-Technica Benelux.</w:t>
      </w:r>
    </w:p>
    <w:p w14:paraId="23079FEC" w14:textId="77777777" w:rsidR="00B214F8" w:rsidRPr="003F00A5" w:rsidRDefault="00B214F8" w:rsidP="009676DC">
      <w:pPr>
        <w:jc w:val="both"/>
        <w:rPr>
          <w:rFonts w:ascii="Helvetica Neue" w:hAnsi="Helvetica Neue" w:cstheme="minorHAnsi"/>
          <w:color w:val="333333"/>
          <w:sz w:val="22"/>
          <w:szCs w:val="22"/>
          <w:shd w:val="clear" w:color="auto" w:fill="FFFFFF"/>
        </w:rPr>
      </w:pPr>
    </w:p>
    <w:p w14:paraId="5610996F" w14:textId="40A6CB7A" w:rsidR="00B214F8" w:rsidRPr="003F00A5" w:rsidRDefault="009676DC" w:rsidP="00B214F8">
      <w:pPr>
        <w:rPr>
          <w:rFonts w:ascii="Helvetica Neue" w:hAnsi="Helvetica Neue" w:cstheme="minorHAnsi"/>
          <w:color w:val="333333"/>
          <w:sz w:val="22"/>
          <w:szCs w:val="22"/>
          <w:shd w:val="clear" w:color="auto" w:fill="FFFFFF"/>
        </w:rPr>
      </w:pPr>
      <w:r w:rsidRPr="003F00A5">
        <w:rPr>
          <w:rFonts w:ascii="Helvetica Neue" w:hAnsi="Helvetica Neue" w:cstheme="minorHAnsi"/>
          <w:color w:val="333333"/>
          <w:sz w:val="22"/>
          <w:szCs w:val="22"/>
          <w:shd w:val="clear" w:color="auto" w:fill="FFFFFF"/>
        </w:rPr>
        <w:t xml:space="preserve">For more </w:t>
      </w:r>
      <w:r w:rsidR="006D6942" w:rsidRPr="003F00A5">
        <w:rPr>
          <w:rFonts w:ascii="Helvetica Neue" w:hAnsi="Helvetica Neue" w:cstheme="minorHAnsi"/>
          <w:color w:val="333333"/>
          <w:sz w:val="22"/>
          <w:szCs w:val="22"/>
          <w:shd w:val="clear" w:color="auto" w:fill="FFFFFF"/>
        </w:rPr>
        <w:t xml:space="preserve">information, </w:t>
      </w:r>
      <w:r w:rsidR="004F2FCD" w:rsidRPr="003F00A5">
        <w:rPr>
          <w:rFonts w:ascii="Helvetica Neue" w:hAnsi="Helvetica Neue" w:cstheme="minorHAnsi"/>
          <w:color w:val="333333"/>
          <w:sz w:val="22"/>
          <w:szCs w:val="22"/>
          <w:shd w:val="clear" w:color="auto" w:fill="FFFFFF"/>
        </w:rPr>
        <w:t xml:space="preserve">please </w:t>
      </w:r>
      <w:r w:rsidRPr="003F00A5">
        <w:rPr>
          <w:rFonts w:ascii="Helvetica Neue" w:hAnsi="Helvetica Neue" w:cstheme="minorHAnsi"/>
          <w:color w:val="333333"/>
          <w:sz w:val="22"/>
          <w:szCs w:val="22"/>
          <w:shd w:val="clear" w:color="auto" w:fill="FFFFFF"/>
        </w:rPr>
        <w:t>contact</w:t>
      </w:r>
      <w:r w:rsidR="00B214F8" w:rsidRPr="003F00A5">
        <w:rPr>
          <w:rFonts w:ascii="Helvetica Neue" w:hAnsi="Helvetica Neue" w:cstheme="minorHAnsi"/>
          <w:color w:val="333333"/>
          <w:sz w:val="22"/>
          <w:szCs w:val="22"/>
          <w:shd w:val="clear" w:color="auto" w:fill="FFFFFF"/>
        </w:rPr>
        <w:t xml:space="preserve"> </w:t>
      </w:r>
      <w:hyperlink r:id="rId17" w:history="1">
        <w:r w:rsidR="00B214F8" w:rsidRPr="003F00A5">
          <w:rPr>
            <w:rStyle w:val="Hyperlink"/>
            <w:rFonts w:ascii="Helvetica Neue" w:hAnsi="Helvetica Neue" w:cstheme="minorHAnsi"/>
            <w:sz w:val="22"/>
            <w:szCs w:val="22"/>
            <w:shd w:val="clear" w:color="auto" w:fill="FFFFFF"/>
          </w:rPr>
          <w:t>info@audioxl.nl</w:t>
        </w:r>
      </w:hyperlink>
    </w:p>
    <w:p w14:paraId="5912D7E2" w14:textId="5A17DFD1" w:rsidR="00B214F8" w:rsidRDefault="00B214F8" w:rsidP="009676DC">
      <w:pPr>
        <w:rPr>
          <w:rFonts w:ascii="Helvetica" w:hAnsi="Helvetica" w:cstheme="minorHAnsi"/>
          <w:color w:val="333333"/>
          <w:sz w:val="22"/>
          <w:szCs w:val="22"/>
          <w:shd w:val="clear" w:color="auto" w:fill="FFFFFF"/>
        </w:rPr>
      </w:pPr>
    </w:p>
    <w:p w14:paraId="60F233C9" w14:textId="77777777" w:rsidR="005773E4" w:rsidRPr="006D6942" w:rsidRDefault="005773E4" w:rsidP="009676DC">
      <w:pPr>
        <w:rPr>
          <w:rFonts w:ascii="Helvetica" w:hAnsi="Helvetica" w:cstheme="minorHAnsi"/>
          <w:color w:val="333333"/>
          <w:sz w:val="22"/>
          <w:szCs w:val="22"/>
          <w:shd w:val="clear" w:color="auto" w:fill="FFFFFF"/>
        </w:rPr>
      </w:pPr>
    </w:p>
    <w:p w14:paraId="334FEEC3" w14:textId="77777777" w:rsidR="005773E4" w:rsidRPr="005773E4" w:rsidRDefault="005773E4" w:rsidP="005773E4">
      <w:pPr>
        <w:jc w:val="center"/>
        <w:rPr>
          <w:rFonts w:ascii="Helvetica Neue" w:hAnsi="Helvetica Neue"/>
          <w:sz w:val="24"/>
          <w:szCs w:val="24"/>
        </w:rPr>
      </w:pPr>
      <w:r w:rsidRPr="005773E4">
        <w:rPr>
          <w:rFonts w:ascii="Helvetica Neue" w:hAnsi="Helvetica Neue"/>
          <w:sz w:val="24"/>
          <w:szCs w:val="24"/>
        </w:rPr>
        <w:t>***ENDS***</w:t>
      </w:r>
    </w:p>
    <w:p w14:paraId="4E36CD6E" w14:textId="77777777" w:rsidR="005773E4" w:rsidRDefault="005773E4" w:rsidP="009676DC">
      <w:pPr>
        <w:rPr>
          <w:rFonts w:ascii="Helvetica" w:hAnsi="Helvetica" w:cstheme="minorHAnsi"/>
          <w:sz w:val="22"/>
          <w:szCs w:val="22"/>
          <w:lang w:val="en-US"/>
        </w:rPr>
      </w:pPr>
    </w:p>
    <w:p w14:paraId="353FF216" w14:textId="77777777" w:rsidR="005773E4" w:rsidRPr="009B30D9" w:rsidRDefault="005773E4" w:rsidP="005773E4">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71370C62" w14:textId="77777777" w:rsidR="005773E4" w:rsidRPr="009B30D9" w:rsidRDefault="005773E4" w:rsidP="005773E4">
      <w:pPr>
        <w:pStyle w:val="s6"/>
        <w:spacing w:before="0" w:beforeAutospacing="0" w:after="0" w:afterAutospacing="0" w:line="264" w:lineRule="auto"/>
        <w:rPr>
          <w:rFonts w:ascii="Helvetica" w:hAnsi="Helvetica" w:cs="Arial"/>
          <w:i/>
          <w:iCs/>
          <w:sz w:val="20"/>
          <w:szCs w:val="20"/>
        </w:rPr>
      </w:pPr>
    </w:p>
    <w:p w14:paraId="67E2F5FF" w14:textId="199FCAB5" w:rsidR="005773E4" w:rsidRPr="009B30D9" w:rsidRDefault="005773E4" w:rsidP="005773E4">
      <w:pPr>
        <w:spacing w:line="288" w:lineRule="auto"/>
        <w:jc w:val="both"/>
        <w:rPr>
          <w:rFonts w:ascii="Helvetica" w:hAnsi="Helvetica"/>
        </w:rPr>
      </w:pPr>
      <w:r w:rsidRPr="009B30D9">
        <w:rPr>
          <w:rFonts w:ascii="Helvetica" w:hAnsi="Helvetica"/>
          <w:i/>
        </w:rPr>
        <w:t xml:space="preserve">Since the founding of Genelec in 1978, professional loudspeakers have been at the core of the business. An unrivalled commitment to research and development has resulted in </w:t>
      </w:r>
      <w:r w:rsidR="003F00A5" w:rsidRPr="009B30D9">
        <w:rPr>
          <w:rFonts w:ascii="Helvetica" w:hAnsi="Helvetica"/>
          <w:i/>
        </w:rPr>
        <w:t>a few</w:t>
      </w:r>
      <w:r w:rsidRPr="009B30D9">
        <w:rPr>
          <w:rFonts w:ascii="Helvetica" w:hAnsi="Helvetica"/>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09043525" w14:textId="77777777" w:rsidR="005773E4" w:rsidRPr="009B30D9" w:rsidRDefault="005773E4" w:rsidP="005773E4">
      <w:pPr>
        <w:spacing w:line="200" w:lineRule="exact"/>
        <w:rPr>
          <w:rFonts w:ascii="Times New Roman" w:eastAsia="Times New Roman" w:hAnsi="Times New Roman"/>
        </w:rPr>
      </w:pPr>
    </w:p>
    <w:p w14:paraId="01778970" w14:textId="77777777" w:rsidR="005773E4" w:rsidRPr="009B30D9" w:rsidRDefault="005773E4" w:rsidP="005773E4">
      <w:pPr>
        <w:spacing w:line="0" w:lineRule="atLeast"/>
        <w:rPr>
          <w:rFonts w:ascii="Times New Roman" w:eastAsia="Times New Roman" w:hAnsi="Times New Roman"/>
        </w:rPr>
      </w:pPr>
    </w:p>
    <w:p w14:paraId="61E03B9E" w14:textId="77777777" w:rsidR="005773E4" w:rsidRPr="009B30D9" w:rsidRDefault="005773E4" w:rsidP="005773E4">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725C0380" w14:textId="77777777" w:rsidR="005773E4" w:rsidRPr="009B30D9" w:rsidRDefault="005773E4" w:rsidP="005773E4">
      <w:pPr>
        <w:spacing w:line="0" w:lineRule="atLeast"/>
        <w:rPr>
          <w:rFonts w:ascii="Helvetica Neue" w:eastAsia="Arial" w:hAnsi="Helvetica Neue"/>
          <w:b/>
          <w:sz w:val="22"/>
          <w:highlight w:val="white"/>
        </w:rPr>
      </w:pPr>
    </w:p>
    <w:p w14:paraId="4EFF2868" w14:textId="77777777" w:rsidR="005773E4" w:rsidRPr="009B30D9" w:rsidRDefault="005773E4" w:rsidP="005773E4">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2DBDEEA1" w14:textId="77777777" w:rsidR="005773E4" w:rsidRPr="009B30D9" w:rsidRDefault="005773E4" w:rsidP="005773E4">
      <w:pPr>
        <w:spacing w:line="0" w:lineRule="atLeast"/>
        <w:rPr>
          <w:rFonts w:ascii="Helvetica Neue" w:eastAsia="Arial" w:hAnsi="Helvetica Neue"/>
          <w:b/>
          <w:sz w:val="22"/>
          <w:highlight w:val="white"/>
        </w:rPr>
      </w:pPr>
    </w:p>
    <w:p w14:paraId="6A786FF3" w14:textId="77777777" w:rsidR="005773E4" w:rsidRPr="0034292C" w:rsidRDefault="005773E4" w:rsidP="005773E4">
      <w:pPr>
        <w:spacing w:line="0" w:lineRule="atLeast"/>
        <w:rPr>
          <w:rFonts w:ascii="Helvetica Neue" w:eastAsia="Arial" w:hAnsi="Helvetica Neue"/>
          <w:sz w:val="22"/>
          <w:lang w:val="fr-FR"/>
        </w:rPr>
      </w:pPr>
      <w:r w:rsidRPr="0034292C">
        <w:rPr>
          <w:rFonts w:ascii="Helvetica Neue" w:eastAsia="Arial" w:hAnsi="Helvetica Neue"/>
          <w:bCs/>
          <w:sz w:val="22"/>
          <w:highlight w:val="white"/>
          <w:lang w:val="fr-FR"/>
        </w:rPr>
        <w:t>T:</w:t>
      </w:r>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296BB8D6" w14:textId="77777777" w:rsidR="005773E4" w:rsidRPr="0034292C" w:rsidRDefault="005773E4" w:rsidP="005773E4">
      <w:pPr>
        <w:spacing w:line="480" w:lineRule="auto"/>
        <w:rPr>
          <w:rFonts w:ascii="Helvetica Neue" w:eastAsia="Arial" w:hAnsi="Helvetica Neue"/>
          <w:sz w:val="22"/>
          <w:lang w:val="fr-FR"/>
        </w:rPr>
      </w:pPr>
      <w:r w:rsidRPr="0034292C">
        <w:rPr>
          <w:rFonts w:ascii="Helvetica Neue" w:eastAsia="Arial" w:hAnsi="Helvetica Neue"/>
          <w:sz w:val="22"/>
          <w:lang w:val="fr-FR"/>
        </w:rPr>
        <w:t>E:</w:t>
      </w:r>
      <w:r w:rsidRPr="0034292C">
        <w:rPr>
          <w:rFonts w:ascii="Helvetica Neue" w:eastAsia="Arial" w:hAnsi="Helvetica Neue"/>
          <w:sz w:val="22"/>
          <w:lang w:val="fr-FR"/>
        </w:rPr>
        <w:tab/>
      </w:r>
      <w:hyperlink r:id="rId18"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9" w:history="1">
        <w:r w:rsidRPr="0034292C">
          <w:rPr>
            <w:rStyle w:val="Hyperlink"/>
            <w:rFonts w:ascii="Helvetica Neue" w:eastAsia="Arial" w:hAnsi="Helvetica Neue"/>
            <w:color w:val="007A53"/>
            <w:sz w:val="22"/>
            <w:lang w:val="fr-FR"/>
          </w:rPr>
          <w:t>howard.jones@genelec.com</w:t>
        </w:r>
      </w:hyperlink>
    </w:p>
    <w:p w14:paraId="249EB160" w14:textId="77777777" w:rsidR="005773E4" w:rsidRPr="0034292C" w:rsidRDefault="005773E4" w:rsidP="005773E4">
      <w:pPr>
        <w:spacing w:line="1" w:lineRule="exact"/>
        <w:rPr>
          <w:rFonts w:ascii="Times New Roman" w:eastAsia="Times New Roman" w:hAnsi="Times New Roman"/>
          <w:lang w:val="fr-FR"/>
        </w:rPr>
      </w:pPr>
    </w:p>
    <w:p w14:paraId="721C17B2" w14:textId="77777777" w:rsidR="00B214F8" w:rsidRPr="004F2FCD" w:rsidRDefault="00B214F8" w:rsidP="009676DC">
      <w:pPr>
        <w:rPr>
          <w:rFonts w:ascii="Helvetica" w:hAnsi="Helvetica" w:cstheme="minorHAnsi"/>
          <w:sz w:val="22"/>
          <w:szCs w:val="22"/>
          <w:lang w:val="en-US"/>
        </w:rPr>
      </w:pPr>
    </w:p>
    <w:p w14:paraId="74447AAA" w14:textId="77777777" w:rsidR="00C918D9" w:rsidRPr="00C918D9" w:rsidRDefault="00C918D9" w:rsidP="00C918D9">
      <w:pPr>
        <w:rPr>
          <w:rFonts w:eastAsia="Times New Roman" w:cs="Calibri"/>
          <w:color w:val="000000"/>
        </w:rPr>
      </w:pPr>
      <w:r w:rsidRPr="00C918D9">
        <w:rPr>
          <w:rFonts w:ascii="Helvetica Neue" w:eastAsia="Times New Roman" w:hAnsi="Helvetica Neue" w:cs="Calibri"/>
          <w:color w:val="000000"/>
        </w:rPr>
        <w:t> </w:t>
      </w:r>
    </w:p>
    <w:p w14:paraId="6151603E" w14:textId="77777777" w:rsidR="00C918D9" w:rsidRDefault="00C918D9" w:rsidP="00FA36E3">
      <w:pPr>
        <w:jc w:val="center"/>
        <w:rPr>
          <w:rFonts w:ascii="Arial" w:eastAsia="MS Mincho" w:hAnsi="Arial"/>
          <w:sz w:val="44"/>
          <w:szCs w:val="44"/>
        </w:rPr>
      </w:pPr>
    </w:p>
    <w:sectPr w:rsidR="00C918D9">
      <w:headerReference w:type="even" r:id="rId20"/>
      <w:headerReference w:type="default" r:id="rId21"/>
      <w:footerReference w:type="even" r:id="rId22"/>
      <w:footerReference w:type="default" r:id="rId23"/>
      <w:headerReference w:type="first" r:id="rId24"/>
      <w:footerReference w:type="first" r:id="rId25"/>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180E" w14:textId="77777777" w:rsidR="00761F79" w:rsidRDefault="00761F79" w:rsidP="00CA264C">
      <w:r>
        <w:separator/>
      </w:r>
    </w:p>
  </w:endnote>
  <w:endnote w:type="continuationSeparator" w:id="0">
    <w:p w14:paraId="423651E3" w14:textId="77777777" w:rsidR="00761F79" w:rsidRDefault="00761F79"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CCD6" w14:textId="77777777" w:rsidR="00761F79" w:rsidRDefault="00761F79" w:rsidP="00CA264C">
      <w:r>
        <w:separator/>
      </w:r>
    </w:p>
  </w:footnote>
  <w:footnote w:type="continuationSeparator" w:id="0">
    <w:p w14:paraId="072A6625" w14:textId="77777777" w:rsidR="00761F79" w:rsidRDefault="00761F79"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108864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4C83"/>
    <w:rsid w:val="000501A4"/>
    <w:rsid w:val="000538ED"/>
    <w:rsid w:val="000637EB"/>
    <w:rsid w:val="000639D5"/>
    <w:rsid w:val="00064AFA"/>
    <w:rsid w:val="00070995"/>
    <w:rsid w:val="00072F98"/>
    <w:rsid w:val="00077260"/>
    <w:rsid w:val="00083A43"/>
    <w:rsid w:val="000A61EF"/>
    <w:rsid w:val="000C510B"/>
    <w:rsid w:val="000D189F"/>
    <w:rsid w:val="00104A7F"/>
    <w:rsid w:val="0012583D"/>
    <w:rsid w:val="00126331"/>
    <w:rsid w:val="00140EB9"/>
    <w:rsid w:val="00143080"/>
    <w:rsid w:val="0015470C"/>
    <w:rsid w:val="00155078"/>
    <w:rsid w:val="001554D8"/>
    <w:rsid w:val="00156679"/>
    <w:rsid w:val="00160343"/>
    <w:rsid w:val="00165C8B"/>
    <w:rsid w:val="00176513"/>
    <w:rsid w:val="00192FAD"/>
    <w:rsid w:val="001A1C43"/>
    <w:rsid w:val="001B1F06"/>
    <w:rsid w:val="001B316F"/>
    <w:rsid w:val="001C0EDD"/>
    <w:rsid w:val="001E5D37"/>
    <w:rsid w:val="001E6181"/>
    <w:rsid w:val="001F23F2"/>
    <w:rsid w:val="001F2D25"/>
    <w:rsid w:val="001F55F3"/>
    <w:rsid w:val="0020412A"/>
    <w:rsid w:val="0021438B"/>
    <w:rsid w:val="00215C74"/>
    <w:rsid w:val="00216D20"/>
    <w:rsid w:val="002434BF"/>
    <w:rsid w:val="00245036"/>
    <w:rsid w:val="002466E0"/>
    <w:rsid w:val="002617C3"/>
    <w:rsid w:val="00265E56"/>
    <w:rsid w:val="0029545D"/>
    <w:rsid w:val="00295A9C"/>
    <w:rsid w:val="002A10D3"/>
    <w:rsid w:val="002C3845"/>
    <w:rsid w:val="002C574F"/>
    <w:rsid w:val="002C695A"/>
    <w:rsid w:val="002D1EC0"/>
    <w:rsid w:val="002D45D1"/>
    <w:rsid w:val="002D469E"/>
    <w:rsid w:val="002F1AC5"/>
    <w:rsid w:val="002F3ED3"/>
    <w:rsid w:val="00300F85"/>
    <w:rsid w:val="003218D3"/>
    <w:rsid w:val="0033560E"/>
    <w:rsid w:val="003624C3"/>
    <w:rsid w:val="00370239"/>
    <w:rsid w:val="00377D4E"/>
    <w:rsid w:val="00380A49"/>
    <w:rsid w:val="0039419E"/>
    <w:rsid w:val="00395143"/>
    <w:rsid w:val="003A03A1"/>
    <w:rsid w:val="003A49FD"/>
    <w:rsid w:val="003A7B59"/>
    <w:rsid w:val="003B0939"/>
    <w:rsid w:val="003B2491"/>
    <w:rsid w:val="003B2B85"/>
    <w:rsid w:val="003B5781"/>
    <w:rsid w:val="003B648E"/>
    <w:rsid w:val="003C0868"/>
    <w:rsid w:val="003E23C4"/>
    <w:rsid w:val="003E63D9"/>
    <w:rsid w:val="003E6466"/>
    <w:rsid w:val="003E687D"/>
    <w:rsid w:val="003F00A5"/>
    <w:rsid w:val="003F0180"/>
    <w:rsid w:val="00400834"/>
    <w:rsid w:val="00425835"/>
    <w:rsid w:val="0044093B"/>
    <w:rsid w:val="00441FEC"/>
    <w:rsid w:val="004624FE"/>
    <w:rsid w:val="00484677"/>
    <w:rsid w:val="00492528"/>
    <w:rsid w:val="0049767C"/>
    <w:rsid w:val="004A34FF"/>
    <w:rsid w:val="004A7710"/>
    <w:rsid w:val="004B6614"/>
    <w:rsid w:val="004E0746"/>
    <w:rsid w:val="004E63CC"/>
    <w:rsid w:val="004F0553"/>
    <w:rsid w:val="004F2FCD"/>
    <w:rsid w:val="005022E0"/>
    <w:rsid w:val="00502E9B"/>
    <w:rsid w:val="00507072"/>
    <w:rsid w:val="00522399"/>
    <w:rsid w:val="00526942"/>
    <w:rsid w:val="0054364A"/>
    <w:rsid w:val="005444D8"/>
    <w:rsid w:val="005471E5"/>
    <w:rsid w:val="005477CF"/>
    <w:rsid w:val="00563B53"/>
    <w:rsid w:val="00565397"/>
    <w:rsid w:val="00572EB7"/>
    <w:rsid w:val="005773E4"/>
    <w:rsid w:val="00590FEC"/>
    <w:rsid w:val="005931DE"/>
    <w:rsid w:val="00593E11"/>
    <w:rsid w:val="005A2986"/>
    <w:rsid w:val="005C1EAA"/>
    <w:rsid w:val="005D7D14"/>
    <w:rsid w:val="005F0C8E"/>
    <w:rsid w:val="005F576F"/>
    <w:rsid w:val="00601A6E"/>
    <w:rsid w:val="00604B36"/>
    <w:rsid w:val="0061128D"/>
    <w:rsid w:val="00616385"/>
    <w:rsid w:val="00620259"/>
    <w:rsid w:val="006304DC"/>
    <w:rsid w:val="00635D25"/>
    <w:rsid w:val="00640037"/>
    <w:rsid w:val="00641090"/>
    <w:rsid w:val="00646F52"/>
    <w:rsid w:val="00655170"/>
    <w:rsid w:val="006579EA"/>
    <w:rsid w:val="00670C53"/>
    <w:rsid w:val="006800E2"/>
    <w:rsid w:val="00682464"/>
    <w:rsid w:val="0069218D"/>
    <w:rsid w:val="00694D71"/>
    <w:rsid w:val="006974C8"/>
    <w:rsid w:val="00697FFA"/>
    <w:rsid w:val="006A2A81"/>
    <w:rsid w:val="006B3437"/>
    <w:rsid w:val="006B79E1"/>
    <w:rsid w:val="006C7BE1"/>
    <w:rsid w:val="006D014F"/>
    <w:rsid w:val="006D6942"/>
    <w:rsid w:val="006E0627"/>
    <w:rsid w:val="006E5C48"/>
    <w:rsid w:val="00702E9D"/>
    <w:rsid w:val="00703E1C"/>
    <w:rsid w:val="0071344F"/>
    <w:rsid w:val="0071650A"/>
    <w:rsid w:val="00724B57"/>
    <w:rsid w:val="00733EA0"/>
    <w:rsid w:val="00734DD9"/>
    <w:rsid w:val="00761892"/>
    <w:rsid w:val="00761F79"/>
    <w:rsid w:val="00766C72"/>
    <w:rsid w:val="007730D5"/>
    <w:rsid w:val="00783F56"/>
    <w:rsid w:val="007B11CE"/>
    <w:rsid w:val="007B67B5"/>
    <w:rsid w:val="007B6E1F"/>
    <w:rsid w:val="007C13DE"/>
    <w:rsid w:val="007C337A"/>
    <w:rsid w:val="007D5A0C"/>
    <w:rsid w:val="007E2A29"/>
    <w:rsid w:val="007F340E"/>
    <w:rsid w:val="00803831"/>
    <w:rsid w:val="00804971"/>
    <w:rsid w:val="0081055E"/>
    <w:rsid w:val="00811D7C"/>
    <w:rsid w:val="008141B1"/>
    <w:rsid w:val="00814CFC"/>
    <w:rsid w:val="008244C8"/>
    <w:rsid w:val="008276AA"/>
    <w:rsid w:val="00827A30"/>
    <w:rsid w:val="008300C9"/>
    <w:rsid w:val="00833A3E"/>
    <w:rsid w:val="00842B53"/>
    <w:rsid w:val="00852341"/>
    <w:rsid w:val="008550CD"/>
    <w:rsid w:val="00857A5F"/>
    <w:rsid w:val="008613D3"/>
    <w:rsid w:val="008722CF"/>
    <w:rsid w:val="0088245F"/>
    <w:rsid w:val="00883056"/>
    <w:rsid w:val="00883156"/>
    <w:rsid w:val="00896444"/>
    <w:rsid w:val="008A060C"/>
    <w:rsid w:val="008A2D9F"/>
    <w:rsid w:val="008B6963"/>
    <w:rsid w:val="008C33E6"/>
    <w:rsid w:val="008C4839"/>
    <w:rsid w:val="008E44D8"/>
    <w:rsid w:val="008F6C37"/>
    <w:rsid w:val="008F76DC"/>
    <w:rsid w:val="009067D5"/>
    <w:rsid w:val="00910D12"/>
    <w:rsid w:val="009131AA"/>
    <w:rsid w:val="009134D6"/>
    <w:rsid w:val="009200AD"/>
    <w:rsid w:val="009372BA"/>
    <w:rsid w:val="00947961"/>
    <w:rsid w:val="0095469F"/>
    <w:rsid w:val="009558FA"/>
    <w:rsid w:val="00955951"/>
    <w:rsid w:val="00963333"/>
    <w:rsid w:val="009676DC"/>
    <w:rsid w:val="00970896"/>
    <w:rsid w:val="00984AC6"/>
    <w:rsid w:val="00986638"/>
    <w:rsid w:val="009953B2"/>
    <w:rsid w:val="009B1D1F"/>
    <w:rsid w:val="009B6194"/>
    <w:rsid w:val="009C3690"/>
    <w:rsid w:val="009D529A"/>
    <w:rsid w:val="009D7C26"/>
    <w:rsid w:val="009E2CDB"/>
    <w:rsid w:val="009F502D"/>
    <w:rsid w:val="00A00460"/>
    <w:rsid w:val="00A00D19"/>
    <w:rsid w:val="00A0340C"/>
    <w:rsid w:val="00A06FFD"/>
    <w:rsid w:val="00A333AD"/>
    <w:rsid w:val="00A42B06"/>
    <w:rsid w:val="00A528ED"/>
    <w:rsid w:val="00A53806"/>
    <w:rsid w:val="00A72205"/>
    <w:rsid w:val="00A7621C"/>
    <w:rsid w:val="00A84C73"/>
    <w:rsid w:val="00A978D4"/>
    <w:rsid w:val="00AB0FAC"/>
    <w:rsid w:val="00AB3D11"/>
    <w:rsid w:val="00AB5AC2"/>
    <w:rsid w:val="00AD1DB4"/>
    <w:rsid w:val="00AD6915"/>
    <w:rsid w:val="00AE6B87"/>
    <w:rsid w:val="00AF285B"/>
    <w:rsid w:val="00AF596C"/>
    <w:rsid w:val="00B020F8"/>
    <w:rsid w:val="00B04CFF"/>
    <w:rsid w:val="00B06517"/>
    <w:rsid w:val="00B14794"/>
    <w:rsid w:val="00B214F8"/>
    <w:rsid w:val="00B257FA"/>
    <w:rsid w:val="00B269DE"/>
    <w:rsid w:val="00B277F3"/>
    <w:rsid w:val="00B32F20"/>
    <w:rsid w:val="00B37992"/>
    <w:rsid w:val="00B423D7"/>
    <w:rsid w:val="00B61FD1"/>
    <w:rsid w:val="00B6567B"/>
    <w:rsid w:val="00B65861"/>
    <w:rsid w:val="00B718D8"/>
    <w:rsid w:val="00B7220B"/>
    <w:rsid w:val="00B75507"/>
    <w:rsid w:val="00B800B9"/>
    <w:rsid w:val="00B8041A"/>
    <w:rsid w:val="00B82228"/>
    <w:rsid w:val="00B838D7"/>
    <w:rsid w:val="00B85C98"/>
    <w:rsid w:val="00B933E7"/>
    <w:rsid w:val="00B9488C"/>
    <w:rsid w:val="00B959A8"/>
    <w:rsid w:val="00BA5037"/>
    <w:rsid w:val="00BA682D"/>
    <w:rsid w:val="00BA7EBE"/>
    <w:rsid w:val="00BB77F0"/>
    <w:rsid w:val="00BC07AA"/>
    <w:rsid w:val="00BC0A2C"/>
    <w:rsid w:val="00BC335A"/>
    <w:rsid w:val="00BC50E6"/>
    <w:rsid w:val="00BD0F8F"/>
    <w:rsid w:val="00BE337E"/>
    <w:rsid w:val="00BF136F"/>
    <w:rsid w:val="00BF18AA"/>
    <w:rsid w:val="00BF2402"/>
    <w:rsid w:val="00BF4F4B"/>
    <w:rsid w:val="00C02301"/>
    <w:rsid w:val="00C054FD"/>
    <w:rsid w:val="00C07B65"/>
    <w:rsid w:val="00C10931"/>
    <w:rsid w:val="00C13A96"/>
    <w:rsid w:val="00C14BBF"/>
    <w:rsid w:val="00C25D48"/>
    <w:rsid w:val="00C30EA1"/>
    <w:rsid w:val="00C32287"/>
    <w:rsid w:val="00C34ED4"/>
    <w:rsid w:val="00C3557C"/>
    <w:rsid w:val="00C40A9C"/>
    <w:rsid w:val="00C521F3"/>
    <w:rsid w:val="00C53F37"/>
    <w:rsid w:val="00C64EA3"/>
    <w:rsid w:val="00C65523"/>
    <w:rsid w:val="00C7224F"/>
    <w:rsid w:val="00C72CF8"/>
    <w:rsid w:val="00C766D1"/>
    <w:rsid w:val="00C816FC"/>
    <w:rsid w:val="00C918D9"/>
    <w:rsid w:val="00C92175"/>
    <w:rsid w:val="00C94D32"/>
    <w:rsid w:val="00CA264C"/>
    <w:rsid w:val="00CB149B"/>
    <w:rsid w:val="00CC6E21"/>
    <w:rsid w:val="00CE14AA"/>
    <w:rsid w:val="00CE1C70"/>
    <w:rsid w:val="00CE5F9B"/>
    <w:rsid w:val="00CF352E"/>
    <w:rsid w:val="00CF3C6F"/>
    <w:rsid w:val="00D0190B"/>
    <w:rsid w:val="00D042AD"/>
    <w:rsid w:val="00D1231F"/>
    <w:rsid w:val="00D37FF2"/>
    <w:rsid w:val="00D410D1"/>
    <w:rsid w:val="00D45FA9"/>
    <w:rsid w:val="00D46DC7"/>
    <w:rsid w:val="00D51434"/>
    <w:rsid w:val="00D6318D"/>
    <w:rsid w:val="00D75ED8"/>
    <w:rsid w:val="00D91BED"/>
    <w:rsid w:val="00DA0D7A"/>
    <w:rsid w:val="00DB67FD"/>
    <w:rsid w:val="00DC2E42"/>
    <w:rsid w:val="00DC4CC7"/>
    <w:rsid w:val="00DE5F1A"/>
    <w:rsid w:val="00DF4B11"/>
    <w:rsid w:val="00E1424E"/>
    <w:rsid w:val="00E273D0"/>
    <w:rsid w:val="00E458ED"/>
    <w:rsid w:val="00E52397"/>
    <w:rsid w:val="00E53ADC"/>
    <w:rsid w:val="00E70EE7"/>
    <w:rsid w:val="00E730C5"/>
    <w:rsid w:val="00E742FE"/>
    <w:rsid w:val="00E8326C"/>
    <w:rsid w:val="00E94BB1"/>
    <w:rsid w:val="00EA7612"/>
    <w:rsid w:val="00EA7635"/>
    <w:rsid w:val="00EC3535"/>
    <w:rsid w:val="00ED386D"/>
    <w:rsid w:val="00EE0190"/>
    <w:rsid w:val="00EE0FCF"/>
    <w:rsid w:val="00EE55DB"/>
    <w:rsid w:val="00EF26DA"/>
    <w:rsid w:val="00EF4E08"/>
    <w:rsid w:val="00F0078C"/>
    <w:rsid w:val="00F01CDC"/>
    <w:rsid w:val="00F04740"/>
    <w:rsid w:val="00F05BB7"/>
    <w:rsid w:val="00F40117"/>
    <w:rsid w:val="00F445C3"/>
    <w:rsid w:val="00F472AC"/>
    <w:rsid w:val="00F47925"/>
    <w:rsid w:val="00F47ED8"/>
    <w:rsid w:val="00F57ADB"/>
    <w:rsid w:val="00F81943"/>
    <w:rsid w:val="00F84663"/>
    <w:rsid w:val="00F87888"/>
    <w:rsid w:val="00F93661"/>
    <w:rsid w:val="00FA0255"/>
    <w:rsid w:val="00FA1664"/>
    <w:rsid w:val="00FA18EC"/>
    <w:rsid w:val="00FA36E3"/>
    <w:rsid w:val="00FA63CC"/>
    <w:rsid w:val="00FB6D78"/>
    <w:rsid w:val="00FC3EC4"/>
    <w:rsid w:val="00FD38C5"/>
    <w:rsid w:val="00FE535E"/>
    <w:rsid w:val="00FE6917"/>
    <w:rsid w:val="00FE6F2A"/>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FC94D5AE-6EE6-4A97-AC6E-DC48EFB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paragraph" w:styleId="Revision">
    <w:name w:val="Revision"/>
    <w:hidden/>
    <w:uiPriority w:val="99"/>
    <w:semiHidden/>
    <w:rsid w:val="001E5D37"/>
  </w:style>
  <w:style w:type="character" w:styleId="Hyperlink">
    <w:name w:val="Hyperlink"/>
    <w:basedOn w:val="DefaultParagraphFont"/>
    <w:uiPriority w:val="99"/>
    <w:unhideWhenUsed/>
    <w:rsid w:val="00E1424E"/>
    <w:rPr>
      <w:color w:val="0000FF"/>
      <w:u w:val="single"/>
    </w:rPr>
  </w:style>
  <w:style w:type="character" w:customStyle="1" w:styleId="normaltextrun">
    <w:name w:val="normaltextrun"/>
    <w:basedOn w:val="DefaultParagraphFont"/>
    <w:rsid w:val="006D014F"/>
  </w:style>
  <w:style w:type="character" w:customStyle="1" w:styleId="eop">
    <w:name w:val="eop"/>
    <w:basedOn w:val="DefaultParagraphFont"/>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NoSpacing">
    <w:name w:val="No Spacing"/>
    <w:uiPriority w:val="1"/>
    <w:qFormat/>
    <w:rsid w:val="00986638"/>
  </w:style>
  <w:style w:type="table" w:styleId="TableGrid">
    <w:name w:val="Table Grid"/>
    <w:basedOn w:val="TableNormal"/>
    <w:uiPriority w:val="59"/>
    <w:rsid w:val="00FA36E3"/>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372BA"/>
    <w:pPr>
      <w:spacing w:before="100" w:beforeAutospacing="1" w:after="100" w:afterAutospacing="1"/>
    </w:pPr>
    <w:rPr>
      <w:rFonts w:ascii="Times New Roman" w:eastAsia="Times New Roman" w:hAnsi="Times New Roman" w:cs="Times New Roman"/>
      <w:sz w:val="24"/>
      <w:szCs w:val="24"/>
      <w:lang w:val="fi-FI"/>
    </w:rPr>
  </w:style>
  <w:style w:type="character" w:styleId="UnresolvedMention">
    <w:name w:val="Unresolved Mention"/>
    <w:basedOn w:val="DefaultParagraphFont"/>
    <w:uiPriority w:val="99"/>
    <w:semiHidden/>
    <w:unhideWhenUsed/>
    <w:rsid w:val="004F2FCD"/>
    <w:rPr>
      <w:color w:val="605E5C"/>
      <w:shd w:val="clear" w:color="auto" w:fill="E1DFDD"/>
    </w:rPr>
  </w:style>
  <w:style w:type="character" w:styleId="FollowedHyperlink">
    <w:name w:val="FollowedHyperlink"/>
    <w:basedOn w:val="DefaultParagraphFont"/>
    <w:uiPriority w:val="99"/>
    <w:semiHidden/>
    <w:unhideWhenUsed/>
    <w:rsid w:val="00B21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9293">
      <w:bodyDiv w:val="1"/>
      <w:marLeft w:val="0"/>
      <w:marRight w:val="0"/>
      <w:marTop w:val="0"/>
      <w:marBottom w:val="0"/>
      <w:divBdr>
        <w:top w:val="none" w:sz="0" w:space="0" w:color="auto"/>
        <w:left w:val="none" w:sz="0" w:space="0" w:color="auto"/>
        <w:bottom w:val="none" w:sz="0" w:space="0" w:color="auto"/>
        <w:right w:val="none" w:sz="0" w:space="0" w:color="auto"/>
      </w:divBdr>
      <w:divsChild>
        <w:div w:id="784082987">
          <w:marLeft w:val="0"/>
          <w:marRight w:val="0"/>
          <w:marTop w:val="0"/>
          <w:marBottom w:val="0"/>
          <w:divBdr>
            <w:top w:val="single" w:sz="8" w:space="3" w:color="B5C4DF"/>
            <w:left w:val="none" w:sz="0" w:space="0" w:color="auto"/>
            <w:bottom w:val="none" w:sz="0" w:space="0" w:color="auto"/>
            <w:right w:val="none" w:sz="0" w:space="0" w:color="auto"/>
          </w:divBdr>
        </w:div>
      </w:divsChild>
    </w:div>
    <w:div w:id="208999108">
      <w:bodyDiv w:val="1"/>
      <w:marLeft w:val="0"/>
      <w:marRight w:val="0"/>
      <w:marTop w:val="0"/>
      <w:marBottom w:val="0"/>
      <w:divBdr>
        <w:top w:val="none" w:sz="0" w:space="0" w:color="auto"/>
        <w:left w:val="none" w:sz="0" w:space="0" w:color="auto"/>
        <w:bottom w:val="none" w:sz="0" w:space="0" w:color="auto"/>
        <w:right w:val="none" w:sz="0" w:space="0" w:color="auto"/>
      </w:divBdr>
    </w:div>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460267669">
      <w:bodyDiv w:val="1"/>
      <w:marLeft w:val="0"/>
      <w:marRight w:val="0"/>
      <w:marTop w:val="0"/>
      <w:marBottom w:val="0"/>
      <w:divBdr>
        <w:top w:val="none" w:sz="0" w:space="0" w:color="auto"/>
        <w:left w:val="none" w:sz="0" w:space="0" w:color="auto"/>
        <w:bottom w:val="none" w:sz="0" w:space="0" w:color="auto"/>
        <w:right w:val="none" w:sz="0" w:space="0" w:color="auto"/>
      </w:divBdr>
    </w:div>
    <w:div w:id="583224316">
      <w:bodyDiv w:val="1"/>
      <w:marLeft w:val="0"/>
      <w:marRight w:val="0"/>
      <w:marTop w:val="0"/>
      <w:marBottom w:val="0"/>
      <w:divBdr>
        <w:top w:val="none" w:sz="0" w:space="0" w:color="auto"/>
        <w:left w:val="none" w:sz="0" w:space="0" w:color="auto"/>
        <w:bottom w:val="none" w:sz="0" w:space="0" w:color="auto"/>
        <w:right w:val="none" w:sz="0" w:space="0" w:color="auto"/>
      </w:divBdr>
    </w:div>
    <w:div w:id="601033390">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693192683">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851837868">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305039030">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47555632">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diopro.de/" TargetMode="External"/><Relationship Id="rId18" Type="http://schemas.openxmlformats.org/officeDocument/2006/relationships/hyperlink" Target="mailto:kiera@copperleaf.med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uropean-av-group.com/" TargetMode="External"/><Relationship Id="rId17" Type="http://schemas.openxmlformats.org/officeDocument/2006/relationships/hyperlink" Target="mailto:info@audioxl.n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enelec.com/smart-ip"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enelec.com/4000-serie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www.genelec.com/av-installation-speakers" TargetMode="External"/><Relationship Id="rId19" Type="http://schemas.openxmlformats.org/officeDocument/2006/relationships/hyperlink" Target="mailto:howard.jones@genelec.com" TargetMode="External"/><Relationship Id="rId4" Type="http://schemas.openxmlformats.org/officeDocument/2006/relationships/settings" Target="settings.xml"/><Relationship Id="rId9" Type="http://schemas.openxmlformats.org/officeDocument/2006/relationships/hyperlink" Target="https://www.audioxl.nl/" TargetMode="External"/><Relationship Id="rId14" Type="http://schemas.openxmlformats.org/officeDocument/2006/relationships/hyperlink" Target="https://arocom.ch/"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A58B68-8CEB-1B4A-9D0C-C18D511080D2}">
  <ds:schemaRefs>
    <ds:schemaRef ds:uri="http://schemas.openxmlformats.org/officeDocument/2006/bibliography"/>
  </ds:schemaRefs>
</ds:datastoreItem>
</file>

<file path=customXml/itemProps2.xml><?xml version="1.0" encoding="utf-8"?>
<ds:datastoreItem xmlns:ds="http://schemas.openxmlformats.org/officeDocument/2006/customXml" ds:itemID="{7547CDFF-F8FB-418E-B0AE-96DDEAB909D9}"/>
</file>

<file path=customXml/itemProps3.xml><?xml version="1.0" encoding="utf-8"?>
<ds:datastoreItem xmlns:ds="http://schemas.openxmlformats.org/officeDocument/2006/customXml" ds:itemID="{89254A84-E54B-432A-B41A-19BAF7D3A078}"/>
</file>

<file path=customXml/itemProps4.xml><?xml version="1.0" encoding="utf-8"?>
<ds:datastoreItem xmlns:ds="http://schemas.openxmlformats.org/officeDocument/2006/customXml" ds:itemID="{C61D65AD-41C1-4DF9-BAE2-3DF37046A307}"/>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Howard Jones</cp:lastModifiedBy>
  <cp:revision>6</cp:revision>
  <cp:lastPrinted>2020-02-24T09:49:00Z</cp:lastPrinted>
  <dcterms:created xsi:type="dcterms:W3CDTF">2022-08-18T10:11:00Z</dcterms:created>
  <dcterms:modified xsi:type="dcterms:W3CDTF">2022-08-19T10:54:00Z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