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6FCEF29A" w:rsidR="00E71803" w:rsidRDefault="00B070CF" w:rsidP="00E71803">
      <w:pPr>
        <w:spacing w:line="0" w:lineRule="atLeast"/>
        <w:ind w:left="6480" w:firstLine="720"/>
        <w:rPr>
          <w:rFonts w:ascii="Arial" w:eastAsia="Arial" w:hAnsi="Arial"/>
        </w:rPr>
      </w:pPr>
      <w:r>
        <w:rPr>
          <w:rFonts w:ascii="Arial" w:eastAsia="Arial" w:hAnsi="Arial"/>
        </w:rPr>
        <w:t xml:space="preserve">November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1EF211BD" w14:textId="77777777" w:rsidR="00636E31" w:rsidRDefault="00636E31" w:rsidP="00B224A0">
      <w:pPr>
        <w:rPr>
          <w:rFonts w:ascii="Helvetica Neue" w:eastAsia="MS Mincho" w:hAnsi="Helvetica Neue" w:cs="Arial"/>
          <w:sz w:val="44"/>
          <w:szCs w:val="44"/>
        </w:rPr>
      </w:pPr>
    </w:p>
    <w:p w14:paraId="700443BA" w14:textId="77777777" w:rsidR="00B070CF" w:rsidRDefault="00B070CF" w:rsidP="00925A74">
      <w:pPr>
        <w:jc w:val="center"/>
        <w:rPr>
          <w:rFonts w:ascii="Helvetica Neue" w:eastAsia="Arial" w:hAnsi="Helvetica Neue"/>
          <w:b/>
          <w:bCs/>
          <w:sz w:val="22"/>
          <w:szCs w:val="22"/>
        </w:rPr>
      </w:pPr>
    </w:p>
    <w:p w14:paraId="558FEB91" w14:textId="713DEEEF" w:rsidR="00925A74" w:rsidRDefault="00925A74" w:rsidP="00925A74">
      <w:pPr>
        <w:jc w:val="center"/>
        <w:rPr>
          <w:rFonts w:ascii="Helvetica Neue" w:eastAsia="Arial" w:hAnsi="Helvetica Neue"/>
          <w:b/>
          <w:bCs/>
          <w:sz w:val="22"/>
          <w:szCs w:val="22"/>
        </w:rPr>
      </w:pPr>
      <w:r w:rsidRPr="00200192">
        <w:rPr>
          <w:rFonts w:ascii="Helvetica Neue" w:eastAsia="Arial" w:hAnsi="Helvetica Neue"/>
          <w:b/>
          <w:bCs/>
          <w:sz w:val="22"/>
          <w:szCs w:val="22"/>
        </w:rPr>
        <w:t>***</w:t>
      </w:r>
      <w:r>
        <w:rPr>
          <w:rFonts w:ascii="Helvetica Neue" w:eastAsia="Times New Roman" w:hAnsi="Helvetica Neue"/>
          <w:b/>
          <w:bCs/>
          <w:color w:val="444444"/>
          <w:sz w:val="21"/>
          <w:szCs w:val="21"/>
          <w:shd w:val="clear" w:color="auto" w:fill="FFFFFF"/>
        </w:rPr>
        <w:t>FOR IMMEDIATE RELEASE</w:t>
      </w:r>
      <w:r w:rsidRPr="00200192">
        <w:rPr>
          <w:rFonts w:ascii="Helvetica Neue" w:eastAsia="Arial" w:hAnsi="Helvetica Neue"/>
          <w:b/>
          <w:bCs/>
          <w:sz w:val="22"/>
          <w:szCs w:val="22"/>
        </w:rPr>
        <w:t>***</w:t>
      </w:r>
    </w:p>
    <w:p w14:paraId="1080F797" w14:textId="77777777" w:rsidR="00925A74" w:rsidRPr="00925A74" w:rsidRDefault="00925A74" w:rsidP="00925A74">
      <w:pPr>
        <w:jc w:val="center"/>
        <w:rPr>
          <w:rFonts w:ascii="Helvetica Neue" w:eastAsia="Arial" w:hAnsi="Helvetica Neue"/>
          <w:b/>
          <w:bCs/>
          <w:sz w:val="22"/>
          <w:szCs w:val="22"/>
        </w:rPr>
      </w:pPr>
    </w:p>
    <w:p w14:paraId="132D9B04" w14:textId="177D8949" w:rsidR="00EF0B55" w:rsidRDefault="00925A74" w:rsidP="00925A74">
      <w:pPr>
        <w:ind w:left="2160" w:firstLine="720"/>
        <w:rPr>
          <w:rFonts w:ascii="Helvetica Neue" w:eastAsia="MS Mincho" w:hAnsi="Helvetica Neue" w:cs="Arial"/>
          <w:b/>
          <w:bCs/>
          <w:color w:val="008000"/>
          <w:sz w:val="36"/>
          <w:szCs w:val="36"/>
        </w:rPr>
      </w:pPr>
      <w:r>
        <w:rPr>
          <w:rFonts w:ascii="Helvetica Neue" w:eastAsia="MS Mincho" w:hAnsi="Helvetica Neue" w:cs="Arial"/>
          <w:sz w:val="44"/>
          <w:szCs w:val="44"/>
        </w:rPr>
        <w:t xml:space="preserve">  </w:t>
      </w:r>
      <w:r w:rsidR="00EF0B55" w:rsidRPr="000E1C0D">
        <w:rPr>
          <w:rFonts w:ascii="Helvetica Neue" w:eastAsia="MS Mincho" w:hAnsi="Helvetica Neue" w:cs="Arial"/>
          <w:sz w:val="44"/>
          <w:szCs w:val="44"/>
        </w:rPr>
        <w:t>Press Release</w:t>
      </w:r>
    </w:p>
    <w:p w14:paraId="57A0B135" w14:textId="77777777" w:rsidR="00EF0B55" w:rsidRDefault="00EF0B55" w:rsidP="00EF0B55">
      <w:pPr>
        <w:jc w:val="center"/>
        <w:rPr>
          <w:rFonts w:ascii="Helvetica Neue" w:eastAsia="MS Mincho" w:hAnsi="Helvetica Neue" w:cs="Arial"/>
          <w:b/>
          <w:bCs/>
          <w:color w:val="008000"/>
          <w:sz w:val="36"/>
          <w:szCs w:val="36"/>
        </w:rPr>
      </w:pPr>
    </w:p>
    <w:p w14:paraId="5BF530D5" w14:textId="08365E40" w:rsidR="00EF0B55" w:rsidRDefault="00B070CF" w:rsidP="00FD0065">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EY recognises Genelec owners with Family Entrepreneurs of the Year Award</w:t>
      </w:r>
    </w:p>
    <w:p w14:paraId="1EC22921" w14:textId="77777777" w:rsidR="00B070CF" w:rsidRDefault="00B070CF" w:rsidP="00EF0B55">
      <w:pPr>
        <w:rPr>
          <w:rFonts w:cstheme="minorHAnsi"/>
          <w:b/>
          <w:bCs/>
        </w:rPr>
      </w:pPr>
    </w:p>
    <w:p w14:paraId="6DA2C984" w14:textId="08EBB52B" w:rsidR="00B070CF" w:rsidRPr="00B070CF" w:rsidRDefault="00B070CF" w:rsidP="00B070CF">
      <w:pPr>
        <w:jc w:val="both"/>
        <w:rPr>
          <w:rFonts w:ascii="Helvetica Neue" w:eastAsia="Times New Roman" w:hAnsi="Helvetica Neue" w:cs="Arial"/>
          <w:color w:val="333333"/>
          <w:sz w:val="22"/>
          <w:szCs w:val="22"/>
          <w:lang w:eastAsia="en-GB"/>
        </w:rPr>
      </w:pPr>
      <w:r w:rsidRPr="00ED4A4D">
        <w:rPr>
          <w:rFonts w:ascii="Helvetica Neue" w:hAnsi="Helvetica Neue" w:cstheme="minorHAnsi"/>
          <w:b/>
          <w:bCs/>
          <w:sz w:val="22"/>
          <w:szCs w:val="22"/>
        </w:rPr>
        <w:t xml:space="preserve">Iisalmi, Finland, </w:t>
      </w:r>
      <w:r>
        <w:rPr>
          <w:rFonts w:ascii="Helvetica Neue" w:hAnsi="Helvetica Neue" w:cstheme="minorHAnsi"/>
          <w:b/>
          <w:bCs/>
          <w:sz w:val="22"/>
          <w:szCs w:val="22"/>
        </w:rPr>
        <w:t xml:space="preserve">November </w:t>
      </w:r>
      <w:r w:rsidRPr="00ED4A4D">
        <w:rPr>
          <w:rFonts w:ascii="Helvetica Neue" w:hAnsi="Helvetica Neue" w:cstheme="minorHAnsi"/>
          <w:b/>
          <w:bCs/>
          <w:sz w:val="22"/>
          <w:szCs w:val="22"/>
        </w:rPr>
        <w:t>2023….</w:t>
      </w:r>
      <w:r w:rsidRPr="00B070CF">
        <w:rPr>
          <w:rFonts w:ascii="Helvetica Neue" w:hAnsi="Helvetica Neue"/>
          <w:sz w:val="22"/>
          <w:szCs w:val="22"/>
        </w:rPr>
        <w:t xml:space="preserve">Genelec owners Juho, Maria and Mikko Martikainen have been selected as the 2023 Family Entrepreneurs of the Year by EY, the global accounting and advisory firm, in their annual Entrepreneur Of The Year competition in Finland. 55 Finnish growth companies participated this year, in a contest which rewards entrepreneurs who inspire others with their vision, leadership and achievements. </w:t>
      </w:r>
    </w:p>
    <w:p w14:paraId="1919B987" w14:textId="77777777" w:rsidR="00B070CF" w:rsidRPr="00B070CF" w:rsidRDefault="00B070CF" w:rsidP="00B070CF">
      <w:pPr>
        <w:jc w:val="both"/>
        <w:rPr>
          <w:rFonts w:ascii="Helvetica Neue" w:hAnsi="Helvetica Neue"/>
          <w:sz w:val="22"/>
          <w:szCs w:val="22"/>
        </w:rPr>
      </w:pPr>
    </w:p>
    <w:p w14:paraId="0AEF2B2A" w14:textId="259A1393" w:rsidR="00B070CF" w:rsidRPr="00B070CF" w:rsidRDefault="00B070CF" w:rsidP="00B070CF">
      <w:pPr>
        <w:jc w:val="both"/>
        <w:rPr>
          <w:rFonts w:ascii="Helvetica Neue" w:hAnsi="Helvetica Neue"/>
          <w:sz w:val="22"/>
          <w:szCs w:val="22"/>
          <w:shd w:val="clear" w:color="auto" w:fill="FFFFFF"/>
        </w:rPr>
      </w:pPr>
      <w:r w:rsidRPr="00B070CF">
        <w:rPr>
          <w:rFonts w:ascii="Helvetica Neue" w:hAnsi="Helvetica Neue"/>
          <w:sz w:val="22"/>
          <w:szCs w:val="22"/>
          <w:shd w:val="clear" w:color="auto" w:fill="FFFFFF"/>
        </w:rPr>
        <w:t xml:space="preserve">Established nearly 40 years ago, </w:t>
      </w:r>
      <w:hyperlink r:id="rId8" w:history="1">
        <w:r w:rsidRPr="00271946">
          <w:rPr>
            <w:rStyle w:val="Hyperlinkki"/>
            <w:rFonts w:ascii="Helvetica Neue" w:hAnsi="Helvetica Neue"/>
            <w:sz w:val="22"/>
            <w:szCs w:val="22"/>
            <w:shd w:val="clear" w:color="auto" w:fill="FFFFFF"/>
          </w:rPr>
          <w:t>EY Entrepreneur Of The Year™</w:t>
        </w:r>
      </w:hyperlink>
      <w:r w:rsidRPr="00B070CF">
        <w:rPr>
          <w:rFonts w:ascii="Helvetica Neue" w:hAnsi="Helvetica Neue"/>
          <w:sz w:val="22"/>
          <w:szCs w:val="22"/>
          <w:shd w:val="clear" w:color="auto" w:fill="FFFFFF"/>
        </w:rPr>
        <w:t xml:space="preserve"> is the world's most prestigious entrepreneurship competition, operating in more than 60 countries and territories, and 145 cities around the world. </w:t>
      </w:r>
      <w:r w:rsidRPr="00B070CF">
        <w:rPr>
          <w:rFonts w:ascii="Helvetica Neue" w:hAnsi="Helvetica Neue"/>
          <w:sz w:val="22"/>
          <w:szCs w:val="22"/>
        </w:rPr>
        <w:t>In Finland, the competition is partnered by Danske Bank, Elo and Secto Automotive, and</w:t>
      </w:r>
      <w:r w:rsidRPr="00B070CF">
        <w:rPr>
          <w:rFonts w:ascii="Helvetica Neue" w:hAnsi="Helvetica Neue"/>
          <w:sz w:val="22"/>
          <w:szCs w:val="22"/>
          <w:shd w:val="clear" w:color="auto" w:fill="FFFFFF"/>
        </w:rPr>
        <w:t xml:space="preserve"> </w:t>
      </w:r>
      <w:r w:rsidRPr="00B070CF">
        <w:rPr>
          <w:rFonts w:ascii="Helvetica Neue" w:hAnsi="Helvetica Neue"/>
          <w:sz w:val="22"/>
          <w:szCs w:val="22"/>
        </w:rPr>
        <w:t>the winners were selected by an independent jury chaired by Leena Niemistö – a growth company investor and government professional – and announced at a gala event in Helsinki in October.</w:t>
      </w:r>
    </w:p>
    <w:p w14:paraId="1457A9CD" w14:textId="77777777" w:rsidR="00B070CF" w:rsidRPr="00B070CF" w:rsidRDefault="00B070CF" w:rsidP="00B070CF">
      <w:pPr>
        <w:jc w:val="both"/>
        <w:rPr>
          <w:rFonts w:ascii="Helvetica Neue" w:hAnsi="Helvetica Neue"/>
          <w:sz w:val="22"/>
          <w:szCs w:val="22"/>
        </w:rPr>
      </w:pPr>
    </w:p>
    <w:p w14:paraId="0219D227" w14:textId="05BD3416" w:rsidR="00B070CF" w:rsidRPr="00B070CF" w:rsidRDefault="00B070CF" w:rsidP="00B070CF">
      <w:pPr>
        <w:jc w:val="both"/>
        <w:rPr>
          <w:rFonts w:ascii="Helvetica Neue" w:hAnsi="Helvetica Neue"/>
          <w:sz w:val="22"/>
          <w:szCs w:val="22"/>
        </w:rPr>
      </w:pPr>
      <w:r w:rsidRPr="00B070CF">
        <w:rPr>
          <w:rFonts w:ascii="Helvetica Neue" w:hAnsi="Helvetica Neue"/>
          <w:sz w:val="22"/>
          <w:szCs w:val="22"/>
        </w:rPr>
        <w:t xml:space="preserve">"I’d like to offer warm congratulations to Juho, Maria and Mikko for this award. </w:t>
      </w:r>
      <w:hyperlink r:id="rId9" w:history="1">
        <w:r w:rsidRPr="00271946">
          <w:rPr>
            <w:rStyle w:val="Hyperlinkki"/>
            <w:rFonts w:ascii="Helvetica Neue" w:hAnsi="Helvetica Neue"/>
            <w:sz w:val="22"/>
            <w:szCs w:val="22"/>
          </w:rPr>
          <w:t>Genelec</w:t>
        </w:r>
      </w:hyperlink>
      <w:r w:rsidRPr="00B070CF">
        <w:rPr>
          <w:rFonts w:ascii="Helvetica Neue" w:hAnsi="Helvetica Neue"/>
          <w:sz w:val="22"/>
          <w:szCs w:val="22"/>
        </w:rPr>
        <w:t xml:space="preserve"> is a great Finnish company and brand, with strong roots – and above all a great product," said Niemistö. “Genelec has a strong commitment to research and development, and its manufacturing facility has remained in the Finnish city of Iisalmi since the company’s birth in 1978.” </w:t>
      </w:r>
    </w:p>
    <w:p w14:paraId="339FC9E2" w14:textId="77777777" w:rsidR="00B070CF" w:rsidRPr="00B070CF" w:rsidRDefault="00B070CF" w:rsidP="00B070CF">
      <w:pPr>
        <w:jc w:val="both"/>
        <w:rPr>
          <w:rFonts w:ascii="Helvetica Neue" w:hAnsi="Helvetica Neue"/>
          <w:sz w:val="22"/>
          <w:szCs w:val="22"/>
        </w:rPr>
      </w:pPr>
    </w:p>
    <w:p w14:paraId="1410A0EC" w14:textId="77777777" w:rsidR="00B070CF" w:rsidRPr="00B070CF" w:rsidRDefault="00B070CF" w:rsidP="00B070CF">
      <w:pPr>
        <w:jc w:val="both"/>
        <w:rPr>
          <w:rFonts w:ascii="Helvetica Neue" w:hAnsi="Helvetica Neue"/>
          <w:sz w:val="22"/>
          <w:szCs w:val="22"/>
        </w:rPr>
      </w:pPr>
      <w:r w:rsidRPr="00B070CF">
        <w:rPr>
          <w:rFonts w:ascii="Helvetica Neue" w:hAnsi="Helvetica Neue"/>
          <w:sz w:val="22"/>
          <w:szCs w:val="22"/>
        </w:rPr>
        <w:t>Commenting on the recognition from EY, Genelec’s Maria Martikainen added:</w:t>
      </w:r>
    </w:p>
    <w:p w14:paraId="5CFA4298" w14:textId="77777777" w:rsidR="00B070CF" w:rsidRPr="00B070CF" w:rsidRDefault="00B070CF" w:rsidP="00B070CF">
      <w:pPr>
        <w:jc w:val="both"/>
        <w:rPr>
          <w:rFonts w:ascii="Helvetica Neue" w:hAnsi="Helvetica Neue"/>
          <w:sz w:val="22"/>
          <w:szCs w:val="22"/>
        </w:rPr>
      </w:pPr>
    </w:p>
    <w:p w14:paraId="07D9984A" w14:textId="2E2CEC17" w:rsidR="00B070CF" w:rsidRPr="00B070CF" w:rsidRDefault="00B070CF" w:rsidP="00B070CF">
      <w:pPr>
        <w:jc w:val="both"/>
        <w:rPr>
          <w:rFonts w:ascii="Helvetica Neue" w:eastAsia="Times New Roman" w:hAnsi="Helvetica Neue" w:cs="Calibri"/>
          <w:color w:val="212121"/>
          <w:sz w:val="22"/>
          <w:szCs w:val="22"/>
          <w:lang w:eastAsia="fi-FI"/>
        </w:rPr>
      </w:pPr>
      <w:r w:rsidRPr="00B070CF">
        <w:rPr>
          <w:rFonts w:ascii="Helvetica Neue" w:hAnsi="Helvetica Neue"/>
          <w:sz w:val="22"/>
          <w:szCs w:val="22"/>
        </w:rPr>
        <w:t>“</w:t>
      </w:r>
      <w:r w:rsidRPr="00B070CF">
        <w:rPr>
          <w:rFonts w:ascii="Helvetica Neue" w:eastAsia="Times New Roman" w:hAnsi="Helvetica Neue" w:cs="Calibri"/>
          <w:color w:val="212121"/>
          <w:sz w:val="22"/>
          <w:szCs w:val="22"/>
          <w:lang w:eastAsia="fi-FI"/>
        </w:rPr>
        <w:t xml:space="preserve">It’s a real honour to receive this award, and we’d like to </w:t>
      </w:r>
      <w:r w:rsidR="004E51ED">
        <w:rPr>
          <w:rFonts w:ascii="Helvetica Neue" w:eastAsia="Times New Roman" w:hAnsi="Helvetica Neue" w:cs="Calibri"/>
          <w:color w:val="212121"/>
          <w:sz w:val="22"/>
          <w:szCs w:val="22"/>
          <w:lang w:eastAsia="fi-FI"/>
        </w:rPr>
        <w:t>sincerely</w:t>
      </w:r>
      <w:r w:rsidRPr="00B070CF">
        <w:rPr>
          <w:rFonts w:ascii="Helvetica Neue" w:eastAsia="Times New Roman" w:hAnsi="Helvetica Neue" w:cs="Calibri"/>
          <w:color w:val="212121"/>
          <w:sz w:val="22"/>
          <w:szCs w:val="22"/>
          <w:lang w:eastAsia="fi-FI"/>
        </w:rPr>
        <w:t xml:space="preserve"> thank the EY judging panel for selecting us as winners. As second generation entrepreneurs, we’re proud to continue the story of Genelec – and as we celebrate the company’s 45</w:t>
      </w:r>
      <w:r w:rsidRPr="00B070CF">
        <w:rPr>
          <w:rFonts w:ascii="Helvetica Neue" w:eastAsia="Times New Roman" w:hAnsi="Helvetica Neue" w:cs="Calibri"/>
          <w:color w:val="212121"/>
          <w:sz w:val="22"/>
          <w:szCs w:val="22"/>
          <w:vertAlign w:val="superscript"/>
          <w:lang w:eastAsia="fi-FI"/>
        </w:rPr>
        <w:t>th</w:t>
      </w:r>
      <w:r w:rsidRPr="00B070CF">
        <w:rPr>
          <w:rFonts w:ascii="Helvetica Neue" w:eastAsia="Times New Roman" w:hAnsi="Helvetica Neue" w:cs="Calibri"/>
          <w:color w:val="212121"/>
          <w:sz w:val="22"/>
          <w:szCs w:val="22"/>
          <w:lang w:eastAsia="fi-FI"/>
        </w:rPr>
        <w:t xml:space="preserve"> anniversary, we’re very grateful to have a team of such committed and passionate people around us.”</w:t>
      </w:r>
    </w:p>
    <w:p w14:paraId="41B404E8" w14:textId="77777777" w:rsidR="00B070CF" w:rsidRPr="00B070CF" w:rsidRDefault="00B070CF" w:rsidP="00B070CF">
      <w:pPr>
        <w:rPr>
          <w:rFonts w:ascii="Helvetica Neue" w:eastAsia="Times New Roman" w:hAnsi="Helvetica Neue" w:cs="Calibri"/>
          <w:color w:val="212121"/>
          <w:sz w:val="22"/>
          <w:szCs w:val="22"/>
          <w:lang w:val="en-US" w:eastAsia="fi-FI"/>
        </w:rPr>
      </w:pPr>
      <w:r w:rsidRPr="00B070CF">
        <w:rPr>
          <w:rFonts w:ascii="Helvetica Neue" w:eastAsia="Times New Roman" w:hAnsi="Helvetica Neue" w:cs="Calibri"/>
          <w:color w:val="212121"/>
          <w:sz w:val="22"/>
          <w:szCs w:val="22"/>
          <w:lang w:val="en-US" w:eastAsia="fi-FI"/>
        </w:rPr>
        <w:t> </w:t>
      </w:r>
    </w:p>
    <w:p w14:paraId="49831E62" w14:textId="77777777" w:rsidR="00B070CF" w:rsidRDefault="00FD0065" w:rsidP="00ED4A4D">
      <w:pPr>
        <w:jc w:val="both"/>
        <w:rPr>
          <w:rFonts w:ascii="Helvetica Neue" w:eastAsia="Times New Roman" w:hAnsi="Helvetica Neue" w:cs="Arial"/>
          <w:color w:val="333333"/>
          <w:sz w:val="22"/>
          <w:szCs w:val="22"/>
          <w:lang w:eastAsia="en-GB"/>
        </w:rPr>
      </w:pPr>
      <w:r w:rsidRPr="00ED4A4D">
        <w:rPr>
          <w:rFonts w:ascii="Helvetica Neue" w:eastAsia="Times New Roman" w:hAnsi="Helvetica Neue" w:cs="Arial"/>
          <w:color w:val="333333"/>
          <w:sz w:val="22"/>
          <w:szCs w:val="22"/>
          <w:lang w:eastAsia="en-GB"/>
        </w:rPr>
        <w:t xml:space="preserve">For more information, please visit </w:t>
      </w:r>
      <w:hyperlink r:id="rId10" w:history="1">
        <w:r w:rsidRPr="00ED4A4D">
          <w:rPr>
            <w:rStyle w:val="Hyperlinkki"/>
            <w:rFonts w:ascii="Helvetica Neue" w:eastAsia="Times New Roman" w:hAnsi="Helvetica Neue" w:cs="Arial"/>
            <w:sz w:val="22"/>
            <w:szCs w:val="22"/>
            <w:lang w:eastAsia="en-GB"/>
          </w:rPr>
          <w:t>www.genelec.com</w:t>
        </w:r>
      </w:hyperlink>
    </w:p>
    <w:p w14:paraId="3099D39A" w14:textId="4BA30EFF" w:rsidR="00FD0065" w:rsidRPr="00ED4A4D" w:rsidRDefault="00FD0065" w:rsidP="00ED4A4D">
      <w:pPr>
        <w:jc w:val="both"/>
        <w:rPr>
          <w:rFonts w:ascii="Helvetica Neue" w:eastAsia="Times New Roman" w:hAnsi="Helvetica Neue" w:cs="Arial"/>
          <w:color w:val="333333"/>
          <w:sz w:val="22"/>
          <w:szCs w:val="22"/>
          <w:lang w:eastAsia="en-GB"/>
        </w:rPr>
      </w:pPr>
      <w:r w:rsidRPr="00ED4A4D">
        <w:rPr>
          <w:rFonts w:ascii="Helvetica Neue" w:eastAsia="Times New Roman" w:hAnsi="Helvetica Neue" w:cs="Arial"/>
          <w:color w:val="333333"/>
          <w:sz w:val="22"/>
          <w:szCs w:val="22"/>
          <w:lang w:eastAsia="en-GB"/>
        </w:rPr>
        <w:t xml:space="preserve"> </w:t>
      </w:r>
    </w:p>
    <w:p w14:paraId="4E1CA4FD" w14:textId="77777777" w:rsidR="00FD0065" w:rsidRPr="00A8561D" w:rsidRDefault="00FD006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Default="00EF0B55" w:rsidP="00EF0B55">
      <w:pPr>
        <w:rPr>
          <w:rFonts w:ascii="Helvetica Neue" w:eastAsia="Arial" w:hAnsi="Helvetica Neue" w:cs="Arial"/>
          <w:i/>
          <w:iCs/>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B1772AE" w14:textId="77777777" w:rsidR="00FD0065" w:rsidRPr="00182F9F" w:rsidRDefault="00FD0065" w:rsidP="00EF0B55">
      <w:pPr>
        <w:rPr>
          <w:rFonts w:ascii="Helvetica Neue" w:hAnsi="Helvetica Neue"/>
          <w:sz w:val="22"/>
          <w:szCs w:val="22"/>
        </w:rPr>
      </w:pPr>
    </w:p>
    <w:p w14:paraId="531D76BA" w14:textId="074498B3" w:rsidR="00EF0B55" w:rsidRPr="00182F9F" w:rsidRDefault="00EF0B55" w:rsidP="003C098A">
      <w:pPr>
        <w:jc w:val="both"/>
        <w:rPr>
          <w:rFonts w:ascii="Helvetica Neue" w:hAnsi="Helvetica Neue"/>
          <w:sz w:val="22"/>
          <w:szCs w:val="22"/>
        </w:rPr>
      </w:pPr>
      <w:r w:rsidRPr="00182F9F">
        <w:rPr>
          <w:rFonts w:ascii="Helvetica Neue" w:eastAsia="Arial" w:hAnsi="Helvetica Neue" w:cs="Arial"/>
          <w:i/>
          <w:iCs/>
          <w:sz w:val="22"/>
          <w:szCs w:val="22"/>
        </w:rPr>
        <w:lastRenderedPageBreak/>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4</w:t>
      </w:r>
      <w:r w:rsidR="00B070CF">
        <w:rPr>
          <w:rFonts w:ascii="Helvetica Neue" w:eastAsia="Arial" w:hAnsi="Helvetica Neue" w:cs="Arial"/>
          <w:i/>
          <w:iCs/>
          <w:sz w:val="22"/>
          <w:szCs w:val="22"/>
        </w:rPr>
        <w:t>5</w:t>
      </w:r>
      <w:r w:rsidRPr="00182F9F">
        <w:rPr>
          <w:rFonts w:ascii="Helvetica Neue" w:eastAsia="Arial" w:hAnsi="Helvetica Neue" w:cs="Arial"/>
          <w:i/>
          <w:iCs/>
          <w:sz w:val="22"/>
          <w:szCs w:val="22"/>
        </w:rPr>
        <w:t xml:space="preserve">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1E4E9FD7" w:rsidR="00454F96" w:rsidRDefault="00C22DE6" w:rsidP="001C17FC">
      <w:pPr>
        <w:spacing w:line="480" w:lineRule="auto"/>
        <w:rPr>
          <w:rFonts w:ascii="Helvetica Neue" w:eastAsia="MS Mincho" w:hAnsi="Helvetica Neue" w:cs="Arial"/>
          <w:sz w:val="44"/>
          <w:szCs w:val="44"/>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1">
        <w:r w:rsidRPr="00665527">
          <w:rPr>
            <w:rFonts w:ascii="Helvetica Neue" w:eastAsia="Helvetica Neue" w:hAnsi="Helvetica Neue" w:cs="Helvetica Neue"/>
            <w:color w:val="007A53"/>
            <w:sz w:val="22"/>
            <w:szCs w:val="22"/>
            <w:u w:val="single"/>
          </w:rPr>
          <w:t>howard.jones@genelec.com</w:t>
        </w:r>
      </w:hyperlink>
    </w:p>
    <w:p w14:paraId="3E5D860C" w14:textId="77777777" w:rsidR="00274F18" w:rsidRDefault="00274F18">
      <w:pPr>
        <w:spacing w:line="480" w:lineRule="auto"/>
        <w:rPr>
          <w:rFonts w:ascii="Helvetica Neue" w:eastAsia="MS Mincho" w:hAnsi="Helvetica Neue" w:cs="Arial"/>
          <w:sz w:val="44"/>
          <w:szCs w:val="44"/>
        </w:rPr>
      </w:pPr>
    </w:p>
    <w:sectPr w:rsidR="00274F18"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C17FC"/>
    <w:rsid w:val="001D2825"/>
    <w:rsid w:val="001E7524"/>
    <w:rsid w:val="00200192"/>
    <w:rsid w:val="002558EE"/>
    <w:rsid w:val="00265C50"/>
    <w:rsid w:val="00271946"/>
    <w:rsid w:val="00274F18"/>
    <w:rsid w:val="0029259F"/>
    <w:rsid w:val="00294835"/>
    <w:rsid w:val="002B77AA"/>
    <w:rsid w:val="002C6F22"/>
    <w:rsid w:val="003138FB"/>
    <w:rsid w:val="00327EBB"/>
    <w:rsid w:val="0033387B"/>
    <w:rsid w:val="00376503"/>
    <w:rsid w:val="00376FBD"/>
    <w:rsid w:val="00382609"/>
    <w:rsid w:val="003A3F59"/>
    <w:rsid w:val="003B3F13"/>
    <w:rsid w:val="003C098A"/>
    <w:rsid w:val="003C444E"/>
    <w:rsid w:val="003D0D71"/>
    <w:rsid w:val="00403D67"/>
    <w:rsid w:val="0042650D"/>
    <w:rsid w:val="00446D55"/>
    <w:rsid w:val="00454F96"/>
    <w:rsid w:val="00461115"/>
    <w:rsid w:val="00483C1F"/>
    <w:rsid w:val="004869E6"/>
    <w:rsid w:val="0049469E"/>
    <w:rsid w:val="004B6EBE"/>
    <w:rsid w:val="004E51ED"/>
    <w:rsid w:val="00510275"/>
    <w:rsid w:val="00531C83"/>
    <w:rsid w:val="00545B10"/>
    <w:rsid w:val="005504B5"/>
    <w:rsid w:val="00553085"/>
    <w:rsid w:val="005573FC"/>
    <w:rsid w:val="005B02F3"/>
    <w:rsid w:val="005B1C02"/>
    <w:rsid w:val="005B2CD4"/>
    <w:rsid w:val="005B48EF"/>
    <w:rsid w:val="005E2152"/>
    <w:rsid w:val="00631565"/>
    <w:rsid w:val="00636E31"/>
    <w:rsid w:val="00665527"/>
    <w:rsid w:val="00687E46"/>
    <w:rsid w:val="006A4533"/>
    <w:rsid w:val="006D01C9"/>
    <w:rsid w:val="00710A2C"/>
    <w:rsid w:val="0073029A"/>
    <w:rsid w:val="0073132C"/>
    <w:rsid w:val="00732B89"/>
    <w:rsid w:val="00735E2D"/>
    <w:rsid w:val="007639F8"/>
    <w:rsid w:val="00790DA5"/>
    <w:rsid w:val="007972AB"/>
    <w:rsid w:val="007A3386"/>
    <w:rsid w:val="007B2EA9"/>
    <w:rsid w:val="007B48B6"/>
    <w:rsid w:val="007B7FD2"/>
    <w:rsid w:val="007C604D"/>
    <w:rsid w:val="007E7999"/>
    <w:rsid w:val="007E79FA"/>
    <w:rsid w:val="007F25A8"/>
    <w:rsid w:val="007F2A06"/>
    <w:rsid w:val="0080784E"/>
    <w:rsid w:val="008215AB"/>
    <w:rsid w:val="008222CF"/>
    <w:rsid w:val="00822327"/>
    <w:rsid w:val="008231D1"/>
    <w:rsid w:val="00862C3C"/>
    <w:rsid w:val="008805A6"/>
    <w:rsid w:val="008A34F1"/>
    <w:rsid w:val="008B4490"/>
    <w:rsid w:val="008E652D"/>
    <w:rsid w:val="008F4B52"/>
    <w:rsid w:val="00915221"/>
    <w:rsid w:val="00925A74"/>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070CF"/>
    <w:rsid w:val="00B151B9"/>
    <w:rsid w:val="00B224A0"/>
    <w:rsid w:val="00B43D4C"/>
    <w:rsid w:val="00B44A76"/>
    <w:rsid w:val="00B528DD"/>
    <w:rsid w:val="00B57567"/>
    <w:rsid w:val="00B6076F"/>
    <w:rsid w:val="00B75323"/>
    <w:rsid w:val="00B85B5B"/>
    <w:rsid w:val="00B9102A"/>
    <w:rsid w:val="00B91F8A"/>
    <w:rsid w:val="00B93C52"/>
    <w:rsid w:val="00BA3C57"/>
    <w:rsid w:val="00BC5FA4"/>
    <w:rsid w:val="00BE40B5"/>
    <w:rsid w:val="00BF3D5A"/>
    <w:rsid w:val="00BF7749"/>
    <w:rsid w:val="00C22DE6"/>
    <w:rsid w:val="00C57B9B"/>
    <w:rsid w:val="00C6213F"/>
    <w:rsid w:val="00C62F73"/>
    <w:rsid w:val="00C63A3D"/>
    <w:rsid w:val="00C9367F"/>
    <w:rsid w:val="00C953B1"/>
    <w:rsid w:val="00CA2487"/>
    <w:rsid w:val="00CA4643"/>
    <w:rsid w:val="00CB5965"/>
    <w:rsid w:val="00CC57AB"/>
    <w:rsid w:val="00CF0FC4"/>
    <w:rsid w:val="00D008A6"/>
    <w:rsid w:val="00D124BF"/>
    <w:rsid w:val="00D27501"/>
    <w:rsid w:val="00D36B1E"/>
    <w:rsid w:val="00D50EEB"/>
    <w:rsid w:val="00D80836"/>
    <w:rsid w:val="00DE375C"/>
    <w:rsid w:val="00DF77EF"/>
    <w:rsid w:val="00E1169F"/>
    <w:rsid w:val="00E13E19"/>
    <w:rsid w:val="00E36898"/>
    <w:rsid w:val="00E574C6"/>
    <w:rsid w:val="00E71803"/>
    <w:rsid w:val="00E82888"/>
    <w:rsid w:val="00E8664F"/>
    <w:rsid w:val="00E928F5"/>
    <w:rsid w:val="00EA5CC0"/>
    <w:rsid w:val="00EC5B7C"/>
    <w:rsid w:val="00EC5F7E"/>
    <w:rsid w:val="00ED4A4D"/>
    <w:rsid w:val="00EE46E7"/>
    <w:rsid w:val="00EE6564"/>
    <w:rsid w:val="00EE7B20"/>
    <w:rsid w:val="00EF0B55"/>
    <w:rsid w:val="00F063D6"/>
    <w:rsid w:val="00F137CF"/>
    <w:rsid w:val="00F209A6"/>
    <w:rsid w:val="00F21C89"/>
    <w:rsid w:val="00F51C16"/>
    <w:rsid w:val="00F56B1E"/>
    <w:rsid w:val="00F736C0"/>
    <w:rsid w:val="00F8427F"/>
    <w:rsid w:val="00F962F8"/>
    <w:rsid w:val="00FA4D6F"/>
    <w:rsid w:val="00FA57D3"/>
    <w:rsid w:val="00FC003F"/>
    <w:rsid w:val="00FD0065"/>
    <w:rsid w:val="00FD7B51"/>
    <w:rsid w:val="00FE2048"/>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0717F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717F5"/>
    <w:rPr>
      <w:color w:val="0000FF"/>
      <w:u w:val="single"/>
    </w:rPr>
  </w:style>
  <w:style w:type="table" w:styleId="TaulukkoRuudukko">
    <w:name w:val="Table Grid"/>
    <w:basedOn w:val="Normaalitaulukko"/>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inviite">
    <w:name w:val="annotation reference"/>
    <w:basedOn w:val="Kappaleenoletusfontti"/>
    <w:unhideWhenUsed/>
    <w:rsid w:val="000717F5"/>
    <w:rPr>
      <w:sz w:val="16"/>
      <w:szCs w:val="16"/>
    </w:rPr>
  </w:style>
  <w:style w:type="paragraph" w:styleId="Kommentinteksti">
    <w:name w:val="annotation text"/>
    <w:basedOn w:val="Normaali"/>
    <w:link w:val="KommentintekstiChar"/>
    <w:unhideWhenUsed/>
    <w:rsid w:val="000717F5"/>
    <w:rPr>
      <w:sz w:val="20"/>
      <w:szCs w:val="20"/>
    </w:rPr>
  </w:style>
  <w:style w:type="character" w:customStyle="1" w:styleId="KommentintekstiChar">
    <w:name w:val="Kommentin teksti Char"/>
    <w:basedOn w:val="Kappaleenoletusfontti"/>
    <w:link w:val="Kommentinteksti"/>
    <w:rsid w:val="000717F5"/>
    <w:rPr>
      <w:sz w:val="20"/>
      <w:szCs w:val="20"/>
    </w:rPr>
  </w:style>
  <w:style w:type="paragraph" w:styleId="Seliteteksti">
    <w:name w:val="Balloon Text"/>
    <w:basedOn w:val="Normaali"/>
    <w:link w:val="SelitetekstiChar"/>
    <w:uiPriority w:val="99"/>
    <w:semiHidden/>
    <w:unhideWhenUsed/>
    <w:rsid w:val="000717F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717F5"/>
    <w:rPr>
      <w:rFonts w:ascii="Times New Roman" w:hAnsi="Times New Roman" w:cs="Times New Roman"/>
      <w:sz w:val="18"/>
      <w:szCs w:val="18"/>
    </w:rPr>
  </w:style>
  <w:style w:type="character" w:styleId="Ratkaisematonmaininta">
    <w:name w:val="Unresolved Mention"/>
    <w:basedOn w:val="Kappaleenoletusfontti"/>
    <w:uiPriority w:val="99"/>
    <w:rsid w:val="000C1894"/>
    <w:rPr>
      <w:color w:val="605E5C"/>
      <w:shd w:val="clear" w:color="auto" w:fill="E1DFDD"/>
    </w:rPr>
  </w:style>
  <w:style w:type="character" w:styleId="AvattuHyperlinkki">
    <w:name w:val="FollowedHyperlink"/>
    <w:basedOn w:val="Kappaleenoletusfontti"/>
    <w:uiPriority w:val="99"/>
    <w:semiHidden/>
    <w:unhideWhenUsed/>
    <w:rsid w:val="0019009D"/>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9F5C8F"/>
    <w:rPr>
      <w:b/>
      <w:bCs/>
    </w:rPr>
  </w:style>
  <w:style w:type="character" w:customStyle="1" w:styleId="KommentinotsikkoChar">
    <w:name w:val="Kommentin otsikko Char"/>
    <w:basedOn w:val="KommentintekstiChar"/>
    <w:link w:val="Kommentinotsikko"/>
    <w:uiPriority w:val="99"/>
    <w:semiHidden/>
    <w:rsid w:val="009F5C8F"/>
    <w:rPr>
      <w:b/>
      <w:bCs/>
      <w:sz w:val="20"/>
      <w:szCs w:val="20"/>
    </w:rPr>
  </w:style>
  <w:style w:type="paragraph" w:styleId="Luettelokappale">
    <w:name w:val="List Paragraph"/>
    <w:basedOn w:val="Normaali"/>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Muutos">
    <w:name w:val="Revision"/>
    <w:hidden/>
    <w:uiPriority w:val="99"/>
    <w:semiHidden/>
    <w:rsid w:val="007A3386"/>
  </w:style>
  <w:style w:type="paragraph" w:customStyle="1" w:styleId="paragraph">
    <w:name w:val="paragraph"/>
    <w:basedOn w:val="Normaali"/>
    <w:rsid w:val="00B6076F"/>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Kappaleenoletusfontti"/>
    <w:rsid w:val="00B6076F"/>
  </w:style>
  <w:style w:type="character" w:customStyle="1" w:styleId="normaltextrun">
    <w:name w:val="normaltextrun"/>
    <w:basedOn w:val="Kappaleenoletusfontti"/>
    <w:rsid w:val="00B6076F"/>
  </w:style>
  <w:style w:type="paragraph" w:styleId="Eivli">
    <w:name w:val="No Spacing"/>
    <w:uiPriority w:val="1"/>
    <w:qFormat/>
    <w:rsid w:val="00ED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com/en_gl/weo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ward.jones@genelec.com" TargetMode="External"/><Relationship Id="rId5" Type="http://schemas.openxmlformats.org/officeDocument/2006/relationships/settings" Target="settings.xml"/><Relationship Id="rId10" Type="http://schemas.openxmlformats.org/officeDocument/2006/relationships/hyperlink" Target="http://www.genelec.com" TargetMode="External"/><Relationship Id="rId4" Type="http://schemas.openxmlformats.org/officeDocument/2006/relationships/styles" Target="styles.xml"/><Relationship Id="rId9"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C1B66B-56F7-4403-996B-A946DC4FC724}">
  <ds:schemaRefs>
    <ds:schemaRef ds:uri="http://schemas.microsoft.com/sharepoint/v3/contenttype/forms"/>
  </ds:schemaRefs>
</ds:datastoreItem>
</file>

<file path=customXml/itemProps2.xml><?xml version="1.0" encoding="utf-8"?>
<ds:datastoreItem xmlns:ds="http://schemas.openxmlformats.org/officeDocument/2006/customXml" ds:itemID="{BE831039-B968-4DEE-AA86-50CFEF8D1148}"/>
</file>

<file path=customXml/itemProps3.xml><?xml version="1.0" encoding="utf-8"?>
<ds:datastoreItem xmlns:ds="http://schemas.openxmlformats.org/officeDocument/2006/customXml" ds:itemID="{726051BC-6F58-4A7E-B046-9E5544612D49}">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327</Words>
  <Characters>2653</Characters>
  <Application>Microsoft Office Word</Application>
  <DocSecurity>0</DocSecurity>
  <Lines>22</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7</cp:revision>
  <dcterms:created xsi:type="dcterms:W3CDTF">2023-11-13T12:59:00Z</dcterms:created>
  <dcterms:modified xsi:type="dcterms:W3CDTF">2023-11-14T12:49:00Z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