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4FFF" w14:textId="77777777" w:rsidR="00C41539" w:rsidRPr="00687E46" w:rsidRDefault="00C41539" w:rsidP="00C41539">
      <w:pPr>
        <w:spacing w:line="200" w:lineRule="exact"/>
        <w:rPr>
          <w:rFonts w:ascii="Times New Roman" w:eastAsia="Times New Roman" w:hAnsi="Times New Roman"/>
        </w:rPr>
      </w:pPr>
    </w:p>
    <w:p w14:paraId="26109F4A" w14:textId="77777777" w:rsidR="00C41539" w:rsidRDefault="00C41539" w:rsidP="00C41539">
      <w:pPr>
        <w:spacing w:line="20" w:lineRule="exact"/>
        <w:rPr>
          <w:rFonts w:ascii="Times New Roman" w:eastAsia="Times New Roman" w:hAnsi="Times New Roman"/>
        </w:rPr>
      </w:pPr>
    </w:p>
    <w:p w14:paraId="66BB8F74" w14:textId="35F2AB2B" w:rsidR="00C41539" w:rsidRDefault="00886F28" w:rsidP="00C41539">
      <w:pPr>
        <w:spacing w:line="0" w:lineRule="atLeast"/>
        <w:ind w:left="6480" w:firstLine="720"/>
        <w:rPr>
          <w:rFonts w:ascii="Arial" w:eastAsia="Arial" w:hAnsi="Arial"/>
        </w:rPr>
      </w:pPr>
      <w:r>
        <w:rPr>
          <w:rFonts w:ascii="Arial" w:eastAsia="Arial" w:hAnsi="Arial"/>
        </w:rPr>
        <w:t>February</w:t>
      </w:r>
      <w:r w:rsidR="00C41539">
        <w:rPr>
          <w:rFonts w:ascii="Arial" w:eastAsia="Arial" w:hAnsi="Arial"/>
        </w:rPr>
        <w:t xml:space="preserve"> 2025</w:t>
      </w:r>
    </w:p>
    <w:p w14:paraId="447B5079" w14:textId="77777777" w:rsidR="00C41539" w:rsidRDefault="00C41539" w:rsidP="00C41539">
      <w:pPr>
        <w:spacing w:line="20" w:lineRule="exact"/>
        <w:rPr>
          <w:rFonts w:ascii="Times New Roman" w:eastAsia="Times New Roman" w:hAnsi="Times New Roman"/>
        </w:rPr>
      </w:pPr>
      <w:r>
        <w:rPr>
          <w:noProof/>
        </w:rPr>
        <w:drawing>
          <wp:anchor distT="0" distB="0" distL="114300" distR="114300" simplePos="0" relativeHeight="251659264" behindDoc="1" locked="0" layoutInCell="1" allowOverlap="1" wp14:anchorId="02FC55BF" wp14:editId="25723A88">
            <wp:simplePos x="0" y="0"/>
            <wp:positionH relativeFrom="column">
              <wp:posOffset>4445</wp:posOffset>
            </wp:positionH>
            <wp:positionV relativeFrom="paragraph">
              <wp:posOffset>-165100</wp:posOffset>
            </wp:positionV>
            <wp:extent cx="1665605" cy="332105"/>
            <wp:effectExtent l="0" t="0" r="0" b="0"/>
            <wp:wrapNone/>
            <wp:docPr id="3" name="Picture 2"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een letter on a white background&#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B0B0C" w14:textId="77777777" w:rsidR="00C41539" w:rsidRPr="00687E46" w:rsidRDefault="00C41539" w:rsidP="00C41539">
      <w:pPr>
        <w:spacing w:line="200" w:lineRule="exact"/>
        <w:rPr>
          <w:rFonts w:ascii="Times New Roman" w:eastAsia="Times New Roman" w:hAnsi="Times New Roman"/>
        </w:rPr>
      </w:pPr>
    </w:p>
    <w:p w14:paraId="0D73A414" w14:textId="77777777" w:rsidR="00C41539" w:rsidRDefault="00C41539" w:rsidP="00C41539">
      <w:pPr>
        <w:rPr>
          <w:rFonts w:ascii="Arial" w:eastAsia="MS Mincho" w:hAnsi="Arial" w:cs="Arial"/>
          <w:sz w:val="44"/>
          <w:szCs w:val="44"/>
        </w:rPr>
      </w:pPr>
    </w:p>
    <w:p w14:paraId="286A4924" w14:textId="77777777" w:rsidR="00C41539" w:rsidRDefault="00C41539" w:rsidP="00C41539">
      <w:pPr>
        <w:jc w:val="center"/>
        <w:rPr>
          <w:rFonts w:ascii="Arial" w:eastAsia="Arial" w:hAnsi="Arial"/>
          <w:b/>
          <w:bCs/>
          <w:sz w:val="22"/>
          <w:szCs w:val="22"/>
        </w:rPr>
      </w:pPr>
    </w:p>
    <w:p w14:paraId="1084B48F" w14:textId="393A052F" w:rsidR="00C41539" w:rsidRDefault="00C41539" w:rsidP="00C41539">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sidR="00B679C3">
        <w:rPr>
          <w:rFonts w:ascii="Arial" w:eastAsia="Arial" w:hAnsi="Arial"/>
          <w:b/>
          <w:bCs/>
          <w:sz w:val="21"/>
          <w:szCs w:val="21"/>
        </w:rPr>
        <w:t>FOR IMMEDIATE RELEASE</w:t>
      </w:r>
      <w:r>
        <w:rPr>
          <w:rFonts w:ascii="Arial" w:eastAsia="Times New Roman" w:hAnsi="Arial"/>
          <w:b/>
          <w:bCs/>
          <w:color w:val="444444"/>
          <w:sz w:val="21"/>
          <w:szCs w:val="21"/>
          <w:shd w:val="clear" w:color="auto" w:fill="FFFFFF"/>
        </w:rPr>
        <w:t>***</w:t>
      </w:r>
    </w:p>
    <w:p w14:paraId="4E0F9A8E" w14:textId="77777777" w:rsidR="00C41539" w:rsidRPr="00454F96" w:rsidRDefault="00C41539" w:rsidP="00C41539">
      <w:pPr>
        <w:jc w:val="center"/>
        <w:rPr>
          <w:rFonts w:ascii="Arial" w:eastAsia="Times New Roman" w:hAnsi="Arial"/>
          <w:b/>
          <w:bCs/>
          <w:color w:val="444444"/>
          <w:sz w:val="21"/>
          <w:szCs w:val="21"/>
          <w:shd w:val="clear" w:color="auto" w:fill="FFFFFF"/>
        </w:rPr>
      </w:pPr>
    </w:p>
    <w:p w14:paraId="47A913CD" w14:textId="77777777" w:rsidR="00C41539" w:rsidRDefault="00C41539" w:rsidP="00C41539">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3C696DA0" w14:textId="77777777" w:rsidR="00C41539" w:rsidRDefault="00C41539" w:rsidP="00C41539">
      <w:pPr>
        <w:jc w:val="center"/>
        <w:rPr>
          <w:rFonts w:ascii="Helvetica Neue" w:eastAsia="MS Mincho" w:hAnsi="Helvetica Neue" w:cs="Arial"/>
          <w:b/>
          <w:bCs/>
          <w:color w:val="008000"/>
          <w:sz w:val="36"/>
          <w:szCs w:val="36"/>
        </w:rPr>
      </w:pPr>
    </w:p>
    <w:p w14:paraId="3E791ED4" w14:textId="77777777" w:rsidR="0057346A" w:rsidRDefault="006E019A" w:rsidP="00426BD4">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 xml:space="preserve">Genelec </w:t>
      </w:r>
      <w:r w:rsidR="0057346A">
        <w:rPr>
          <w:rFonts w:ascii="Helvetica Neue" w:eastAsia="MS Mincho" w:hAnsi="Helvetica Neue" w:cs="Arial"/>
          <w:b/>
          <w:bCs/>
          <w:color w:val="008000"/>
          <w:sz w:val="36"/>
          <w:szCs w:val="36"/>
        </w:rPr>
        <w:t>Smart IP loudspeaker technology</w:t>
      </w:r>
      <w:r>
        <w:rPr>
          <w:rFonts w:ascii="Helvetica Neue" w:eastAsia="MS Mincho" w:hAnsi="Helvetica Neue" w:cs="Arial"/>
          <w:b/>
          <w:bCs/>
          <w:color w:val="008000"/>
          <w:sz w:val="36"/>
          <w:szCs w:val="36"/>
        </w:rPr>
        <w:t xml:space="preserve"> </w:t>
      </w:r>
    </w:p>
    <w:p w14:paraId="19D8AEEF" w14:textId="08E46EBE" w:rsidR="006E019A" w:rsidRDefault="0057346A" w:rsidP="00426BD4">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wins prestigious Good Design Award</w:t>
      </w:r>
    </w:p>
    <w:p w14:paraId="6649E9C5" w14:textId="77777777" w:rsidR="00E60231" w:rsidRPr="00426BD4" w:rsidRDefault="00E60231" w:rsidP="00E60231">
      <w:pPr>
        <w:rPr>
          <w:rFonts w:ascii="Helvetica Neue" w:eastAsia="MS Mincho" w:hAnsi="Helvetica Neue" w:cs="Arial"/>
          <w:b/>
          <w:bCs/>
          <w:color w:val="008000"/>
          <w:sz w:val="36"/>
          <w:szCs w:val="36"/>
        </w:rPr>
      </w:pPr>
    </w:p>
    <w:p w14:paraId="2D6960AC" w14:textId="540E17D6" w:rsidR="0057346A" w:rsidRPr="00A10D40" w:rsidRDefault="0057346A" w:rsidP="00976330">
      <w:pPr>
        <w:jc w:val="both"/>
        <w:rPr>
          <w:rFonts w:ascii="Helvetica Neue" w:hAnsi="Helvetica Neue"/>
          <w:sz w:val="22"/>
          <w:szCs w:val="22"/>
        </w:rPr>
      </w:pPr>
      <w:r w:rsidRPr="00A10D40">
        <w:rPr>
          <w:rFonts w:ascii="Helvetica Neue" w:hAnsi="Helvetica Neue" w:cs="Aptos"/>
          <w:b/>
          <w:bCs/>
          <w:sz w:val="22"/>
          <w:szCs w:val="22"/>
        </w:rPr>
        <w:t>Tokyo</w:t>
      </w:r>
      <w:r w:rsidR="00FA247A" w:rsidRPr="00A10D40">
        <w:rPr>
          <w:rFonts w:ascii="Helvetica Neue" w:hAnsi="Helvetica Neue" w:cs="Aptos"/>
          <w:b/>
          <w:bCs/>
          <w:sz w:val="22"/>
          <w:szCs w:val="22"/>
        </w:rPr>
        <w:t xml:space="preserve">, </w:t>
      </w:r>
      <w:r w:rsidRPr="00A10D40">
        <w:rPr>
          <w:rFonts w:ascii="Helvetica Neue" w:hAnsi="Helvetica Neue" w:cs="Aptos"/>
          <w:b/>
          <w:bCs/>
          <w:sz w:val="22"/>
          <w:szCs w:val="22"/>
        </w:rPr>
        <w:t xml:space="preserve">Japan, </w:t>
      </w:r>
      <w:r w:rsidR="00886F28" w:rsidRPr="00A10D40">
        <w:rPr>
          <w:rFonts w:ascii="Helvetica Neue" w:hAnsi="Helvetica Neue" w:cs="Aptos"/>
          <w:b/>
          <w:bCs/>
          <w:sz w:val="22"/>
          <w:szCs w:val="22"/>
        </w:rPr>
        <w:t>February</w:t>
      </w:r>
      <w:r w:rsidR="00FA247A" w:rsidRPr="00A10D40">
        <w:rPr>
          <w:rFonts w:ascii="Helvetica Neue" w:hAnsi="Helvetica Neue" w:cs="Aptos"/>
          <w:b/>
          <w:bCs/>
          <w:sz w:val="22"/>
          <w:szCs w:val="22"/>
        </w:rPr>
        <w:t xml:space="preserve"> 2025…</w:t>
      </w:r>
      <w:r w:rsidRPr="00A10D40">
        <w:rPr>
          <w:rFonts w:ascii="Helvetica Neue" w:hAnsi="Helvetica Neue"/>
          <w:b/>
          <w:bCs/>
          <w:sz w:val="22"/>
          <w:szCs w:val="22"/>
        </w:rPr>
        <w:t>.</w:t>
      </w:r>
      <w:r w:rsidRPr="00A10D40">
        <w:rPr>
          <w:rFonts w:ascii="Helvetica Neue" w:eastAsia="Arial" w:hAnsi="Helvetica Neue"/>
          <w:sz w:val="22"/>
          <w:szCs w:val="22"/>
        </w:rPr>
        <w:t xml:space="preserve">Genelec’s </w:t>
      </w:r>
      <w:hyperlink r:id="rId6" w:history="1">
        <w:r w:rsidRPr="007D3CFD">
          <w:rPr>
            <w:rStyle w:val="Hyperlink"/>
            <w:rFonts w:ascii="Helvetica Neue" w:hAnsi="Helvetica Neue"/>
            <w:sz w:val="22"/>
            <w:szCs w:val="22"/>
          </w:rPr>
          <w:t>Smart IP</w:t>
        </w:r>
      </w:hyperlink>
      <w:r w:rsidRPr="00A10D40">
        <w:rPr>
          <w:rFonts w:ascii="Helvetica Neue" w:hAnsi="Helvetica Neue"/>
          <w:sz w:val="22"/>
          <w:szCs w:val="22"/>
        </w:rPr>
        <w:t xml:space="preserve"> family of </w:t>
      </w:r>
      <w:r w:rsidR="00A210E4" w:rsidRPr="00A10D40">
        <w:rPr>
          <w:rFonts w:ascii="Helvetica Neue" w:hAnsi="Helvetica Neue"/>
          <w:sz w:val="22"/>
          <w:szCs w:val="22"/>
        </w:rPr>
        <w:t>PoE installation</w:t>
      </w:r>
      <w:r w:rsidRPr="00A10D40">
        <w:rPr>
          <w:rFonts w:ascii="Helvetica Neue" w:hAnsi="Helvetica Neue"/>
          <w:sz w:val="22"/>
          <w:szCs w:val="22"/>
        </w:rPr>
        <w:t xml:space="preserve"> loudspeakers and subwoofers has recently been recognised with Japan’s coveted </w:t>
      </w:r>
      <w:hyperlink r:id="rId7" w:history="1">
        <w:r w:rsidRPr="007D3CFD">
          <w:rPr>
            <w:rStyle w:val="Hyperlink"/>
            <w:rFonts w:ascii="Helvetica Neue" w:hAnsi="Helvetica Neue"/>
            <w:sz w:val="22"/>
            <w:szCs w:val="22"/>
          </w:rPr>
          <w:t>Good Design Award</w:t>
        </w:r>
      </w:hyperlink>
      <w:r w:rsidRPr="00A10D40">
        <w:rPr>
          <w:rFonts w:ascii="Helvetica Neue" w:hAnsi="Helvetica Neue"/>
          <w:sz w:val="22"/>
          <w:szCs w:val="22"/>
        </w:rPr>
        <w:t xml:space="preserve"> – a highly prestigious accolade</w:t>
      </w:r>
      <w:r w:rsidR="00C448BA" w:rsidRPr="00A10D40">
        <w:rPr>
          <w:rFonts w:ascii="Helvetica Neue" w:hAnsi="Helvetica Neue"/>
          <w:sz w:val="22"/>
          <w:szCs w:val="22"/>
        </w:rPr>
        <w:t>,</w:t>
      </w:r>
      <w:r w:rsidRPr="00A10D40">
        <w:rPr>
          <w:rFonts w:ascii="Helvetica Neue" w:hAnsi="Helvetica Neue"/>
          <w:sz w:val="22"/>
          <w:szCs w:val="22"/>
        </w:rPr>
        <w:t xml:space="preserve"> bestowed exclusively on elegant innovations that provide important real-world benefits.</w:t>
      </w:r>
    </w:p>
    <w:p w14:paraId="3EAE821F" w14:textId="77777777" w:rsidR="0057346A" w:rsidRPr="00A10D40" w:rsidRDefault="0057346A" w:rsidP="00976330">
      <w:pPr>
        <w:jc w:val="both"/>
        <w:rPr>
          <w:rFonts w:ascii="Helvetica Neue" w:hAnsi="Helvetica Neue"/>
          <w:sz w:val="22"/>
          <w:szCs w:val="22"/>
        </w:rPr>
      </w:pPr>
    </w:p>
    <w:p w14:paraId="318AF0DE" w14:textId="77777777" w:rsidR="00D82376" w:rsidRPr="0082458E" w:rsidRDefault="0057346A" w:rsidP="00D82376">
      <w:pPr>
        <w:jc w:val="both"/>
        <w:rPr>
          <w:rFonts w:ascii="Helvetica Neue" w:hAnsi="Helvetica Neue"/>
          <w:sz w:val="22"/>
          <w:szCs w:val="22"/>
        </w:rPr>
      </w:pPr>
      <w:r w:rsidRPr="0082458E">
        <w:rPr>
          <w:rFonts w:ascii="Helvetica Neue" w:hAnsi="Helvetica Neue"/>
          <w:sz w:val="22"/>
          <w:szCs w:val="22"/>
        </w:rPr>
        <w:t>Since its founding in 1957, The Good Design Award – run by the Japan Institute of Design Promotion – has set out to shine a light on the world’s finest product designs</w:t>
      </w:r>
      <w:r w:rsidR="00C448BA" w:rsidRPr="0082458E">
        <w:rPr>
          <w:rFonts w:ascii="Helvetica Neue" w:hAnsi="Helvetica Neue"/>
          <w:sz w:val="22"/>
          <w:szCs w:val="22"/>
        </w:rPr>
        <w:t>,</w:t>
      </w:r>
      <w:r w:rsidRPr="0082458E">
        <w:rPr>
          <w:rFonts w:ascii="Helvetica Neue" w:hAnsi="Helvetica Neue"/>
          <w:sz w:val="22"/>
          <w:szCs w:val="22"/>
        </w:rPr>
        <w:t xml:space="preserve"> and </w:t>
      </w:r>
      <w:r w:rsidR="00C448BA" w:rsidRPr="0082458E">
        <w:rPr>
          <w:rFonts w:ascii="Helvetica Neue" w:hAnsi="Helvetica Neue"/>
          <w:sz w:val="22"/>
          <w:szCs w:val="22"/>
        </w:rPr>
        <w:t>help</w:t>
      </w:r>
      <w:r w:rsidRPr="0082458E">
        <w:rPr>
          <w:rFonts w:ascii="Helvetica Neue" w:hAnsi="Helvetica Neue"/>
          <w:sz w:val="22"/>
          <w:szCs w:val="22"/>
        </w:rPr>
        <w:t xml:space="preserve"> their adoption </w:t>
      </w:r>
      <w:r w:rsidR="00C448BA" w:rsidRPr="0082458E">
        <w:rPr>
          <w:rFonts w:ascii="Helvetica Neue" w:hAnsi="Helvetica Neue"/>
          <w:sz w:val="22"/>
          <w:szCs w:val="22"/>
        </w:rPr>
        <w:t>within</w:t>
      </w:r>
      <w:r w:rsidRPr="0082458E">
        <w:rPr>
          <w:rFonts w:ascii="Helvetica Neue" w:hAnsi="Helvetica Neue"/>
          <w:sz w:val="22"/>
          <w:szCs w:val="22"/>
        </w:rPr>
        <w:t xml:space="preserve"> society. In doing this, the awarding body hopes to elevate quality of life</w:t>
      </w:r>
      <w:r w:rsidR="00C448BA" w:rsidRPr="0082458E">
        <w:rPr>
          <w:rFonts w:ascii="Helvetica Neue" w:hAnsi="Helvetica Neue"/>
          <w:sz w:val="22"/>
          <w:szCs w:val="22"/>
        </w:rPr>
        <w:t>,</w:t>
      </w:r>
      <w:r w:rsidRPr="0082458E">
        <w:rPr>
          <w:rFonts w:ascii="Helvetica Neue" w:hAnsi="Helvetica Neue"/>
          <w:sz w:val="22"/>
          <w:szCs w:val="22"/>
        </w:rPr>
        <w:t xml:space="preserve"> and drive further innovation. </w:t>
      </w:r>
    </w:p>
    <w:p w14:paraId="7B5A4235" w14:textId="77777777" w:rsidR="00D82376" w:rsidRPr="0082458E" w:rsidRDefault="00D82376" w:rsidP="00D82376">
      <w:pPr>
        <w:jc w:val="both"/>
        <w:rPr>
          <w:rFonts w:ascii="Helvetica Neue" w:hAnsi="Helvetica Neue"/>
          <w:sz w:val="22"/>
          <w:szCs w:val="22"/>
        </w:rPr>
      </w:pPr>
    </w:p>
    <w:p w14:paraId="47C2BEB8" w14:textId="5318E792" w:rsidR="0057346A" w:rsidRPr="00B679C3" w:rsidRDefault="005374A0" w:rsidP="00D82376">
      <w:pPr>
        <w:jc w:val="both"/>
        <w:rPr>
          <w:rFonts w:ascii="Helvetica Neue" w:hAnsi="Helvetica Neue"/>
          <w:sz w:val="22"/>
          <w:szCs w:val="22"/>
        </w:rPr>
      </w:pPr>
      <w:r w:rsidRPr="00B679C3">
        <w:rPr>
          <w:rFonts w:ascii="Helvetica Neue" w:hAnsi="Helvetica Neue"/>
          <w:sz w:val="22"/>
          <w:szCs w:val="22"/>
        </w:rPr>
        <w:t xml:space="preserve">This year, a staggering total of 5,773 entries were screened across 19 broad categories, with Smart IP being selected as an award winner in the Professional Equipment and Facilities category. Additionally, Smart IP was recognised with a </w:t>
      </w:r>
      <w:hyperlink r:id="rId8" w:history="1">
        <w:r w:rsidRPr="007D3CFD">
          <w:rPr>
            <w:rStyle w:val="Hyperlink"/>
            <w:rFonts w:ascii="Helvetica Neue" w:hAnsi="Helvetica Neue"/>
            <w:sz w:val="22"/>
            <w:szCs w:val="22"/>
          </w:rPr>
          <w:t xml:space="preserve">Best100 </w:t>
        </w:r>
        <w:r w:rsidR="00D82376" w:rsidRPr="007D3CFD">
          <w:rPr>
            <w:rStyle w:val="Hyperlink"/>
            <w:rFonts w:ascii="Helvetica Neue" w:hAnsi="Helvetica Neue"/>
            <w:sz w:val="22"/>
            <w:szCs w:val="22"/>
          </w:rPr>
          <w:t>A</w:t>
        </w:r>
        <w:r w:rsidRPr="007D3CFD">
          <w:rPr>
            <w:rStyle w:val="Hyperlink"/>
            <w:rFonts w:ascii="Helvetica Neue" w:hAnsi="Helvetica Neue"/>
            <w:sz w:val="22"/>
            <w:szCs w:val="22"/>
          </w:rPr>
          <w:t>ward</w:t>
        </w:r>
      </w:hyperlink>
      <w:r w:rsidRPr="00B679C3">
        <w:rPr>
          <w:rFonts w:ascii="Helvetica Neue" w:hAnsi="Helvetica Neue"/>
          <w:sz w:val="22"/>
          <w:szCs w:val="22"/>
        </w:rPr>
        <w:t xml:space="preserve">, </w:t>
      </w:r>
      <w:r w:rsidR="00D82376" w:rsidRPr="00B679C3">
        <w:rPr>
          <w:rFonts w:ascii="Helvetica Neue" w:hAnsi="Helvetica Neue"/>
          <w:sz w:val="22"/>
          <w:szCs w:val="22"/>
        </w:rPr>
        <w:t>through which the Good Design Award judges celebrate</w:t>
      </w:r>
      <w:r w:rsidR="00820A53" w:rsidRPr="00B679C3">
        <w:rPr>
          <w:rFonts w:ascii="Helvetica Neue" w:hAnsi="Helvetica Neue"/>
          <w:sz w:val="22"/>
          <w:szCs w:val="22"/>
        </w:rPr>
        <w:t>d</w:t>
      </w:r>
      <w:r w:rsidR="00D82376" w:rsidRPr="00B679C3">
        <w:rPr>
          <w:rFonts w:ascii="Helvetica Neue" w:hAnsi="Helvetica Neue"/>
          <w:sz w:val="22"/>
          <w:szCs w:val="22"/>
        </w:rPr>
        <w:t xml:space="preserve"> the</w:t>
      </w:r>
      <w:r w:rsidR="00820A53" w:rsidRPr="00B679C3">
        <w:rPr>
          <w:rFonts w:ascii="Helvetica Neue" w:hAnsi="Helvetica Neue"/>
          <w:sz w:val="22"/>
          <w:szCs w:val="22"/>
        </w:rPr>
        <w:t xml:space="preserve"> </w:t>
      </w:r>
      <w:r w:rsidR="00D82376" w:rsidRPr="00B679C3">
        <w:rPr>
          <w:rFonts w:ascii="Helvetica Neue" w:hAnsi="Helvetica Neue"/>
          <w:sz w:val="22"/>
          <w:szCs w:val="22"/>
        </w:rPr>
        <w:t xml:space="preserve">entries across all categories </w:t>
      </w:r>
      <w:r w:rsidR="00D82376" w:rsidRPr="00B679C3">
        <w:rPr>
          <w:rFonts w:ascii="Helvetica Neue" w:hAnsi="Helvetica Neue" w:cs="Arial"/>
          <w:sz w:val="22"/>
          <w:szCs w:val="22"/>
        </w:rPr>
        <w:t>that display</w:t>
      </w:r>
      <w:r w:rsidR="00820A53" w:rsidRPr="00B679C3">
        <w:rPr>
          <w:rFonts w:ascii="Helvetica Neue" w:hAnsi="Helvetica Neue" w:cs="Arial"/>
          <w:sz w:val="22"/>
          <w:szCs w:val="22"/>
        </w:rPr>
        <w:t>ed</w:t>
      </w:r>
      <w:r w:rsidR="00D82376" w:rsidRPr="00B679C3">
        <w:rPr>
          <w:rFonts w:ascii="Helvetica Neue" w:hAnsi="Helvetica Neue" w:cs="Arial"/>
          <w:sz w:val="22"/>
          <w:szCs w:val="22"/>
        </w:rPr>
        <w:t xml:space="preserve"> particular excellence – and </w:t>
      </w:r>
      <w:r w:rsidR="0082458E" w:rsidRPr="00B679C3">
        <w:rPr>
          <w:rFonts w:ascii="Helvetica Neue" w:hAnsi="Helvetica Neue" w:cs="Arial"/>
          <w:sz w:val="22"/>
          <w:szCs w:val="22"/>
        </w:rPr>
        <w:t xml:space="preserve">as the only loudspeaker </w:t>
      </w:r>
      <w:r w:rsidR="00820A53" w:rsidRPr="00B679C3">
        <w:rPr>
          <w:rFonts w:ascii="Helvetica Neue" w:hAnsi="Helvetica Neue" w:cs="Arial"/>
          <w:sz w:val="22"/>
          <w:szCs w:val="22"/>
        </w:rPr>
        <w:t xml:space="preserve">technology </w:t>
      </w:r>
      <w:r w:rsidR="0082458E" w:rsidRPr="00B679C3">
        <w:rPr>
          <w:rFonts w:ascii="Helvetica Neue" w:hAnsi="Helvetica Neue" w:cs="Arial"/>
          <w:sz w:val="22"/>
          <w:szCs w:val="22"/>
        </w:rPr>
        <w:t xml:space="preserve">chosen, </w:t>
      </w:r>
      <w:r w:rsidR="00D82376" w:rsidRPr="00B679C3">
        <w:rPr>
          <w:rFonts w:ascii="Helvetica Neue" w:hAnsi="Helvetica Neue" w:cs="Arial"/>
          <w:sz w:val="22"/>
          <w:szCs w:val="22"/>
        </w:rPr>
        <w:t xml:space="preserve">Genelec was proud to feature </w:t>
      </w:r>
      <w:r w:rsidR="0082458E" w:rsidRPr="00B679C3">
        <w:rPr>
          <w:rFonts w:ascii="Helvetica Neue" w:hAnsi="Helvetica Neue" w:cs="Arial"/>
          <w:sz w:val="22"/>
          <w:szCs w:val="22"/>
        </w:rPr>
        <w:t xml:space="preserve">in the Best100 </w:t>
      </w:r>
      <w:r w:rsidR="00D82376" w:rsidRPr="00B679C3">
        <w:rPr>
          <w:rFonts w:ascii="Helvetica Neue" w:hAnsi="Helvetica Neue" w:cs="Arial"/>
          <w:sz w:val="22"/>
          <w:szCs w:val="22"/>
        </w:rPr>
        <w:t xml:space="preserve">alongside iconic global brands including </w:t>
      </w:r>
      <w:r w:rsidR="00D82376" w:rsidRPr="00B679C3">
        <w:rPr>
          <w:rFonts w:ascii="Helvetica Neue" w:eastAsia="Times New Roman" w:hAnsi="Helvetica Neue"/>
          <w:sz w:val="22"/>
          <w:szCs w:val="22"/>
          <w:lang w:eastAsia="en-GB"/>
        </w:rPr>
        <w:t>Sony, Toyota and Canon.</w:t>
      </w:r>
    </w:p>
    <w:p w14:paraId="151B826C" w14:textId="77777777" w:rsidR="0057346A" w:rsidRPr="00A10D40" w:rsidRDefault="0057346A" w:rsidP="00976330">
      <w:pPr>
        <w:jc w:val="both"/>
        <w:rPr>
          <w:rFonts w:ascii="Helvetica Neue" w:hAnsi="Helvetica Neue"/>
          <w:sz w:val="22"/>
          <w:szCs w:val="22"/>
        </w:rPr>
      </w:pPr>
    </w:p>
    <w:p w14:paraId="591015F8" w14:textId="3A4A291A" w:rsidR="00C448BA" w:rsidRPr="00A10D40" w:rsidRDefault="0057346A" w:rsidP="00976330">
      <w:pPr>
        <w:jc w:val="both"/>
        <w:rPr>
          <w:rFonts w:ascii="Helvetica Neue" w:hAnsi="Helvetica Neue"/>
          <w:sz w:val="22"/>
          <w:szCs w:val="22"/>
        </w:rPr>
      </w:pPr>
      <w:r w:rsidRPr="00A10D40">
        <w:rPr>
          <w:rFonts w:ascii="Helvetica Neue" w:hAnsi="Helvetica Neue"/>
          <w:sz w:val="22"/>
          <w:szCs w:val="22"/>
        </w:rPr>
        <w:t xml:space="preserve">Genelec Smart IP </w:t>
      </w:r>
      <w:r w:rsidR="00C448BA" w:rsidRPr="00A10D40">
        <w:rPr>
          <w:rFonts w:ascii="Helvetica Neue" w:hAnsi="Helvetica Neue"/>
          <w:sz w:val="22"/>
          <w:szCs w:val="22"/>
        </w:rPr>
        <w:t>t</w:t>
      </w:r>
      <w:r w:rsidRPr="00A10D40">
        <w:rPr>
          <w:rFonts w:ascii="Helvetica Neue" w:hAnsi="Helvetica Neue"/>
          <w:sz w:val="22"/>
          <w:szCs w:val="22"/>
        </w:rPr>
        <w:t xml:space="preserve">echnology, which offers </w:t>
      </w:r>
      <w:r w:rsidR="00C448BA" w:rsidRPr="00A10D40">
        <w:rPr>
          <w:rFonts w:ascii="Helvetica Neue" w:hAnsi="Helvetica Neue"/>
          <w:sz w:val="22"/>
          <w:szCs w:val="22"/>
        </w:rPr>
        <w:t xml:space="preserve">exceptional </w:t>
      </w:r>
      <w:r w:rsidRPr="00A10D40">
        <w:rPr>
          <w:rFonts w:ascii="Helvetica Neue" w:hAnsi="Helvetica Neue"/>
          <w:sz w:val="22"/>
          <w:szCs w:val="22"/>
        </w:rPr>
        <w:t>audio quality, beautiful aesthetics</w:t>
      </w:r>
      <w:r w:rsidR="00542C1C" w:rsidRPr="00A10D40">
        <w:rPr>
          <w:rFonts w:ascii="Helvetica Neue" w:hAnsi="Helvetica Neue"/>
          <w:sz w:val="22"/>
          <w:szCs w:val="22"/>
        </w:rPr>
        <w:t xml:space="preserve"> and </w:t>
      </w:r>
      <w:r w:rsidRPr="00A10D40">
        <w:rPr>
          <w:rFonts w:ascii="Helvetica Neue" w:hAnsi="Helvetica Neue"/>
          <w:sz w:val="22"/>
          <w:szCs w:val="22"/>
        </w:rPr>
        <w:t xml:space="preserve">single-cable </w:t>
      </w:r>
      <w:r w:rsidR="00C448BA" w:rsidRPr="00A10D40">
        <w:rPr>
          <w:rFonts w:ascii="Helvetica Neue" w:hAnsi="Helvetica Neue"/>
          <w:sz w:val="22"/>
          <w:szCs w:val="22"/>
        </w:rPr>
        <w:t>networked convenience</w:t>
      </w:r>
      <w:r w:rsidRPr="00A10D40">
        <w:rPr>
          <w:rFonts w:ascii="Helvetica Neue" w:hAnsi="Helvetica Neue"/>
          <w:sz w:val="22"/>
          <w:szCs w:val="22"/>
        </w:rPr>
        <w:t xml:space="preserve">, impressed the Good Design Awards’ judging panel with its ability to solve the difficulties faced when using more traditional </w:t>
      </w:r>
      <w:r w:rsidR="00C448BA" w:rsidRPr="00A10D40">
        <w:rPr>
          <w:rFonts w:ascii="Helvetica Neue" w:hAnsi="Helvetica Neue"/>
          <w:sz w:val="22"/>
          <w:szCs w:val="22"/>
        </w:rPr>
        <w:t>audio</w:t>
      </w:r>
      <w:r w:rsidRPr="00A10D40">
        <w:rPr>
          <w:rFonts w:ascii="Helvetica Neue" w:hAnsi="Helvetica Neue"/>
          <w:sz w:val="22"/>
          <w:szCs w:val="22"/>
        </w:rPr>
        <w:t xml:space="preserve"> systems – especially those </w:t>
      </w:r>
      <w:r w:rsidR="00C448BA" w:rsidRPr="00A10D40">
        <w:rPr>
          <w:rFonts w:ascii="Helvetica Neue" w:hAnsi="Helvetica Neue"/>
          <w:sz w:val="22"/>
          <w:szCs w:val="22"/>
        </w:rPr>
        <w:t>employing</w:t>
      </w:r>
      <w:r w:rsidRPr="00A10D40">
        <w:rPr>
          <w:rFonts w:ascii="Helvetica Neue" w:hAnsi="Helvetica Neue"/>
          <w:sz w:val="22"/>
          <w:szCs w:val="22"/>
        </w:rPr>
        <w:t xml:space="preserve"> passive loudspeakers. </w:t>
      </w:r>
    </w:p>
    <w:p w14:paraId="1D60A851" w14:textId="77777777" w:rsidR="0057346A" w:rsidRPr="00A10D40" w:rsidRDefault="0057346A" w:rsidP="00976330">
      <w:pPr>
        <w:jc w:val="both"/>
        <w:rPr>
          <w:rFonts w:ascii="Helvetica Neue" w:hAnsi="Helvetica Neue"/>
          <w:sz w:val="22"/>
          <w:szCs w:val="22"/>
        </w:rPr>
      </w:pPr>
    </w:p>
    <w:p w14:paraId="2057F18D" w14:textId="726BBAAC" w:rsidR="00A210E4" w:rsidRPr="00A10D40" w:rsidRDefault="0057346A" w:rsidP="00976330">
      <w:pPr>
        <w:jc w:val="both"/>
        <w:rPr>
          <w:rFonts w:ascii="Helvetica Neue" w:hAnsi="Helvetica Neue"/>
          <w:sz w:val="22"/>
          <w:szCs w:val="22"/>
        </w:rPr>
      </w:pPr>
      <w:r w:rsidRPr="00A10D40">
        <w:rPr>
          <w:rFonts w:ascii="Helvetica Neue" w:hAnsi="Helvetica Neue"/>
          <w:sz w:val="22"/>
          <w:szCs w:val="22"/>
        </w:rPr>
        <w:t xml:space="preserve">“Genelec </w:t>
      </w:r>
      <w:r w:rsidR="00A210E4" w:rsidRPr="00A10D40">
        <w:rPr>
          <w:rFonts w:ascii="Helvetica Neue" w:hAnsi="Helvetica Neue"/>
          <w:sz w:val="22"/>
          <w:szCs w:val="22"/>
        </w:rPr>
        <w:t>loud</w:t>
      </w:r>
      <w:r w:rsidRPr="00A10D40">
        <w:rPr>
          <w:rFonts w:ascii="Helvetica Neue" w:hAnsi="Helvetica Neue"/>
          <w:sz w:val="22"/>
          <w:szCs w:val="22"/>
        </w:rPr>
        <w:t>speakers feature a minimal and beautiful Nordic design</w:t>
      </w:r>
      <w:r w:rsidR="00A210E4" w:rsidRPr="00A10D40">
        <w:rPr>
          <w:rFonts w:ascii="Helvetica Neue" w:hAnsi="Helvetica Neue"/>
          <w:sz w:val="22"/>
          <w:szCs w:val="22"/>
        </w:rPr>
        <w:t>,” commented the judges</w:t>
      </w:r>
      <w:r w:rsidRPr="00A10D40">
        <w:rPr>
          <w:rFonts w:ascii="Helvetica Neue" w:hAnsi="Helvetica Neue"/>
          <w:sz w:val="22"/>
          <w:szCs w:val="22"/>
        </w:rPr>
        <w:t xml:space="preserve">. </w:t>
      </w:r>
      <w:r w:rsidR="00A210E4" w:rsidRPr="00A10D40">
        <w:rPr>
          <w:rFonts w:ascii="Helvetica Neue" w:hAnsi="Helvetica Neue"/>
          <w:sz w:val="22"/>
          <w:szCs w:val="22"/>
        </w:rPr>
        <w:t>“</w:t>
      </w:r>
      <w:r w:rsidRPr="00A10D40">
        <w:rPr>
          <w:rFonts w:ascii="Helvetica Neue" w:hAnsi="Helvetica Neue"/>
          <w:sz w:val="22"/>
          <w:szCs w:val="22"/>
        </w:rPr>
        <w:t xml:space="preserve">The delicate details are excellent and, as a whole, </w:t>
      </w:r>
      <w:r w:rsidR="00A210E4" w:rsidRPr="00A10D40">
        <w:rPr>
          <w:rFonts w:ascii="Helvetica Neue" w:hAnsi="Helvetica Neue"/>
          <w:sz w:val="22"/>
          <w:szCs w:val="22"/>
        </w:rPr>
        <w:t xml:space="preserve">they </w:t>
      </w:r>
      <w:r w:rsidRPr="00A10D40">
        <w:rPr>
          <w:rFonts w:ascii="Helvetica Neue" w:hAnsi="Helvetica Neue"/>
          <w:sz w:val="22"/>
          <w:szCs w:val="22"/>
        </w:rPr>
        <w:t xml:space="preserve">boast a high degree of perfection. In addition, </w:t>
      </w:r>
      <w:r w:rsidR="00A210E4" w:rsidRPr="00A10D40">
        <w:rPr>
          <w:rFonts w:ascii="Helvetica Neue" w:hAnsi="Helvetica Neue"/>
          <w:sz w:val="22"/>
          <w:szCs w:val="22"/>
        </w:rPr>
        <w:t>Smart IP loud</w:t>
      </w:r>
      <w:r w:rsidRPr="00A10D40">
        <w:rPr>
          <w:rFonts w:ascii="Helvetica Neue" w:hAnsi="Helvetica Neue"/>
          <w:sz w:val="22"/>
          <w:szCs w:val="22"/>
        </w:rPr>
        <w:t>speaker</w:t>
      </w:r>
      <w:r w:rsidR="00A210E4" w:rsidRPr="00A10D40">
        <w:rPr>
          <w:rFonts w:ascii="Helvetica Neue" w:hAnsi="Helvetica Neue"/>
          <w:sz w:val="22"/>
          <w:szCs w:val="22"/>
        </w:rPr>
        <w:t>s</w:t>
      </w:r>
      <w:r w:rsidRPr="00A10D40">
        <w:rPr>
          <w:rFonts w:ascii="Helvetica Neue" w:hAnsi="Helvetica Neue"/>
          <w:sz w:val="22"/>
          <w:szCs w:val="22"/>
        </w:rPr>
        <w:t xml:space="preserve"> ha</w:t>
      </w:r>
      <w:r w:rsidR="00A210E4" w:rsidRPr="00A10D40">
        <w:rPr>
          <w:rFonts w:ascii="Helvetica Neue" w:hAnsi="Helvetica Neue"/>
          <w:sz w:val="22"/>
          <w:szCs w:val="22"/>
        </w:rPr>
        <w:t>ve</w:t>
      </w:r>
      <w:r w:rsidRPr="00A10D40">
        <w:rPr>
          <w:rFonts w:ascii="Helvetica Neue" w:hAnsi="Helvetica Neue"/>
          <w:sz w:val="22"/>
          <w:szCs w:val="22"/>
        </w:rPr>
        <w:t xml:space="preserve"> built-in amplifier</w:t>
      </w:r>
      <w:r w:rsidR="00A210E4" w:rsidRPr="00A10D40">
        <w:rPr>
          <w:rFonts w:ascii="Helvetica Neue" w:hAnsi="Helvetica Neue"/>
          <w:sz w:val="22"/>
          <w:szCs w:val="22"/>
        </w:rPr>
        <w:t>s</w:t>
      </w:r>
      <w:r w:rsidRPr="00A10D40">
        <w:rPr>
          <w:rFonts w:ascii="Helvetica Neue" w:hAnsi="Helvetica Neue"/>
          <w:sz w:val="22"/>
          <w:szCs w:val="22"/>
        </w:rPr>
        <w:t xml:space="preserve"> that enable digital transmission over a single LAN cable. This enables both free space design and </w:t>
      </w:r>
      <w:r w:rsidR="00A210E4" w:rsidRPr="00A10D40">
        <w:rPr>
          <w:rFonts w:ascii="Helvetica Neue" w:hAnsi="Helvetica Neue"/>
          <w:sz w:val="22"/>
          <w:szCs w:val="22"/>
        </w:rPr>
        <w:t xml:space="preserve">premium </w:t>
      </w:r>
      <w:r w:rsidRPr="00A10D40">
        <w:rPr>
          <w:rFonts w:ascii="Helvetica Neue" w:hAnsi="Helvetica Neue"/>
          <w:sz w:val="22"/>
          <w:szCs w:val="22"/>
        </w:rPr>
        <w:t>sound quality, which were previously difficult to achieve, as well as optimisation for installation locations.</w:t>
      </w:r>
      <w:r w:rsidR="00A210E4" w:rsidRPr="00A10D40">
        <w:rPr>
          <w:rFonts w:ascii="Helvetica Neue" w:hAnsi="Helvetica Neue"/>
          <w:sz w:val="22"/>
          <w:szCs w:val="22"/>
        </w:rPr>
        <w:t>”</w:t>
      </w:r>
    </w:p>
    <w:p w14:paraId="5BA544DC" w14:textId="77777777" w:rsidR="00A210E4" w:rsidRPr="00A10D40" w:rsidRDefault="00A210E4" w:rsidP="00976330">
      <w:pPr>
        <w:jc w:val="both"/>
        <w:rPr>
          <w:rFonts w:ascii="Helvetica Neue" w:hAnsi="Helvetica Neue"/>
          <w:sz w:val="22"/>
          <w:szCs w:val="22"/>
        </w:rPr>
      </w:pPr>
    </w:p>
    <w:p w14:paraId="2025FB9A" w14:textId="3D62DB5B" w:rsidR="0057346A" w:rsidRPr="00A10D40" w:rsidRDefault="00A210E4" w:rsidP="00976330">
      <w:pPr>
        <w:jc w:val="both"/>
        <w:rPr>
          <w:rFonts w:ascii="Helvetica Neue" w:hAnsi="Helvetica Neue"/>
          <w:sz w:val="22"/>
          <w:szCs w:val="22"/>
        </w:rPr>
      </w:pPr>
      <w:r w:rsidRPr="00A10D40">
        <w:rPr>
          <w:rFonts w:ascii="Helvetica Neue" w:hAnsi="Helvetica Neue"/>
          <w:sz w:val="22"/>
          <w:szCs w:val="22"/>
        </w:rPr>
        <w:t xml:space="preserve">The judges also praised Genelec’s commitment to </w:t>
      </w:r>
      <w:hyperlink r:id="rId9" w:history="1">
        <w:r w:rsidRPr="007D3CFD">
          <w:rPr>
            <w:rStyle w:val="Hyperlink"/>
            <w:rFonts w:ascii="Helvetica Neue" w:hAnsi="Helvetica Neue"/>
            <w:sz w:val="22"/>
            <w:szCs w:val="22"/>
          </w:rPr>
          <w:t>sustainable development</w:t>
        </w:r>
      </w:hyperlink>
      <w:r w:rsidRPr="00A10D40">
        <w:rPr>
          <w:rFonts w:ascii="Helvetica Neue" w:hAnsi="Helvetica Neue"/>
          <w:sz w:val="22"/>
          <w:szCs w:val="22"/>
        </w:rPr>
        <w:t>. “F</w:t>
      </w:r>
      <w:r w:rsidR="0057346A" w:rsidRPr="00A10D40">
        <w:rPr>
          <w:rFonts w:ascii="Helvetica Neue" w:hAnsi="Helvetica Neue"/>
          <w:sz w:val="22"/>
          <w:szCs w:val="22"/>
        </w:rPr>
        <w:t>or Genelec, which is headquartered in a rich natural environment, sustainability is as important as sound quality</w:t>
      </w:r>
      <w:r w:rsidR="00A10D40">
        <w:rPr>
          <w:rFonts w:ascii="Helvetica Neue" w:hAnsi="Helvetica Neue"/>
          <w:sz w:val="22"/>
          <w:szCs w:val="22"/>
        </w:rPr>
        <w:t xml:space="preserve"> and profitability. </w:t>
      </w:r>
      <w:r w:rsidR="0057346A" w:rsidRPr="00A10D40">
        <w:rPr>
          <w:rFonts w:ascii="Helvetica Neue" w:hAnsi="Helvetica Neue"/>
          <w:sz w:val="22"/>
          <w:szCs w:val="22"/>
        </w:rPr>
        <w:t xml:space="preserve">For example, 97% of the aluminium used in </w:t>
      </w:r>
      <w:r w:rsidRPr="00A10D40">
        <w:rPr>
          <w:rFonts w:ascii="Helvetica Neue" w:hAnsi="Helvetica Neue"/>
          <w:sz w:val="22"/>
          <w:szCs w:val="22"/>
        </w:rPr>
        <w:t>their loud</w:t>
      </w:r>
      <w:r w:rsidR="0057346A" w:rsidRPr="00A10D40">
        <w:rPr>
          <w:rFonts w:ascii="Helvetica Neue" w:hAnsi="Helvetica Neue"/>
          <w:sz w:val="22"/>
          <w:szCs w:val="22"/>
        </w:rPr>
        <w:t xml:space="preserve">speakers is recycled, and </w:t>
      </w:r>
      <w:r w:rsidR="00976330" w:rsidRPr="00A10D40">
        <w:rPr>
          <w:rFonts w:ascii="Helvetica Neue" w:hAnsi="Helvetica Neue"/>
          <w:sz w:val="22"/>
          <w:szCs w:val="22"/>
        </w:rPr>
        <w:t xml:space="preserve">a proportion </w:t>
      </w:r>
      <w:r w:rsidR="0057346A" w:rsidRPr="00A10D40">
        <w:rPr>
          <w:rFonts w:ascii="Helvetica Neue" w:hAnsi="Helvetica Neue"/>
          <w:sz w:val="22"/>
          <w:szCs w:val="22"/>
        </w:rPr>
        <w:t xml:space="preserve">of the annual power consumption </w:t>
      </w:r>
      <w:r w:rsidR="008926C5">
        <w:rPr>
          <w:rFonts w:ascii="Helvetica Neue" w:hAnsi="Helvetica Neue"/>
          <w:sz w:val="22"/>
          <w:szCs w:val="22"/>
        </w:rPr>
        <w:t xml:space="preserve">of </w:t>
      </w:r>
      <w:r w:rsidR="0057346A" w:rsidRPr="00A10D40">
        <w:rPr>
          <w:rFonts w:ascii="Helvetica Neue" w:hAnsi="Helvetica Neue"/>
          <w:sz w:val="22"/>
          <w:szCs w:val="22"/>
        </w:rPr>
        <w:t xml:space="preserve">the </w:t>
      </w:r>
      <w:r w:rsidR="008926C5">
        <w:rPr>
          <w:rFonts w:ascii="Helvetica Neue" w:hAnsi="Helvetica Neue"/>
          <w:sz w:val="22"/>
          <w:szCs w:val="22"/>
        </w:rPr>
        <w:t xml:space="preserve">company’s </w:t>
      </w:r>
      <w:r w:rsidR="0057346A" w:rsidRPr="00A10D40">
        <w:rPr>
          <w:rFonts w:ascii="Helvetica Neue" w:hAnsi="Helvetica Neue"/>
          <w:sz w:val="22"/>
          <w:szCs w:val="22"/>
        </w:rPr>
        <w:t xml:space="preserve">headquarters is generated by solar energy. </w:t>
      </w:r>
      <w:r w:rsidR="008926C5">
        <w:rPr>
          <w:rFonts w:ascii="Helvetica Neue" w:hAnsi="Helvetica Neue"/>
          <w:sz w:val="22"/>
          <w:szCs w:val="22"/>
        </w:rPr>
        <w:t>Genelec’s</w:t>
      </w:r>
      <w:r w:rsidR="0057346A" w:rsidRPr="00A10D40">
        <w:rPr>
          <w:rFonts w:ascii="Helvetica Neue" w:hAnsi="Helvetica Neue"/>
          <w:sz w:val="22"/>
          <w:szCs w:val="22"/>
        </w:rPr>
        <w:t xml:space="preserve"> philosophy toward</w:t>
      </w:r>
      <w:r w:rsidR="00542C1C" w:rsidRPr="00A10D40">
        <w:rPr>
          <w:rFonts w:ascii="Helvetica Neue" w:hAnsi="Helvetica Neue"/>
          <w:sz w:val="22"/>
          <w:szCs w:val="22"/>
        </w:rPr>
        <w:t>s</w:t>
      </w:r>
      <w:r w:rsidR="0057346A" w:rsidRPr="00A10D40">
        <w:rPr>
          <w:rFonts w:ascii="Helvetica Neue" w:hAnsi="Helvetica Neue"/>
          <w:sz w:val="22"/>
          <w:szCs w:val="22"/>
        </w:rPr>
        <w:t xml:space="preserve"> thorough energy conservation is deeply impressive.”</w:t>
      </w:r>
    </w:p>
    <w:p w14:paraId="691D0E06" w14:textId="77777777" w:rsidR="0057346A" w:rsidRPr="00A10D40" w:rsidRDefault="0057346A" w:rsidP="0057346A">
      <w:pPr>
        <w:rPr>
          <w:rFonts w:ascii="Helvetica Neue" w:hAnsi="Helvetica Neue"/>
          <w:sz w:val="22"/>
          <w:szCs w:val="22"/>
        </w:rPr>
      </w:pPr>
    </w:p>
    <w:p w14:paraId="44388A42" w14:textId="2EE8A1DD" w:rsidR="00976330" w:rsidRPr="00B679C3" w:rsidRDefault="00976330" w:rsidP="00461F00">
      <w:pPr>
        <w:jc w:val="both"/>
        <w:rPr>
          <w:rFonts w:ascii="Helvetica Neue" w:hAnsi="Helvetica Neue"/>
          <w:sz w:val="22"/>
          <w:szCs w:val="22"/>
        </w:rPr>
      </w:pPr>
      <w:r w:rsidRPr="00B679C3">
        <w:rPr>
          <w:rFonts w:ascii="Helvetica Neue" w:hAnsi="Helvetica Neue"/>
          <w:sz w:val="22"/>
          <w:szCs w:val="22"/>
        </w:rPr>
        <w:lastRenderedPageBreak/>
        <w:t xml:space="preserve">Additionally, </w:t>
      </w:r>
      <w:r w:rsidR="0057346A" w:rsidRPr="00B679C3">
        <w:rPr>
          <w:rFonts w:ascii="Helvetica Neue" w:hAnsi="Helvetica Neue"/>
          <w:sz w:val="22"/>
          <w:szCs w:val="22"/>
        </w:rPr>
        <w:t>two of the judg</w:t>
      </w:r>
      <w:r w:rsidRPr="00B679C3">
        <w:rPr>
          <w:rFonts w:ascii="Helvetica Neue" w:hAnsi="Helvetica Neue"/>
          <w:sz w:val="22"/>
          <w:szCs w:val="22"/>
        </w:rPr>
        <w:t xml:space="preserve">ing </w:t>
      </w:r>
      <w:r w:rsidR="0057346A" w:rsidRPr="00B679C3">
        <w:rPr>
          <w:rFonts w:ascii="Helvetica Neue" w:hAnsi="Helvetica Neue"/>
          <w:sz w:val="22"/>
          <w:szCs w:val="22"/>
        </w:rPr>
        <w:t xml:space="preserve">panel </w:t>
      </w:r>
      <w:r w:rsidR="00461F00" w:rsidRPr="00B679C3">
        <w:rPr>
          <w:rFonts w:ascii="Helvetica Neue" w:hAnsi="Helvetica Neue"/>
          <w:sz w:val="22"/>
          <w:szCs w:val="22"/>
        </w:rPr>
        <w:t xml:space="preserve">specifically </w:t>
      </w:r>
      <w:r w:rsidR="0057346A" w:rsidRPr="00B679C3">
        <w:rPr>
          <w:rFonts w:ascii="Helvetica Neue" w:hAnsi="Helvetica Neue"/>
          <w:sz w:val="22"/>
          <w:szCs w:val="22"/>
        </w:rPr>
        <w:t>selected Smart IP as their favourite</w:t>
      </w:r>
      <w:r w:rsidR="006F5232" w:rsidRPr="00B679C3">
        <w:rPr>
          <w:rFonts w:ascii="Helvetica Neue" w:hAnsi="Helvetica Neue"/>
          <w:sz w:val="22"/>
          <w:szCs w:val="22"/>
        </w:rPr>
        <w:t xml:space="preserve"> entry overall</w:t>
      </w:r>
      <w:r w:rsidR="0057346A" w:rsidRPr="00B679C3">
        <w:rPr>
          <w:rFonts w:ascii="Helvetica Neue" w:hAnsi="Helvetica Neue"/>
          <w:sz w:val="22"/>
          <w:szCs w:val="22"/>
        </w:rPr>
        <w:t>.</w:t>
      </w:r>
      <w:r w:rsidR="00461F00" w:rsidRPr="00B679C3">
        <w:rPr>
          <w:rFonts w:ascii="Helvetica Neue" w:hAnsi="Helvetica Neue"/>
          <w:sz w:val="22"/>
          <w:szCs w:val="22"/>
        </w:rPr>
        <w:t xml:space="preserve"> </w:t>
      </w:r>
      <w:r w:rsidR="0057346A" w:rsidRPr="00B679C3">
        <w:rPr>
          <w:rFonts w:ascii="Helvetica Neue" w:hAnsi="Helvetica Neue"/>
          <w:sz w:val="22"/>
          <w:szCs w:val="22"/>
        </w:rPr>
        <w:t>“I have personally used Genelec speakers for many years and was amazed at how they have evolved into IP speakers of such high quality and usabilit</w:t>
      </w:r>
      <w:r w:rsidRPr="00B679C3">
        <w:rPr>
          <w:rFonts w:ascii="Helvetica Neue" w:hAnsi="Helvetica Neue"/>
          <w:sz w:val="22"/>
          <w:szCs w:val="22"/>
        </w:rPr>
        <w:t xml:space="preserve">y,” </w:t>
      </w:r>
      <w:r w:rsidR="00461F00" w:rsidRPr="00B679C3">
        <w:rPr>
          <w:rFonts w:ascii="Helvetica Neue" w:hAnsi="Helvetica Neue"/>
          <w:sz w:val="22"/>
          <w:szCs w:val="22"/>
        </w:rPr>
        <w:t>explained</w:t>
      </w:r>
      <w:r w:rsidRPr="00B679C3">
        <w:rPr>
          <w:rFonts w:ascii="Helvetica Neue" w:hAnsi="Helvetica Neue"/>
          <w:sz w:val="22"/>
          <w:szCs w:val="22"/>
        </w:rPr>
        <w:t xml:space="preserve"> Seiichi Saito, </w:t>
      </w:r>
      <w:r w:rsidR="0082458E" w:rsidRPr="00B679C3">
        <w:rPr>
          <w:rFonts w:ascii="Helvetica Neue" w:hAnsi="Helvetica Neue"/>
          <w:sz w:val="22"/>
          <w:szCs w:val="22"/>
        </w:rPr>
        <w:t>C</w:t>
      </w:r>
      <w:r w:rsidR="00D82376" w:rsidRPr="00B679C3">
        <w:rPr>
          <w:rFonts w:ascii="Helvetica Neue" w:hAnsi="Helvetica Neue"/>
          <w:sz w:val="22"/>
          <w:szCs w:val="22"/>
        </w:rPr>
        <w:t xml:space="preserve">hair of the judging committee, </w:t>
      </w:r>
      <w:r w:rsidRPr="00B679C3">
        <w:rPr>
          <w:rFonts w:ascii="Helvetica Neue" w:hAnsi="Helvetica Neue"/>
          <w:sz w:val="22"/>
          <w:szCs w:val="22"/>
        </w:rPr>
        <w:t>while Industrial Designer Hiroaki Watanabe revealed that</w:t>
      </w:r>
      <w:r w:rsidRPr="00B679C3">
        <w:rPr>
          <w:rFonts w:ascii="Helvetica Neue" w:hAnsi="Helvetica Neue"/>
          <w:b/>
          <w:bCs/>
          <w:sz w:val="22"/>
          <w:szCs w:val="22"/>
        </w:rPr>
        <w:t xml:space="preserve"> </w:t>
      </w:r>
      <w:r w:rsidRPr="00B679C3">
        <w:rPr>
          <w:rFonts w:ascii="Helvetica Neue" w:hAnsi="Helvetica Neue"/>
          <w:sz w:val="22"/>
          <w:szCs w:val="22"/>
        </w:rPr>
        <w:t>“I had doubts about the sound quality when transmitting audio and supplying power via a single LAN cable – until I actually heard the high-quality sound in person. The courage to bring this system to the market is truly commendable.”</w:t>
      </w:r>
    </w:p>
    <w:p w14:paraId="6125BDF3" w14:textId="77777777" w:rsidR="00461F00" w:rsidRPr="00A10D40" w:rsidRDefault="00461F00" w:rsidP="00461F00">
      <w:pPr>
        <w:jc w:val="both"/>
        <w:rPr>
          <w:rFonts w:ascii="Helvetica Neue" w:hAnsi="Helvetica Neue"/>
          <w:sz w:val="22"/>
          <w:szCs w:val="22"/>
        </w:rPr>
      </w:pPr>
    </w:p>
    <w:p w14:paraId="74CE829F" w14:textId="5FD829AE" w:rsidR="004068E0" w:rsidRPr="00A10D40" w:rsidRDefault="00461F00" w:rsidP="00A10D40">
      <w:pPr>
        <w:jc w:val="both"/>
        <w:rPr>
          <w:rFonts w:ascii="Helvetica Neue" w:hAnsi="Helvetica Neue"/>
          <w:sz w:val="22"/>
          <w:szCs w:val="22"/>
        </w:rPr>
      </w:pPr>
      <w:r w:rsidRPr="00A10D40">
        <w:rPr>
          <w:rFonts w:ascii="Helvetica Neue" w:hAnsi="Helvetica Neue"/>
          <w:sz w:val="22"/>
          <w:szCs w:val="22"/>
        </w:rPr>
        <w:t>“There has always been an incredibly strong bond between Genelec and Japan, so this award has very special meaning for us</w:t>
      </w:r>
      <w:r w:rsidR="00376680" w:rsidRPr="00A10D40">
        <w:rPr>
          <w:rFonts w:ascii="Helvetica Neue" w:hAnsi="Helvetica Neue"/>
          <w:sz w:val="22"/>
          <w:szCs w:val="22"/>
        </w:rPr>
        <w:t>,</w:t>
      </w:r>
      <w:r w:rsidRPr="00A10D40">
        <w:rPr>
          <w:rFonts w:ascii="Helvetica Neue" w:hAnsi="Helvetica Neue"/>
          <w:sz w:val="22"/>
          <w:szCs w:val="22"/>
        </w:rPr>
        <w:t xml:space="preserve">” adds Genelec Managing Director </w:t>
      </w:r>
      <w:r w:rsidRPr="00A10D40">
        <w:rPr>
          <w:rFonts w:ascii="Helvetica Neue" w:hAnsi="Helvetica Neue" w:cstheme="minorHAnsi"/>
          <w:sz w:val="22"/>
          <w:szCs w:val="22"/>
          <w:shd w:val="clear" w:color="auto" w:fill="FFFFFF"/>
        </w:rPr>
        <w:t>Siamäk</w:t>
      </w:r>
      <w:r w:rsidRPr="00A10D40">
        <w:rPr>
          <w:rStyle w:val="normaltextrun"/>
          <w:rFonts w:ascii="Helvetica Neue" w:hAnsi="Helvetica Neue" w:cstheme="minorHAnsi"/>
          <w:spacing w:val="-10"/>
          <w:position w:val="-1"/>
          <w:sz w:val="22"/>
          <w:szCs w:val="22"/>
        </w:rPr>
        <w:t xml:space="preserve"> Naghian. “</w:t>
      </w:r>
      <w:r w:rsidR="00376680" w:rsidRPr="00A10D40">
        <w:rPr>
          <w:rStyle w:val="normaltextrun"/>
          <w:rFonts w:ascii="Helvetica Neue" w:hAnsi="Helvetica Neue" w:cstheme="minorHAnsi"/>
          <w:spacing w:val="-10"/>
          <w:position w:val="-1"/>
          <w:sz w:val="22"/>
          <w:szCs w:val="22"/>
        </w:rPr>
        <w:t>All of our designs are driven by the desire to bring joy to the user and enrich their lives, and I think Japan has a particular</w:t>
      </w:r>
      <w:r w:rsidR="008926C5">
        <w:rPr>
          <w:rStyle w:val="normaltextrun"/>
          <w:rFonts w:ascii="Helvetica Neue" w:hAnsi="Helvetica Neue" w:cstheme="minorHAnsi"/>
          <w:spacing w:val="-10"/>
          <w:position w:val="-1"/>
          <w:sz w:val="22"/>
          <w:szCs w:val="22"/>
        </w:rPr>
        <w:t>ly</w:t>
      </w:r>
      <w:r w:rsidR="00376680" w:rsidRPr="00A10D40">
        <w:rPr>
          <w:rStyle w:val="normaltextrun"/>
          <w:rFonts w:ascii="Helvetica Neue" w:hAnsi="Helvetica Neue" w:cstheme="minorHAnsi"/>
          <w:spacing w:val="-10"/>
          <w:position w:val="-1"/>
          <w:sz w:val="22"/>
          <w:szCs w:val="22"/>
        </w:rPr>
        <w:t xml:space="preserve"> </w:t>
      </w:r>
      <w:r w:rsidR="00A10D40" w:rsidRPr="00A10D40">
        <w:rPr>
          <w:rStyle w:val="normaltextrun"/>
          <w:rFonts w:ascii="Helvetica Neue" w:hAnsi="Helvetica Neue" w:cstheme="minorHAnsi"/>
          <w:spacing w:val="-10"/>
          <w:position w:val="-1"/>
          <w:sz w:val="22"/>
          <w:szCs w:val="22"/>
        </w:rPr>
        <w:t xml:space="preserve">fine </w:t>
      </w:r>
      <w:r w:rsidR="00376680" w:rsidRPr="00A10D40">
        <w:rPr>
          <w:rStyle w:val="normaltextrun"/>
          <w:rFonts w:ascii="Helvetica Neue" w:hAnsi="Helvetica Neue" w:cstheme="minorHAnsi"/>
          <w:spacing w:val="-10"/>
          <w:position w:val="-1"/>
          <w:sz w:val="22"/>
          <w:szCs w:val="22"/>
        </w:rPr>
        <w:t xml:space="preserve">appreciation for the way cutting-edge performance and aesthetic beauty should be completely inseparable. We’d like to warmly thank the </w:t>
      </w:r>
      <w:r w:rsidR="00376680" w:rsidRPr="00A10D40">
        <w:rPr>
          <w:rFonts w:ascii="Helvetica Neue" w:hAnsi="Helvetica Neue"/>
          <w:sz w:val="22"/>
          <w:szCs w:val="22"/>
        </w:rPr>
        <w:t xml:space="preserve">Good Design Award judging panel, </w:t>
      </w:r>
      <w:r w:rsidR="00A10D40" w:rsidRPr="00A10D40">
        <w:rPr>
          <w:rFonts w:ascii="Helvetica Neue" w:hAnsi="Helvetica Neue"/>
          <w:sz w:val="22"/>
          <w:szCs w:val="22"/>
        </w:rPr>
        <w:t xml:space="preserve">the Genelec teams in Japan and worldwide, and </w:t>
      </w:r>
      <w:r w:rsidR="008926C5">
        <w:rPr>
          <w:rFonts w:ascii="Helvetica Neue" w:hAnsi="Helvetica Neue"/>
          <w:sz w:val="22"/>
          <w:szCs w:val="22"/>
        </w:rPr>
        <w:t>everyone</w:t>
      </w:r>
      <w:r w:rsidR="00A10D40" w:rsidRPr="00A10D40">
        <w:rPr>
          <w:rFonts w:ascii="Helvetica Neue" w:hAnsi="Helvetica Neue"/>
          <w:sz w:val="22"/>
          <w:szCs w:val="22"/>
        </w:rPr>
        <w:t xml:space="preserve"> involved in making Smart IP such a huge success.”</w:t>
      </w:r>
    </w:p>
    <w:p w14:paraId="42F12AF0" w14:textId="3B6837A3" w:rsidR="008A7C6D" w:rsidRPr="00A10D40" w:rsidRDefault="008A7C6D" w:rsidP="0076357C">
      <w:pPr>
        <w:pStyle w:val="NormalWeb"/>
        <w:jc w:val="both"/>
        <w:rPr>
          <w:rFonts w:ascii="Helvetica Neue" w:eastAsia="Arial" w:hAnsi="Helvetica Neue" w:cs="Aptos"/>
          <w:sz w:val="22"/>
          <w:szCs w:val="22"/>
        </w:rPr>
      </w:pPr>
      <w:r w:rsidRPr="00A10D40">
        <w:rPr>
          <w:rFonts w:ascii="Helvetica Neue" w:eastAsia="Arial" w:hAnsi="Helvetica Neue" w:cs="Aptos"/>
          <w:sz w:val="22"/>
          <w:szCs w:val="22"/>
        </w:rPr>
        <w:t xml:space="preserve">For more information, please visit </w:t>
      </w:r>
      <w:hyperlink r:id="rId10" w:history="1">
        <w:r w:rsidRPr="00A10D40">
          <w:rPr>
            <w:rStyle w:val="Hyperlink"/>
            <w:rFonts w:ascii="Helvetica Neue" w:eastAsia="Arial" w:hAnsi="Helvetica Neue" w:cs="Aptos"/>
            <w:color w:val="3A7C22"/>
            <w:sz w:val="22"/>
            <w:szCs w:val="22"/>
          </w:rPr>
          <w:t>www.genelec.com</w:t>
        </w:r>
      </w:hyperlink>
    </w:p>
    <w:p w14:paraId="39090265" w14:textId="77777777" w:rsidR="008A7C6D" w:rsidRPr="00A8561D" w:rsidRDefault="008A7C6D" w:rsidP="008A7C6D">
      <w:pPr>
        <w:rPr>
          <w:rFonts w:ascii="Helvetica Neue" w:eastAsia="Arial" w:hAnsi="Helvetica Neue" w:cs="Arial"/>
          <w:bCs/>
          <w:i/>
          <w:iCs/>
        </w:rPr>
      </w:pPr>
    </w:p>
    <w:p w14:paraId="29ADA1ED" w14:textId="77777777" w:rsidR="008A7C6D" w:rsidRPr="00A8561D" w:rsidRDefault="008A7C6D" w:rsidP="008A7C6D">
      <w:pPr>
        <w:jc w:val="center"/>
        <w:rPr>
          <w:rFonts w:ascii="Helvetica Neue" w:eastAsia="Arial" w:hAnsi="Helvetica Neue" w:cs="Arial"/>
          <w:bCs/>
          <w:i/>
          <w:iCs/>
        </w:rPr>
      </w:pPr>
      <w:r w:rsidRPr="00A8561D">
        <w:rPr>
          <w:rFonts w:ascii="Helvetica Neue" w:eastAsia="Arial" w:hAnsi="Helvetica Neue" w:cs="Arial"/>
          <w:bCs/>
          <w:i/>
          <w:iCs/>
        </w:rPr>
        <w:t>***ENDS***</w:t>
      </w:r>
    </w:p>
    <w:p w14:paraId="0529D4A6" w14:textId="77777777" w:rsidR="008A7C6D" w:rsidRDefault="008A7C6D" w:rsidP="008A7C6D">
      <w:pPr>
        <w:rPr>
          <w:rFonts w:ascii="Helvetica Neue" w:eastAsia="Arial" w:hAnsi="Helvetica Neue" w:cs="Arial"/>
          <w:bCs/>
          <w:i/>
          <w:iCs/>
          <w:sz w:val="22"/>
          <w:szCs w:val="22"/>
        </w:rPr>
      </w:pPr>
    </w:p>
    <w:p w14:paraId="30CF85B9" w14:textId="77777777" w:rsidR="008A7C6D" w:rsidRPr="00182F9F" w:rsidRDefault="008A7C6D" w:rsidP="008A7C6D">
      <w:pPr>
        <w:rPr>
          <w:rFonts w:ascii="Helvetica Neue" w:eastAsia="Arial" w:hAnsi="Helvetica Neue" w:cs="Arial"/>
          <w:b/>
          <w:bCs/>
          <w:i/>
          <w:iCs/>
          <w:sz w:val="22"/>
          <w:szCs w:val="22"/>
        </w:rPr>
      </w:pPr>
    </w:p>
    <w:p w14:paraId="2449E47F" w14:textId="77777777" w:rsidR="008A7C6D" w:rsidRDefault="008A7C6D" w:rsidP="008A7C6D">
      <w:pPr>
        <w:rPr>
          <w:rFonts w:ascii="Helvetica Neue" w:eastAsia="Arial" w:hAnsi="Helvetica Neue" w:cs="Arial"/>
          <w:i/>
          <w:iCs/>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41CFB141" w14:textId="77777777" w:rsidR="008A7C6D" w:rsidRPr="00182F9F" w:rsidRDefault="008A7C6D" w:rsidP="008A7C6D">
      <w:pPr>
        <w:rPr>
          <w:rFonts w:ascii="Helvetica Neue" w:hAnsi="Helvetica Neue"/>
          <w:sz w:val="22"/>
          <w:szCs w:val="22"/>
        </w:rPr>
      </w:pPr>
    </w:p>
    <w:p w14:paraId="57CFF1A3" w14:textId="77777777" w:rsidR="008A7C6D" w:rsidRPr="007D61FA" w:rsidRDefault="008A7C6D" w:rsidP="008A7C6D">
      <w:pPr>
        <w:spacing w:after="240"/>
        <w:jc w:val="both"/>
        <w:rPr>
          <w:rFonts w:ascii="Helvetica Neue" w:hAnsi="Helvetica Neue"/>
          <w:i/>
          <w:iCs/>
          <w:sz w:val="22"/>
          <w:szCs w:val="22"/>
        </w:rPr>
      </w:pPr>
      <w:r w:rsidRPr="007D61FA">
        <w:rPr>
          <w:rFonts w:ascii="Helvetica Neue" w:hAnsi="Helvetica Neue"/>
          <w:i/>
          <w:iCs/>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5F75F10D" w14:textId="77777777" w:rsidR="008A7C6D" w:rsidRDefault="008A7C6D" w:rsidP="008A7C6D">
      <w:pPr>
        <w:rPr>
          <w:rFonts w:ascii="Helvetica Neue" w:eastAsia="Arial" w:hAnsi="Helvetica Neue" w:cs="Arial"/>
          <w:sz w:val="22"/>
          <w:szCs w:val="22"/>
        </w:rPr>
      </w:pPr>
    </w:p>
    <w:p w14:paraId="4AAD5CB5" w14:textId="77777777" w:rsidR="008A7C6D" w:rsidRPr="00665527" w:rsidRDefault="008A7C6D" w:rsidP="008A7C6D">
      <w:pPr>
        <w:rPr>
          <w:rFonts w:ascii="Helvetica Neue" w:eastAsia="Helvetica Neue" w:hAnsi="Helvetica Neue" w:cs="Helvetica Neue"/>
          <w:b/>
          <w:sz w:val="22"/>
          <w:szCs w:val="22"/>
          <w:highlight w:val="white"/>
        </w:rPr>
      </w:pPr>
      <w:r w:rsidRPr="00665527">
        <w:rPr>
          <w:rFonts w:ascii="Helvetica Neue" w:eastAsia="Helvetica Neue" w:hAnsi="Helvetica Neue" w:cs="Helvetica Neue"/>
          <w:b/>
          <w:sz w:val="22"/>
          <w:szCs w:val="22"/>
          <w:highlight w:val="white"/>
        </w:rPr>
        <w:t>For press information, please contact:</w:t>
      </w:r>
    </w:p>
    <w:p w14:paraId="77CA758D" w14:textId="77777777" w:rsidR="008A7C6D" w:rsidRPr="00665527" w:rsidRDefault="008A7C6D" w:rsidP="008A7C6D">
      <w:pPr>
        <w:rPr>
          <w:rFonts w:ascii="Helvetica Neue" w:eastAsia="Helvetica Neue" w:hAnsi="Helvetica Neue" w:cs="Helvetica Neue"/>
          <w:b/>
          <w:sz w:val="22"/>
          <w:szCs w:val="22"/>
          <w:highlight w:val="white"/>
        </w:rPr>
      </w:pPr>
    </w:p>
    <w:p w14:paraId="2D0C8E58" w14:textId="77777777" w:rsidR="008A7C6D" w:rsidRPr="00665527" w:rsidRDefault="008A7C6D" w:rsidP="008A7C6D">
      <w:pPr>
        <w:rPr>
          <w:rFonts w:ascii="Helvetica Neue" w:eastAsia="Helvetica Neue" w:hAnsi="Helvetica Neue" w:cs="Helvetica Neue"/>
          <w:sz w:val="22"/>
          <w:szCs w:val="22"/>
          <w:highlight w:val="white"/>
        </w:rPr>
      </w:pPr>
      <w:r w:rsidRPr="00665527">
        <w:rPr>
          <w:rFonts w:ascii="Helvetica Neue" w:eastAsia="Helvetica Neue" w:hAnsi="Helvetica Neue" w:cs="Helvetica Neue"/>
          <w:sz w:val="22"/>
          <w:szCs w:val="22"/>
          <w:highlight w:val="white"/>
        </w:rPr>
        <w:t>Howard Jones, Genelec</w:t>
      </w:r>
    </w:p>
    <w:p w14:paraId="55BDA401" w14:textId="77777777" w:rsidR="008A7C6D" w:rsidRPr="00665527" w:rsidRDefault="008A7C6D" w:rsidP="008A7C6D">
      <w:pPr>
        <w:rPr>
          <w:rFonts w:ascii="Helvetica Neue" w:eastAsia="Helvetica Neue" w:hAnsi="Helvetica Neue" w:cs="Helvetica Neue"/>
          <w:b/>
          <w:sz w:val="22"/>
          <w:szCs w:val="22"/>
          <w:highlight w:val="white"/>
        </w:rPr>
      </w:pPr>
    </w:p>
    <w:p w14:paraId="674992A0" w14:textId="77777777" w:rsidR="008A7C6D" w:rsidRPr="00665527" w:rsidRDefault="008A7C6D" w:rsidP="008A7C6D">
      <w:pPr>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T:</w:t>
      </w:r>
      <w:r w:rsidRPr="00665527">
        <w:rPr>
          <w:rFonts w:ascii="Helvetica Neue" w:eastAsia="Helvetica Neue" w:hAnsi="Helvetica Neue" w:cs="Helvetica Neue"/>
          <w:sz w:val="22"/>
          <w:szCs w:val="22"/>
        </w:rPr>
        <w:tab/>
        <w:t>+44 (0)7825 570085</w:t>
      </w:r>
    </w:p>
    <w:p w14:paraId="0C8B0348" w14:textId="77777777" w:rsidR="008A7C6D" w:rsidRDefault="008A7C6D" w:rsidP="008A7C6D">
      <w:pPr>
        <w:spacing w:line="480" w:lineRule="auto"/>
        <w:rPr>
          <w:rFonts w:ascii="Helvetica Neue" w:eastAsia="MS Mincho" w:hAnsi="Helvetica Neue" w:cs="Arial"/>
          <w:sz w:val="44"/>
          <w:szCs w:val="44"/>
        </w:rPr>
      </w:pPr>
      <w:r w:rsidRPr="00665527">
        <w:rPr>
          <w:rFonts w:ascii="Helvetica Neue" w:eastAsia="Helvetica Neue" w:hAnsi="Helvetica Neue" w:cs="Helvetica Neue"/>
          <w:sz w:val="22"/>
          <w:szCs w:val="22"/>
        </w:rPr>
        <w:t>E:</w:t>
      </w:r>
      <w:r w:rsidRPr="00665527">
        <w:rPr>
          <w:rFonts w:ascii="Helvetica Neue" w:eastAsia="Helvetica Neue" w:hAnsi="Helvetica Neue" w:cs="Helvetica Neue"/>
          <w:sz w:val="22"/>
          <w:szCs w:val="22"/>
        </w:rPr>
        <w:tab/>
      </w:r>
      <w:hyperlink r:id="rId11">
        <w:r w:rsidRPr="00665527">
          <w:rPr>
            <w:rFonts w:ascii="Helvetica Neue" w:eastAsia="Helvetica Neue" w:hAnsi="Helvetica Neue" w:cs="Helvetica Neue"/>
            <w:color w:val="007A53"/>
            <w:sz w:val="22"/>
            <w:szCs w:val="22"/>
            <w:u w:val="single"/>
          </w:rPr>
          <w:t>howard.jones@genelec.com</w:t>
        </w:r>
      </w:hyperlink>
    </w:p>
    <w:p w14:paraId="68156364" w14:textId="49D38E91" w:rsidR="00FA247A" w:rsidRDefault="00FA247A" w:rsidP="00FA247A">
      <w:pPr>
        <w:jc w:val="both"/>
        <w:rPr>
          <w:rFonts w:ascii="Helvetica Neue" w:hAnsi="Helvetica Neue" w:cs="Aptos"/>
        </w:rPr>
      </w:pPr>
    </w:p>
    <w:p w14:paraId="28E5DA84" w14:textId="77777777" w:rsidR="008A7C6D" w:rsidRPr="00605D52" w:rsidRDefault="008A7C6D" w:rsidP="00FA247A">
      <w:pPr>
        <w:jc w:val="both"/>
        <w:rPr>
          <w:rFonts w:ascii="Helvetica Neue" w:hAnsi="Helvetica Neue" w:cs="Aptos"/>
        </w:rPr>
      </w:pPr>
    </w:p>
    <w:p w14:paraId="195E4B71" w14:textId="77777777" w:rsidR="005374A0" w:rsidRDefault="005374A0" w:rsidP="00D62753"/>
    <w:sectPr w:rsidR="0053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39"/>
    <w:rsid w:val="00035505"/>
    <w:rsid w:val="00054846"/>
    <w:rsid w:val="000741BC"/>
    <w:rsid w:val="001935DB"/>
    <w:rsid w:val="001D74B5"/>
    <w:rsid w:val="002A50D4"/>
    <w:rsid w:val="002C1C53"/>
    <w:rsid w:val="003331B2"/>
    <w:rsid w:val="00376680"/>
    <w:rsid w:val="003F4147"/>
    <w:rsid w:val="00402B02"/>
    <w:rsid w:val="004068E0"/>
    <w:rsid w:val="00426BD4"/>
    <w:rsid w:val="0046193B"/>
    <w:rsid w:val="00461F00"/>
    <w:rsid w:val="005374A0"/>
    <w:rsid w:val="00542C1C"/>
    <w:rsid w:val="0057346A"/>
    <w:rsid w:val="005E056F"/>
    <w:rsid w:val="0061416F"/>
    <w:rsid w:val="006E019A"/>
    <w:rsid w:val="006E3E5A"/>
    <w:rsid w:val="006E59F4"/>
    <w:rsid w:val="006F5232"/>
    <w:rsid w:val="007201C8"/>
    <w:rsid w:val="0076357C"/>
    <w:rsid w:val="007D3CFD"/>
    <w:rsid w:val="00820A53"/>
    <w:rsid w:val="0082458E"/>
    <w:rsid w:val="00886F28"/>
    <w:rsid w:val="008926C5"/>
    <w:rsid w:val="008A7C6D"/>
    <w:rsid w:val="00976330"/>
    <w:rsid w:val="00A01C07"/>
    <w:rsid w:val="00A10D40"/>
    <w:rsid w:val="00A210E4"/>
    <w:rsid w:val="00A258A0"/>
    <w:rsid w:val="00A84133"/>
    <w:rsid w:val="00B679C3"/>
    <w:rsid w:val="00B7549C"/>
    <w:rsid w:val="00BA7AC7"/>
    <w:rsid w:val="00C05EB3"/>
    <w:rsid w:val="00C27206"/>
    <w:rsid w:val="00C41539"/>
    <w:rsid w:val="00C448BA"/>
    <w:rsid w:val="00C97B6E"/>
    <w:rsid w:val="00CE0737"/>
    <w:rsid w:val="00D62753"/>
    <w:rsid w:val="00D82376"/>
    <w:rsid w:val="00DB07B1"/>
    <w:rsid w:val="00DE699A"/>
    <w:rsid w:val="00E2659B"/>
    <w:rsid w:val="00E60231"/>
    <w:rsid w:val="00EC5F84"/>
    <w:rsid w:val="00F904B3"/>
    <w:rsid w:val="00F94469"/>
    <w:rsid w:val="00FA199C"/>
    <w:rsid w:val="00FA247A"/>
    <w:rsid w:val="00FE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3CFA75"/>
  <w15:chartTrackingRefBased/>
  <w15:docId w15:val="{5408AB27-15F4-D84D-B381-B59FEA52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539"/>
    <w:rPr>
      <w:rFonts w:ascii="Aptos" w:eastAsia="Aptos" w:hAnsi="Aptos" w:cs="Times New Roman"/>
      <w:kern w:val="0"/>
      <w14:ligatures w14:val="none"/>
    </w:rPr>
  </w:style>
  <w:style w:type="paragraph" w:styleId="Heading1">
    <w:name w:val="heading 1"/>
    <w:basedOn w:val="Normal"/>
    <w:next w:val="Normal"/>
    <w:link w:val="Heading1Char"/>
    <w:uiPriority w:val="9"/>
    <w:qFormat/>
    <w:rsid w:val="00C4153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4153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41539"/>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41539"/>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41539"/>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41539"/>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41539"/>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41539"/>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41539"/>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53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C4153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C4153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C4153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C4153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C4153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4153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4153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4153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41539"/>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4153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41539"/>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4153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41539"/>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41539"/>
    <w:rPr>
      <w:i/>
      <w:iCs/>
      <w:color w:val="404040" w:themeColor="text1" w:themeTint="BF"/>
      <w:lang w:val="en-US"/>
    </w:rPr>
  </w:style>
  <w:style w:type="paragraph" w:styleId="ListParagraph">
    <w:name w:val="List Paragraph"/>
    <w:basedOn w:val="Normal"/>
    <w:uiPriority w:val="34"/>
    <w:qFormat/>
    <w:rsid w:val="00C41539"/>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C41539"/>
    <w:rPr>
      <w:i/>
      <w:iCs/>
      <w:color w:val="0F4761" w:themeColor="accent1" w:themeShade="BF"/>
    </w:rPr>
  </w:style>
  <w:style w:type="paragraph" w:styleId="IntenseQuote">
    <w:name w:val="Intense Quote"/>
    <w:basedOn w:val="Normal"/>
    <w:next w:val="Normal"/>
    <w:link w:val="IntenseQuoteChar"/>
    <w:uiPriority w:val="30"/>
    <w:qFormat/>
    <w:rsid w:val="00C4153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41539"/>
    <w:rPr>
      <w:i/>
      <w:iCs/>
      <w:color w:val="0F4761" w:themeColor="accent1" w:themeShade="BF"/>
      <w:lang w:val="en-US"/>
    </w:rPr>
  </w:style>
  <w:style w:type="character" w:styleId="IntenseReference">
    <w:name w:val="Intense Reference"/>
    <w:basedOn w:val="DefaultParagraphFont"/>
    <w:uiPriority w:val="32"/>
    <w:qFormat/>
    <w:rsid w:val="00C41539"/>
    <w:rPr>
      <w:b/>
      <w:bCs/>
      <w:smallCaps/>
      <w:color w:val="0F4761" w:themeColor="accent1" w:themeShade="BF"/>
      <w:spacing w:val="5"/>
    </w:rPr>
  </w:style>
  <w:style w:type="character" w:styleId="Hyperlink">
    <w:name w:val="Hyperlink"/>
    <w:uiPriority w:val="99"/>
    <w:unhideWhenUsed/>
    <w:rsid w:val="00FA247A"/>
    <w:rPr>
      <w:color w:val="0000FF"/>
      <w:u w:val="single"/>
    </w:rPr>
  </w:style>
  <w:style w:type="paragraph" w:styleId="NormalWeb">
    <w:name w:val="Normal (Web)"/>
    <w:basedOn w:val="Normal"/>
    <w:uiPriority w:val="99"/>
    <w:unhideWhenUsed/>
    <w:rsid w:val="008A7C6D"/>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semiHidden/>
    <w:unhideWhenUsed/>
    <w:rsid w:val="006E019A"/>
    <w:rPr>
      <w:color w:val="605E5C"/>
      <w:shd w:val="clear" w:color="auto" w:fill="E1DFDD"/>
    </w:rPr>
  </w:style>
  <w:style w:type="character" w:styleId="FollowedHyperlink">
    <w:name w:val="FollowedHyperlink"/>
    <w:basedOn w:val="DefaultParagraphFont"/>
    <w:uiPriority w:val="99"/>
    <w:semiHidden/>
    <w:unhideWhenUsed/>
    <w:rsid w:val="00A01C07"/>
    <w:rPr>
      <w:color w:val="96607D" w:themeColor="followedHyperlink"/>
      <w:u w:val="single"/>
    </w:rPr>
  </w:style>
  <w:style w:type="character" w:customStyle="1" w:styleId="normaltextrun">
    <w:name w:val="normaltextrun"/>
    <w:basedOn w:val="DefaultParagraphFont"/>
    <w:rsid w:val="00461F00"/>
  </w:style>
  <w:style w:type="paragraph" w:styleId="Revision">
    <w:name w:val="Revision"/>
    <w:hidden/>
    <w:uiPriority w:val="99"/>
    <w:semiHidden/>
    <w:rsid w:val="005374A0"/>
    <w:rPr>
      <w:rFonts w:ascii="Aptos" w:eastAsia="Aptos" w:hAnsi="Apto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329133">
      <w:bodyDiv w:val="1"/>
      <w:marLeft w:val="0"/>
      <w:marRight w:val="0"/>
      <w:marTop w:val="0"/>
      <w:marBottom w:val="0"/>
      <w:divBdr>
        <w:top w:val="none" w:sz="0" w:space="0" w:color="auto"/>
        <w:left w:val="none" w:sz="0" w:space="0" w:color="auto"/>
        <w:bottom w:val="none" w:sz="0" w:space="0" w:color="auto"/>
        <w:right w:val="none" w:sz="0" w:space="0" w:color="auto"/>
      </w:divBdr>
    </w:div>
    <w:div w:id="18681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ark.org/en/gallery/winners/search?years=2024&amp;awardCodes=BEST1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mark.org/e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www.genelec.com/smart-ip" TargetMode="External"/><Relationship Id="rId11" Type="http://schemas.openxmlformats.org/officeDocument/2006/relationships/hyperlink" Target="mailto:howard.jones@genelec.com" TargetMode="Externa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hyperlink" Target="http://www.genelec.com" TargetMode="External"/><Relationship Id="rId4" Type="http://schemas.openxmlformats.org/officeDocument/2006/relationships/webSettings" Target="webSettings.xml"/><Relationship Id="rId9" Type="http://schemas.openxmlformats.org/officeDocument/2006/relationships/hyperlink" Target="https://www.genelec.com/sustainabilit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6A48A0-24AC-3D46-ADB9-849D4795C303}">
  <ds:schemaRefs>
    <ds:schemaRef ds:uri="http://schemas.openxmlformats.org/officeDocument/2006/bibliography"/>
  </ds:schemaRefs>
</ds:datastoreItem>
</file>

<file path=customXml/itemProps2.xml><?xml version="1.0" encoding="utf-8"?>
<ds:datastoreItem xmlns:ds="http://schemas.openxmlformats.org/officeDocument/2006/customXml" ds:itemID="{AEE1A57E-5225-4FDC-9B1A-7CBAB1F1EAC0}"/>
</file>

<file path=customXml/itemProps3.xml><?xml version="1.0" encoding="utf-8"?>
<ds:datastoreItem xmlns:ds="http://schemas.openxmlformats.org/officeDocument/2006/customXml" ds:itemID="{6F3E72D7-7D21-41B9-BC81-CC0F7E03D7F7}"/>
</file>

<file path=customXml/itemProps4.xml><?xml version="1.0" encoding="utf-8"?>
<ds:datastoreItem xmlns:ds="http://schemas.openxmlformats.org/officeDocument/2006/customXml" ds:itemID="{E93FBC66-DB96-4342-9AF0-89EF27AB7870}"/>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Howard Jones</cp:lastModifiedBy>
  <cp:revision>3</cp:revision>
  <dcterms:created xsi:type="dcterms:W3CDTF">2025-02-06T19:52:00Z</dcterms:created>
  <dcterms:modified xsi:type="dcterms:W3CDTF">2025-02-06T20:00:00Z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