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E664AE" w:rsidRDefault="00265C50" w:rsidP="00E71803">
      <w:pPr>
        <w:spacing w:line="0" w:lineRule="atLeast"/>
        <w:ind w:left="6480" w:firstLine="720"/>
        <w:rPr>
          <w:rFonts w:ascii="Arial" w:hAnsi="Arial"/>
          <w:kern w:val="2"/>
          <w:lang w:val="en-US"/>
        </w:rPr>
      </w:pPr>
    </w:p>
    <w:p w14:paraId="20C79444" w14:textId="77777777" w:rsidR="00265C50" w:rsidRPr="00454571" w:rsidRDefault="00265C50" w:rsidP="00E71803">
      <w:pPr>
        <w:spacing w:line="0" w:lineRule="atLeast"/>
        <w:ind w:left="6480" w:firstLine="720"/>
        <w:rPr>
          <w:rFonts w:ascii="Arial" w:hAnsi="Arial"/>
          <w:kern w:val="2"/>
        </w:rPr>
      </w:pPr>
    </w:p>
    <w:p w14:paraId="6CFE83B6" w14:textId="0D9719F5" w:rsidR="00E71803" w:rsidRPr="00454571" w:rsidRDefault="00A325C5" w:rsidP="00E71803">
      <w:pPr>
        <w:spacing w:line="0" w:lineRule="atLeast"/>
        <w:ind w:left="6480" w:firstLine="720"/>
        <w:rPr>
          <w:rFonts w:ascii="Arial" w:hAnsi="Arial"/>
          <w:kern w:val="2"/>
        </w:rPr>
      </w:pPr>
      <w:r w:rsidRPr="00454571">
        <w:rPr>
          <w:rFonts w:ascii="Arial" w:hAnsi="Arial" w:cs="Arial"/>
          <w:kern w:val="2"/>
          <w:lang w:val="ja-JP" w:bidi="ja-JP"/>
        </w:rPr>
        <w:t>2023</w:t>
      </w:r>
      <w:r w:rsidRPr="00454571">
        <w:rPr>
          <w:rFonts w:ascii="Arial" w:hAnsi="Arial" w:cs="Arial"/>
          <w:kern w:val="2"/>
          <w:lang w:val="ja-JP" w:bidi="ja-JP"/>
        </w:rPr>
        <w:t>年</w:t>
      </w:r>
      <w:r w:rsidRPr="00454571">
        <w:rPr>
          <w:rFonts w:ascii="Arial" w:hAnsi="Arial" w:cs="Arial"/>
          <w:kern w:val="2"/>
          <w:lang w:val="ja-JP" w:bidi="ja-JP"/>
        </w:rPr>
        <w:t>11</w:t>
      </w:r>
      <w:r w:rsidRPr="00454571">
        <w:rPr>
          <w:rFonts w:ascii="Arial" w:hAnsi="Arial" w:cs="Arial"/>
          <w:kern w:val="2"/>
          <w:lang w:val="ja-JP" w:bidi="ja-JP"/>
        </w:rPr>
        <w:t>月</w:t>
      </w:r>
    </w:p>
    <w:p w14:paraId="7B0FD766" w14:textId="77777777" w:rsidR="00E71803" w:rsidRPr="00454571" w:rsidRDefault="00E71803" w:rsidP="00E71803">
      <w:pPr>
        <w:spacing w:line="20" w:lineRule="exact"/>
        <w:rPr>
          <w:rFonts w:ascii="Times New Roman" w:hAnsi="Times New Roman"/>
          <w:kern w:val="2"/>
        </w:rPr>
      </w:pPr>
      <w:r w:rsidRPr="00454571">
        <w:rPr>
          <w:rFonts w:ascii="Arial" w:hAnsi="Arial" w:cs="Arial"/>
          <w:noProof/>
          <w:kern w:val="2"/>
          <w:lang w:val="ja-JP" w:bidi="ja-JP"/>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454571" w:rsidRDefault="00E71803" w:rsidP="00E71803">
      <w:pPr>
        <w:spacing w:line="200" w:lineRule="exact"/>
        <w:rPr>
          <w:rFonts w:ascii="Times New Roman" w:hAnsi="Times New Roman"/>
          <w:kern w:val="2"/>
        </w:rPr>
      </w:pPr>
    </w:p>
    <w:p w14:paraId="7BFD2509" w14:textId="3DBF4FD2" w:rsidR="002558EE" w:rsidRPr="00454571" w:rsidRDefault="002558EE" w:rsidP="002558EE">
      <w:pPr>
        <w:rPr>
          <w:rFonts w:ascii="Arial" w:hAnsi="Arial" w:cs="Arial"/>
          <w:kern w:val="2"/>
          <w:sz w:val="44"/>
          <w:szCs w:val="44"/>
        </w:rPr>
      </w:pPr>
    </w:p>
    <w:p w14:paraId="6F6603A0" w14:textId="693242AD" w:rsidR="008231D1" w:rsidRPr="00454571" w:rsidRDefault="008231D1" w:rsidP="00454F96">
      <w:pPr>
        <w:jc w:val="center"/>
        <w:rPr>
          <w:rFonts w:ascii="Arial" w:hAnsi="Arial"/>
          <w:b/>
          <w:bCs/>
          <w:color w:val="444444"/>
          <w:kern w:val="2"/>
          <w:sz w:val="21"/>
          <w:szCs w:val="21"/>
          <w:shd w:val="clear" w:color="auto" w:fill="FFFFFF"/>
        </w:rPr>
      </w:pPr>
      <w:r w:rsidRPr="00454571">
        <w:rPr>
          <w:rFonts w:ascii="Arial" w:hAnsi="Arial" w:cs="Arial"/>
          <w:b/>
          <w:kern w:val="2"/>
          <w:szCs w:val="22"/>
          <w:lang w:val="ja-JP" w:bidi="ja-JP"/>
        </w:rPr>
        <w:t>***</w:t>
      </w:r>
      <w:r w:rsidR="00ED2960" w:rsidRPr="00454571">
        <w:rPr>
          <w:rFonts w:ascii="Arial" w:hAnsi="Arial" w:cs="Arial"/>
          <w:b/>
          <w:color w:val="444444"/>
          <w:kern w:val="2"/>
          <w:sz w:val="21"/>
          <w:szCs w:val="21"/>
          <w:shd w:val="clear" w:color="auto" w:fill="FFFFFF"/>
          <w:lang w:val="ja-JP" w:bidi="ja-JP"/>
        </w:rPr>
        <w:t>本プレスリリースは、即時解禁となります</w:t>
      </w:r>
      <w:r w:rsidR="00ED2960" w:rsidRPr="00454571">
        <w:rPr>
          <w:rFonts w:ascii="Arial" w:hAnsi="Arial" w:cs="Arial"/>
          <w:b/>
          <w:color w:val="444444"/>
          <w:kern w:val="2"/>
          <w:sz w:val="21"/>
          <w:szCs w:val="21"/>
          <w:shd w:val="clear" w:color="auto" w:fill="FFFFFF"/>
          <w:lang w:val="ja-JP" w:bidi="ja-JP"/>
        </w:rPr>
        <w:t>***</w:t>
      </w:r>
    </w:p>
    <w:p w14:paraId="0CC30AEB" w14:textId="77777777" w:rsidR="00454F96" w:rsidRPr="00454571" w:rsidRDefault="00454F96" w:rsidP="00454F96">
      <w:pPr>
        <w:jc w:val="center"/>
        <w:rPr>
          <w:rFonts w:ascii="Arial" w:hAnsi="Arial"/>
          <w:b/>
          <w:bCs/>
          <w:color w:val="444444"/>
          <w:kern w:val="2"/>
          <w:sz w:val="21"/>
          <w:szCs w:val="21"/>
          <w:shd w:val="clear" w:color="auto" w:fill="FFFFFF"/>
        </w:rPr>
      </w:pPr>
    </w:p>
    <w:p w14:paraId="132D9B04" w14:textId="77777777" w:rsidR="00EF0B55" w:rsidRPr="00454571" w:rsidRDefault="00EF0B55" w:rsidP="00EF0B55">
      <w:pPr>
        <w:jc w:val="center"/>
        <w:rPr>
          <w:rFonts w:ascii="Helvetica Neue" w:hAnsi="Helvetica Neue" w:cs="Arial"/>
          <w:b/>
          <w:bCs/>
          <w:color w:val="008000"/>
          <w:kern w:val="2"/>
          <w:sz w:val="36"/>
          <w:szCs w:val="36"/>
        </w:rPr>
      </w:pPr>
      <w:r w:rsidRPr="00454571">
        <w:rPr>
          <w:rFonts w:ascii="Helvetica Neue" w:hAnsi="Helvetica Neue" w:cs="Arial"/>
          <w:kern w:val="2"/>
          <w:sz w:val="44"/>
          <w:szCs w:val="44"/>
          <w:lang w:val="ja-JP" w:bidi="ja-JP"/>
        </w:rPr>
        <w:t>Press Release</w:t>
      </w:r>
      <w:r w:rsidRPr="00454571">
        <w:rPr>
          <w:rFonts w:ascii="Helvetica Neue" w:hAnsi="Helvetica Neue" w:cs="Arial"/>
          <w:b/>
          <w:color w:val="008000"/>
          <w:kern w:val="2"/>
          <w:sz w:val="36"/>
          <w:szCs w:val="36"/>
          <w:lang w:val="ja-JP" w:bidi="ja-JP"/>
        </w:rPr>
        <w:t xml:space="preserve"> </w:t>
      </w:r>
    </w:p>
    <w:p w14:paraId="34BAC2C4" w14:textId="77777777" w:rsidR="00A325C5" w:rsidRPr="00454571" w:rsidRDefault="00A325C5" w:rsidP="00EF0B55">
      <w:pPr>
        <w:jc w:val="center"/>
        <w:rPr>
          <w:rFonts w:ascii="Helvetica Neue" w:hAnsi="Helvetica Neue" w:cs="Arial"/>
          <w:b/>
          <w:bCs/>
          <w:color w:val="008000"/>
          <w:kern w:val="2"/>
          <w:sz w:val="36"/>
          <w:szCs w:val="36"/>
        </w:rPr>
      </w:pPr>
    </w:p>
    <w:p w14:paraId="59F5ED50" w14:textId="029E9444" w:rsidR="000B41D5" w:rsidRDefault="00FB2720" w:rsidP="000B41D5">
      <w:pPr>
        <w:jc w:val="center"/>
        <w:rPr>
          <w:rFonts w:ascii="ヒラギノ角ゴ Pro W6" w:eastAsia="ヒラギノ角ゴ Pro W6" w:hAnsi="ヒラギノ角ゴ Pro W6" w:cs="Arial"/>
          <w:b/>
          <w:color w:val="008000"/>
          <w:kern w:val="2"/>
          <w:sz w:val="36"/>
          <w:szCs w:val="36"/>
          <w:lang w:val="en-US" w:bidi="ja-JP"/>
        </w:rPr>
      </w:pPr>
      <w:r w:rsidRPr="00454571">
        <w:rPr>
          <w:rFonts w:ascii="ヒラギノ角ゴ Pro W6" w:eastAsia="ヒラギノ角ゴ Pro W6" w:hAnsi="ヒラギノ角ゴ Pro W6" w:cs="Arial"/>
          <w:b/>
          <w:color w:val="008000"/>
          <w:kern w:val="2"/>
          <w:sz w:val="36"/>
          <w:szCs w:val="36"/>
          <w:lang w:val="ja-JP" w:bidi="ja-JP"/>
        </w:rPr>
        <w:t>Genelec UNIO</w:t>
      </w:r>
      <w:r w:rsidR="00512C45">
        <w:rPr>
          <w:rFonts w:ascii="ヒラギノ角ゴ Pro W6" w:eastAsia="ヒラギノ角ゴ Pro W6" w:hAnsi="ヒラギノ角ゴ Pro W6" w:cs="Arial"/>
          <w:b/>
          <w:color w:val="008000"/>
          <w:kern w:val="2"/>
          <w:sz w:val="36"/>
          <w:szCs w:val="36"/>
          <w:lang w:val="ja-JP" w:bidi="ja-JP"/>
        </w:rPr>
        <w:t>プラットフォーム</w:t>
      </w:r>
      <w:r w:rsidRPr="00454571">
        <w:rPr>
          <w:rFonts w:ascii="ヒラギノ角ゴ Pro W6" w:eastAsia="ヒラギノ角ゴ Pro W6" w:hAnsi="ヒラギノ角ゴ Pro W6" w:cs="Arial"/>
          <w:b/>
          <w:color w:val="008000"/>
          <w:kern w:val="2"/>
          <w:sz w:val="36"/>
          <w:szCs w:val="36"/>
          <w:lang w:val="ja-JP" w:bidi="ja-JP"/>
        </w:rPr>
        <w:t>に</w:t>
      </w:r>
      <w:r w:rsidR="00A61358">
        <w:rPr>
          <w:rFonts w:ascii="ヒラギノ角ゴ Pro W6" w:eastAsia="ヒラギノ角ゴ Pro W6" w:hAnsi="ヒラギノ角ゴ Pro W6" w:cs="Arial"/>
          <w:b/>
          <w:color w:val="008000"/>
          <w:kern w:val="2"/>
          <w:sz w:val="36"/>
          <w:szCs w:val="36"/>
          <w:lang w:val="ja-JP" w:bidi="ja-JP"/>
        </w:rPr>
        <w:br/>
      </w:r>
      <w:r w:rsidR="000B41D5">
        <w:rPr>
          <w:rFonts w:ascii="ヒラギノ角ゴ Pro W6" w:eastAsia="ヒラギノ角ゴ Pro W6" w:hAnsi="ヒラギノ角ゴ Pro W6" w:cs="Arial" w:hint="eastAsia"/>
          <w:b/>
          <w:color w:val="008000"/>
          <w:kern w:val="2"/>
          <w:sz w:val="36"/>
          <w:szCs w:val="36"/>
          <w:lang w:val="ja-JP" w:bidi="ja-JP"/>
        </w:rPr>
        <w:t>AoIP</w:t>
      </w:r>
      <w:r w:rsidR="000B41D5">
        <w:rPr>
          <w:rFonts w:ascii="ヒラギノ角ゴ Pro W6" w:eastAsia="ヒラギノ角ゴ Pro W6" w:hAnsi="ヒラギノ角ゴ Pro W6" w:cs="Arial"/>
          <w:b/>
          <w:color w:val="008000"/>
          <w:kern w:val="2"/>
          <w:sz w:val="36"/>
          <w:szCs w:val="36"/>
          <w:lang w:val="en-US" w:bidi="ja-JP"/>
        </w:rPr>
        <w:t xml:space="preserve"> </w:t>
      </w:r>
      <w:r w:rsidR="000B41D5">
        <w:rPr>
          <w:rFonts w:ascii="ヒラギノ角ゴ Pro W6" w:eastAsia="ヒラギノ角ゴ Pro W6" w:hAnsi="ヒラギノ角ゴ Pro W6" w:cs="Arial" w:hint="eastAsia"/>
          <w:b/>
          <w:color w:val="008000"/>
          <w:kern w:val="2"/>
          <w:sz w:val="36"/>
          <w:szCs w:val="36"/>
          <w:lang w:val="en-US" w:bidi="ja-JP"/>
        </w:rPr>
        <w:t>ネットワーク</w:t>
      </w:r>
      <w:r w:rsidR="00861494">
        <w:rPr>
          <w:rFonts w:ascii="ヒラギノ角ゴ Pro W6" w:eastAsia="ヒラギノ角ゴ Pro W6" w:hAnsi="ヒラギノ角ゴ Pro W6" w:cs="Arial" w:hint="eastAsia"/>
          <w:b/>
          <w:color w:val="008000"/>
          <w:kern w:val="2"/>
          <w:sz w:val="36"/>
          <w:szCs w:val="36"/>
          <w:lang w:val="en-US" w:bidi="ja-JP"/>
        </w:rPr>
        <w:t>機能を追加する</w:t>
      </w:r>
    </w:p>
    <w:p w14:paraId="56E3AA06" w14:textId="71B6AF10" w:rsidR="000B41D5" w:rsidRPr="000B41D5" w:rsidRDefault="000B41D5" w:rsidP="000B41D5">
      <w:pPr>
        <w:jc w:val="center"/>
        <w:rPr>
          <w:rFonts w:ascii="ヒラギノ角ゴ Pro W6" w:eastAsia="ヒラギノ角ゴ Pro W6" w:hAnsi="ヒラギノ角ゴ Pro W6" w:cs="Arial"/>
          <w:b/>
          <w:color w:val="008000"/>
          <w:kern w:val="2"/>
          <w:sz w:val="36"/>
          <w:szCs w:val="36"/>
          <w:lang w:val="en-US" w:bidi="ja-JP"/>
        </w:rPr>
      </w:pPr>
      <w:r>
        <w:rPr>
          <w:rFonts w:ascii="ヒラギノ角ゴ Pro W6" w:eastAsia="ヒラギノ角ゴ Pro W6" w:hAnsi="ヒラギノ角ゴ Pro W6" w:cs="Arial" w:hint="eastAsia"/>
          <w:b/>
          <w:color w:val="008000"/>
          <w:kern w:val="2"/>
          <w:sz w:val="36"/>
          <w:szCs w:val="36"/>
          <w:lang w:val="en-US" w:bidi="ja-JP"/>
        </w:rPr>
        <w:t>システム・マネージメント・デバイス「</w:t>
      </w:r>
      <w:r>
        <w:rPr>
          <w:rFonts w:ascii="ヒラギノ角ゴ Pro W6" w:eastAsia="ヒラギノ角ゴ Pro W6" w:hAnsi="ヒラギノ角ゴ Pro W6" w:cs="Arial"/>
          <w:b/>
          <w:color w:val="008000"/>
          <w:kern w:val="2"/>
          <w:sz w:val="36"/>
          <w:szCs w:val="36"/>
          <w:lang w:val="en-US" w:bidi="ja-JP"/>
        </w:rPr>
        <w:t>9401A</w:t>
      </w:r>
      <w:r>
        <w:rPr>
          <w:rFonts w:ascii="ヒラギノ角ゴ Pro W6" w:eastAsia="ヒラギノ角ゴ Pro W6" w:hAnsi="ヒラギノ角ゴ Pro W6" w:cs="Arial" w:hint="eastAsia"/>
          <w:b/>
          <w:color w:val="008000"/>
          <w:kern w:val="2"/>
          <w:sz w:val="36"/>
          <w:szCs w:val="36"/>
          <w:lang w:val="en-US" w:bidi="ja-JP"/>
        </w:rPr>
        <w:t>」</w:t>
      </w:r>
    </w:p>
    <w:p w14:paraId="743A413F" w14:textId="77777777" w:rsidR="00FB2720" w:rsidRPr="00454571" w:rsidRDefault="00FB2720" w:rsidP="00FB2720">
      <w:pPr>
        <w:jc w:val="both"/>
        <w:rPr>
          <w:rFonts w:ascii="Helvetica Neue" w:hAnsi="Helvetica Neue"/>
          <w:i/>
          <w:iCs/>
          <w:kern w:val="2"/>
          <w:szCs w:val="22"/>
        </w:rPr>
      </w:pPr>
    </w:p>
    <w:p w14:paraId="079DD237" w14:textId="3AACD588" w:rsidR="00FB2720" w:rsidRPr="00E664AE" w:rsidRDefault="00E664AE" w:rsidP="00FB2720">
      <w:pPr>
        <w:rPr>
          <w:rFonts w:ascii="Arial" w:hAnsi="Arial" w:cs="Arial"/>
          <w:color w:val="000000"/>
          <w:sz w:val="21"/>
          <w:szCs w:val="21"/>
          <w:shd w:val="clear" w:color="auto" w:fill="FFFFFF"/>
        </w:rPr>
      </w:pPr>
      <w:r w:rsidRPr="00E664AE">
        <w:rPr>
          <w:rFonts w:ascii="Arial" w:hAnsi="Arial" w:cs="Arial"/>
          <w:b/>
          <w:bCs/>
          <w:color w:val="000000"/>
          <w:sz w:val="21"/>
          <w:szCs w:val="21"/>
          <w:shd w:val="clear" w:color="auto" w:fill="FFFFFF"/>
        </w:rPr>
        <w:t>フィンランド、イーサルミ、</w:t>
      </w:r>
      <w:r w:rsidRPr="00E664AE">
        <w:rPr>
          <w:rFonts w:ascii="Arial" w:hAnsi="Arial" w:cs="Arial"/>
          <w:b/>
          <w:bCs/>
          <w:color w:val="000000"/>
          <w:sz w:val="21"/>
          <w:szCs w:val="21"/>
          <w:shd w:val="clear" w:color="auto" w:fill="FFFFFF"/>
        </w:rPr>
        <w:t>2023</w:t>
      </w:r>
      <w:r w:rsidRPr="00E664AE">
        <w:rPr>
          <w:rFonts w:ascii="Arial" w:hAnsi="Arial" w:cs="Arial"/>
          <w:b/>
          <w:bCs/>
          <w:color w:val="000000"/>
          <w:sz w:val="21"/>
          <w:szCs w:val="21"/>
          <w:shd w:val="clear" w:color="auto" w:fill="FFFFFF"/>
        </w:rPr>
        <w:t>年</w:t>
      </w:r>
      <w:r w:rsidRPr="00E664AE">
        <w:rPr>
          <w:rFonts w:ascii="Arial" w:hAnsi="Arial" w:cs="Arial"/>
          <w:b/>
          <w:bCs/>
          <w:color w:val="000000"/>
          <w:sz w:val="21"/>
          <w:szCs w:val="21"/>
          <w:shd w:val="clear" w:color="auto" w:fill="FFFFFF"/>
        </w:rPr>
        <w:t>12</w:t>
      </w:r>
      <w:r w:rsidRPr="00E664AE">
        <w:rPr>
          <w:rFonts w:ascii="Arial" w:hAnsi="Arial" w:cs="Arial"/>
          <w:b/>
          <w:bCs/>
          <w:color w:val="000000"/>
          <w:sz w:val="21"/>
          <w:szCs w:val="21"/>
          <w:shd w:val="clear" w:color="auto" w:fill="FFFFFF"/>
        </w:rPr>
        <w:t>月</w:t>
      </w:r>
      <w:r w:rsidRPr="00E664AE">
        <w:rPr>
          <w:rFonts w:ascii="Arial" w:hAnsi="Arial" w:cs="Arial"/>
          <w:b/>
          <w:bCs/>
          <w:color w:val="000000"/>
          <w:sz w:val="21"/>
          <w:szCs w:val="21"/>
          <w:shd w:val="clear" w:color="auto" w:fill="FFFFFF"/>
        </w:rPr>
        <w:t>...</w:t>
      </w:r>
      <w:r w:rsidRPr="00E664AE">
        <w:rPr>
          <w:rFonts w:ascii="Arial" w:hAnsi="Arial" w:cs="Arial"/>
          <w:color w:val="000000"/>
          <w:sz w:val="21"/>
          <w:szCs w:val="21"/>
          <w:shd w:val="clear" w:color="auto" w:fill="FFFFFF"/>
        </w:rPr>
        <w:t>プロフェッショナル・スピーカーの分野で世界を牽引する</w:t>
      </w:r>
      <w:proofErr w:type="spellStart"/>
      <w:r w:rsidRPr="00E664AE">
        <w:rPr>
          <w:rFonts w:ascii="Arial" w:hAnsi="Arial" w:cs="Arial"/>
          <w:color w:val="000000"/>
          <w:sz w:val="21"/>
          <w:szCs w:val="21"/>
          <w:shd w:val="clear" w:color="auto" w:fill="FFFFFF"/>
        </w:rPr>
        <w:t>Genelec</w:t>
      </w:r>
      <w:proofErr w:type="spellEnd"/>
      <w:r w:rsidRPr="00E664AE">
        <w:rPr>
          <w:rFonts w:ascii="Arial" w:hAnsi="Arial" w:cs="Arial"/>
          <w:color w:val="000000"/>
          <w:sz w:val="21"/>
          <w:szCs w:val="21"/>
          <w:shd w:val="clear" w:color="auto" w:fill="FFFFFF"/>
        </w:rPr>
        <w:t>は、</w:t>
      </w:r>
      <w:proofErr w:type="spellStart"/>
      <w:r w:rsidRPr="00E664AE">
        <w:rPr>
          <w:rFonts w:ascii="Arial" w:hAnsi="Arial" w:cs="Arial"/>
          <w:color w:val="000000"/>
          <w:sz w:val="21"/>
          <w:szCs w:val="21"/>
          <w:shd w:val="clear" w:color="auto" w:fill="FFFFFF"/>
        </w:rPr>
        <w:t>AoIP</w:t>
      </w:r>
      <w:proofErr w:type="spellEnd"/>
      <w:r w:rsidRPr="00E664AE">
        <w:rPr>
          <w:rFonts w:ascii="Arial" w:hAnsi="Arial" w:cs="Arial"/>
          <w:color w:val="000000"/>
          <w:sz w:val="21"/>
          <w:szCs w:val="21"/>
          <w:shd w:val="clear" w:color="auto" w:fill="FFFFFF"/>
        </w:rPr>
        <w:t>（</w:t>
      </w:r>
      <w:r w:rsidRPr="00E664AE">
        <w:rPr>
          <w:rFonts w:ascii="Arial" w:hAnsi="Arial" w:cs="Arial"/>
          <w:color w:val="000000"/>
          <w:sz w:val="21"/>
          <w:szCs w:val="21"/>
          <w:shd w:val="clear" w:color="auto" w:fill="FFFFFF"/>
        </w:rPr>
        <w:t>Audio over IP</w:t>
      </w:r>
      <w:r w:rsidRPr="00E664AE">
        <w:rPr>
          <w:rFonts w:ascii="Arial" w:hAnsi="Arial" w:cs="Arial"/>
          <w:color w:val="000000"/>
          <w:sz w:val="21"/>
          <w:szCs w:val="21"/>
          <w:shd w:val="clear" w:color="auto" w:fill="FFFFFF"/>
        </w:rPr>
        <w:t>）</w:t>
      </w:r>
      <w:r w:rsidR="000B41D5">
        <w:rPr>
          <w:rFonts w:ascii="Arial" w:hAnsi="Arial" w:cs="Arial" w:hint="eastAsia"/>
          <w:color w:val="000000"/>
          <w:sz w:val="21"/>
          <w:szCs w:val="21"/>
          <w:shd w:val="clear" w:color="auto" w:fill="FFFFFF"/>
        </w:rPr>
        <w:t>ネットワーク</w:t>
      </w:r>
      <w:r w:rsidRPr="00E664AE">
        <w:rPr>
          <w:rFonts w:ascii="Arial" w:hAnsi="Arial" w:cs="Arial" w:hint="eastAsia"/>
          <w:color w:val="000000"/>
          <w:sz w:val="21"/>
          <w:szCs w:val="21"/>
          <w:shd w:val="clear" w:color="auto" w:fill="FFFFFF"/>
        </w:rPr>
        <w:t>対</w:t>
      </w:r>
      <w:r w:rsidRPr="00E664AE">
        <w:rPr>
          <w:rFonts w:ascii="Arial" w:hAnsi="Arial" w:cs="Arial"/>
          <w:color w:val="000000"/>
          <w:sz w:val="21"/>
          <w:szCs w:val="21"/>
          <w:shd w:val="clear" w:color="auto" w:fill="FFFFFF"/>
        </w:rPr>
        <w:t>応</w:t>
      </w:r>
      <w:r w:rsidR="000B41D5">
        <w:rPr>
          <w:rFonts w:ascii="Arial" w:hAnsi="Arial" w:cs="Arial" w:hint="eastAsia"/>
          <w:color w:val="000000"/>
          <w:sz w:val="21"/>
          <w:szCs w:val="21"/>
          <w:shd w:val="clear" w:color="auto" w:fill="FFFFFF"/>
        </w:rPr>
        <w:t>システム・マネージメント・デバイス</w:t>
      </w:r>
      <w:r w:rsidRPr="00E664AE">
        <w:rPr>
          <w:rFonts w:ascii="Arial" w:hAnsi="Arial" w:cs="Arial"/>
          <w:color w:val="000000"/>
          <w:sz w:val="21"/>
          <w:szCs w:val="21"/>
          <w:shd w:val="clear" w:color="auto" w:fill="FFFFFF"/>
        </w:rPr>
        <w:t>「</w:t>
      </w:r>
      <w:r w:rsidRPr="00E664AE">
        <w:rPr>
          <w:rFonts w:ascii="Arial" w:hAnsi="Arial" w:cs="Arial"/>
          <w:color w:val="007A53"/>
          <w:sz w:val="21"/>
          <w:szCs w:val="21"/>
          <w:shd w:val="clear" w:color="auto" w:fill="FFFFFF"/>
        </w:rPr>
        <w:fldChar w:fldCharType="begin"/>
      </w:r>
      <w:r>
        <w:rPr>
          <w:rFonts w:ascii="Arial" w:hAnsi="Arial" w:cs="Arial"/>
          <w:color w:val="007A53"/>
          <w:sz w:val="21"/>
          <w:szCs w:val="21"/>
          <w:shd w:val="clear" w:color="auto" w:fill="FFFFFF"/>
        </w:rPr>
        <w:instrText>HYPERLINK "https://genelec.jp/optional-hardware/9401a/"</w:instrText>
      </w:r>
      <w:r w:rsidRPr="00E664AE">
        <w:rPr>
          <w:rFonts w:ascii="Arial" w:hAnsi="Arial" w:cs="Arial"/>
          <w:color w:val="007A53"/>
          <w:sz w:val="21"/>
          <w:szCs w:val="21"/>
          <w:shd w:val="clear" w:color="auto" w:fill="FFFFFF"/>
        </w:rPr>
      </w:r>
      <w:r w:rsidRPr="00E664AE">
        <w:rPr>
          <w:rFonts w:ascii="Arial" w:hAnsi="Arial" w:cs="Arial"/>
          <w:color w:val="007A53"/>
          <w:sz w:val="21"/>
          <w:szCs w:val="21"/>
          <w:shd w:val="clear" w:color="auto" w:fill="FFFFFF"/>
        </w:rPr>
        <w:fldChar w:fldCharType="separate"/>
      </w:r>
      <w:r w:rsidRPr="00E664AE">
        <w:rPr>
          <w:rStyle w:val="a3"/>
          <w:rFonts w:ascii="Arial" w:hAnsi="Arial" w:cs="Arial"/>
          <w:color w:val="007A53"/>
          <w:sz w:val="21"/>
          <w:szCs w:val="21"/>
          <w:shd w:val="clear" w:color="auto" w:fill="FFFFFF"/>
        </w:rPr>
        <w:t>9401A</w:t>
      </w:r>
      <w:r w:rsidRPr="00E664AE">
        <w:rPr>
          <w:rFonts w:ascii="Arial" w:hAnsi="Arial" w:cs="Arial"/>
          <w:color w:val="007A53"/>
          <w:sz w:val="21"/>
          <w:szCs w:val="21"/>
          <w:shd w:val="clear" w:color="auto" w:fill="FFFFFF"/>
        </w:rPr>
        <w:fldChar w:fldCharType="end"/>
      </w:r>
      <w:r w:rsidRPr="00E664AE">
        <w:rPr>
          <w:rFonts w:ascii="Arial" w:hAnsi="Arial" w:cs="Arial"/>
          <w:color w:val="000000"/>
          <w:sz w:val="21"/>
          <w:szCs w:val="21"/>
          <w:shd w:val="clear" w:color="auto" w:fill="FFFFFF"/>
        </w:rPr>
        <w:t>」</w:t>
      </w:r>
      <w:r w:rsidR="003C2454">
        <w:rPr>
          <w:rFonts w:ascii="Arial" w:hAnsi="Arial" w:cs="Arial" w:hint="eastAsia"/>
          <w:color w:val="000000"/>
          <w:sz w:val="21"/>
          <w:szCs w:val="21"/>
          <w:shd w:val="clear" w:color="auto" w:fill="FFFFFF"/>
        </w:rPr>
        <w:t>の</w:t>
      </w:r>
      <w:r w:rsidRPr="00E664AE">
        <w:rPr>
          <w:rFonts w:ascii="Arial" w:hAnsi="Arial" w:cs="Arial"/>
          <w:color w:val="000000"/>
          <w:sz w:val="21"/>
          <w:szCs w:val="21"/>
          <w:shd w:val="clear" w:color="auto" w:fill="FFFFFF"/>
        </w:rPr>
        <w:t>発表</w:t>
      </w:r>
      <w:r w:rsidR="000B41D5">
        <w:rPr>
          <w:rFonts w:ascii="Arial" w:hAnsi="Arial" w:cs="Arial" w:hint="eastAsia"/>
          <w:color w:val="000000"/>
          <w:sz w:val="21"/>
          <w:szCs w:val="21"/>
          <w:shd w:val="clear" w:color="auto" w:fill="FFFFFF"/>
        </w:rPr>
        <w:t>により、</w:t>
      </w:r>
      <w:r w:rsidR="000B41D5" w:rsidRPr="00E664AE">
        <w:rPr>
          <w:rFonts w:ascii="Arial" w:hAnsi="Arial" w:cs="Arial"/>
          <w:color w:val="000000"/>
          <w:sz w:val="21"/>
          <w:szCs w:val="21"/>
          <w:shd w:val="clear" w:color="auto" w:fill="FFFFFF"/>
        </w:rPr>
        <w:t>UNIO</w:t>
      </w:r>
      <w:r w:rsidR="000B41D5" w:rsidRPr="00E664AE">
        <w:rPr>
          <w:rFonts w:ascii="Arial" w:hAnsi="Arial" w:cs="Arial"/>
          <w:color w:val="000000"/>
          <w:sz w:val="21"/>
          <w:szCs w:val="21"/>
          <w:shd w:val="clear" w:color="auto" w:fill="FFFFFF"/>
        </w:rPr>
        <w:t>オーディオ・モニタリング・サービス・プラットフォームをさらに拡張</w:t>
      </w:r>
      <w:r w:rsidR="000B41D5">
        <w:rPr>
          <w:rFonts w:ascii="Arial" w:hAnsi="Arial" w:cs="Arial" w:hint="eastAsia"/>
          <w:color w:val="000000"/>
          <w:sz w:val="21"/>
          <w:szCs w:val="21"/>
          <w:shd w:val="clear" w:color="auto" w:fill="FFFFFF"/>
        </w:rPr>
        <w:t>します</w:t>
      </w:r>
      <w:r w:rsidRPr="00E664AE">
        <w:rPr>
          <w:rFonts w:ascii="Arial" w:hAnsi="Arial" w:cs="Arial"/>
          <w:color w:val="000000"/>
          <w:sz w:val="21"/>
          <w:szCs w:val="21"/>
          <w:shd w:val="clear" w:color="auto" w:fill="FFFFFF"/>
        </w:rPr>
        <w:t>。</w:t>
      </w:r>
      <w:r w:rsidRPr="00E664AE">
        <w:rPr>
          <w:rFonts w:ascii="Arial" w:hAnsi="Arial" w:cs="Arial"/>
          <w:color w:val="000000"/>
          <w:sz w:val="21"/>
          <w:szCs w:val="21"/>
          <w:shd w:val="clear" w:color="auto" w:fill="FFFFFF"/>
        </w:rPr>
        <w:t>9401A</w:t>
      </w:r>
      <w:r w:rsidRPr="00E664AE">
        <w:rPr>
          <w:rFonts w:ascii="Arial" w:hAnsi="Arial" w:cs="Arial"/>
          <w:color w:val="000000"/>
          <w:sz w:val="21"/>
          <w:szCs w:val="21"/>
          <w:shd w:val="clear" w:color="auto" w:fill="FFFFFF"/>
        </w:rPr>
        <w:t>は</w:t>
      </w:r>
      <w:r w:rsidRPr="00E664AE">
        <w:rPr>
          <w:rFonts w:ascii="Arial" w:hAnsi="Arial" w:cs="Arial"/>
          <w:color w:val="000000"/>
          <w:sz w:val="21"/>
          <w:szCs w:val="21"/>
          <w:shd w:val="clear" w:color="auto" w:fill="FFFFFF"/>
        </w:rPr>
        <w:t>Ravenna</w:t>
      </w:r>
      <w:r w:rsidRPr="00E664AE">
        <w:rPr>
          <w:rFonts w:ascii="Arial" w:hAnsi="Arial" w:cs="Arial"/>
          <w:color w:val="000000"/>
          <w:sz w:val="21"/>
          <w:szCs w:val="21"/>
          <w:shd w:val="clear" w:color="auto" w:fill="FFFFFF"/>
        </w:rPr>
        <w:t>、</w:t>
      </w:r>
      <w:r w:rsidRPr="00E664AE">
        <w:rPr>
          <w:rFonts w:ascii="Arial" w:hAnsi="Arial" w:cs="Arial"/>
          <w:color w:val="000000"/>
          <w:sz w:val="21"/>
          <w:szCs w:val="21"/>
          <w:shd w:val="clear" w:color="auto" w:fill="FFFFFF"/>
        </w:rPr>
        <w:t>AES67</w:t>
      </w:r>
      <w:r w:rsidRPr="00E664AE">
        <w:rPr>
          <w:rFonts w:ascii="Arial" w:hAnsi="Arial" w:cs="Arial"/>
          <w:color w:val="000000"/>
          <w:sz w:val="21"/>
          <w:szCs w:val="21"/>
          <w:shd w:val="clear" w:color="auto" w:fill="FFFFFF"/>
        </w:rPr>
        <w:t>、</w:t>
      </w:r>
      <w:r w:rsidRPr="00E664AE">
        <w:rPr>
          <w:rFonts w:ascii="Arial" w:hAnsi="Arial" w:cs="Arial"/>
          <w:color w:val="000000"/>
          <w:sz w:val="21"/>
          <w:szCs w:val="21"/>
          <w:shd w:val="clear" w:color="auto" w:fill="FFFFFF"/>
        </w:rPr>
        <w:t>ST2110</w:t>
      </w:r>
      <w:r w:rsidRPr="00E664AE">
        <w:rPr>
          <w:rFonts w:ascii="Arial" w:hAnsi="Arial" w:cs="Arial"/>
          <w:color w:val="000000"/>
          <w:sz w:val="21"/>
          <w:szCs w:val="21"/>
          <w:shd w:val="clear" w:color="auto" w:fill="FFFFFF"/>
        </w:rPr>
        <w:t>プロトコルに対応し、</w:t>
      </w:r>
      <w:proofErr w:type="spellStart"/>
      <w:r w:rsidRPr="00E664AE">
        <w:rPr>
          <w:rFonts w:ascii="Arial" w:hAnsi="Arial" w:cs="Arial"/>
          <w:color w:val="000000"/>
          <w:sz w:val="21"/>
          <w:szCs w:val="21"/>
          <w:shd w:val="clear" w:color="auto" w:fill="FFFFFF"/>
        </w:rPr>
        <w:t>Genelec</w:t>
      </w:r>
      <w:proofErr w:type="spellEnd"/>
      <w:r w:rsidRPr="00E664AE">
        <w:rPr>
          <w:rFonts w:ascii="Arial" w:hAnsi="Arial" w:cs="Arial"/>
          <w:color w:val="000000"/>
          <w:sz w:val="21"/>
          <w:szCs w:val="21"/>
          <w:shd w:val="clear" w:color="auto" w:fill="FFFFFF"/>
        </w:rPr>
        <w:t>の</w:t>
      </w:r>
      <w:r w:rsidRPr="00E664AE">
        <w:rPr>
          <w:rFonts w:ascii="Arial" w:hAnsi="Arial" w:cs="Arial"/>
          <w:color w:val="007A53"/>
          <w:sz w:val="21"/>
          <w:szCs w:val="21"/>
          <w:shd w:val="clear" w:color="auto" w:fill="FFFFFF"/>
        </w:rPr>
        <w:fldChar w:fldCharType="begin"/>
      </w:r>
      <w:r w:rsidRPr="00E664AE">
        <w:rPr>
          <w:rFonts w:ascii="Arial" w:hAnsi="Arial" w:cs="Arial"/>
          <w:color w:val="007A53"/>
          <w:sz w:val="21"/>
          <w:szCs w:val="21"/>
          <w:shd w:val="clear" w:color="auto" w:fill="FFFFFF"/>
        </w:rPr>
        <w:instrText>HYPERLINK "https://www.genelec.jp/sam-studio-monitors-subwoofers/"</w:instrText>
      </w:r>
      <w:r w:rsidRPr="00E664AE">
        <w:rPr>
          <w:rFonts w:ascii="Arial" w:hAnsi="Arial" w:cs="Arial"/>
          <w:color w:val="007A53"/>
          <w:sz w:val="21"/>
          <w:szCs w:val="21"/>
          <w:shd w:val="clear" w:color="auto" w:fill="FFFFFF"/>
        </w:rPr>
      </w:r>
      <w:r w:rsidRPr="00E664AE">
        <w:rPr>
          <w:rFonts w:ascii="Arial" w:hAnsi="Arial" w:cs="Arial"/>
          <w:color w:val="007A53"/>
          <w:sz w:val="21"/>
          <w:szCs w:val="21"/>
          <w:shd w:val="clear" w:color="auto" w:fill="FFFFFF"/>
        </w:rPr>
        <w:fldChar w:fldCharType="separate"/>
      </w:r>
      <w:r w:rsidRPr="00E664AE">
        <w:rPr>
          <w:rStyle w:val="a3"/>
          <w:rFonts w:ascii="Arial" w:hAnsi="Arial" w:cs="Arial"/>
          <w:color w:val="007A53"/>
          <w:sz w:val="21"/>
          <w:szCs w:val="21"/>
          <w:shd w:val="clear" w:color="auto" w:fill="FFFFFF"/>
        </w:rPr>
        <w:t>スマート・アクティブ・モニター（</w:t>
      </w:r>
      <w:r w:rsidRPr="00E664AE">
        <w:rPr>
          <w:rStyle w:val="a3"/>
          <w:rFonts w:ascii="Arial" w:hAnsi="Arial" w:cs="Arial"/>
          <w:color w:val="007A53"/>
          <w:sz w:val="21"/>
          <w:szCs w:val="21"/>
          <w:shd w:val="clear" w:color="auto" w:fill="FFFFFF"/>
        </w:rPr>
        <w:t>SAM</w:t>
      </w:r>
      <w:r w:rsidRPr="00E664AE">
        <w:rPr>
          <w:rStyle w:val="a3"/>
          <w:rFonts w:ascii="Arial" w:hAnsi="Arial" w:cs="Arial"/>
          <w:color w:val="007A53"/>
          <w:sz w:val="21"/>
          <w:szCs w:val="21"/>
          <w:shd w:val="clear" w:color="auto" w:fill="FFFFFF"/>
        </w:rPr>
        <w:t>）および</w:t>
      </w:r>
      <w:r w:rsidRPr="00E664AE">
        <w:rPr>
          <w:rStyle w:val="a3"/>
          <w:rFonts w:ascii="Arial" w:hAnsi="Arial" w:cs="Arial"/>
          <w:color w:val="007A53"/>
          <w:sz w:val="21"/>
          <w:szCs w:val="21"/>
          <w:shd w:val="clear" w:color="auto" w:fill="FFFFFF"/>
        </w:rPr>
        <w:t>SAM</w:t>
      </w:r>
      <w:r w:rsidRPr="00E664AE">
        <w:rPr>
          <w:rStyle w:val="a3"/>
          <w:rFonts w:ascii="Arial" w:hAnsi="Arial" w:cs="Arial"/>
          <w:color w:val="007A53"/>
          <w:sz w:val="21"/>
          <w:szCs w:val="21"/>
          <w:shd w:val="clear" w:color="auto" w:fill="FFFFFF"/>
        </w:rPr>
        <w:t>サブウーファー</w:t>
      </w:r>
      <w:r w:rsidRPr="00E664AE">
        <w:rPr>
          <w:rFonts w:ascii="Arial" w:hAnsi="Arial" w:cs="Arial"/>
          <w:color w:val="007A53"/>
          <w:sz w:val="21"/>
          <w:szCs w:val="21"/>
          <w:shd w:val="clear" w:color="auto" w:fill="FFFFFF"/>
        </w:rPr>
        <w:fldChar w:fldCharType="end"/>
      </w:r>
      <w:r w:rsidRPr="00E664AE">
        <w:rPr>
          <w:rFonts w:ascii="Arial" w:hAnsi="Arial" w:cs="Arial"/>
          <w:color w:val="000000"/>
          <w:sz w:val="21"/>
          <w:szCs w:val="21"/>
          <w:shd w:val="clear" w:color="auto" w:fill="FFFFFF"/>
        </w:rPr>
        <w:t>の製品</w:t>
      </w:r>
      <w:r w:rsidR="00B86466">
        <w:rPr>
          <w:rFonts w:ascii="Arial" w:hAnsi="Arial" w:cs="Arial" w:hint="eastAsia"/>
          <w:color w:val="000000"/>
          <w:sz w:val="21"/>
          <w:szCs w:val="21"/>
          <w:shd w:val="clear" w:color="auto" w:fill="FFFFFF"/>
        </w:rPr>
        <w:t>群</w:t>
      </w:r>
      <w:r w:rsidR="000B41D5">
        <w:rPr>
          <w:rFonts w:ascii="Arial" w:hAnsi="Arial" w:cs="Arial" w:hint="eastAsia"/>
          <w:color w:val="000000"/>
          <w:sz w:val="21"/>
          <w:szCs w:val="21"/>
          <w:shd w:val="clear" w:color="auto" w:fill="FFFFFF"/>
        </w:rPr>
        <w:t>に強力な</w:t>
      </w:r>
      <w:proofErr w:type="spellStart"/>
      <w:r w:rsidRPr="00E664AE">
        <w:rPr>
          <w:rFonts w:ascii="Arial" w:hAnsi="Arial" w:cs="Arial"/>
          <w:color w:val="000000"/>
          <w:sz w:val="21"/>
          <w:szCs w:val="21"/>
          <w:shd w:val="clear" w:color="auto" w:fill="FFFFFF"/>
        </w:rPr>
        <w:t>AoIP</w:t>
      </w:r>
      <w:proofErr w:type="spellEnd"/>
      <w:r w:rsidR="000B41D5">
        <w:rPr>
          <w:rFonts w:ascii="Arial" w:hAnsi="Arial" w:cs="Arial" w:hint="eastAsia"/>
          <w:color w:val="000000"/>
          <w:sz w:val="21"/>
          <w:szCs w:val="21"/>
          <w:shd w:val="clear" w:color="auto" w:fill="FFFFFF"/>
        </w:rPr>
        <w:t>接続を追加します</w:t>
      </w:r>
      <w:r w:rsidRPr="00E664AE">
        <w:rPr>
          <w:rFonts w:ascii="Arial" w:hAnsi="Arial" w:cs="Arial" w:hint="eastAsia"/>
          <w:color w:val="000000"/>
          <w:sz w:val="21"/>
          <w:szCs w:val="21"/>
          <w:shd w:val="clear" w:color="auto" w:fill="FFFFFF"/>
        </w:rPr>
        <w:t>。</w:t>
      </w:r>
      <w:r w:rsidR="000B41D5">
        <w:rPr>
          <w:rFonts w:ascii="Arial" w:hAnsi="Arial" w:cs="Arial" w:hint="eastAsia"/>
          <w:color w:val="000000"/>
          <w:sz w:val="21"/>
          <w:szCs w:val="21"/>
          <w:shd w:val="clear" w:color="auto" w:fill="FFFFFF"/>
        </w:rPr>
        <w:t>1</w:t>
      </w:r>
      <w:r w:rsidR="000B41D5">
        <w:rPr>
          <w:rFonts w:ascii="Arial" w:hAnsi="Arial" w:cs="Arial"/>
          <w:color w:val="000000"/>
          <w:sz w:val="21"/>
          <w:szCs w:val="21"/>
          <w:shd w:val="clear" w:color="auto" w:fill="FFFFFF"/>
          <w:lang w:val="en-US"/>
        </w:rPr>
        <w:t>6</w:t>
      </w:r>
      <w:r w:rsidR="000B41D5">
        <w:rPr>
          <w:rFonts w:ascii="Arial" w:hAnsi="Arial" w:cs="Arial" w:hint="eastAsia"/>
          <w:color w:val="000000"/>
          <w:sz w:val="21"/>
          <w:szCs w:val="21"/>
          <w:shd w:val="clear" w:color="auto" w:fill="FFFFFF"/>
          <w:lang w:val="en-US"/>
        </w:rPr>
        <w:t>のモニター出力を持つ</w:t>
      </w:r>
      <w:r w:rsidR="000B41D5">
        <w:rPr>
          <w:rFonts w:ascii="Arial" w:hAnsi="Arial" w:cs="Arial"/>
          <w:color w:val="000000"/>
          <w:sz w:val="21"/>
          <w:szCs w:val="21"/>
          <w:shd w:val="clear" w:color="auto" w:fill="FFFFFF"/>
          <w:lang w:val="en-US"/>
        </w:rPr>
        <w:t>9401A</w:t>
      </w:r>
      <w:r w:rsidR="000B41D5">
        <w:rPr>
          <w:rFonts w:ascii="Arial" w:hAnsi="Arial" w:cs="Arial" w:hint="eastAsia"/>
          <w:color w:val="000000"/>
          <w:sz w:val="21"/>
          <w:szCs w:val="21"/>
          <w:shd w:val="clear" w:color="auto" w:fill="FFFFFF"/>
          <w:lang w:val="en-US"/>
        </w:rPr>
        <w:t>は、</w:t>
      </w:r>
      <w:r w:rsidRPr="00E664AE">
        <w:rPr>
          <w:rFonts w:ascii="Arial" w:hAnsi="Arial" w:cs="Arial" w:hint="eastAsia"/>
          <w:color w:val="000000"/>
          <w:sz w:val="21"/>
          <w:szCs w:val="21"/>
          <w:shd w:val="clear" w:color="auto" w:fill="FFFFFF"/>
        </w:rPr>
        <w:t>ス</w:t>
      </w:r>
      <w:r w:rsidRPr="00E664AE">
        <w:rPr>
          <w:rFonts w:ascii="Arial" w:hAnsi="Arial" w:cs="Arial"/>
          <w:color w:val="000000"/>
          <w:sz w:val="21"/>
          <w:szCs w:val="21"/>
          <w:shd w:val="clear" w:color="auto" w:fill="FFFFFF"/>
        </w:rPr>
        <w:t>テレオから</w:t>
      </w:r>
      <w:r w:rsidRPr="00E664AE">
        <w:rPr>
          <w:rFonts w:ascii="Arial" w:hAnsi="Arial" w:cs="Arial"/>
          <w:color w:val="000000"/>
          <w:sz w:val="21"/>
          <w:szCs w:val="21"/>
          <w:shd w:val="clear" w:color="auto" w:fill="FFFFFF"/>
        </w:rPr>
        <w:t>9.1.6ch</w:t>
      </w:r>
      <w:r w:rsidRPr="00E664AE">
        <w:rPr>
          <w:rFonts w:ascii="Arial" w:hAnsi="Arial" w:cs="Arial"/>
          <w:color w:val="000000"/>
          <w:sz w:val="21"/>
          <w:szCs w:val="21"/>
          <w:shd w:val="clear" w:color="auto" w:fill="FFFFFF"/>
        </w:rPr>
        <w:t>までのすべてのフォーマットをサポートし、</w:t>
      </w:r>
      <w:r w:rsidR="000B41D5" w:rsidRPr="00E664AE">
        <w:rPr>
          <w:rFonts w:ascii="Arial" w:hAnsi="Arial" w:cs="Arial"/>
          <w:color w:val="000000"/>
          <w:sz w:val="21"/>
          <w:szCs w:val="21"/>
          <w:shd w:val="clear" w:color="auto" w:fill="FFFFFF"/>
        </w:rPr>
        <w:t>UNIO</w:t>
      </w:r>
      <w:r w:rsidR="000B41D5" w:rsidRPr="00E664AE">
        <w:rPr>
          <w:rFonts w:ascii="Arial" w:hAnsi="Arial" w:cs="Arial"/>
          <w:color w:val="000000"/>
          <w:sz w:val="21"/>
          <w:szCs w:val="21"/>
          <w:shd w:val="clear" w:color="auto" w:fill="FFFFFF"/>
        </w:rPr>
        <w:t>プラットフォームに</w:t>
      </w:r>
      <w:r w:rsidRPr="00E664AE">
        <w:rPr>
          <w:rFonts w:ascii="Arial" w:hAnsi="Arial" w:cs="Arial"/>
          <w:color w:val="000000"/>
          <w:sz w:val="21"/>
          <w:szCs w:val="21"/>
          <w:shd w:val="clear" w:color="auto" w:fill="FFFFFF"/>
        </w:rPr>
        <w:t>マルチチャンネル・ネットワーク・オーディオの利便性と柔軟性をもたらします。</w:t>
      </w:r>
    </w:p>
    <w:p w14:paraId="01C4F782" w14:textId="77777777" w:rsidR="00E664AE" w:rsidRPr="00E664AE" w:rsidRDefault="00E664AE" w:rsidP="00FB2720">
      <w:pPr>
        <w:rPr>
          <w:rFonts w:ascii="Helvetica Neue" w:hAnsi="Helvetica Neue"/>
          <w:b/>
          <w:bCs/>
          <w:kern w:val="2"/>
          <w:sz w:val="21"/>
          <w:szCs w:val="21"/>
        </w:rPr>
      </w:pPr>
    </w:p>
    <w:p w14:paraId="3AE6C401" w14:textId="23D2854C" w:rsidR="00FB2720" w:rsidRPr="00E664AE" w:rsidRDefault="00E664AE" w:rsidP="00FB2720">
      <w:pPr>
        <w:jc w:val="both"/>
        <w:rPr>
          <w:rFonts w:ascii="Arial" w:hAnsi="Arial" w:cs="Arial"/>
          <w:color w:val="000000"/>
          <w:sz w:val="21"/>
          <w:szCs w:val="21"/>
          <w:shd w:val="clear" w:color="auto" w:fill="FFFFFF"/>
        </w:rPr>
      </w:pPr>
      <w:r w:rsidRPr="00E664AE">
        <w:rPr>
          <w:rFonts w:ascii="Arial" w:hAnsi="Arial" w:cs="Arial"/>
          <w:color w:val="000000"/>
          <w:sz w:val="21"/>
          <w:szCs w:val="21"/>
          <w:shd w:val="clear" w:color="auto" w:fill="FFFFFF"/>
        </w:rPr>
        <w:t>9401A</w:t>
      </w:r>
      <w:r w:rsidRPr="00E664AE">
        <w:rPr>
          <w:rFonts w:ascii="Arial" w:hAnsi="Arial" w:cs="Arial"/>
          <w:color w:val="000000"/>
          <w:sz w:val="21"/>
          <w:szCs w:val="21"/>
          <w:shd w:val="clear" w:color="auto" w:fill="FFFFFF"/>
        </w:rPr>
        <w:t>は</w:t>
      </w:r>
      <w:r w:rsidR="000B41D5">
        <w:rPr>
          <w:rFonts w:ascii="Arial" w:hAnsi="Arial" w:cs="Arial" w:hint="eastAsia"/>
          <w:color w:val="000000"/>
          <w:sz w:val="21"/>
          <w:szCs w:val="21"/>
          <w:shd w:val="clear" w:color="auto" w:fill="FFFFFF"/>
          <w:lang w:val="en-US"/>
        </w:rPr>
        <w:t>、</w:t>
      </w:r>
      <w:proofErr w:type="spellStart"/>
      <w:r w:rsidR="000B41D5">
        <w:rPr>
          <w:rFonts w:ascii="Arial" w:hAnsi="Arial" w:cs="Arial"/>
          <w:color w:val="000000"/>
          <w:sz w:val="21"/>
          <w:szCs w:val="21"/>
          <w:shd w:val="clear" w:color="auto" w:fill="FFFFFF"/>
          <w:lang w:val="en-US"/>
        </w:rPr>
        <w:t>Genelec</w:t>
      </w:r>
      <w:proofErr w:type="spellEnd"/>
      <w:r w:rsidR="000B41D5">
        <w:rPr>
          <w:rFonts w:ascii="Arial" w:hAnsi="Arial" w:cs="Arial" w:hint="eastAsia"/>
          <w:color w:val="000000"/>
          <w:sz w:val="21"/>
          <w:szCs w:val="21"/>
          <w:shd w:val="clear" w:color="auto" w:fill="FFFFFF"/>
          <w:lang w:val="en-US"/>
        </w:rPr>
        <w:t>の</w:t>
      </w:r>
      <w:r w:rsidR="000B41D5">
        <w:rPr>
          <w:rFonts w:ascii="Arial" w:hAnsi="Arial" w:cs="Arial"/>
          <w:color w:val="000000"/>
          <w:sz w:val="21"/>
          <w:szCs w:val="21"/>
          <w:shd w:val="clear" w:color="auto" w:fill="FFFFFF"/>
          <w:lang w:val="en-US"/>
        </w:rPr>
        <w:t>SAM</w:t>
      </w:r>
      <w:r w:rsidR="000B41D5">
        <w:rPr>
          <w:rFonts w:ascii="Arial" w:hAnsi="Arial" w:cs="Arial" w:hint="eastAsia"/>
          <w:color w:val="000000"/>
          <w:sz w:val="21"/>
          <w:szCs w:val="21"/>
          <w:shd w:val="clear" w:color="auto" w:fill="FFFFFF"/>
          <w:lang w:val="en-US"/>
        </w:rPr>
        <w:t>と</w:t>
      </w:r>
      <w:r w:rsidR="000B41D5">
        <w:rPr>
          <w:rFonts w:ascii="Arial" w:hAnsi="Arial" w:cs="Arial"/>
          <w:color w:val="000000"/>
          <w:sz w:val="21"/>
          <w:szCs w:val="21"/>
          <w:shd w:val="clear" w:color="auto" w:fill="FFFFFF"/>
          <w:lang w:val="en-US"/>
        </w:rPr>
        <w:t>SAM</w:t>
      </w:r>
      <w:r w:rsidR="000B41D5">
        <w:rPr>
          <w:rFonts w:ascii="Arial" w:hAnsi="Arial" w:cs="Arial" w:hint="eastAsia"/>
          <w:color w:val="000000"/>
          <w:sz w:val="21"/>
          <w:szCs w:val="21"/>
          <w:shd w:val="clear" w:color="auto" w:fill="FFFFFF"/>
          <w:lang w:val="en-US"/>
        </w:rPr>
        <w:t>サブウーファー</w:t>
      </w:r>
      <w:r w:rsidR="003C2454">
        <w:rPr>
          <w:rFonts w:ascii="Arial" w:hAnsi="Arial" w:cs="Arial" w:hint="eastAsia"/>
          <w:color w:val="000000"/>
          <w:sz w:val="21"/>
          <w:szCs w:val="21"/>
          <w:shd w:val="clear" w:color="auto" w:fill="FFFFFF"/>
          <w:lang w:val="en-US"/>
        </w:rPr>
        <w:t>と組み合わせることで</w:t>
      </w:r>
      <w:r w:rsidR="000B41D5">
        <w:rPr>
          <w:rFonts w:ascii="Arial" w:hAnsi="Arial" w:cs="Arial" w:hint="eastAsia"/>
          <w:color w:val="000000"/>
          <w:sz w:val="21"/>
          <w:szCs w:val="21"/>
          <w:shd w:val="clear" w:color="auto" w:fill="FFFFFF"/>
          <w:lang w:val="en-US"/>
        </w:rPr>
        <w:t>、</w:t>
      </w:r>
      <w:r w:rsidRPr="00E664AE">
        <w:rPr>
          <w:rFonts w:ascii="Arial" w:hAnsi="Arial" w:cs="Arial" w:hint="eastAsia"/>
          <w:color w:val="000000"/>
          <w:sz w:val="21"/>
          <w:szCs w:val="21"/>
          <w:shd w:val="clear" w:color="auto" w:fill="FFFFFF"/>
        </w:rPr>
        <w:t>1</w:t>
      </w:r>
      <w:r w:rsidRPr="00E664AE">
        <w:rPr>
          <w:rFonts w:ascii="Arial" w:hAnsi="Arial" w:cs="Arial"/>
          <w:color w:val="000000"/>
          <w:sz w:val="21"/>
          <w:szCs w:val="21"/>
          <w:shd w:val="clear" w:color="auto" w:fill="FFFFFF"/>
        </w:rPr>
        <w:t>6ch</w:t>
      </w:r>
      <w:r w:rsidRPr="00E664AE">
        <w:rPr>
          <w:rFonts w:ascii="Arial" w:hAnsi="Arial" w:cs="Arial"/>
          <w:color w:val="000000"/>
          <w:sz w:val="21"/>
          <w:szCs w:val="21"/>
          <w:shd w:val="clear" w:color="auto" w:fill="FFFFFF"/>
        </w:rPr>
        <w:t>のデジタル接続に対応するほか、専用のサブウーファー出力と</w:t>
      </w:r>
      <w:r w:rsidRPr="00E664AE">
        <w:rPr>
          <w:rFonts w:ascii="Arial" w:hAnsi="Arial" w:cs="Arial"/>
          <w:color w:val="000000"/>
          <w:sz w:val="21"/>
          <w:szCs w:val="21"/>
          <w:shd w:val="clear" w:color="auto" w:fill="FFFFFF"/>
        </w:rPr>
        <w:t>Aux</w:t>
      </w:r>
      <w:r w:rsidRPr="00E664AE">
        <w:rPr>
          <w:rFonts w:ascii="Arial" w:hAnsi="Arial" w:cs="Arial"/>
          <w:color w:val="000000"/>
          <w:sz w:val="21"/>
          <w:szCs w:val="21"/>
          <w:shd w:val="clear" w:color="auto" w:fill="FFFFFF"/>
        </w:rPr>
        <w:t>ステレオ出力を</w:t>
      </w:r>
      <w:r w:rsidR="000B41D5">
        <w:rPr>
          <w:rFonts w:ascii="Arial" w:hAnsi="Arial" w:cs="Arial" w:hint="eastAsia"/>
          <w:color w:val="000000"/>
          <w:sz w:val="21"/>
          <w:szCs w:val="21"/>
          <w:shd w:val="clear" w:color="auto" w:fill="FFFFFF"/>
        </w:rPr>
        <w:t>すべて</w:t>
      </w:r>
      <w:r w:rsidR="000B41D5" w:rsidRPr="00E664AE">
        <w:rPr>
          <w:rFonts w:ascii="Arial" w:hAnsi="Arial" w:cs="Arial"/>
          <w:color w:val="000000"/>
          <w:sz w:val="21"/>
          <w:szCs w:val="21"/>
          <w:shd w:val="clear" w:color="auto" w:fill="FFFFFF"/>
        </w:rPr>
        <w:t>AES/EBU</w:t>
      </w:r>
      <w:r w:rsidR="000B41D5">
        <w:rPr>
          <w:rFonts w:ascii="Arial" w:hAnsi="Arial" w:cs="Arial" w:hint="eastAsia"/>
          <w:color w:val="000000"/>
          <w:sz w:val="21"/>
          <w:szCs w:val="21"/>
          <w:shd w:val="clear" w:color="auto" w:fill="FFFFFF"/>
        </w:rPr>
        <w:t>で搭載</w:t>
      </w:r>
      <w:r w:rsidR="003C2454">
        <w:rPr>
          <w:rFonts w:ascii="Arial" w:hAnsi="Arial" w:cs="Arial" w:hint="eastAsia"/>
          <w:color w:val="000000"/>
          <w:sz w:val="21"/>
          <w:szCs w:val="21"/>
          <w:shd w:val="clear" w:color="auto" w:fill="FFFFFF"/>
        </w:rPr>
        <w:t>します</w:t>
      </w:r>
      <w:r w:rsidR="000B41D5">
        <w:rPr>
          <w:rFonts w:ascii="Arial" w:hAnsi="Arial" w:cs="Arial" w:hint="eastAsia"/>
          <w:color w:val="000000"/>
          <w:sz w:val="21"/>
          <w:szCs w:val="21"/>
          <w:shd w:val="clear" w:color="auto" w:fill="FFFFFF"/>
        </w:rPr>
        <w:t>。</w:t>
      </w:r>
      <w:r w:rsidR="003C2454" w:rsidRPr="003C2454">
        <w:rPr>
          <w:rFonts w:ascii="Arial" w:hAnsi="Arial" w:cs="Arial" w:hint="eastAsia"/>
          <w:color w:val="000000"/>
          <w:sz w:val="21"/>
          <w:szCs w:val="21"/>
          <w:shd w:val="clear" w:color="auto" w:fill="FFFFFF"/>
        </w:rPr>
        <w:t>Aux</w:t>
      </w:r>
      <w:r w:rsidR="003C2454" w:rsidRPr="003C2454">
        <w:rPr>
          <w:rFonts w:ascii="Arial" w:hAnsi="Arial" w:cs="Arial" w:hint="eastAsia"/>
          <w:color w:val="000000"/>
          <w:sz w:val="21"/>
          <w:szCs w:val="21"/>
          <w:shd w:val="clear" w:color="auto" w:fill="FFFFFF"/>
        </w:rPr>
        <w:t>出力は、</w:t>
      </w:r>
      <w:r w:rsidR="003C2454">
        <w:rPr>
          <w:rFonts w:ascii="Arial" w:hAnsi="Arial" w:cs="Arial" w:hint="eastAsia"/>
          <w:color w:val="000000"/>
          <w:sz w:val="21"/>
          <w:szCs w:val="21"/>
          <w:shd w:val="clear" w:color="auto" w:fill="FFFFFF"/>
        </w:rPr>
        <w:t>ヘッドホンや</w:t>
      </w:r>
      <w:r w:rsidR="003C2454" w:rsidRPr="003C2454">
        <w:rPr>
          <w:rFonts w:ascii="Arial" w:hAnsi="Arial" w:cs="Arial" w:hint="eastAsia"/>
          <w:color w:val="000000"/>
          <w:sz w:val="21"/>
          <w:szCs w:val="21"/>
          <w:shd w:val="clear" w:color="auto" w:fill="FFFFFF"/>
        </w:rPr>
        <w:t>バイノーラル、追加のステレオ・スピーカー・システムなどの接続に最適です。</w:t>
      </w:r>
      <w:r>
        <w:fldChar w:fldCharType="begin"/>
      </w:r>
      <w:r>
        <w:instrText>HYPERLINK "https://www.genelec.jp/glm/"</w:instrText>
      </w:r>
      <w:r>
        <w:fldChar w:fldCharType="separate"/>
      </w:r>
      <w:r w:rsidRPr="00E664AE">
        <w:rPr>
          <w:rStyle w:val="a3"/>
          <w:rFonts w:ascii="Arial" w:hAnsi="Arial" w:cs="Arial"/>
          <w:color w:val="007A53"/>
          <w:sz w:val="21"/>
          <w:szCs w:val="21"/>
          <w:shd w:val="clear" w:color="auto" w:fill="FFFFFF"/>
        </w:rPr>
        <w:t>GLM</w:t>
      </w:r>
      <w:r w:rsidRPr="00E664AE">
        <w:rPr>
          <w:rStyle w:val="a3"/>
          <w:rFonts w:ascii="Arial" w:hAnsi="Arial" w:cs="Arial"/>
          <w:color w:val="007A53"/>
          <w:sz w:val="21"/>
          <w:szCs w:val="21"/>
          <w:shd w:val="clear" w:color="auto" w:fill="FFFFFF"/>
        </w:rPr>
        <w:t>（</w:t>
      </w:r>
      <w:r w:rsidRPr="00E664AE">
        <w:rPr>
          <w:rStyle w:val="a3"/>
          <w:rFonts w:ascii="Arial" w:hAnsi="Arial" w:cs="Arial"/>
          <w:color w:val="007A53"/>
          <w:sz w:val="21"/>
          <w:szCs w:val="21"/>
          <w:shd w:val="clear" w:color="auto" w:fill="FFFFFF"/>
        </w:rPr>
        <w:t>Genelec Loudspeaker Manager</w:t>
      </w:r>
      <w:r w:rsidRPr="00E664AE">
        <w:rPr>
          <w:rStyle w:val="a3"/>
          <w:rFonts w:ascii="Arial" w:hAnsi="Arial" w:cs="Arial"/>
          <w:color w:val="007A53"/>
          <w:sz w:val="21"/>
          <w:szCs w:val="21"/>
          <w:shd w:val="clear" w:color="auto" w:fill="FFFFFF"/>
        </w:rPr>
        <w:t>）ソフトウェア</w:t>
      </w:r>
      <w:r>
        <w:rPr>
          <w:rStyle w:val="a3"/>
          <w:rFonts w:ascii="Arial" w:hAnsi="Arial" w:cs="Arial"/>
          <w:color w:val="007A53"/>
          <w:sz w:val="21"/>
          <w:szCs w:val="21"/>
          <w:shd w:val="clear" w:color="auto" w:fill="FFFFFF"/>
        </w:rPr>
        <w:fldChar w:fldCharType="end"/>
      </w:r>
      <w:r w:rsidRPr="00E664AE">
        <w:rPr>
          <w:rFonts w:ascii="Arial" w:hAnsi="Arial" w:cs="Arial"/>
          <w:color w:val="000000"/>
          <w:sz w:val="21"/>
          <w:szCs w:val="21"/>
          <w:shd w:val="clear" w:color="auto" w:fill="FFFFFF"/>
        </w:rPr>
        <w:t>とも密接に連携し、サブウーファーのアライメントやベース・マネージメントを含むシステム全体のキャリブレーションが可能になります。</w:t>
      </w:r>
      <w:r w:rsidR="000B41D5">
        <w:rPr>
          <w:rFonts w:ascii="Arial" w:hAnsi="Arial" w:cs="Arial" w:hint="eastAsia"/>
          <w:color w:val="000000"/>
          <w:sz w:val="21"/>
          <w:szCs w:val="21"/>
          <w:shd w:val="clear" w:color="auto" w:fill="FFFFFF"/>
        </w:rPr>
        <w:t>独立した</w:t>
      </w:r>
      <w:r w:rsidRPr="00E664AE">
        <w:rPr>
          <w:rFonts w:ascii="Arial" w:hAnsi="Arial" w:cs="Arial"/>
          <w:color w:val="000000"/>
          <w:sz w:val="21"/>
          <w:szCs w:val="21"/>
          <w:shd w:val="clear" w:color="auto" w:fill="FFFFFF"/>
        </w:rPr>
        <w:t>サブウーファー出力</w:t>
      </w:r>
      <w:r w:rsidR="000B41D5">
        <w:rPr>
          <w:rFonts w:ascii="Arial" w:hAnsi="Arial" w:cs="Arial" w:hint="eastAsia"/>
          <w:color w:val="000000"/>
          <w:sz w:val="21"/>
          <w:szCs w:val="21"/>
          <w:shd w:val="clear" w:color="auto" w:fill="FFFFFF"/>
        </w:rPr>
        <w:t>により、</w:t>
      </w:r>
      <w:r w:rsidRPr="00E664AE">
        <w:rPr>
          <w:rFonts w:ascii="Arial" w:hAnsi="Arial" w:cs="Arial"/>
          <w:color w:val="000000"/>
          <w:sz w:val="21"/>
          <w:szCs w:val="21"/>
          <w:shd w:val="clear" w:color="auto" w:fill="FFFFFF"/>
        </w:rPr>
        <w:t>SAM</w:t>
      </w:r>
      <w:r w:rsidRPr="00E664AE">
        <w:rPr>
          <w:rFonts w:ascii="Arial" w:hAnsi="Arial" w:cs="Arial"/>
          <w:color w:val="000000"/>
          <w:sz w:val="21"/>
          <w:szCs w:val="21"/>
          <w:shd w:val="clear" w:color="auto" w:fill="FFFFFF"/>
        </w:rPr>
        <w:t>サブウーファーを簡単に連結でき、低域の音圧レベル性能を高めることができます。また、</w:t>
      </w:r>
      <w:r w:rsidRPr="00E664AE">
        <w:rPr>
          <w:rFonts w:ascii="Arial" w:hAnsi="Arial" w:cs="Arial"/>
          <w:color w:val="000000"/>
          <w:sz w:val="21"/>
          <w:szCs w:val="21"/>
          <w:shd w:val="clear" w:color="auto" w:fill="FFFFFF"/>
        </w:rPr>
        <w:t>9401A</w:t>
      </w:r>
      <w:r w:rsidRPr="00E664AE">
        <w:rPr>
          <w:rFonts w:ascii="Arial" w:hAnsi="Arial" w:cs="Arial"/>
          <w:color w:val="000000"/>
          <w:sz w:val="21"/>
          <w:szCs w:val="21"/>
          <w:shd w:val="clear" w:color="auto" w:fill="FFFFFF"/>
        </w:rPr>
        <w:t>を複数台使用することで最大</w:t>
      </w:r>
      <w:proofErr w:type="spellStart"/>
      <w:r w:rsidRPr="00E664AE">
        <w:rPr>
          <w:rFonts w:ascii="Arial" w:hAnsi="Arial" w:cs="Arial"/>
          <w:color w:val="000000"/>
          <w:sz w:val="21"/>
          <w:szCs w:val="21"/>
          <w:shd w:val="clear" w:color="auto" w:fill="FFFFFF"/>
        </w:rPr>
        <w:t>ch</w:t>
      </w:r>
      <w:proofErr w:type="spellEnd"/>
      <w:r w:rsidRPr="00E664AE">
        <w:rPr>
          <w:rFonts w:ascii="Arial" w:hAnsi="Arial" w:cs="Arial"/>
          <w:color w:val="000000"/>
          <w:sz w:val="21"/>
          <w:szCs w:val="21"/>
          <w:shd w:val="clear" w:color="auto" w:fill="FFFFFF"/>
        </w:rPr>
        <w:t>数も簡単に拡張でき、</w:t>
      </w:r>
      <w:r w:rsidRPr="00E664AE">
        <w:rPr>
          <w:rFonts w:ascii="Arial" w:hAnsi="Arial" w:cs="Arial"/>
          <w:color w:val="000000"/>
          <w:sz w:val="21"/>
          <w:szCs w:val="21"/>
          <w:shd w:val="clear" w:color="auto" w:fill="FFFFFF"/>
        </w:rPr>
        <w:t>22.2ch</w:t>
      </w:r>
      <w:r w:rsidRPr="00E664AE">
        <w:rPr>
          <w:rFonts w:ascii="Arial" w:hAnsi="Arial" w:cs="Arial"/>
          <w:color w:val="000000"/>
          <w:sz w:val="21"/>
          <w:szCs w:val="21"/>
          <w:shd w:val="clear" w:color="auto" w:fill="FFFFFF"/>
        </w:rPr>
        <w:t>やその他の多</w:t>
      </w:r>
      <w:proofErr w:type="spellStart"/>
      <w:r w:rsidRPr="00E664AE">
        <w:rPr>
          <w:rFonts w:ascii="Arial" w:hAnsi="Arial" w:cs="Arial"/>
          <w:color w:val="000000"/>
          <w:sz w:val="21"/>
          <w:szCs w:val="21"/>
          <w:shd w:val="clear" w:color="auto" w:fill="FFFFFF"/>
        </w:rPr>
        <w:t>ch</w:t>
      </w:r>
      <w:proofErr w:type="spellEnd"/>
      <w:r w:rsidRPr="00E664AE">
        <w:rPr>
          <w:rFonts w:ascii="Arial" w:hAnsi="Arial" w:cs="Arial"/>
          <w:color w:val="000000"/>
          <w:sz w:val="21"/>
          <w:szCs w:val="21"/>
          <w:shd w:val="clear" w:color="auto" w:fill="FFFFFF"/>
        </w:rPr>
        <w:t>イマーシブ・フォーマットにも対応します。</w:t>
      </w:r>
    </w:p>
    <w:p w14:paraId="6F4BA624" w14:textId="77777777" w:rsidR="00E664AE" w:rsidRPr="00E664AE" w:rsidRDefault="00E664AE" w:rsidP="00FB2720">
      <w:pPr>
        <w:jc w:val="both"/>
        <w:rPr>
          <w:rFonts w:ascii="Helvetica Neue" w:hAnsi="Helvetica Neue"/>
          <w:kern w:val="2"/>
          <w:sz w:val="21"/>
          <w:szCs w:val="21"/>
        </w:rPr>
      </w:pPr>
    </w:p>
    <w:p w14:paraId="34EB54FF" w14:textId="69534048" w:rsidR="00FB2720" w:rsidRPr="00E664AE" w:rsidRDefault="00E664AE" w:rsidP="00FB2720">
      <w:pPr>
        <w:jc w:val="both"/>
        <w:rPr>
          <w:rFonts w:ascii="Arial" w:hAnsi="Arial" w:cs="Arial"/>
          <w:color w:val="000000"/>
          <w:sz w:val="21"/>
          <w:szCs w:val="21"/>
          <w:shd w:val="clear" w:color="auto" w:fill="FFFFFF"/>
        </w:rPr>
      </w:pPr>
      <w:r w:rsidRPr="00E664AE">
        <w:rPr>
          <w:rFonts w:ascii="Arial" w:hAnsi="Arial" w:cs="Arial"/>
          <w:color w:val="000000"/>
          <w:sz w:val="21"/>
          <w:szCs w:val="21"/>
          <w:shd w:val="clear" w:color="auto" w:fill="FFFFFF"/>
        </w:rPr>
        <w:t>9401A</w:t>
      </w:r>
      <w:r w:rsidRPr="00E664AE">
        <w:rPr>
          <w:rFonts w:ascii="Arial" w:hAnsi="Arial" w:cs="Arial"/>
          <w:color w:val="000000"/>
          <w:sz w:val="21"/>
          <w:szCs w:val="21"/>
          <w:shd w:val="clear" w:color="auto" w:fill="FFFFFF"/>
        </w:rPr>
        <w:t>は、</w:t>
      </w:r>
      <w:r w:rsidRPr="00E664AE">
        <w:rPr>
          <w:rFonts w:ascii="Arial" w:hAnsi="Arial" w:cs="Arial"/>
          <w:color w:val="000000"/>
          <w:sz w:val="21"/>
          <w:szCs w:val="21"/>
          <w:shd w:val="clear" w:color="auto" w:fill="FFFFFF"/>
        </w:rPr>
        <w:t>AoIP</w:t>
      </w:r>
      <w:r w:rsidRPr="00E664AE">
        <w:rPr>
          <w:rFonts w:ascii="Arial" w:hAnsi="Arial" w:cs="Arial"/>
          <w:color w:val="000000"/>
          <w:sz w:val="21"/>
          <w:szCs w:val="21"/>
          <w:shd w:val="clear" w:color="auto" w:fill="FFFFFF"/>
        </w:rPr>
        <w:t>ネットワーク機能に加え、</w:t>
      </w:r>
      <w:r w:rsidR="000B41D5">
        <w:rPr>
          <w:rFonts w:ascii="Arial" w:hAnsi="Arial" w:cs="Arial" w:hint="eastAsia"/>
          <w:color w:val="000000"/>
          <w:sz w:val="21"/>
          <w:szCs w:val="21"/>
          <w:shd w:val="clear" w:color="auto" w:fill="FFFFFF"/>
        </w:rPr>
        <w:t>独自の</w:t>
      </w:r>
      <w:r w:rsidRPr="00E664AE">
        <w:rPr>
          <w:rFonts w:ascii="Arial" w:hAnsi="Arial" w:cs="Arial"/>
          <w:color w:val="000000"/>
          <w:sz w:val="21"/>
          <w:szCs w:val="21"/>
          <w:shd w:val="clear" w:color="auto" w:fill="FFFFFF"/>
        </w:rPr>
        <w:t>GLM</w:t>
      </w:r>
      <w:r w:rsidRPr="00E664AE">
        <w:rPr>
          <w:rFonts w:ascii="Arial" w:hAnsi="Arial" w:cs="Arial"/>
          <w:color w:val="000000"/>
          <w:sz w:val="21"/>
          <w:szCs w:val="21"/>
          <w:shd w:val="clear" w:color="auto" w:fill="FFFFFF"/>
        </w:rPr>
        <w:t>ネットワークによるキャリブレーションやスピーカー管理にも対応します。</w:t>
      </w:r>
      <w:r w:rsidRPr="00E664AE">
        <w:rPr>
          <w:rFonts w:ascii="Arial" w:hAnsi="Arial" w:cs="Arial"/>
          <w:color w:val="000000"/>
          <w:sz w:val="21"/>
          <w:szCs w:val="21"/>
          <w:shd w:val="clear" w:color="auto" w:fill="FFFFFF"/>
        </w:rPr>
        <w:t>UNIO</w:t>
      </w:r>
      <w:r w:rsidRPr="00E664AE">
        <w:rPr>
          <w:rFonts w:ascii="Arial" w:hAnsi="Arial" w:cs="Arial"/>
          <w:color w:val="000000"/>
          <w:sz w:val="21"/>
          <w:szCs w:val="21"/>
          <w:shd w:val="clear" w:color="auto" w:fill="FFFFFF"/>
        </w:rPr>
        <w:t>プラットフォームへのブリッジとなる新製品「</w:t>
      </w:r>
      <w:r w:rsidRPr="00E664AE">
        <w:rPr>
          <w:rFonts w:ascii="Arial" w:hAnsi="Arial" w:cs="Arial"/>
          <w:color w:val="007A53"/>
          <w:sz w:val="21"/>
          <w:szCs w:val="21"/>
          <w:shd w:val="clear" w:color="auto" w:fill="FFFFFF"/>
        </w:rPr>
        <w:fldChar w:fldCharType="begin"/>
      </w:r>
      <w:r w:rsidRPr="00E664AE">
        <w:rPr>
          <w:rFonts w:ascii="Arial" w:hAnsi="Arial" w:cs="Arial"/>
          <w:color w:val="007A53"/>
          <w:sz w:val="21"/>
          <w:szCs w:val="21"/>
          <w:shd w:val="clear" w:color="auto" w:fill="FFFFFF"/>
        </w:rPr>
        <w:instrText>HYPERLINK "https://genelec.jp/glm/glm-devices/9320a/"</w:instrText>
      </w:r>
      <w:r w:rsidRPr="00E664AE">
        <w:rPr>
          <w:rFonts w:ascii="Arial" w:hAnsi="Arial" w:cs="Arial"/>
          <w:color w:val="007A53"/>
          <w:sz w:val="21"/>
          <w:szCs w:val="21"/>
          <w:shd w:val="clear" w:color="auto" w:fill="FFFFFF"/>
        </w:rPr>
      </w:r>
      <w:r w:rsidRPr="00E664AE">
        <w:rPr>
          <w:rFonts w:ascii="Arial" w:hAnsi="Arial" w:cs="Arial"/>
          <w:color w:val="007A53"/>
          <w:sz w:val="21"/>
          <w:szCs w:val="21"/>
          <w:shd w:val="clear" w:color="auto" w:fill="FFFFFF"/>
        </w:rPr>
        <w:fldChar w:fldCharType="separate"/>
      </w:r>
      <w:r w:rsidRPr="00E664AE">
        <w:rPr>
          <w:rStyle w:val="a3"/>
          <w:rFonts w:ascii="Arial" w:hAnsi="Arial" w:cs="Arial"/>
          <w:color w:val="007A53"/>
          <w:sz w:val="21"/>
          <w:szCs w:val="21"/>
          <w:shd w:val="clear" w:color="auto" w:fill="FFFFFF"/>
        </w:rPr>
        <w:t>9320A</w:t>
      </w:r>
      <w:r w:rsidRPr="00E664AE">
        <w:rPr>
          <w:rFonts w:ascii="Arial" w:hAnsi="Arial" w:cs="Arial"/>
          <w:color w:val="007A53"/>
          <w:sz w:val="21"/>
          <w:szCs w:val="21"/>
          <w:shd w:val="clear" w:color="auto" w:fill="FFFFFF"/>
        </w:rPr>
        <w:fldChar w:fldCharType="end"/>
      </w:r>
      <w:r w:rsidRPr="00E664AE">
        <w:rPr>
          <w:rFonts w:ascii="Arial" w:hAnsi="Arial" w:cs="Arial" w:hint="eastAsia"/>
          <w:color w:val="000000"/>
          <w:sz w:val="21"/>
          <w:szCs w:val="21"/>
          <w:shd w:val="clear" w:color="auto" w:fill="FFFFFF"/>
        </w:rPr>
        <w:t>」</w:t>
      </w:r>
      <w:r w:rsidRPr="00E664AE">
        <w:rPr>
          <w:rFonts w:ascii="Arial" w:hAnsi="Arial" w:cs="Arial"/>
          <w:color w:val="000000"/>
          <w:sz w:val="21"/>
          <w:szCs w:val="21"/>
          <w:shd w:val="clear" w:color="auto" w:fill="FFFFFF"/>
        </w:rPr>
        <w:t>リファレンス・コントローラーとの併用で、モニタリング・システムの全体において、物理的なコントロールができるようになり、膨大な数のモニターに対して</w:t>
      </w:r>
      <w:r w:rsidRPr="00E664AE">
        <w:rPr>
          <w:rFonts w:ascii="Arial" w:hAnsi="Arial" w:cs="Arial"/>
          <w:color w:val="000000"/>
          <w:sz w:val="21"/>
          <w:szCs w:val="21"/>
          <w:shd w:val="clear" w:color="auto" w:fill="FFFFFF"/>
        </w:rPr>
        <w:t>SAM</w:t>
      </w:r>
      <w:r w:rsidRPr="00E664AE">
        <w:rPr>
          <w:rFonts w:ascii="Arial" w:hAnsi="Arial" w:cs="Arial"/>
          <w:color w:val="000000"/>
          <w:sz w:val="21"/>
          <w:szCs w:val="21"/>
          <w:shd w:val="clear" w:color="auto" w:fill="FFFFFF"/>
        </w:rPr>
        <w:t>の機能をボタンひとつで簡単に変更することが可能となります。</w:t>
      </w:r>
    </w:p>
    <w:p w14:paraId="161C0A14" w14:textId="77777777" w:rsidR="00E664AE" w:rsidRPr="00E664AE" w:rsidRDefault="00E664AE" w:rsidP="00FB2720">
      <w:pPr>
        <w:jc w:val="both"/>
        <w:rPr>
          <w:rFonts w:ascii="Helvetica Neue" w:hAnsi="Helvetica Neue"/>
          <w:kern w:val="2"/>
          <w:sz w:val="21"/>
          <w:szCs w:val="21"/>
        </w:rPr>
      </w:pPr>
    </w:p>
    <w:p w14:paraId="069B6095" w14:textId="23064102" w:rsidR="00FB2720" w:rsidRPr="00E664AE" w:rsidRDefault="00E664AE" w:rsidP="00FB2720">
      <w:pPr>
        <w:rPr>
          <w:rFonts w:ascii="Arial" w:hAnsi="Arial" w:cs="Arial"/>
          <w:color w:val="000000"/>
          <w:sz w:val="21"/>
          <w:szCs w:val="21"/>
          <w:shd w:val="clear" w:color="auto" w:fill="FFFFFF"/>
        </w:rPr>
      </w:pPr>
      <w:r w:rsidRPr="00E664AE">
        <w:rPr>
          <w:rFonts w:ascii="Arial" w:hAnsi="Arial" w:cs="Arial"/>
          <w:color w:val="000000"/>
          <w:sz w:val="21"/>
          <w:szCs w:val="21"/>
          <w:shd w:val="clear" w:color="auto" w:fill="FFFFFF"/>
        </w:rPr>
        <w:t>1U</w:t>
      </w:r>
      <w:r w:rsidRPr="00E664AE">
        <w:rPr>
          <w:rFonts w:ascii="Arial" w:hAnsi="Arial" w:cs="Arial"/>
          <w:color w:val="000000"/>
          <w:sz w:val="21"/>
          <w:szCs w:val="21"/>
          <w:shd w:val="clear" w:color="auto" w:fill="FFFFFF"/>
        </w:rPr>
        <w:t>ラック・サイズの</w:t>
      </w:r>
      <w:r w:rsidRPr="00E664AE">
        <w:rPr>
          <w:rFonts w:ascii="Arial" w:hAnsi="Arial" w:cs="Arial"/>
          <w:color w:val="000000"/>
          <w:sz w:val="21"/>
          <w:szCs w:val="21"/>
          <w:shd w:val="clear" w:color="auto" w:fill="FFFFFF"/>
        </w:rPr>
        <w:t>9401A</w:t>
      </w:r>
      <w:r w:rsidRPr="00E664AE">
        <w:rPr>
          <w:rFonts w:ascii="Arial" w:hAnsi="Arial" w:cs="Arial"/>
          <w:color w:val="000000"/>
          <w:sz w:val="21"/>
          <w:szCs w:val="21"/>
          <w:shd w:val="clear" w:color="auto" w:fill="FFFFFF"/>
        </w:rPr>
        <w:t>は、</w:t>
      </w:r>
      <w:r w:rsidRPr="00E664AE">
        <w:rPr>
          <w:rFonts w:ascii="Arial" w:hAnsi="Arial" w:cs="Arial"/>
          <w:color w:val="000000"/>
          <w:sz w:val="21"/>
          <w:szCs w:val="21"/>
          <w:shd w:val="clear" w:color="auto" w:fill="FFFFFF"/>
        </w:rPr>
        <w:t>44.1 kHz</w:t>
      </w:r>
      <w:r w:rsidRPr="00E664AE">
        <w:rPr>
          <w:rFonts w:ascii="Arial" w:hAnsi="Arial" w:cs="Arial"/>
          <w:color w:val="000000"/>
          <w:sz w:val="21"/>
          <w:szCs w:val="21"/>
          <w:shd w:val="clear" w:color="auto" w:fill="FFFFFF"/>
        </w:rPr>
        <w:t>～</w:t>
      </w:r>
      <w:r w:rsidRPr="00E664AE">
        <w:rPr>
          <w:rFonts w:ascii="Arial" w:hAnsi="Arial" w:cs="Arial"/>
          <w:color w:val="000000"/>
          <w:sz w:val="21"/>
          <w:szCs w:val="21"/>
          <w:shd w:val="clear" w:color="auto" w:fill="FFFFFF"/>
        </w:rPr>
        <w:t>192 kHz</w:t>
      </w:r>
      <w:r w:rsidRPr="00E664AE">
        <w:rPr>
          <w:rFonts w:ascii="Arial" w:hAnsi="Arial" w:cs="Arial"/>
          <w:color w:val="000000"/>
          <w:sz w:val="21"/>
          <w:szCs w:val="21"/>
          <w:shd w:val="clear" w:color="auto" w:fill="FFFFFF"/>
        </w:rPr>
        <w:t>、</w:t>
      </w:r>
      <w:r w:rsidRPr="00E664AE">
        <w:rPr>
          <w:rFonts w:ascii="Arial" w:hAnsi="Arial" w:cs="Arial"/>
          <w:color w:val="000000"/>
          <w:sz w:val="21"/>
          <w:szCs w:val="21"/>
          <w:shd w:val="clear" w:color="auto" w:fill="FFFFFF"/>
        </w:rPr>
        <w:t>16/24/32bit</w:t>
      </w:r>
      <w:r w:rsidRPr="00E664AE">
        <w:rPr>
          <w:rFonts w:ascii="Arial" w:hAnsi="Arial" w:cs="Arial"/>
          <w:color w:val="000000"/>
          <w:sz w:val="21"/>
          <w:szCs w:val="21"/>
          <w:shd w:val="clear" w:color="auto" w:fill="FFFFFF"/>
        </w:rPr>
        <w:t>のサンプルレートに対応します。低遅延のギガビット・イーサーネットを採用し、放送用規格</w:t>
      </w:r>
      <w:r w:rsidRPr="00E664AE">
        <w:rPr>
          <w:rFonts w:ascii="Arial" w:hAnsi="Arial" w:cs="Arial"/>
          <w:color w:val="000000"/>
          <w:sz w:val="21"/>
          <w:szCs w:val="21"/>
          <w:shd w:val="clear" w:color="auto" w:fill="FFFFFF"/>
        </w:rPr>
        <w:t>ST2110</w:t>
      </w:r>
      <w:r w:rsidRPr="00E664AE">
        <w:rPr>
          <w:rFonts w:ascii="Arial" w:hAnsi="Arial" w:cs="Arial"/>
          <w:color w:val="000000"/>
          <w:sz w:val="21"/>
          <w:szCs w:val="21"/>
          <w:shd w:val="clear" w:color="auto" w:fill="FFFFFF"/>
        </w:rPr>
        <w:t>およびリダンダントネットワーク</w:t>
      </w:r>
      <w:r w:rsidRPr="00E664AE">
        <w:rPr>
          <w:rFonts w:ascii="Arial" w:hAnsi="Arial" w:cs="Arial"/>
          <w:color w:val="000000"/>
          <w:sz w:val="21"/>
          <w:szCs w:val="21"/>
          <w:shd w:val="clear" w:color="auto" w:fill="FFFFFF"/>
        </w:rPr>
        <w:t>ST2022-7</w:t>
      </w:r>
      <w:r w:rsidRPr="00E664AE">
        <w:rPr>
          <w:rFonts w:ascii="Arial" w:hAnsi="Arial" w:cs="Arial"/>
          <w:color w:val="000000"/>
          <w:sz w:val="21"/>
          <w:szCs w:val="21"/>
          <w:shd w:val="clear" w:color="auto" w:fill="FFFFFF"/>
        </w:rPr>
        <w:t>をサポート。プロジェクトの管理や自動化システムの</w:t>
      </w:r>
      <w:r w:rsidRPr="00E664AE">
        <w:rPr>
          <w:rFonts w:ascii="Arial" w:hAnsi="Arial" w:cs="Arial"/>
          <w:color w:val="000000"/>
          <w:sz w:val="21"/>
          <w:szCs w:val="21"/>
          <w:shd w:val="clear" w:color="auto" w:fill="FFFFFF"/>
        </w:rPr>
        <w:t>NMOS</w:t>
      </w:r>
      <w:r w:rsidRPr="00E664AE">
        <w:rPr>
          <w:rFonts w:ascii="Arial" w:hAnsi="Arial" w:cs="Arial"/>
          <w:color w:val="000000"/>
          <w:sz w:val="21"/>
          <w:szCs w:val="21"/>
          <w:shd w:val="clear" w:color="auto" w:fill="FFFFFF"/>
        </w:rPr>
        <w:t>（</w:t>
      </w:r>
      <w:r w:rsidRPr="00E664AE">
        <w:rPr>
          <w:rFonts w:ascii="Arial" w:hAnsi="Arial" w:cs="Arial"/>
          <w:color w:val="000000"/>
          <w:sz w:val="21"/>
          <w:szCs w:val="21"/>
          <w:shd w:val="clear" w:color="auto" w:fill="FFFFFF"/>
        </w:rPr>
        <w:t>Networked Media Open Specification</w:t>
      </w:r>
      <w:r w:rsidRPr="00E664AE">
        <w:rPr>
          <w:rFonts w:ascii="Arial" w:hAnsi="Arial" w:cs="Arial"/>
          <w:color w:val="000000"/>
          <w:sz w:val="21"/>
          <w:szCs w:val="21"/>
          <w:shd w:val="clear" w:color="auto" w:fill="FFFFFF"/>
        </w:rPr>
        <w:t>）統合を実現します。フィンランドのイーサルミで高い環境基準に基づいて製造される</w:t>
      </w:r>
      <w:r w:rsidRPr="00E664AE">
        <w:rPr>
          <w:rFonts w:ascii="Arial" w:hAnsi="Arial" w:cs="Arial"/>
          <w:color w:val="000000"/>
          <w:sz w:val="21"/>
          <w:szCs w:val="21"/>
          <w:shd w:val="clear" w:color="auto" w:fill="FFFFFF"/>
        </w:rPr>
        <w:t>9401A</w:t>
      </w:r>
      <w:r w:rsidRPr="00E664AE">
        <w:rPr>
          <w:rFonts w:ascii="Arial" w:hAnsi="Arial" w:cs="Arial"/>
          <w:color w:val="000000"/>
          <w:sz w:val="21"/>
          <w:szCs w:val="21"/>
          <w:shd w:val="clear" w:color="auto" w:fill="FFFFFF"/>
        </w:rPr>
        <w:t>は、数十年にわたり信頼性の高いパフォーマンスを保てるように設計されており、低消費電力</w:t>
      </w:r>
      <w:r w:rsidR="00A84A5B">
        <w:rPr>
          <w:rFonts w:ascii="Arial" w:hAnsi="Arial" w:cs="Arial" w:hint="eastAsia"/>
          <w:color w:val="000000"/>
          <w:sz w:val="21"/>
          <w:szCs w:val="21"/>
          <w:shd w:val="clear" w:color="auto" w:fill="FFFFFF"/>
        </w:rPr>
        <w:t>を</w:t>
      </w:r>
      <w:r w:rsidRPr="00E664AE">
        <w:rPr>
          <w:rFonts w:ascii="Arial" w:hAnsi="Arial" w:cs="Arial"/>
          <w:color w:val="000000"/>
          <w:sz w:val="21"/>
          <w:szCs w:val="21"/>
          <w:shd w:val="clear" w:color="auto" w:fill="FFFFFF"/>
        </w:rPr>
        <w:t>実現</w:t>
      </w:r>
      <w:r w:rsidR="00A84A5B">
        <w:rPr>
          <w:rFonts w:ascii="Arial" w:hAnsi="Arial" w:cs="Arial" w:hint="eastAsia"/>
          <w:color w:val="000000"/>
          <w:sz w:val="21"/>
          <w:szCs w:val="21"/>
          <w:shd w:val="clear" w:color="auto" w:fill="FFFFFF"/>
        </w:rPr>
        <w:t>する</w:t>
      </w:r>
      <w:r w:rsidR="00A84A5B" w:rsidRPr="00E664AE">
        <w:rPr>
          <w:rFonts w:ascii="Arial" w:hAnsi="Arial" w:cs="Arial"/>
          <w:color w:val="000000"/>
          <w:sz w:val="21"/>
          <w:szCs w:val="21"/>
          <w:shd w:val="clear" w:color="auto" w:fill="FFFFFF"/>
        </w:rPr>
        <w:t>独自の</w:t>
      </w:r>
      <w:r w:rsidR="00A84A5B" w:rsidRPr="00E664AE">
        <w:rPr>
          <w:rFonts w:ascii="Arial" w:hAnsi="Arial" w:cs="Arial"/>
          <w:color w:val="000000"/>
          <w:sz w:val="21"/>
          <w:szCs w:val="21"/>
          <w:shd w:val="clear" w:color="auto" w:fill="FFFFFF"/>
        </w:rPr>
        <w:t>ISS</w:t>
      </w:r>
      <w:r w:rsidR="00A84A5B" w:rsidRPr="00E664AE">
        <w:rPr>
          <w:rFonts w:ascii="Arial" w:hAnsi="Arial" w:cs="Arial"/>
          <w:color w:val="000000"/>
          <w:sz w:val="21"/>
          <w:szCs w:val="21"/>
          <w:shd w:val="clear" w:color="auto" w:fill="FFFFFF"/>
        </w:rPr>
        <w:t>（</w:t>
      </w:r>
      <w:r w:rsidR="00A84A5B" w:rsidRPr="00E664AE">
        <w:rPr>
          <w:rFonts w:ascii="Arial" w:hAnsi="Arial" w:cs="Arial"/>
          <w:color w:val="000000"/>
          <w:sz w:val="21"/>
          <w:szCs w:val="21"/>
          <w:shd w:val="clear" w:color="auto" w:fill="FFFFFF"/>
        </w:rPr>
        <w:t>Intelligent Signal Sensing</w:t>
      </w:r>
      <w:r w:rsidR="00A84A5B" w:rsidRPr="00E664AE">
        <w:rPr>
          <w:rFonts w:ascii="Arial" w:hAnsi="Arial" w:cs="Arial"/>
          <w:color w:val="000000"/>
          <w:sz w:val="21"/>
          <w:szCs w:val="21"/>
          <w:shd w:val="clear" w:color="auto" w:fill="FFFFFF"/>
        </w:rPr>
        <w:t>）機能</w:t>
      </w:r>
      <w:r w:rsidR="00A84A5B">
        <w:rPr>
          <w:rFonts w:ascii="Arial" w:hAnsi="Arial" w:cs="Arial" w:hint="eastAsia"/>
          <w:color w:val="000000"/>
          <w:sz w:val="21"/>
          <w:szCs w:val="21"/>
          <w:shd w:val="clear" w:color="auto" w:fill="FFFFFF"/>
        </w:rPr>
        <w:t>も搭載</w:t>
      </w:r>
      <w:r w:rsidRPr="00E664AE">
        <w:rPr>
          <w:rFonts w:ascii="Arial" w:hAnsi="Arial" w:cs="Arial"/>
          <w:color w:val="000000"/>
          <w:sz w:val="21"/>
          <w:szCs w:val="21"/>
          <w:shd w:val="clear" w:color="auto" w:fill="FFFFFF"/>
        </w:rPr>
        <w:t>しています。</w:t>
      </w:r>
    </w:p>
    <w:p w14:paraId="438A3635" w14:textId="77777777" w:rsidR="00E664AE" w:rsidRPr="00E664AE" w:rsidRDefault="00E664AE" w:rsidP="00FB2720">
      <w:pPr>
        <w:rPr>
          <w:rFonts w:ascii="Helvetica Neue" w:hAnsi="Helvetica Neue"/>
          <w:kern w:val="2"/>
          <w:sz w:val="21"/>
          <w:szCs w:val="21"/>
        </w:rPr>
      </w:pPr>
    </w:p>
    <w:p w14:paraId="5EFB5C50" w14:textId="77777777" w:rsidR="00E664AE" w:rsidRPr="00E664AE" w:rsidRDefault="00E664AE" w:rsidP="00FB2720">
      <w:pPr>
        <w:jc w:val="both"/>
        <w:rPr>
          <w:rFonts w:ascii="Arial" w:hAnsi="Arial" w:cs="Arial"/>
          <w:color w:val="000000"/>
          <w:sz w:val="21"/>
          <w:szCs w:val="21"/>
          <w:shd w:val="clear" w:color="auto" w:fill="FFFFFF"/>
        </w:rPr>
      </w:pPr>
      <w:proofErr w:type="spellStart"/>
      <w:r w:rsidRPr="00E664AE">
        <w:rPr>
          <w:rFonts w:ascii="Arial" w:hAnsi="Arial" w:cs="Arial"/>
          <w:color w:val="000000"/>
          <w:sz w:val="21"/>
          <w:szCs w:val="21"/>
          <w:shd w:val="clear" w:color="auto" w:fill="FFFFFF"/>
        </w:rPr>
        <w:t>Genelec</w:t>
      </w:r>
      <w:proofErr w:type="spellEnd"/>
      <w:r w:rsidRPr="00E664AE">
        <w:rPr>
          <w:rFonts w:ascii="Arial" w:hAnsi="Arial" w:cs="Arial"/>
          <w:color w:val="000000"/>
          <w:sz w:val="21"/>
          <w:szCs w:val="21"/>
          <w:shd w:val="clear" w:color="auto" w:fill="FFFFFF"/>
        </w:rPr>
        <w:t>マネージング・ディレクター、シアマック・ナギアンは次のように述べています。</w:t>
      </w:r>
    </w:p>
    <w:p w14:paraId="308F2DEE" w14:textId="7E0D5D55" w:rsidR="00FB2720" w:rsidRPr="00E664AE" w:rsidRDefault="00E664AE" w:rsidP="00FB2720">
      <w:pPr>
        <w:jc w:val="both"/>
        <w:rPr>
          <w:rFonts w:ascii="Arial" w:hAnsi="Arial" w:cs="Arial"/>
          <w:color w:val="000000"/>
          <w:sz w:val="21"/>
          <w:szCs w:val="21"/>
          <w:shd w:val="clear" w:color="auto" w:fill="FFFFFF"/>
        </w:rPr>
      </w:pPr>
      <w:r w:rsidRPr="00E664AE">
        <w:rPr>
          <w:rFonts w:ascii="Arial" w:hAnsi="Arial" w:cs="Arial"/>
          <w:color w:val="000000"/>
          <w:sz w:val="21"/>
          <w:szCs w:val="21"/>
          <w:shd w:val="clear" w:color="auto" w:fill="FFFFFF"/>
        </w:rPr>
        <w:lastRenderedPageBreak/>
        <w:t>「</w:t>
      </w:r>
      <w:r w:rsidRPr="00E664AE">
        <w:rPr>
          <w:rFonts w:ascii="Arial" w:hAnsi="Arial" w:cs="Arial" w:hint="eastAsia"/>
          <w:color w:val="000000"/>
          <w:sz w:val="21"/>
          <w:szCs w:val="21"/>
          <w:shd w:val="clear" w:color="auto" w:fill="FFFFFF"/>
        </w:rPr>
        <w:t>ス</w:t>
      </w:r>
      <w:r w:rsidRPr="00E664AE">
        <w:rPr>
          <w:rFonts w:ascii="Arial" w:hAnsi="Arial" w:cs="Arial"/>
          <w:color w:val="000000"/>
          <w:sz w:val="21"/>
          <w:szCs w:val="21"/>
          <w:shd w:val="clear" w:color="auto" w:fill="FFFFFF"/>
        </w:rPr>
        <w:t>ピーカー・モニタリングとパーソナルなヘッドホン・モニタリングの架け橋となる</w:t>
      </w:r>
      <w:r w:rsidR="00861494" w:rsidRPr="00E664AE">
        <w:rPr>
          <w:rFonts w:ascii="Arial" w:hAnsi="Arial" w:cs="Arial"/>
          <w:color w:val="000000"/>
          <w:sz w:val="21"/>
          <w:szCs w:val="21"/>
          <w:shd w:val="clear" w:color="auto" w:fill="FFFFFF"/>
        </w:rPr>
        <w:t>UNIO</w:t>
      </w:r>
      <w:r w:rsidR="00861494" w:rsidRPr="00E664AE">
        <w:rPr>
          <w:rFonts w:ascii="Arial" w:hAnsi="Arial" w:cs="Arial"/>
          <w:color w:val="000000"/>
          <w:sz w:val="21"/>
          <w:szCs w:val="21"/>
          <w:shd w:val="clear" w:color="auto" w:fill="FFFFFF"/>
        </w:rPr>
        <w:t>プラットフォームによ</w:t>
      </w:r>
      <w:r w:rsidR="00861494">
        <w:rPr>
          <w:rFonts w:ascii="Arial" w:hAnsi="Arial" w:cs="Arial" w:hint="eastAsia"/>
          <w:color w:val="000000"/>
          <w:sz w:val="21"/>
          <w:szCs w:val="21"/>
          <w:shd w:val="clear" w:color="auto" w:fill="FFFFFF"/>
        </w:rPr>
        <w:t>り</w:t>
      </w:r>
      <w:r w:rsidRPr="00E664AE">
        <w:rPr>
          <w:rFonts w:ascii="Arial" w:hAnsi="Arial" w:cs="Arial"/>
          <w:color w:val="000000"/>
          <w:sz w:val="21"/>
          <w:szCs w:val="21"/>
          <w:shd w:val="clear" w:color="auto" w:fill="FFFFFF"/>
        </w:rPr>
        <w:t>ワークフローを邪魔することなく、モニタリング方法をシームレスに切り替えることが可能となりました。今回、新たに登場した</w:t>
      </w:r>
      <w:r w:rsidRPr="00E664AE">
        <w:rPr>
          <w:rFonts w:ascii="Arial" w:hAnsi="Arial" w:cs="Arial"/>
          <w:color w:val="000000"/>
          <w:sz w:val="21"/>
          <w:szCs w:val="21"/>
          <w:shd w:val="clear" w:color="auto" w:fill="FFFFFF"/>
        </w:rPr>
        <w:t>9401A</w:t>
      </w:r>
      <w:r w:rsidR="00A84A5B">
        <w:rPr>
          <w:rFonts w:ascii="Arial" w:hAnsi="Arial" w:cs="Arial" w:hint="eastAsia"/>
          <w:color w:val="000000"/>
          <w:sz w:val="21"/>
          <w:szCs w:val="21"/>
          <w:shd w:val="clear" w:color="auto" w:fill="FFFFFF"/>
        </w:rPr>
        <w:t>デバイス</w:t>
      </w:r>
      <w:r w:rsidRPr="00E664AE">
        <w:rPr>
          <w:rFonts w:ascii="Arial" w:hAnsi="Arial" w:cs="Arial"/>
          <w:color w:val="000000"/>
          <w:sz w:val="21"/>
          <w:szCs w:val="21"/>
          <w:shd w:val="clear" w:color="auto" w:fill="FFFFFF"/>
        </w:rPr>
        <w:t>を使うことで、</w:t>
      </w:r>
      <w:r w:rsidRPr="00E664AE">
        <w:rPr>
          <w:rFonts w:ascii="Arial" w:hAnsi="Arial" w:cs="Arial"/>
          <w:color w:val="000000"/>
          <w:sz w:val="21"/>
          <w:szCs w:val="21"/>
          <w:shd w:val="clear" w:color="auto" w:fill="FFFFFF"/>
        </w:rPr>
        <w:t>SAM</w:t>
      </w:r>
      <w:r w:rsidRPr="00E664AE">
        <w:rPr>
          <w:rFonts w:ascii="Arial" w:hAnsi="Arial" w:cs="Arial"/>
          <w:color w:val="000000"/>
          <w:sz w:val="21"/>
          <w:szCs w:val="21"/>
          <w:shd w:val="clear" w:color="auto" w:fill="FFFFFF"/>
        </w:rPr>
        <w:t>および</w:t>
      </w:r>
      <w:r w:rsidRPr="00E664AE">
        <w:rPr>
          <w:rFonts w:ascii="Arial" w:hAnsi="Arial" w:cs="Arial"/>
          <w:color w:val="000000"/>
          <w:sz w:val="21"/>
          <w:szCs w:val="21"/>
          <w:shd w:val="clear" w:color="auto" w:fill="FFFFFF"/>
        </w:rPr>
        <w:t>SAM</w:t>
      </w:r>
      <w:r w:rsidRPr="00E664AE">
        <w:rPr>
          <w:rFonts w:ascii="Arial" w:hAnsi="Arial" w:cs="Arial"/>
          <w:color w:val="000000"/>
          <w:sz w:val="21"/>
          <w:szCs w:val="21"/>
          <w:shd w:val="clear" w:color="auto" w:fill="FFFFFF"/>
        </w:rPr>
        <w:t>サブウーファーにパワフルな</w:t>
      </w:r>
      <w:proofErr w:type="spellStart"/>
      <w:r w:rsidR="00A84A5B">
        <w:rPr>
          <w:rFonts w:ascii="Arial" w:hAnsi="Arial" w:cs="Arial"/>
          <w:color w:val="000000"/>
          <w:sz w:val="21"/>
          <w:szCs w:val="21"/>
          <w:shd w:val="clear" w:color="auto" w:fill="FFFFFF"/>
          <w:lang w:val="en-US"/>
        </w:rPr>
        <w:t>AoIP</w:t>
      </w:r>
      <w:proofErr w:type="spellEnd"/>
      <w:r w:rsidRPr="00E664AE">
        <w:rPr>
          <w:rFonts w:ascii="Arial" w:hAnsi="Arial" w:cs="Arial"/>
          <w:color w:val="000000"/>
          <w:sz w:val="21"/>
          <w:szCs w:val="21"/>
          <w:shd w:val="clear" w:color="auto" w:fill="FFFFFF"/>
        </w:rPr>
        <w:t>ネットワーク機能を追加することができます</w:t>
      </w:r>
      <w:r w:rsidRPr="00E664AE">
        <w:rPr>
          <w:rFonts w:ascii="Arial" w:hAnsi="Arial" w:cs="Arial" w:hint="eastAsia"/>
          <w:color w:val="000000"/>
          <w:sz w:val="21"/>
          <w:szCs w:val="21"/>
          <w:shd w:val="clear" w:color="auto" w:fill="FFFFFF"/>
        </w:rPr>
        <w:t>。</w:t>
      </w:r>
      <w:r w:rsidRPr="00E664AE">
        <w:rPr>
          <w:rFonts w:ascii="Arial" w:hAnsi="Arial" w:cs="Arial"/>
          <w:color w:val="000000"/>
          <w:sz w:val="21"/>
          <w:szCs w:val="21"/>
          <w:shd w:val="clear" w:color="auto" w:fill="FFFFFF"/>
        </w:rPr>
        <w:t>プロフェッショナル・モニタリングにおける</w:t>
      </w:r>
      <w:proofErr w:type="spellStart"/>
      <w:r w:rsidRPr="00E664AE">
        <w:rPr>
          <w:rFonts w:ascii="Arial" w:hAnsi="Arial" w:cs="Arial"/>
          <w:color w:val="000000"/>
          <w:sz w:val="21"/>
          <w:szCs w:val="21"/>
          <w:shd w:val="clear" w:color="auto" w:fill="FFFFFF"/>
        </w:rPr>
        <w:t>Genelec</w:t>
      </w:r>
      <w:proofErr w:type="spellEnd"/>
      <w:r w:rsidRPr="00E664AE">
        <w:rPr>
          <w:rFonts w:ascii="Arial" w:hAnsi="Arial" w:cs="Arial"/>
          <w:color w:val="000000"/>
          <w:sz w:val="21"/>
          <w:szCs w:val="21"/>
          <w:shd w:val="clear" w:color="auto" w:fill="FFFFFF"/>
        </w:rPr>
        <w:t>のソリューションが、いかに安全で将来性のある投資であるかを、いま一度示すことができたと確信しています」</w:t>
      </w:r>
    </w:p>
    <w:p w14:paraId="1891CF69" w14:textId="77777777" w:rsidR="00E664AE" w:rsidRPr="00E664AE" w:rsidRDefault="00E664AE" w:rsidP="00FB2720">
      <w:pPr>
        <w:jc w:val="both"/>
        <w:rPr>
          <w:rFonts w:ascii="Helvetica Neue" w:hAnsi="Helvetica Neue"/>
          <w:kern w:val="2"/>
          <w:sz w:val="21"/>
          <w:szCs w:val="21"/>
        </w:rPr>
      </w:pPr>
    </w:p>
    <w:p w14:paraId="7FE1C8EA" w14:textId="188C6072" w:rsidR="00FB2720" w:rsidRPr="00E664AE" w:rsidRDefault="00FB2720" w:rsidP="00FB2720">
      <w:pPr>
        <w:jc w:val="both"/>
        <w:rPr>
          <w:rFonts w:ascii="Helvetica Neue" w:hAnsi="Helvetica Neue" w:cstheme="minorHAnsi"/>
          <w:bCs/>
          <w:kern w:val="2"/>
          <w:sz w:val="21"/>
          <w:szCs w:val="21"/>
        </w:rPr>
      </w:pPr>
      <w:r w:rsidRPr="00E664AE">
        <w:rPr>
          <w:rFonts w:ascii="Helvetica Neue" w:hAnsi="Helvetica Neue" w:cstheme="minorHAnsi"/>
          <w:kern w:val="2"/>
          <w:sz w:val="21"/>
          <w:szCs w:val="21"/>
          <w:lang w:val="ja-JP" w:bidi="ja-JP"/>
        </w:rPr>
        <w:t>さらなる詳細は、</w:t>
      </w:r>
      <w:hyperlink r:id="rId10" w:history="1">
        <w:r w:rsidRPr="00E664AE">
          <w:rPr>
            <w:rStyle w:val="a3"/>
            <w:rFonts w:ascii="Helvetica Neue" w:hAnsi="Helvetica Neue" w:cstheme="minorHAnsi"/>
            <w:color w:val="008000"/>
            <w:kern w:val="2"/>
            <w:sz w:val="21"/>
            <w:szCs w:val="21"/>
            <w:lang w:bidi="ja-JP"/>
          </w:rPr>
          <w:t>www.genelec.jp</w:t>
        </w:r>
      </w:hyperlink>
      <w:r w:rsidRPr="00E664AE">
        <w:rPr>
          <w:rFonts w:ascii="Helvetica Neue" w:hAnsi="Helvetica Neue" w:cstheme="minorHAnsi"/>
          <w:kern w:val="2"/>
          <w:sz w:val="21"/>
          <w:szCs w:val="21"/>
          <w:lang w:val="ja-JP" w:bidi="ja-JP"/>
        </w:rPr>
        <w:t>をご覧ください。</w:t>
      </w:r>
    </w:p>
    <w:p w14:paraId="13E5C7D3" w14:textId="77777777" w:rsidR="00FB2720" w:rsidRPr="00454571" w:rsidRDefault="00FB2720" w:rsidP="00FB2720">
      <w:pPr>
        <w:jc w:val="both"/>
        <w:rPr>
          <w:rStyle w:val="a3"/>
          <w:rFonts w:ascii="Helvetica Neue" w:hAnsi="Helvetica Neue" w:cstheme="minorHAnsi"/>
          <w:bCs/>
          <w:color w:val="538135" w:themeColor="accent6" w:themeShade="BF"/>
          <w:kern w:val="2"/>
        </w:rPr>
      </w:pPr>
    </w:p>
    <w:p w14:paraId="424E2B61" w14:textId="0703017E" w:rsidR="0096666F" w:rsidRPr="00454571" w:rsidRDefault="0096666F" w:rsidP="009B2FE3">
      <w:pPr>
        <w:pStyle w:val="paragraph"/>
        <w:spacing w:before="0" w:beforeAutospacing="0" w:after="0" w:afterAutospacing="0"/>
        <w:textAlignment w:val="baseline"/>
        <w:rPr>
          <w:rFonts w:ascii="Helvetica Neue" w:eastAsia="ヒラギノ角ゴ Pro W3" w:hAnsi="Helvetica Neue" w:cstheme="minorHAnsi"/>
          <w:color w:val="000000"/>
          <w:kern w:val="2"/>
          <w:szCs w:val="22"/>
          <w:lang w:eastAsia="ja-JP"/>
        </w:rPr>
      </w:pPr>
    </w:p>
    <w:p w14:paraId="67DB25FE" w14:textId="4668ECB8" w:rsidR="00EF0B55" w:rsidRPr="00454571" w:rsidRDefault="00EF0B55" w:rsidP="00EF0B55">
      <w:pPr>
        <w:jc w:val="center"/>
        <w:rPr>
          <w:rFonts w:ascii="Helvetica Neue" w:hAnsi="Helvetica Neue" w:cs="Arial"/>
          <w:bCs/>
          <w:i/>
          <w:iCs/>
          <w:kern w:val="2"/>
        </w:rPr>
      </w:pPr>
      <w:r w:rsidRPr="00454571">
        <w:rPr>
          <w:rFonts w:ascii="Helvetica Neue" w:hAnsi="Helvetica Neue" w:cs="Arial"/>
          <w:i/>
          <w:kern w:val="2"/>
          <w:lang w:val="ja-JP" w:bidi="ja-JP"/>
        </w:rPr>
        <w:t>***</w:t>
      </w:r>
      <w:r w:rsidRPr="00454571">
        <w:rPr>
          <w:rFonts w:ascii="Helvetica Neue" w:hAnsi="Helvetica Neue" w:cs="Arial"/>
          <w:i/>
          <w:kern w:val="2"/>
          <w:lang w:val="ja-JP" w:bidi="ja-JP"/>
        </w:rPr>
        <w:t>以上</w:t>
      </w:r>
      <w:r w:rsidRPr="00454571">
        <w:rPr>
          <w:rFonts w:ascii="Helvetica Neue" w:hAnsi="Helvetica Neue" w:cs="Arial"/>
          <w:i/>
          <w:kern w:val="2"/>
          <w:lang w:val="ja-JP" w:bidi="ja-JP"/>
        </w:rPr>
        <w:t>***</w:t>
      </w:r>
    </w:p>
    <w:p w14:paraId="5D4D7111" w14:textId="77777777" w:rsidR="00EF0B55" w:rsidRPr="00454571" w:rsidRDefault="00EF0B55" w:rsidP="00EF0B55">
      <w:pPr>
        <w:rPr>
          <w:rFonts w:ascii="Helvetica Neue" w:hAnsi="Helvetica Neue" w:cs="Arial"/>
          <w:bCs/>
          <w:i/>
          <w:iCs/>
          <w:kern w:val="2"/>
          <w:szCs w:val="22"/>
        </w:rPr>
      </w:pPr>
    </w:p>
    <w:p w14:paraId="7EAA3BD2" w14:textId="77777777" w:rsidR="00AA0C8E" w:rsidRPr="00454571" w:rsidRDefault="00AA0C8E" w:rsidP="00AA0C8E">
      <w:pPr>
        <w:rPr>
          <w:rFonts w:ascii="Helvetica Neue" w:hAnsi="Helvetica Neue"/>
          <w:kern w:val="2"/>
          <w:szCs w:val="22"/>
        </w:rPr>
      </w:pPr>
      <w:r w:rsidRPr="00454571">
        <w:rPr>
          <w:rFonts w:ascii="Helvetica Neue" w:hAnsi="Helvetica Neue" w:cs="Arial"/>
          <w:b/>
          <w:i/>
          <w:kern w:val="2"/>
          <w:szCs w:val="22"/>
          <w:lang w:val="ja-JP" w:bidi="ja-JP"/>
        </w:rPr>
        <w:t>Genelec</w:t>
      </w:r>
      <w:r w:rsidRPr="00454571">
        <w:rPr>
          <w:rFonts w:ascii="Helvetica Neue" w:hAnsi="Helvetica Neue" w:cs="Arial"/>
          <w:b/>
          <w:i/>
          <w:kern w:val="2"/>
          <w:szCs w:val="22"/>
          <w:lang w:val="ja-JP" w:bidi="ja-JP"/>
        </w:rPr>
        <w:t>について</w:t>
      </w:r>
      <w:r w:rsidRPr="00454571">
        <w:rPr>
          <w:rFonts w:ascii="Helvetica Neue" w:hAnsi="Helvetica Neue" w:cs="Arial"/>
          <w:b/>
          <w:i/>
          <w:kern w:val="2"/>
          <w:szCs w:val="22"/>
          <w:lang w:val="ja-JP" w:bidi="ja-JP"/>
        </w:rPr>
        <w:t xml:space="preserve"> </w:t>
      </w:r>
    </w:p>
    <w:p w14:paraId="63C5ECF6" w14:textId="243D6972" w:rsidR="00AA0C8E" w:rsidRPr="00454571" w:rsidRDefault="00AA0C8E" w:rsidP="00AA0C8E">
      <w:pPr>
        <w:jc w:val="both"/>
        <w:rPr>
          <w:rFonts w:ascii="Helvetica Neue" w:hAnsi="Helvetica Neue"/>
          <w:kern w:val="2"/>
          <w:szCs w:val="22"/>
        </w:rPr>
      </w:pPr>
      <w:r w:rsidRPr="00454571">
        <w:rPr>
          <w:rFonts w:ascii="Helvetica Neue" w:hAnsi="Helvetica Neue" w:cs="Arial"/>
          <w:i/>
          <w:kern w:val="2"/>
          <w:szCs w:val="22"/>
          <w:lang w:val="ja-JP" w:bidi="ja-JP"/>
        </w:rPr>
        <w:t>1978</w:t>
      </w:r>
      <w:r w:rsidRPr="00454571">
        <w:rPr>
          <w:rFonts w:ascii="Helvetica Neue" w:hAnsi="Helvetica Neue" w:cs="Arial"/>
          <w:i/>
          <w:kern w:val="2"/>
          <w:szCs w:val="22"/>
          <w:lang w:val="ja-JP" w:bidi="ja-JP"/>
        </w:rPr>
        <w:t>年の創立以来、</w:t>
      </w:r>
      <w:r w:rsidRPr="00454571">
        <w:rPr>
          <w:rFonts w:ascii="Helvetica Neue" w:hAnsi="Helvetica Neue" w:cs="Arial"/>
          <w:i/>
          <w:kern w:val="2"/>
          <w:szCs w:val="22"/>
          <w:lang w:val="ja-JP" w:bidi="ja-JP"/>
        </w:rPr>
        <w:t>Genelec</w:t>
      </w:r>
      <w:r w:rsidRPr="00454571">
        <w:rPr>
          <w:rFonts w:ascii="Helvetica Neue" w:hAnsi="Helvetica Neue" w:cs="Arial"/>
          <w:i/>
          <w:kern w:val="2"/>
          <w:szCs w:val="22"/>
          <w:lang w:val="ja-JP" w:bidi="ja-JP"/>
        </w:rPr>
        <w:t>はプロフェッショナル・スピーカーをビジネスの主軸としてきました。研究開発への飽くなき取り組みが革新的な技術を生み出し、</w:t>
      </w:r>
      <w:r w:rsidRPr="00454571">
        <w:rPr>
          <w:rFonts w:ascii="Helvetica Neue" w:hAnsi="Helvetica Neue" w:cs="Arial"/>
          <w:i/>
          <w:kern w:val="2"/>
          <w:szCs w:val="22"/>
          <w:lang w:val="ja-JP" w:bidi="ja-JP"/>
        </w:rPr>
        <w:t>Genelec</w:t>
      </w:r>
      <w:r w:rsidRPr="00454571">
        <w:rPr>
          <w:rFonts w:ascii="Helvetica Neue" w:hAnsi="Helvetica Neue" w:cs="Arial"/>
          <w:i/>
          <w:kern w:val="2"/>
          <w:szCs w:val="22"/>
          <w:lang w:val="ja-JP" w:bidi="ja-JP"/>
        </w:rPr>
        <w:t>はアクティブ・スピーカー業界を牽引する存在となりました。創立から</w:t>
      </w:r>
      <w:r w:rsidRPr="00454571">
        <w:rPr>
          <w:rFonts w:ascii="Helvetica Neue" w:hAnsi="Helvetica Neue" w:cs="Arial"/>
          <w:i/>
          <w:kern w:val="2"/>
          <w:szCs w:val="22"/>
          <w:lang w:val="ja-JP" w:bidi="ja-JP"/>
        </w:rPr>
        <w:t>45</w:t>
      </w:r>
      <w:r w:rsidRPr="00454571">
        <w:rPr>
          <w:rFonts w:ascii="Helvetica Neue" w:hAnsi="Helvetica Neue" w:cs="Arial"/>
          <w:i/>
          <w:kern w:val="2"/>
          <w:szCs w:val="22"/>
          <w:lang w:val="ja-JP" w:bidi="ja-JP"/>
        </w:rPr>
        <w:t>年経過した今でも、</w:t>
      </w:r>
      <w:r w:rsidRPr="00454571">
        <w:rPr>
          <w:rFonts w:ascii="Helvetica Neue" w:hAnsi="Helvetica Neue" w:cs="Arial"/>
          <w:i/>
          <w:kern w:val="2"/>
          <w:szCs w:val="22"/>
          <w:lang w:val="ja-JP" w:bidi="ja-JP"/>
        </w:rPr>
        <w:t>Genelec</w:t>
      </w:r>
      <w:r w:rsidRPr="00454571">
        <w:rPr>
          <w:rFonts w:ascii="Helvetica Neue" w:hAnsi="Helvetica Neue" w:cs="Arial"/>
          <w:i/>
          <w:kern w:val="2"/>
          <w:szCs w:val="22"/>
          <w:lang w:val="ja-JP" w:bidi="ja-JP"/>
        </w:rPr>
        <w:t>のスピーカー製品は当初の哲学を忠実に守り、サイズに関わらず信頼性の高いニュートラルなサウンド再生と、リスニング環境の音響条件へ適応する機能を提供します。</w:t>
      </w:r>
      <w:r w:rsidRPr="00454571">
        <w:rPr>
          <w:rFonts w:ascii="Helvetica Neue" w:hAnsi="Helvetica Neue" w:cs="Arial"/>
          <w:i/>
          <w:kern w:val="2"/>
          <w:szCs w:val="22"/>
          <w:lang w:val="ja-JP" w:bidi="ja-JP"/>
        </w:rPr>
        <w:t>Genelec</w:t>
      </w:r>
      <w:r w:rsidRPr="00454571">
        <w:rPr>
          <w:rFonts w:ascii="Helvetica Neue" w:hAnsi="Helvetica Neue" w:cs="Arial"/>
          <w:i/>
          <w:kern w:val="2"/>
          <w:szCs w:val="22"/>
          <w:lang w:val="ja-JP" w:bidi="ja-JP"/>
        </w:rPr>
        <w:t>ユーザーは、音響的なアドバイスやキャリブレーション・サービス、テクニカル・サービス、そして長い製品寿命など、最高のサポートを受けることができます。</w:t>
      </w:r>
      <w:r w:rsidRPr="00454571">
        <w:rPr>
          <w:rFonts w:ascii="Helvetica Neue" w:hAnsi="Helvetica Neue" w:cs="Arial"/>
          <w:i/>
          <w:kern w:val="2"/>
          <w:szCs w:val="22"/>
          <w:lang w:val="ja-JP" w:bidi="ja-JP"/>
        </w:rPr>
        <w:t>Genelec</w:t>
      </w:r>
      <w:r w:rsidRPr="00454571">
        <w:rPr>
          <w:rFonts w:ascii="Helvetica Neue" w:hAnsi="Helvetica Neue" w:cs="Arial"/>
          <w:i/>
          <w:kern w:val="2"/>
          <w:szCs w:val="22"/>
          <w:lang w:val="ja-JP" w:bidi="ja-JP"/>
        </w:rPr>
        <w:t>製品の購入は、オーディオ再生システムに対する長期的にご使用頂ける堅実な投資となります。</w:t>
      </w:r>
    </w:p>
    <w:p w14:paraId="3B207501" w14:textId="77777777" w:rsidR="00AA0C8E" w:rsidRPr="00454571" w:rsidRDefault="00AA0C8E" w:rsidP="00AA0C8E">
      <w:pPr>
        <w:rPr>
          <w:rFonts w:ascii="Helvetica Neue" w:hAnsi="Helvetica Neue" w:cs="Arial"/>
          <w:kern w:val="2"/>
          <w:szCs w:val="22"/>
        </w:rPr>
      </w:pPr>
    </w:p>
    <w:p w14:paraId="17A76881" w14:textId="797F2CD9" w:rsidR="00AA0C8E" w:rsidRPr="00454571" w:rsidRDefault="00AA0C8E" w:rsidP="00AA0C8E">
      <w:pPr>
        <w:rPr>
          <w:rFonts w:ascii="Helvetica Neue" w:hAnsi="Helvetica Neue" w:cs="Helvetica Neue"/>
          <w:kern w:val="2"/>
          <w:szCs w:val="22"/>
          <w:highlight w:val="white"/>
        </w:rPr>
      </w:pPr>
      <w:r w:rsidRPr="00454571">
        <w:rPr>
          <w:rFonts w:ascii="Helvetica Neue" w:hAnsi="Helvetica Neue" w:cs="Helvetica Neue"/>
          <w:b/>
          <w:kern w:val="2"/>
          <w:szCs w:val="22"/>
          <w:highlight w:val="white"/>
          <w:lang w:val="ja-JP" w:bidi="ja-JP"/>
        </w:rPr>
        <w:t>お問い合わせ先</w:t>
      </w:r>
      <w:r w:rsidR="00454571">
        <w:rPr>
          <w:rFonts w:ascii="Helvetica Neue" w:hAnsi="Helvetica Neue" w:cs="Helvetica Neue" w:hint="eastAsia"/>
          <w:b/>
          <w:kern w:val="2"/>
          <w:szCs w:val="22"/>
          <w:highlight w:val="white"/>
          <w:lang w:val="ja-JP" w:bidi="ja-JP"/>
        </w:rPr>
        <w:t>：</w:t>
      </w:r>
      <w:r w:rsidRPr="00454571">
        <w:rPr>
          <w:rFonts w:ascii="Helvetica Neue" w:hAnsi="Helvetica Neue" w:cs="Helvetica Neue"/>
          <w:kern w:val="2"/>
          <w:szCs w:val="22"/>
          <w:highlight w:val="white"/>
          <w:lang w:val="ja-JP" w:bidi="ja-JP"/>
        </w:rPr>
        <w:t>株式会社ジェネレックジャパン</w:t>
      </w:r>
      <w:r w:rsidRPr="00454571">
        <w:rPr>
          <w:rFonts w:ascii="Helvetica Neue" w:hAnsi="Helvetica Neue" w:cs="Helvetica Neue"/>
          <w:kern w:val="2"/>
          <w:szCs w:val="22"/>
          <w:highlight w:val="white"/>
          <w:lang w:val="ja-JP" w:bidi="ja-JP"/>
        </w:rPr>
        <w:t xml:space="preserve"> </w:t>
      </w:r>
      <w:r w:rsidRPr="00454571">
        <w:rPr>
          <w:rFonts w:ascii="Helvetica Neue" w:hAnsi="Helvetica Neue" w:cs="Helvetica Neue"/>
          <w:kern w:val="2"/>
          <w:szCs w:val="22"/>
          <w:highlight w:val="white"/>
          <w:lang w:val="ja-JP" w:bidi="ja-JP"/>
        </w:rPr>
        <w:t>｜マーケティング</w:t>
      </w:r>
    </w:p>
    <w:p w14:paraId="24F296AC" w14:textId="3B34280E" w:rsidR="0096666F" w:rsidRPr="00454571" w:rsidRDefault="00AA0C8E" w:rsidP="00454F96">
      <w:pPr>
        <w:jc w:val="center"/>
        <w:rPr>
          <w:rFonts w:ascii="Helvetica Neue" w:hAnsi="Helvetica Neue" w:cs="Arial"/>
          <w:kern w:val="2"/>
          <w:sz w:val="44"/>
          <w:szCs w:val="44"/>
        </w:rPr>
      </w:pPr>
      <w:r w:rsidRPr="00454571">
        <w:rPr>
          <w:rFonts w:ascii="Helvetica Neue" w:hAnsi="Helvetica Neue" w:cs="Helvetica Neue"/>
          <w:kern w:val="2"/>
          <w:szCs w:val="22"/>
          <w:lang w:val="ja-JP" w:bidi="ja-JP"/>
        </w:rPr>
        <w:t>電話番号</w:t>
      </w:r>
      <w:r w:rsidR="00454571" w:rsidRPr="00454571">
        <w:rPr>
          <w:rFonts w:ascii="Helvetica Neue" w:hAnsi="Helvetica Neue" w:cs="Helvetica Neue" w:hint="eastAsia"/>
          <w:kern w:val="2"/>
          <w:szCs w:val="22"/>
          <w:lang w:bidi="ja-JP"/>
        </w:rPr>
        <w:t>：</w:t>
      </w:r>
      <w:r w:rsidRPr="00454571">
        <w:rPr>
          <w:rFonts w:ascii="Helvetica Neue" w:hAnsi="Helvetica Neue" w:cs="Helvetica Neue"/>
          <w:kern w:val="2"/>
          <w:szCs w:val="22"/>
          <w:lang w:bidi="ja-JP"/>
        </w:rPr>
        <w:t>+81(0)3 6441 0591</w:t>
      </w:r>
      <w:r w:rsidR="00454571">
        <w:rPr>
          <w:rFonts w:ascii="Helvetica Neue" w:hAnsi="Helvetica Neue" w:cs="Helvetica Neue" w:hint="eastAsia"/>
          <w:kern w:val="2"/>
          <w:szCs w:val="22"/>
          <w:lang w:bidi="ja-JP"/>
        </w:rPr>
        <w:t xml:space="preserve">　</w:t>
      </w:r>
      <w:r w:rsidRPr="00454571">
        <w:rPr>
          <w:rFonts w:ascii="Helvetica Neue" w:hAnsi="Helvetica Neue" w:cs="Helvetica Neue"/>
          <w:kern w:val="2"/>
          <w:szCs w:val="22"/>
          <w:lang w:bidi="ja-JP"/>
        </w:rPr>
        <w:t>email</w:t>
      </w:r>
      <w:r w:rsidR="00454571">
        <w:rPr>
          <w:rFonts w:ascii="Helvetica Neue" w:hAnsi="Helvetica Neue" w:cs="Helvetica Neue" w:hint="eastAsia"/>
          <w:kern w:val="2"/>
          <w:szCs w:val="22"/>
          <w:lang w:bidi="ja-JP"/>
        </w:rPr>
        <w:t>：</w:t>
      </w:r>
      <w:hyperlink r:id="rId11">
        <w:r w:rsidRPr="00454571">
          <w:rPr>
            <w:rFonts w:ascii="Helvetica Neue" w:hAnsi="Helvetica Neue" w:cs="Helvetica Neue"/>
            <w:color w:val="007A53"/>
            <w:kern w:val="2"/>
            <w:szCs w:val="22"/>
            <w:u w:val="single"/>
            <w:lang w:bidi="ja-JP"/>
          </w:rPr>
          <w:t>press@genelec.jp</w:t>
        </w:r>
      </w:hyperlink>
    </w:p>
    <w:sectPr w:rsidR="0096666F" w:rsidRPr="00454571" w:rsidSect="00B528D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4F7A" w14:textId="77777777" w:rsidR="00087872" w:rsidRDefault="00087872" w:rsidP="00454571">
      <w:r>
        <w:separator/>
      </w:r>
    </w:p>
  </w:endnote>
  <w:endnote w:type="continuationSeparator" w:id="0">
    <w:p w14:paraId="3C24A140" w14:textId="77777777" w:rsidR="00087872" w:rsidRDefault="00087872" w:rsidP="0045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20B0604020202020204"/>
    <w:charset w:val="00"/>
    <w:family w:val="swiss"/>
    <w:pitch w:val="variable"/>
    <w:sig w:usb0="800000AF" w:usb1="5000205B"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ヒラギノ角ゴ Pro W6">
    <w:altName w:val="游ゴシック"/>
    <w:panose1 w:val="020B06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0A21" w14:textId="77777777" w:rsidR="00087872" w:rsidRDefault="00087872" w:rsidP="00454571">
      <w:r>
        <w:separator/>
      </w:r>
    </w:p>
  </w:footnote>
  <w:footnote w:type="continuationSeparator" w:id="0">
    <w:p w14:paraId="3161AF5C" w14:textId="77777777" w:rsidR="00087872" w:rsidRDefault="00087872" w:rsidP="00454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004D"/>
    <w:rsid w:val="000717F5"/>
    <w:rsid w:val="00083CAC"/>
    <w:rsid w:val="00087872"/>
    <w:rsid w:val="000A1144"/>
    <w:rsid w:val="000A22A5"/>
    <w:rsid w:val="000A524F"/>
    <w:rsid w:val="000A6775"/>
    <w:rsid w:val="000B41D5"/>
    <w:rsid w:val="000C1894"/>
    <w:rsid w:val="000C6584"/>
    <w:rsid w:val="000D1C87"/>
    <w:rsid w:val="000D555E"/>
    <w:rsid w:val="000E1C0D"/>
    <w:rsid w:val="00107244"/>
    <w:rsid w:val="001072F4"/>
    <w:rsid w:val="001155B5"/>
    <w:rsid w:val="00155B72"/>
    <w:rsid w:val="0019009D"/>
    <w:rsid w:val="00191633"/>
    <w:rsid w:val="001B1737"/>
    <w:rsid w:val="001D2825"/>
    <w:rsid w:val="001E7524"/>
    <w:rsid w:val="001E7778"/>
    <w:rsid w:val="001F0B66"/>
    <w:rsid w:val="00200192"/>
    <w:rsid w:val="00251BAA"/>
    <w:rsid w:val="002558EE"/>
    <w:rsid w:val="00257D4E"/>
    <w:rsid w:val="00265A18"/>
    <w:rsid w:val="00265C50"/>
    <w:rsid w:val="00283E5A"/>
    <w:rsid w:val="00290AD4"/>
    <w:rsid w:val="0029259F"/>
    <w:rsid w:val="00294835"/>
    <w:rsid w:val="002A4F13"/>
    <w:rsid w:val="002C6F22"/>
    <w:rsid w:val="002D7CF0"/>
    <w:rsid w:val="002E4386"/>
    <w:rsid w:val="003138FB"/>
    <w:rsid w:val="00315382"/>
    <w:rsid w:val="00327EBB"/>
    <w:rsid w:val="0033387B"/>
    <w:rsid w:val="00356ED5"/>
    <w:rsid w:val="00376503"/>
    <w:rsid w:val="00376FBD"/>
    <w:rsid w:val="00382609"/>
    <w:rsid w:val="003A3F59"/>
    <w:rsid w:val="003C2454"/>
    <w:rsid w:val="003C444E"/>
    <w:rsid w:val="003D0D71"/>
    <w:rsid w:val="00403D67"/>
    <w:rsid w:val="00407B05"/>
    <w:rsid w:val="00446D55"/>
    <w:rsid w:val="004542C5"/>
    <w:rsid w:val="00454571"/>
    <w:rsid w:val="00454F96"/>
    <w:rsid w:val="00483C1F"/>
    <w:rsid w:val="00494044"/>
    <w:rsid w:val="004B6EBE"/>
    <w:rsid w:val="004C3F91"/>
    <w:rsid w:val="004C43B4"/>
    <w:rsid w:val="00510275"/>
    <w:rsid w:val="00512C45"/>
    <w:rsid w:val="00531C83"/>
    <w:rsid w:val="00545B10"/>
    <w:rsid w:val="005504B5"/>
    <w:rsid w:val="005573FC"/>
    <w:rsid w:val="00585C02"/>
    <w:rsid w:val="005B02F3"/>
    <w:rsid w:val="005B1C02"/>
    <w:rsid w:val="005B2CD4"/>
    <w:rsid w:val="005B48EF"/>
    <w:rsid w:val="005E2152"/>
    <w:rsid w:val="0062113D"/>
    <w:rsid w:val="00665527"/>
    <w:rsid w:val="00687E46"/>
    <w:rsid w:val="006949BC"/>
    <w:rsid w:val="006A4533"/>
    <w:rsid w:val="00710A2C"/>
    <w:rsid w:val="0073132C"/>
    <w:rsid w:val="00732B89"/>
    <w:rsid w:val="00735E2D"/>
    <w:rsid w:val="007639F8"/>
    <w:rsid w:val="00790DA5"/>
    <w:rsid w:val="007972AB"/>
    <w:rsid w:val="007B095D"/>
    <w:rsid w:val="007B25E8"/>
    <w:rsid w:val="007B2EA9"/>
    <w:rsid w:val="007B7FD2"/>
    <w:rsid w:val="007C604D"/>
    <w:rsid w:val="007E79FA"/>
    <w:rsid w:val="007F25A8"/>
    <w:rsid w:val="007F2A06"/>
    <w:rsid w:val="0080784E"/>
    <w:rsid w:val="008215AB"/>
    <w:rsid w:val="008222CF"/>
    <w:rsid w:val="00822327"/>
    <w:rsid w:val="008231D1"/>
    <w:rsid w:val="0082541F"/>
    <w:rsid w:val="008300E0"/>
    <w:rsid w:val="0086057E"/>
    <w:rsid w:val="00861494"/>
    <w:rsid w:val="008805A6"/>
    <w:rsid w:val="008A34F1"/>
    <w:rsid w:val="008B4490"/>
    <w:rsid w:val="008B60B9"/>
    <w:rsid w:val="008E652D"/>
    <w:rsid w:val="008F4B52"/>
    <w:rsid w:val="00915221"/>
    <w:rsid w:val="00935C2F"/>
    <w:rsid w:val="00941D38"/>
    <w:rsid w:val="00942AA1"/>
    <w:rsid w:val="0096666F"/>
    <w:rsid w:val="00966AC5"/>
    <w:rsid w:val="009861D7"/>
    <w:rsid w:val="00986C95"/>
    <w:rsid w:val="0098732D"/>
    <w:rsid w:val="009A288D"/>
    <w:rsid w:val="009B2FE3"/>
    <w:rsid w:val="009E05A6"/>
    <w:rsid w:val="009E16AC"/>
    <w:rsid w:val="009E29F4"/>
    <w:rsid w:val="009E5C74"/>
    <w:rsid w:val="009E63C3"/>
    <w:rsid w:val="009F5C8F"/>
    <w:rsid w:val="00A05625"/>
    <w:rsid w:val="00A15A74"/>
    <w:rsid w:val="00A325C5"/>
    <w:rsid w:val="00A339D8"/>
    <w:rsid w:val="00A35CF3"/>
    <w:rsid w:val="00A4080D"/>
    <w:rsid w:val="00A47556"/>
    <w:rsid w:val="00A60960"/>
    <w:rsid w:val="00A61358"/>
    <w:rsid w:val="00A71CFE"/>
    <w:rsid w:val="00A84A5B"/>
    <w:rsid w:val="00A85604"/>
    <w:rsid w:val="00A862C0"/>
    <w:rsid w:val="00A96330"/>
    <w:rsid w:val="00AA0C8E"/>
    <w:rsid w:val="00AB1750"/>
    <w:rsid w:val="00AD01DC"/>
    <w:rsid w:val="00AD7521"/>
    <w:rsid w:val="00AF0FDC"/>
    <w:rsid w:val="00B04743"/>
    <w:rsid w:val="00B151B9"/>
    <w:rsid w:val="00B276BF"/>
    <w:rsid w:val="00B43D4C"/>
    <w:rsid w:val="00B44A76"/>
    <w:rsid w:val="00B528DD"/>
    <w:rsid w:val="00B57567"/>
    <w:rsid w:val="00B64EE4"/>
    <w:rsid w:val="00B75323"/>
    <w:rsid w:val="00B83E54"/>
    <w:rsid w:val="00B85B5B"/>
    <w:rsid w:val="00B86466"/>
    <w:rsid w:val="00B9102A"/>
    <w:rsid w:val="00B91F8A"/>
    <w:rsid w:val="00B93C52"/>
    <w:rsid w:val="00BA3C57"/>
    <w:rsid w:val="00BA4ADD"/>
    <w:rsid w:val="00BA56E0"/>
    <w:rsid w:val="00BC5FA4"/>
    <w:rsid w:val="00BD2B57"/>
    <w:rsid w:val="00BE40B5"/>
    <w:rsid w:val="00BF3D5A"/>
    <w:rsid w:val="00C1036E"/>
    <w:rsid w:val="00C22DE6"/>
    <w:rsid w:val="00C57B9B"/>
    <w:rsid w:val="00C6213F"/>
    <w:rsid w:val="00C62F73"/>
    <w:rsid w:val="00C63A3D"/>
    <w:rsid w:val="00C7576E"/>
    <w:rsid w:val="00C75DEA"/>
    <w:rsid w:val="00C9367F"/>
    <w:rsid w:val="00CA2487"/>
    <w:rsid w:val="00CA4643"/>
    <w:rsid w:val="00CB4095"/>
    <w:rsid w:val="00CF0FC4"/>
    <w:rsid w:val="00CF6D33"/>
    <w:rsid w:val="00D008A6"/>
    <w:rsid w:val="00D3516D"/>
    <w:rsid w:val="00D36B1E"/>
    <w:rsid w:val="00D4567C"/>
    <w:rsid w:val="00D47357"/>
    <w:rsid w:val="00D50EEB"/>
    <w:rsid w:val="00D71184"/>
    <w:rsid w:val="00D80836"/>
    <w:rsid w:val="00D8506E"/>
    <w:rsid w:val="00D97EAB"/>
    <w:rsid w:val="00DB0F5F"/>
    <w:rsid w:val="00DD0853"/>
    <w:rsid w:val="00DE3155"/>
    <w:rsid w:val="00DE375C"/>
    <w:rsid w:val="00DE3BB9"/>
    <w:rsid w:val="00DF77EF"/>
    <w:rsid w:val="00DF7DBA"/>
    <w:rsid w:val="00E13E19"/>
    <w:rsid w:val="00E36898"/>
    <w:rsid w:val="00E60F3D"/>
    <w:rsid w:val="00E664AE"/>
    <w:rsid w:val="00E71803"/>
    <w:rsid w:val="00E83962"/>
    <w:rsid w:val="00E8664F"/>
    <w:rsid w:val="00E928F5"/>
    <w:rsid w:val="00EC328A"/>
    <w:rsid w:val="00EC5F7E"/>
    <w:rsid w:val="00ED2960"/>
    <w:rsid w:val="00EE46E7"/>
    <w:rsid w:val="00EE6564"/>
    <w:rsid w:val="00EE7B20"/>
    <w:rsid w:val="00EF0B55"/>
    <w:rsid w:val="00F063D6"/>
    <w:rsid w:val="00F137CF"/>
    <w:rsid w:val="00F209A6"/>
    <w:rsid w:val="00F21C89"/>
    <w:rsid w:val="00F42B36"/>
    <w:rsid w:val="00F42DA3"/>
    <w:rsid w:val="00F51C16"/>
    <w:rsid w:val="00F539DA"/>
    <w:rsid w:val="00F56B1E"/>
    <w:rsid w:val="00F6258F"/>
    <w:rsid w:val="00F736C0"/>
    <w:rsid w:val="00F962F8"/>
    <w:rsid w:val="00FA4D6F"/>
    <w:rsid w:val="00FA4EFD"/>
    <w:rsid w:val="00FA57D3"/>
    <w:rsid w:val="00FB2720"/>
    <w:rsid w:val="00FC003F"/>
    <w:rsid w:val="00FC57A6"/>
    <w:rsid w:val="00FD048B"/>
    <w:rsid w:val="00FD20F5"/>
    <w:rsid w:val="00FD7B51"/>
    <w:rsid w:val="00FF15A5"/>
    <w:rsid w:val="00FF1FDD"/>
    <w:rsid w:val="00FF6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4571"/>
    <w:pPr>
      <w:overflowPunct w:val="0"/>
    </w:pPr>
    <w:rPr>
      <w:rFonts w:ascii="HelveticaNeueLT Pro 55 Roman" w:eastAsia="ヒラギノ角ゴ Pro W3" w:hAnsi="HelveticaNeueLT Pro 55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コメント文字列 (文字)"/>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吹き出し (文字)"/>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bCs/>
    </w:rPr>
  </w:style>
  <w:style w:type="character" w:customStyle="1" w:styleId="ad">
    <w:name w:val="コメント内容 (文字)"/>
    <w:basedOn w:val="a7"/>
    <w:link w:val="ac"/>
    <w:uiPriority w:val="99"/>
    <w:semiHidden/>
    <w:rsid w:val="009F5C8F"/>
    <w:rPr>
      <w:b/>
      <w:bCs/>
      <w:sz w:val="20"/>
      <w:szCs w:val="20"/>
    </w:rPr>
  </w:style>
  <w:style w:type="paragraph" w:styleId="ae">
    <w:name w:val="List Paragraph"/>
    <w:basedOn w:val="a"/>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a"/>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DF7DBA"/>
  </w:style>
  <w:style w:type="paragraph" w:styleId="af">
    <w:name w:val="Revision"/>
    <w:hidden/>
    <w:uiPriority w:val="99"/>
    <w:semiHidden/>
    <w:rsid w:val="00CF6D33"/>
  </w:style>
  <w:style w:type="paragraph" w:styleId="Web">
    <w:name w:val="Normal (Web)"/>
    <w:basedOn w:val="a"/>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af0">
    <w:name w:val="No Spacing"/>
    <w:uiPriority w:val="1"/>
    <w:qFormat/>
    <w:rsid w:val="00966AC5"/>
  </w:style>
  <w:style w:type="paragraph" w:customStyle="1" w:styleId="paragraph">
    <w:name w:val="paragraph"/>
    <w:basedOn w:val="a"/>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0"/>
    <w:rsid w:val="009B2FE3"/>
  </w:style>
  <w:style w:type="paragraph" w:styleId="af1">
    <w:name w:val="header"/>
    <w:basedOn w:val="a"/>
    <w:link w:val="af2"/>
    <w:uiPriority w:val="99"/>
    <w:unhideWhenUsed/>
    <w:rsid w:val="00454571"/>
    <w:pPr>
      <w:tabs>
        <w:tab w:val="center" w:pos="4252"/>
        <w:tab w:val="right" w:pos="8504"/>
      </w:tabs>
      <w:snapToGrid w:val="0"/>
    </w:pPr>
  </w:style>
  <w:style w:type="character" w:customStyle="1" w:styleId="af2">
    <w:name w:val="ヘッダー (文字)"/>
    <w:basedOn w:val="a0"/>
    <w:link w:val="af1"/>
    <w:uiPriority w:val="99"/>
    <w:rsid w:val="00454571"/>
  </w:style>
  <w:style w:type="paragraph" w:styleId="af3">
    <w:name w:val="footer"/>
    <w:basedOn w:val="a"/>
    <w:link w:val="af4"/>
    <w:uiPriority w:val="99"/>
    <w:unhideWhenUsed/>
    <w:rsid w:val="00454571"/>
    <w:pPr>
      <w:tabs>
        <w:tab w:val="center" w:pos="4252"/>
        <w:tab w:val="right" w:pos="8504"/>
      </w:tabs>
      <w:snapToGrid w:val="0"/>
    </w:pPr>
  </w:style>
  <w:style w:type="character" w:customStyle="1" w:styleId="af4">
    <w:name w:val="フッター (文字)"/>
    <w:basedOn w:val="a0"/>
    <w:link w:val="af3"/>
    <w:uiPriority w:val="99"/>
    <w:rsid w:val="0045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jones@genelec.com" TargetMode="External"/><Relationship Id="rId5" Type="http://schemas.openxmlformats.org/officeDocument/2006/relationships/settings" Target="settings.xml"/><Relationship Id="rId10" Type="http://schemas.openxmlformats.org/officeDocument/2006/relationships/hyperlink" Target="http://www.genelec.jp"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2314567494BC4FAAA07CF73AD3A1B4" ma:contentTypeVersion="18" ma:contentTypeDescription="新しいドキュメントを作成します。" ma:contentTypeScope="" ma:versionID="7e0ffcadae09c5276940004aacb95a8f">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e840010cffdc721f312b4acc4c1eaade"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32FF95C2-22BD-47B6-8D53-AAB6BDD1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37481-F90C-4C65-9C9F-2F171568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Yosuke Asada</cp:lastModifiedBy>
  <cp:revision>20</cp:revision>
  <dcterms:created xsi:type="dcterms:W3CDTF">2023-10-20T20:59:00Z</dcterms:created>
  <dcterms:modified xsi:type="dcterms:W3CDTF">2023-11-07T01:38:00Z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