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CB3B9" w14:textId="2FB965C3" w:rsidR="00EF1E30" w:rsidRDefault="00D040E8" w:rsidP="00021CD0">
      <w:pPr>
        <w:spacing w:before="240"/>
        <w:jc w:val="center"/>
        <w:rPr>
          <w:rFonts w:ascii="Book Antiqua" w:hAnsi="Book Antiqua" w:cs="Courier New"/>
          <w:b/>
          <w:color w:val="A50021"/>
          <w:sz w:val="28"/>
        </w:rPr>
      </w:pPr>
      <w:r>
        <w:rPr>
          <w:rFonts w:ascii="Book Antiqua" w:hAnsi="Book Antiqua" w:cs="Courier New"/>
          <w:b/>
          <w:color w:val="A50021"/>
          <w:sz w:val="28"/>
        </w:rPr>
        <w:t>MODULO DI RICHIESTA EMBARGO</w:t>
      </w:r>
    </w:p>
    <w:p w14:paraId="6B64FA12" w14:textId="6EB5740A" w:rsidR="00D040E8" w:rsidRPr="002316F0" w:rsidRDefault="00D040E8" w:rsidP="007B5534">
      <w:pPr>
        <w:jc w:val="center"/>
        <w:rPr>
          <w:rFonts w:ascii="Book Antiqua" w:hAnsi="Book Antiqua" w:cs="Courier New"/>
          <w:b/>
          <w:color w:val="A50021"/>
          <w:sz w:val="24"/>
        </w:rPr>
      </w:pPr>
      <w:r>
        <w:rPr>
          <w:rFonts w:ascii="Book Antiqua" w:hAnsi="Book Antiqua" w:cs="Courier New"/>
          <w:b/>
          <w:color w:val="A50021"/>
          <w:sz w:val="28"/>
        </w:rPr>
        <w:t>TESI DI DOTTORATO</w:t>
      </w:r>
    </w:p>
    <w:p w14:paraId="2E37A0A4" w14:textId="77777777" w:rsidR="004F1737" w:rsidRPr="002316F0" w:rsidRDefault="004F1737" w:rsidP="004F1737">
      <w:pPr>
        <w:rPr>
          <w:rFonts w:ascii="Book Antiqua" w:hAnsi="Book Antiqua"/>
        </w:rPr>
      </w:pPr>
    </w:p>
    <w:p w14:paraId="271A84A7" w14:textId="77777777" w:rsidR="00BC0ABB" w:rsidRPr="002316F0" w:rsidRDefault="00BC0ABB" w:rsidP="00BC0ABB">
      <w:pPr>
        <w:ind w:left="4678"/>
        <w:jc w:val="right"/>
        <w:rPr>
          <w:rFonts w:ascii="Book Antiqua" w:hAnsi="Book Antiqua"/>
          <w:szCs w:val="24"/>
        </w:rPr>
      </w:pPr>
    </w:p>
    <w:p w14:paraId="3F5FC2AD" w14:textId="77777777" w:rsidR="00BC0ABB" w:rsidRPr="002316F0" w:rsidRDefault="00BC0ABB" w:rsidP="00BC0ABB">
      <w:pPr>
        <w:ind w:left="4678"/>
        <w:jc w:val="right"/>
        <w:rPr>
          <w:rFonts w:ascii="Book Antiqua" w:hAnsi="Book Antiqua"/>
          <w:sz w:val="20"/>
          <w:szCs w:val="24"/>
        </w:rPr>
      </w:pPr>
      <w:r w:rsidRPr="002316F0">
        <w:rPr>
          <w:rFonts w:ascii="Book Antiqua" w:hAnsi="Book Antiqua"/>
          <w:sz w:val="20"/>
          <w:szCs w:val="24"/>
        </w:rPr>
        <w:t xml:space="preserve">Al </w:t>
      </w:r>
      <w:r w:rsidR="00366764" w:rsidRPr="002316F0">
        <w:rPr>
          <w:rFonts w:ascii="Book Antiqua" w:hAnsi="Book Antiqua"/>
          <w:sz w:val="20"/>
          <w:szCs w:val="24"/>
        </w:rPr>
        <w:t>Coordinatore</w:t>
      </w:r>
    </w:p>
    <w:p w14:paraId="57BC2FAD" w14:textId="77777777" w:rsidR="00BC0ABB" w:rsidRPr="002316F0" w:rsidRDefault="00021CD0" w:rsidP="00BC0ABB">
      <w:pPr>
        <w:ind w:left="4678"/>
        <w:jc w:val="right"/>
        <w:rPr>
          <w:rFonts w:ascii="Book Antiqua" w:hAnsi="Book Antiqua"/>
          <w:sz w:val="20"/>
          <w:szCs w:val="24"/>
        </w:rPr>
      </w:pPr>
      <w:r w:rsidRPr="002316F0">
        <w:rPr>
          <w:rFonts w:ascii="Book Antiqua" w:hAnsi="Book Antiqua"/>
          <w:sz w:val="20"/>
          <w:szCs w:val="24"/>
        </w:rPr>
        <w:t>d</w:t>
      </w:r>
      <w:r w:rsidR="00BC0ABB" w:rsidRPr="002316F0">
        <w:rPr>
          <w:rFonts w:ascii="Book Antiqua" w:hAnsi="Book Antiqua"/>
          <w:sz w:val="20"/>
          <w:szCs w:val="24"/>
        </w:rPr>
        <w:t xml:space="preserve">el Corso </w:t>
      </w:r>
      <w:r w:rsidRPr="002316F0">
        <w:rPr>
          <w:rFonts w:ascii="Book Antiqua" w:hAnsi="Book Antiqua"/>
          <w:sz w:val="20"/>
          <w:szCs w:val="24"/>
        </w:rPr>
        <w:t>d</w:t>
      </w:r>
      <w:r w:rsidR="00BC0ABB" w:rsidRPr="002316F0">
        <w:rPr>
          <w:rFonts w:ascii="Book Antiqua" w:hAnsi="Book Antiqua"/>
          <w:sz w:val="20"/>
          <w:szCs w:val="24"/>
        </w:rPr>
        <w:t>i Dottorato</w:t>
      </w:r>
      <w:r w:rsidR="00643106" w:rsidRPr="002316F0">
        <w:rPr>
          <w:rFonts w:ascii="Book Antiqua" w:hAnsi="Book Antiqua"/>
          <w:sz w:val="20"/>
          <w:szCs w:val="24"/>
        </w:rPr>
        <w:t xml:space="preserve"> di Ricerca</w:t>
      </w:r>
    </w:p>
    <w:p w14:paraId="697DEEF7" w14:textId="77777777" w:rsidR="00643106" w:rsidRPr="002316F0" w:rsidRDefault="00643106" w:rsidP="00BC0ABB">
      <w:pPr>
        <w:ind w:left="4678"/>
        <w:jc w:val="right"/>
        <w:rPr>
          <w:rFonts w:ascii="Book Antiqua" w:hAnsi="Book Antiqua" w:cs="Calibri"/>
          <w:b/>
          <w:sz w:val="20"/>
        </w:rPr>
      </w:pPr>
    </w:p>
    <w:p w14:paraId="1F4561E2" w14:textId="77777777" w:rsidR="00643106" w:rsidRPr="002316F0" w:rsidRDefault="00643106" w:rsidP="00BC0ABB">
      <w:pPr>
        <w:ind w:left="4678"/>
        <w:jc w:val="right"/>
        <w:rPr>
          <w:rFonts w:ascii="Book Antiqua" w:hAnsi="Book Antiqua"/>
          <w:sz w:val="20"/>
          <w:szCs w:val="24"/>
        </w:rPr>
      </w:pPr>
      <w:r w:rsidRPr="002316F0">
        <w:rPr>
          <w:rFonts w:ascii="Book Antiqua" w:hAnsi="Book Antiqua"/>
          <w:sz w:val="20"/>
          <w:szCs w:val="24"/>
        </w:rPr>
        <w:t>E p.c. All’Ufficio Dottorati</w:t>
      </w:r>
    </w:p>
    <w:p w14:paraId="43C8E102" w14:textId="77777777" w:rsidR="00643106" w:rsidRPr="002316F0" w:rsidRDefault="00643106" w:rsidP="00BC0ABB">
      <w:pPr>
        <w:ind w:left="4678"/>
        <w:jc w:val="right"/>
        <w:rPr>
          <w:rFonts w:ascii="Book Antiqua" w:hAnsi="Book Antiqua"/>
          <w:szCs w:val="24"/>
        </w:rPr>
      </w:pPr>
      <w:hyperlink r:id="rId8" w:history="1">
        <w:r w:rsidRPr="002316F0">
          <w:rPr>
            <w:rStyle w:val="Collegamentoipertestuale"/>
            <w:rFonts w:ascii="Book Antiqua" w:hAnsi="Book Antiqua"/>
            <w:sz w:val="20"/>
            <w:szCs w:val="24"/>
          </w:rPr>
          <w:t>dottorati@unimercatorum.it</w:t>
        </w:r>
      </w:hyperlink>
    </w:p>
    <w:p w14:paraId="0C6CF5A0" w14:textId="77777777" w:rsidR="00BC0ABB" w:rsidRPr="002316F0" w:rsidRDefault="00BC0ABB" w:rsidP="004F1737">
      <w:pPr>
        <w:rPr>
          <w:rFonts w:ascii="Book Antiqua" w:hAnsi="Book Antiqua"/>
        </w:rPr>
      </w:pPr>
    </w:p>
    <w:p w14:paraId="54B609C5" w14:textId="77777777" w:rsidR="00D040E8" w:rsidRDefault="00D040E8" w:rsidP="00D040E8">
      <w:pPr>
        <w:spacing w:line="276" w:lineRule="auto"/>
        <w:jc w:val="both"/>
        <w:rPr>
          <w:rFonts w:ascii="Book Antiqua" w:hAnsi="Book Antiqua"/>
        </w:rPr>
      </w:pPr>
    </w:p>
    <w:p w14:paraId="4B17C42E" w14:textId="14211883" w:rsidR="00B54157" w:rsidRPr="002316F0" w:rsidRDefault="00021CD0" w:rsidP="007B5534">
      <w:pPr>
        <w:spacing w:line="360" w:lineRule="auto"/>
        <w:jc w:val="both"/>
        <w:rPr>
          <w:rFonts w:ascii="Book Antiqua" w:hAnsi="Book Antiqua"/>
        </w:rPr>
      </w:pPr>
      <w:r w:rsidRPr="002316F0">
        <w:rPr>
          <w:rFonts w:ascii="Book Antiqua" w:hAnsi="Book Antiqua"/>
        </w:rPr>
        <w:t>Il</w:t>
      </w:r>
      <w:r w:rsidR="00643106" w:rsidRPr="002316F0">
        <w:rPr>
          <w:rFonts w:ascii="Book Antiqua" w:hAnsi="Book Antiqua"/>
        </w:rPr>
        <w:t xml:space="preserve">/La </w:t>
      </w:r>
      <w:r w:rsidRPr="002316F0">
        <w:rPr>
          <w:rFonts w:ascii="Book Antiqua" w:hAnsi="Book Antiqua"/>
        </w:rPr>
        <w:t>sottoscritto/a</w:t>
      </w:r>
      <w:r w:rsidR="00643106" w:rsidRPr="002316F0">
        <w:rPr>
          <w:rFonts w:ascii="Book Antiqua" w:hAnsi="Book Antiqua"/>
        </w:rPr>
        <w:t xml:space="preserve"> </w:t>
      </w:r>
      <w:r w:rsidRPr="002316F0">
        <w:rPr>
          <w:rFonts w:ascii="Book Antiqua" w:hAnsi="Book Antiqua"/>
        </w:rPr>
        <w:t>_</w:t>
      </w:r>
      <w:r w:rsidR="00117446" w:rsidRPr="002316F0">
        <w:rPr>
          <w:rFonts w:ascii="Book Antiqua" w:hAnsi="Book Antiqua"/>
        </w:rPr>
        <w:t xml:space="preserve">_____________________________________________________________________ </w:t>
      </w:r>
      <w:r w:rsidR="004F1737" w:rsidRPr="002316F0">
        <w:rPr>
          <w:rFonts w:ascii="Book Antiqua" w:hAnsi="Book Antiqua"/>
        </w:rPr>
        <w:t>nato/a ________</w:t>
      </w:r>
      <w:r w:rsidR="00B54157" w:rsidRPr="002316F0">
        <w:rPr>
          <w:rFonts w:ascii="Book Antiqua" w:hAnsi="Book Antiqua"/>
        </w:rPr>
        <w:t>___</w:t>
      </w:r>
      <w:r w:rsidR="004F1737" w:rsidRPr="002316F0">
        <w:rPr>
          <w:rFonts w:ascii="Book Antiqua" w:hAnsi="Book Antiqua"/>
        </w:rPr>
        <w:t>_____________________________________</w:t>
      </w:r>
      <w:r w:rsidR="00117446" w:rsidRPr="002316F0">
        <w:rPr>
          <w:rFonts w:ascii="Book Antiqua" w:hAnsi="Book Antiqua"/>
        </w:rPr>
        <w:t>__</w:t>
      </w:r>
      <w:r w:rsidR="00DD6A69" w:rsidRPr="002316F0">
        <w:rPr>
          <w:rFonts w:ascii="Book Antiqua" w:hAnsi="Book Antiqua"/>
        </w:rPr>
        <w:t>__</w:t>
      </w:r>
      <w:r w:rsidR="004F1737" w:rsidRPr="002316F0">
        <w:rPr>
          <w:rFonts w:ascii="Book Antiqua" w:hAnsi="Book Antiqua"/>
        </w:rPr>
        <w:t>____ prov. ___</w:t>
      </w:r>
      <w:r w:rsidR="00117446" w:rsidRPr="002316F0">
        <w:rPr>
          <w:rFonts w:ascii="Book Antiqua" w:hAnsi="Book Antiqua"/>
        </w:rPr>
        <w:t>_</w:t>
      </w:r>
      <w:r w:rsidR="00B54157" w:rsidRPr="002316F0">
        <w:rPr>
          <w:rFonts w:ascii="Book Antiqua" w:hAnsi="Book Antiqua"/>
        </w:rPr>
        <w:t xml:space="preserve"> </w:t>
      </w:r>
      <w:r w:rsidR="004F1737" w:rsidRPr="002316F0">
        <w:rPr>
          <w:rFonts w:ascii="Book Antiqua" w:hAnsi="Book Antiqua"/>
        </w:rPr>
        <w:t>il ____</w:t>
      </w:r>
      <w:r w:rsidR="00DD6A69" w:rsidRPr="002316F0">
        <w:rPr>
          <w:rFonts w:ascii="Book Antiqua" w:hAnsi="Book Antiqua"/>
        </w:rPr>
        <w:t>__</w:t>
      </w:r>
      <w:r w:rsidR="004F1737" w:rsidRPr="002316F0">
        <w:rPr>
          <w:rFonts w:ascii="Book Antiqua" w:hAnsi="Book Antiqua"/>
        </w:rPr>
        <w:t>_____</w:t>
      </w:r>
      <w:r w:rsidR="00B54157" w:rsidRPr="002316F0">
        <w:rPr>
          <w:rFonts w:ascii="Book Antiqua" w:hAnsi="Book Antiqua"/>
        </w:rPr>
        <w:t xml:space="preserve">__ </w:t>
      </w:r>
    </w:p>
    <w:p w14:paraId="362BA1CF" w14:textId="6FC2141C" w:rsidR="00D040E8" w:rsidRPr="002316F0" w:rsidRDefault="00117446" w:rsidP="007B5534">
      <w:pPr>
        <w:spacing w:line="360" w:lineRule="auto"/>
        <w:jc w:val="both"/>
        <w:rPr>
          <w:rFonts w:ascii="Book Antiqua" w:hAnsi="Book Antiqua"/>
        </w:rPr>
      </w:pPr>
      <w:r w:rsidRPr="002316F0">
        <w:rPr>
          <w:rFonts w:ascii="Book Antiqua" w:hAnsi="Book Antiqua"/>
        </w:rPr>
        <w:t>Codice Fiscale____________________</w:t>
      </w:r>
      <w:r w:rsidR="00B54157" w:rsidRPr="002316F0">
        <w:rPr>
          <w:rFonts w:ascii="Book Antiqua" w:hAnsi="Book Antiqua"/>
        </w:rPr>
        <w:t>____________</w:t>
      </w:r>
      <w:r w:rsidRPr="002316F0">
        <w:rPr>
          <w:rFonts w:ascii="Book Antiqua" w:hAnsi="Book Antiqua"/>
        </w:rPr>
        <w:t>________</w:t>
      </w:r>
      <w:r w:rsidR="00864AFC" w:rsidRPr="002316F0">
        <w:rPr>
          <w:rFonts w:ascii="Book Antiqua" w:hAnsi="Book Antiqua"/>
        </w:rPr>
        <w:t xml:space="preserve"> Matr</w:t>
      </w:r>
      <w:r w:rsidR="007C5840" w:rsidRPr="002316F0">
        <w:rPr>
          <w:rFonts w:ascii="Book Antiqua" w:hAnsi="Book Antiqua"/>
        </w:rPr>
        <w:t xml:space="preserve">icola </w:t>
      </w:r>
      <w:r w:rsidR="00B54157" w:rsidRPr="002316F0">
        <w:rPr>
          <w:rFonts w:ascii="Book Antiqua" w:hAnsi="Book Antiqua"/>
        </w:rPr>
        <w:t>_________________________</w:t>
      </w:r>
      <w:r w:rsidR="00DD6A69" w:rsidRPr="002316F0">
        <w:rPr>
          <w:rFonts w:ascii="Book Antiqua" w:hAnsi="Book Antiqua"/>
        </w:rPr>
        <w:t xml:space="preserve"> </w:t>
      </w:r>
    </w:p>
    <w:p w14:paraId="770F8310" w14:textId="038A6659" w:rsidR="00021CD0" w:rsidRDefault="00643106" w:rsidP="007B5534">
      <w:pPr>
        <w:spacing w:line="360" w:lineRule="auto"/>
        <w:jc w:val="both"/>
        <w:rPr>
          <w:rFonts w:ascii="Book Antiqua" w:hAnsi="Book Antiqua"/>
        </w:rPr>
      </w:pPr>
      <w:r w:rsidRPr="002316F0">
        <w:rPr>
          <w:rFonts w:ascii="Book Antiqua" w:hAnsi="Book Antiqua"/>
        </w:rPr>
        <w:t>C</w:t>
      </w:r>
      <w:r w:rsidR="00021CD0" w:rsidRPr="002316F0">
        <w:rPr>
          <w:rFonts w:ascii="Book Antiqua" w:hAnsi="Book Antiqua"/>
        </w:rPr>
        <w:t>orso del Dottorato di Ricerca in _______________</w:t>
      </w:r>
      <w:r w:rsidR="00735234" w:rsidRPr="002316F0">
        <w:rPr>
          <w:rFonts w:ascii="Book Antiqua" w:hAnsi="Book Antiqua"/>
        </w:rPr>
        <w:t>____</w:t>
      </w:r>
      <w:r w:rsidR="00021CD0" w:rsidRPr="002316F0">
        <w:rPr>
          <w:rFonts w:ascii="Book Antiqua" w:hAnsi="Book Antiqua"/>
          <w:b/>
        </w:rPr>
        <w:t>_</w:t>
      </w:r>
      <w:r w:rsidRPr="002316F0">
        <w:rPr>
          <w:rFonts w:ascii="Book Antiqua" w:hAnsi="Book Antiqua"/>
          <w:b/>
        </w:rPr>
        <w:t>_</w:t>
      </w:r>
      <w:r w:rsidR="00021CD0" w:rsidRPr="002316F0">
        <w:rPr>
          <w:rFonts w:ascii="Book Antiqua" w:hAnsi="Book Antiqua"/>
          <w:b/>
        </w:rPr>
        <w:t>______</w:t>
      </w:r>
      <w:r w:rsidR="00DD6A69" w:rsidRPr="002316F0">
        <w:rPr>
          <w:rFonts w:ascii="Book Antiqua" w:hAnsi="Book Antiqua"/>
          <w:b/>
        </w:rPr>
        <w:t>_______</w:t>
      </w:r>
      <w:r w:rsidR="00021CD0" w:rsidRPr="002316F0">
        <w:rPr>
          <w:rFonts w:ascii="Book Antiqua" w:hAnsi="Book Antiqua"/>
          <w:b/>
        </w:rPr>
        <w:t>__</w:t>
      </w:r>
      <w:r w:rsidR="007C5840" w:rsidRPr="002316F0">
        <w:rPr>
          <w:rFonts w:ascii="Book Antiqua" w:hAnsi="Book Antiqua"/>
          <w:b/>
        </w:rPr>
        <w:t>____</w:t>
      </w:r>
      <w:r w:rsidR="00021CD0" w:rsidRPr="002316F0">
        <w:rPr>
          <w:rFonts w:ascii="Book Antiqua" w:hAnsi="Book Antiqua"/>
          <w:b/>
        </w:rPr>
        <w:t>___</w:t>
      </w:r>
      <w:r w:rsidR="002316F0" w:rsidRPr="002316F0">
        <w:rPr>
          <w:rFonts w:ascii="Book Antiqua" w:hAnsi="Book Antiqua"/>
          <w:b/>
        </w:rPr>
        <w:t>__________</w:t>
      </w:r>
      <w:r w:rsidR="00021CD0" w:rsidRPr="002316F0">
        <w:rPr>
          <w:rFonts w:ascii="Book Antiqua" w:hAnsi="Book Antiqua"/>
          <w:b/>
        </w:rPr>
        <w:t>_____</w:t>
      </w:r>
      <w:r w:rsidR="007C5840" w:rsidRPr="002316F0">
        <w:rPr>
          <w:rFonts w:ascii="Book Antiqua" w:hAnsi="Book Antiqua"/>
          <w:b/>
        </w:rPr>
        <w:t xml:space="preserve"> </w:t>
      </w:r>
      <w:r w:rsidR="007C5840" w:rsidRPr="002316F0">
        <w:rPr>
          <w:rFonts w:ascii="Book Antiqua" w:hAnsi="Book Antiqua"/>
        </w:rPr>
        <w:t>ciclo</w:t>
      </w:r>
      <w:r w:rsidR="007C5840" w:rsidRPr="002316F0">
        <w:rPr>
          <w:rFonts w:ascii="Book Antiqua" w:hAnsi="Book Antiqua"/>
          <w:b/>
        </w:rPr>
        <w:t xml:space="preserve"> </w:t>
      </w:r>
      <w:r w:rsidR="00021CD0" w:rsidRPr="002316F0">
        <w:rPr>
          <w:rFonts w:ascii="Book Antiqua" w:hAnsi="Book Antiqua"/>
          <w:b/>
        </w:rPr>
        <w:t>__</w:t>
      </w:r>
      <w:r w:rsidR="00735234" w:rsidRPr="002316F0">
        <w:rPr>
          <w:rFonts w:ascii="Book Antiqua" w:hAnsi="Book Antiqua"/>
          <w:b/>
        </w:rPr>
        <w:t>__</w:t>
      </w:r>
      <w:r w:rsidR="002316F0" w:rsidRPr="002316F0">
        <w:rPr>
          <w:rFonts w:ascii="Book Antiqua" w:hAnsi="Book Antiqua"/>
          <w:b/>
        </w:rPr>
        <w:t>___</w:t>
      </w:r>
      <w:r w:rsidR="00021CD0" w:rsidRPr="002316F0">
        <w:rPr>
          <w:rFonts w:ascii="Book Antiqua" w:hAnsi="Book Antiqua"/>
          <w:b/>
        </w:rPr>
        <w:t>__</w:t>
      </w:r>
      <w:r w:rsidR="002316F0" w:rsidRPr="002316F0">
        <w:rPr>
          <w:rFonts w:ascii="Book Antiqua" w:hAnsi="Book Antiqua"/>
          <w:b/>
        </w:rPr>
        <w:t xml:space="preserve"> </w:t>
      </w:r>
      <w:r w:rsidR="002316F0" w:rsidRPr="002316F0">
        <w:rPr>
          <w:rFonts w:ascii="Book Antiqua" w:hAnsi="Book Antiqua"/>
          <w:bCs/>
        </w:rPr>
        <w:t xml:space="preserve">Curriculum </w:t>
      </w:r>
      <w:r w:rsidR="002316F0" w:rsidRPr="002316F0">
        <w:rPr>
          <w:rFonts w:ascii="Book Antiqua" w:hAnsi="Book Antiqua"/>
          <w:bCs/>
          <w:i/>
          <w:iCs/>
        </w:rPr>
        <w:t>(ove previsto)</w:t>
      </w:r>
      <w:r w:rsidR="002316F0" w:rsidRPr="002316F0">
        <w:rPr>
          <w:rFonts w:ascii="Book Antiqua" w:hAnsi="Book Antiqua"/>
          <w:bCs/>
        </w:rPr>
        <w:t xml:space="preserve">: </w:t>
      </w:r>
      <w:r w:rsidR="002316F0" w:rsidRPr="002316F0">
        <w:rPr>
          <w:rFonts w:ascii="Book Antiqua" w:hAnsi="Book Antiqua"/>
          <w:b/>
        </w:rPr>
        <w:t>___________________________________________________</w:t>
      </w:r>
      <w:r w:rsidR="00DD6A69" w:rsidRPr="002316F0">
        <w:rPr>
          <w:rFonts w:ascii="Book Antiqua" w:hAnsi="Book Antiqua"/>
        </w:rPr>
        <w:t xml:space="preserve"> </w:t>
      </w:r>
    </w:p>
    <w:p w14:paraId="5D2651F1" w14:textId="5EC169D2" w:rsidR="00D040E8" w:rsidRDefault="00D040E8" w:rsidP="007B5534">
      <w:pPr>
        <w:spacing w:line="360" w:lineRule="auto"/>
        <w:jc w:val="both"/>
        <w:rPr>
          <w:rFonts w:ascii="Book Antiqua" w:hAnsi="Book Antiqua" w:cs="Calibri"/>
        </w:rPr>
      </w:pPr>
      <w:r>
        <w:rPr>
          <w:rFonts w:ascii="Book Antiqua" w:hAnsi="Book Antiqua"/>
        </w:rPr>
        <w:t xml:space="preserve">Autore della tesi di dottorato dal titolo </w:t>
      </w:r>
      <w:r w:rsidRPr="00BE1C51">
        <w:rPr>
          <w:rFonts w:ascii="Book Antiqua" w:hAnsi="Book Antiqua" w:cs="Calibri"/>
          <w:i/>
          <w:iCs/>
        </w:rPr>
        <w:t>(scrivere in stampatello)</w:t>
      </w:r>
      <w:r w:rsidRPr="00BE1C51">
        <w:rPr>
          <w:rFonts w:ascii="Book Antiqua" w:hAnsi="Book Antiqua" w:cs="Calibri"/>
        </w:rPr>
        <w:t xml:space="preserve">: _______________________________ _______________________________________________________________________________________ _______________________________________________________________________________________ </w:t>
      </w:r>
    </w:p>
    <w:p w14:paraId="5E6B72D9" w14:textId="77777777" w:rsidR="00D040E8" w:rsidRPr="002316F0" w:rsidRDefault="00D040E8" w:rsidP="00D040E8">
      <w:pPr>
        <w:spacing w:line="276" w:lineRule="auto"/>
        <w:jc w:val="both"/>
        <w:rPr>
          <w:rFonts w:ascii="Book Antiqua" w:hAnsi="Book Antiqua"/>
        </w:rPr>
      </w:pPr>
    </w:p>
    <w:p w14:paraId="7F2C5974" w14:textId="77777777" w:rsidR="00E57C14" w:rsidRDefault="00E57C14" w:rsidP="00735234">
      <w:pPr>
        <w:spacing w:after="240"/>
        <w:jc w:val="center"/>
        <w:rPr>
          <w:rFonts w:ascii="Book Antiqua" w:hAnsi="Book Antiqua"/>
          <w:b/>
          <w:sz w:val="24"/>
          <w:szCs w:val="24"/>
        </w:rPr>
        <w:sectPr w:rsidR="00E57C14" w:rsidSect="00735234">
          <w:headerReference w:type="default" r:id="rId9"/>
          <w:footerReference w:type="default" r:id="rId10"/>
          <w:type w:val="continuous"/>
          <w:pgSz w:w="11906" w:h="16838"/>
          <w:pgMar w:top="1417" w:right="1134" w:bottom="1134" w:left="1134" w:header="708" w:footer="708" w:gutter="0"/>
          <w:cols w:space="708"/>
          <w:docGrid w:linePitch="360"/>
        </w:sectPr>
      </w:pPr>
    </w:p>
    <w:p w14:paraId="2923FC7E" w14:textId="616AB5AE" w:rsidR="000D1D89" w:rsidRPr="007B5534" w:rsidRDefault="00DD6A69" w:rsidP="00735234">
      <w:pPr>
        <w:spacing w:after="240"/>
        <w:jc w:val="center"/>
        <w:rPr>
          <w:rFonts w:ascii="Book Antiqua" w:hAnsi="Book Antiqua"/>
          <w:b/>
          <w:sz w:val="24"/>
          <w:szCs w:val="24"/>
        </w:rPr>
      </w:pPr>
      <w:r w:rsidRPr="007B5534">
        <w:rPr>
          <w:rFonts w:ascii="Book Antiqua" w:hAnsi="Book Antiqua"/>
          <w:b/>
          <w:sz w:val="24"/>
          <w:szCs w:val="24"/>
        </w:rPr>
        <w:t>CHIEDE</w:t>
      </w:r>
    </w:p>
    <w:p w14:paraId="452EBC50" w14:textId="77777777" w:rsidR="00932054" w:rsidRDefault="00932054" w:rsidP="007B5534">
      <w:pPr>
        <w:spacing w:after="240"/>
        <w:jc w:val="both"/>
        <w:rPr>
          <w:rFonts w:ascii="Book Antiqua" w:hAnsi="Book Antiqua" w:cs="Calibri"/>
        </w:rPr>
        <w:sectPr w:rsidR="00932054" w:rsidSect="00E57C14">
          <w:type w:val="continuous"/>
          <w:pgSz w:w="11906" w:h="16838"/>
          <w:pgMar w:top="1417" w:right="1134" w:bottom="1134" w:left="1134" w:header="708" w:footer="708" w:gutter="0"/>
          <w:cols w:space="708"/>
          <w:docGrid w:linePitch="360"/>
        </w:sectPr>
      </w:pPr>
    </w:p>
    <w:p w14:paraId="524E9859" w14:textId="2C3B921C" w:rsidR="007B5534" w:rsidRPr="004E77F2" w:rsidRDefault="007B5534" w:rsidP="004E77F2">
      <w:pPr>
        <w:spacing w:after="240"/>
        <w:jc w:val="both"/>
        <w:rPr>
          <w:rFonts w:ascii="Book Antiqua" w:hAnsi="Book Antiqua" w:cs="Calibri"/>
        </w:rPr>
        <w:sectPr w:rsidR="007B5534" w:rsidRPr="004E77F2" w:rsidSect="00932054">
          <w:type w:val="continuous"/>
          <w:pgSz w:w="11906" w:h="16838"/>
          <w:pgMar w:top="1417" w:right="1134" w:bottom="1134" w:left="1134" w:header="708" w:footer="708" w:gutter="0"/>
          <w:cols w:space="708"/>
          <w:docGrid w:linePitch="360"/>
        </w:sectPr>
      </w:pPr>
      <w:r w:rsidRPr="007B5534">
        <w:rPr>
          <w:rFonts w:ascii="Book Antiqua" w:hAnsi="Book Antiqua" w:cs="Calibri"/>
        </w:rPr>
        <w:t>che il testo completo della propria tesi di dottorato sia reso consultabile ad accesso aperto</w:t>
      </w:r>
      <w:r w:rsidR="004E77F2">
        <w:rPr>
          <w:rFonts w:ascii="Book Antiqua" w:hAnsi="Book Antiqua" w:cs="Calibri"/>
        </w:rPr>
        <w:t xml:space="preserve"> dopo</w:t>
      </w:r>
    </w:p>
    <w:p w14:paraId="4F8BA56C" w14:textId="77777777" w:rsidR="004E77F2" w:rsidRDefault="007B5534" w:rsidP="004E77F2">
      <w:pPr>
        <w:pStyle w:val="Paragrafoelenco"/>
        <w:numPr>
          <w:ilvl w:val="0"/>
          <w:numId w:val="14"/>
        </w:numPr>
        <w:spacing w:after="240"/>
        <w:rPr>
          <w:rFonts w:ascii="Book Antiqua" w:hAnsi="Book Antiqua" w:cs="Calibri"/>
        </w:rPr>
      </w:pPr>
      <w:proofErr w:type="gramStart"/>
      <w:r w:rsidRPr="004E77F2">
        <w:rPr>
          <w:rFonts w:ascii="Book Antiqua" w:hAnsi="Book Antiqua" w:cs="Calibri"/>
        </w:rPr>
        <w:t>6</w:t>
      </w:r>
      <w:proofErr w:type="gramEnd"/>
      <w:r w:rsidRPr="004E77F2">
        <w:rPr>
          <w:rFonts w:ascii="Book Antiqua" w:hAnsi="Book Antiqua" w:cs="Calibri"/>
        </w:rPr>
        <w:t xml:space="preserve"> mesi </w:t>
      </w:r>
    </w:p>
    <w:p w14:paraId="6B36CA48" w14:textId="77777777" w:rsidR="004E77F2" w:rsidRDefault="007B5534" w:rsidP="004E77F2">
      <w:pPr>
        <w:pStyle w:val="Paragrafoelenco"/>
        <w:numPr>
          <w:ilvl w:val="0"/>
          <w:numId w:val="14"/>
        </w:numPr>
        <w:spacing w:after="240"/>
        <w:rPr>
          <w:rFonts w:ascii="Book Antiqua" w:hAnsi="Book Antiqua" w:cs="Calibri"/>
        </w:rPr>
      </w:pPr>
      <w:r w:rsidRPr="004E77F2">
        <w:rPr>
          <w:rFonts w:ascii="Book Antiqua" w:hAnsi="Book Antiqua" w:cs="Calibri"/>
        </w:rPr>
        <w:t xml:space="preserve">12 mesi </w:t>
      </w:r>
    </w:p>
    <w:p w14:paraId="542858EA" w14:textId="3B55F222" w:rsidR="00903588" w:rsidRPr="004E77F2" w:rsidRDefault="00903588" w:rsidP="004E77F2">
      <w:pPr>
        <w:pStyle w:val="Paragrafoelenco"/>
        <w:numPr>
          <w:ilvl w:val="0"/>
          <w:numId w:val="14"/>
        </w:numPr>
        <w:spacing w:after="240"/>
        <w:rPr>
          <w:rFonts w:ascii="Book Antiqua" w:hAnsi="Book Antiqua" w:cs="Calibri"/>
        </w:rPr>
      </w:pPr>
      <w:r w:rsidRPr="004E77F2">
        <w:rPr>
          <w:rFonts w:ascii="Book Antiqua" w:hAnsi="Book Antiqua" w:cs="Calibri"/>
        </w:rPr>
        <w:t>36 mesi</w:t>
      </w:r>
    </w:p>
    <w:p w14:paraId="40F287D0" w14:textId="77777777" w:rsidR="00903588" w:rsidRDefault="00903588" w:rsidP="00E57C14">
      <w:pPr>
        <w:spacing w:before="240" w:after="240"/>
        <w:rPr>
          <w:rFonts w:ascii="Book Antiqua" w:hAnsi="Book Antiqua" w:cs="Calibri"/>
        </w:rPr>
        <w:sectPr w:rsidR="00903588" w:rsidSect="004E77F2">
          <w:type w:val="continuous"/>
          <w:pgSz w:w="11906" w:h="16838"/>
          <w:pgMar w:top="1417" w:right="1134" w:bottom="1134" w:left="1134" w:header="708" w:footer="708" w:gutter="0"/>
          <w:cols w:num="3" w:space="708"/>
          <w:docGrid w:linePitch="360"/>
        </w:sectPr>
      </w:pPr>
    </w:p>
    <w:p w14:paraId="3C187B40" w14:textId="77777777" w:rsidR="009F7F74" w:rsidRDefault="009F7F74" w:rsidP="00E57C14">
      <w:pPr>
        <w:spacing w:before="240" w:after="240"/>
        <w:rPr>
          <w:rFonts w:ascii="Book Antiqua" w:hAnsi="Book Antiqua" w:cs="Calibri"/>
        </w:rPr>
      </w:pPr>
    </w:p>
    <w:p w14:paraId="32606B60" w14:textId="0050F01F" w:rsidR="007B5534" w:rsidRPr="007B5534" w:rsidRDefault="007B5534" w:rsidP="00E57C14">
      <w:pPr>
        <w:spacing w:before="240" w:after="240"/>
        <w:rPr>
          <w:rFonts w:ascii="Book Antiqua" w:hAnsi="Book Antiqua" w:cs="Calibri"/>
        </w:rPr>
      </w:pPr>
      <w:r w:rsidRPr="007B5534">
        <w:rPr>
          <w:rFonts w:ascii="Book Antiqua" w:hAnsi="Book Antiqua" w:cs="Calibri"/>
        </w:rPr>
        <w:t xml:space="preserve">dalla data di </w:t>
      </w:r>
      <w:r w:rsidR="004E77F2">
        <w:rPr>
          <w:rFonts w:ascii="Book Antiqua" w:hAnsi="Book Antiqua" w:cs="Calibri"/>
        </w:rPr>
        <w:t>discussione</w:t>
      </w:r>
      <w:r w:rsidR="00FF3B9A">
        <w:rPr>
          <w:rFonts w:ascii="Book Antiqua" w:hAnsi="Book Antiqua" w:cs="Calibri"/>
        </w:rPr>
        <w:t xml:space="preserve">, </w:t>
      </w:r>
      <w:r w:rsidRPr="007B5534">
        <w:rPr>
          <w:rFonts w:ascii="Book Antiqua" w:hAnsi="Book Antiqua" w:cs="Calibri"/>
        </w:rPr>
        <w:t xml:space="preserve">per il seguente motivo </w:t>
      </w:r>
      <w:r w:rsidRPr="007B5534">
        <w:rPr>
          <w:rFonts w:ascii="Book Antiqua" w:hAnsi="Book Antiqua" w:cs="Calibri"/>
          <w:i/>
          <w:iCs/>
        </w:rPr>
        <w:t>(barrare solo una delle opzioni)</w:t>
      </w:r>
      <w:r w:rsidRPr="007B5534">
        <w:rPr>
          <w:rFonts w:ascii="Book Antiqua" w:hAnsi="Book Antiqua" w:cs="Calibri"/>
        </w:rPr>
        <w:t>:</w:t>
      </w:r>
    </w:p>
    <w:p w14:paraId="6370C3DB" w14:textId="77777777" w:rsidR="00E57C14" w:rsidRDefault="00E57C14" w:rsidP="007B5534">
      <w:pPr>
        <w:pStyle w:val="Paragrafoelenco"/>
        <w:numPr>
          <w:ilvl w:val="0"/>
          <w:numId w:val="13"/>
        </w:numPr>
        <w:spacing w:line="276" w:lineRule="auto"/>
        <w:rPr>
          <w:rFonts w:ascii="Book Antiqua" w:hAnsi="Book Antiqua" w:cs="Calibri"/>
        </w:rPr>
        <w:sectPr w:rsidR="00E57C14" w:rsidSect="00E57C14">
          <w:type w:val="continuous"/>
          <w:pgSz w:w="11906" w:h="16838"/>
          <w:pgMar w:top="1417" w:right="1134" w:bottom="1134" w:left="1134" w:header="708" w:footer="708" w:gutter="0"/>
          <w:cols w:space="708"/>
          <w:docGrid w:linePitch="360"/>
        </w:sectPr>
      </w:pPr>
    </w:p>
    <w:p w14:paraId="1EA4AF4A" w14:textId="77777777" w:rsidR="004E77F2" w:rsidRDefault="007B5534" w:rsidP="004E77F2">
      <w:pPr>
        <w:pStyle w:val="Paragrafoelenco"/>
        <w:numPr>
          <w:ilvl w:val="0"/>
          <w:numId w:val="13"/>
        </w:numPr>
        <w:rPr>
          <w:rFonts w:ascii="Book Antiqua" w:hAnsi="Book Antiqua" w:cs="Calibri"/>
        </w:rPr>
      </w:pPr>
      <w:r w:rsidRPr="007B5534">
        <w:rPr>
          <w:rFonts w:ascii="Book Antiqua" w:hAnsi="Book Antiqua" w:cs="Calibri"/>
        </w:rPr>
        <w:t>Tesi in corso di pubblicazione</w:t>
      </w:r>
      <w:r w:rsidR="004E77F2">
        <w:rPr>
          <w:rFonts w:ascii="Book Antiqua" w:hAnsi="Book Antiqua" w:cs="Calibri"/>
        </w:rPr>
        <w:t xml:space="preserve"> </w:t>
      </w:r>
    </w:p>
    <w:p w14:paraId="38040C21" w14:textId="1505E812" w:rsidR="007B5534" w:rsidRPr="004E77F2" w:rsidRDefault="004E77F2" w:rsidP="004E77F2">
      <w:pPr>
        <w:pStyle w:val="Paragrafoelenco"/>
        <w:ind w:left="720" w:firstLine="0"/>
        <w:rPr>
          <w:rFonts w:ascii="Book Antiqua" w:hAnsi="Book Antiqua" w:cs="Calibri"/>
          <w:i/>
          <w:iCs/>
        </w:rPr>
      </w:pPr>
      <w:r w:rsidRPr="004E77F2">
        <w:rPr>
          <w:rFonts w:ascii="Book Antiqua" w:hAnsi="Book Antiqua" w:cs="Calibri"/>
          <w:i/>
          <w:iCs/>
          <w:sz w:val="18"/>
          <w:szCs w:val="18"/>
        </w:rPr>
        <w:t>(Tesi già sottoposte a un editore che non consenta l’accesso aperto prima dell’avvenuta pubblicazione)</w:t>
      </w:r>
    </w:p>
    <w:p w14:paraId="5D8FE2E1" w14:textId="77777777" w:rsidR="004E77F2" w:rsidRDefault="007B5534" w:rsidP="004E77F2">
      <w:pPr>
        <w:pStyle w:val="Paragrafoelenco"/>
        <w:numPr>
          <w:ilvl w:val="0"/>
          <w:numId w:val="13"/>
        </w:numPr>
        <w:rPr>
          <w:rFonts w:ascii="Book Antiqua" w:hAnsi="Book Antiqua" w:cs="Calibri"/>
        </w:rPr>
      </w:pPr>
      <w:r w:rsidRPr="004E77F2">
        <w:rPr>
          <w:rFonts w:ascii="Book Antiqua" w:hAnsi="Book Antiqua" w:cs="Calibri"/>
        </w:rPr>
        <w:t>Tesi previo accordo con terze parti</w:t>
      </w:r>
      <w:r w:rsidR="004E77F2" w:rsidRPr="004E77F2">
        <w:rPr>
          <w:rFonts w:ascii="Book Antiqua" w:hAnsi="Book Antiqua" w:cs="Calibri"/>
        </w:rPr>
        <w:t xml:space="preserve"> </w:t>
      </w:r>
    </w:p>
    <w:p w14:paraId="0E52280E" w14:textId="7C979083" w:rsidR="007B5534" w:rsidRPr="004E77F2" w:rsidRDefault="004E77F2" w:rsidP="004E77F2">
      <w:pPr>
        <w:pStyle w:val="Paragrafoelenco"/>
        <w:ind w:left="720" w:firstLine="0"/>
        <w:rPr>
          <w:rFonts w:ascii="Book Antiqua" w:hAnsi="Book Antiqua" w:cs="Calibri"/>
          <w:i/>
          <w:iCs/>
          <w:sz w:val="18"/>
          <w:szCs w:val="18"/>
        </w:rPr>
      </w:pPr>
      <w:r w:rsidRPr="004E77F2">
        <w:rPr>
          <w:rFonts w:ascii="Book Antiqua" w:hAnsi="Book Antiqua" w:cs="Calibri"/>
          <w:i/>
          <w:iCs/>
          <w:sz w:val="18"/>
          <w:szCs w:val="18"/>
        </w:rPr>
        <w:t>(Lavoro prodotto nell’ambito di un progetto di ricerca per il quale sia stato stipulato un accordo con un ente di ricerca esterno o con un ente finanziatore che preveda la divulgazione della tesi solo dopo il completamento dell’intero progetto di ricerca)</w:t>
      </w:r>
    </w:p>
    <w:p w14:paraId="35432A28" w14:textId="77777777" w:rsidR="004E77F2" w:rsidRDefault="007B5534" w:rsidP="004E77F2">
      <w:pPr>
        <w:pStyle w:val="Paragrafoelenco"/>
        <w:numPr>
          <w:ilvl w:val="0"/>
          <w:numId w:val="13"/>
        </w:numPr>
        <w:rPr>
          <w:rFonts w:ascii="Book Antiqua" w:hAnsi="Book Antiqua" w:cs="Calibri"/>
        </w:rPr>
      </w:pPr>
      <w:r w:rsidRPr="007B5534">
        <w:rPr>
          <w:rFonts w:ascii="Book Antiqua" w:hAnsi="Book Antiqua" w:cs="Calibri"/>
        </w:rPr>
        <w:t>Motivi di pubblica sicurezza</w:t>
      </w:r>
      <w:r w:rsidR="004E77F2">
        <w:rPr>
          <w:rFonts w:ascii="Book Antiqua" w:hAnsi="Book Antiqua" w:cs="Calibri"/>
        </w:rPr>
        <w:t xml:space="preserve"> </w:t>
      </w:r>
    </w:p>
    <w:p w14:paraId="00D7614E" w14:textId="2EE57EEE" w:rsidR="007B5534" w:rsidRPr="004E77F2" w:rsidRDefault="004E77F2" w:rsidP="004E77F2">
      <w:pPr>
        <w:pStyle w:val="Paragrafoelenco"/>
        <w:ind w:left="720" w:firstLine="0"/>
        <w:rPr>
          <w:rFonts w:ascii="Book Antiqua" w:hAnsi="Book Antiqua" w:cs="Calibri"/>
          <w:i/>
          <w:iCs/>
        </w:rPr>
      </w:pPr>
      <w:r w:rsidRPr="004E77F2">
        <w:rPr>
          <w:rFonts w:ascii="Book Antiqua" w:hAnsi="Book Antiqua" w:cs="Calibri"/>
          <w:i/>
          <w:iCs/>
          <w:sz w:val="18"/>
          <w:szCs w:val="18"/>
        </w:rPr>
        <w:t>(la tesi può mettere a rischio la sicurezza pubblica e/o nazionale o per motivi di rispetto della Legge vigente)</w:t>
      </w:r>
    </w:p>
    <w:p w14:paraId="1426823D" w14:textId="77777777" w:rsidR="004E77F2" w:rsidRDefault="007B5534" w:rsidP="004E77F2">
      <w:pPr>
        <w:pStyle w:val="Paragrafoelenco"/>
        <w:numPr>
          <w:ilvl w:val="0"/>
          <w:numId w:val="13"/>
        </w:numPr>
        <w:rPr>
          <w:rFonts w:ascii="Book Antiqua" w:hAnsi="Book Antiqua" w:cs="Calibri"/>
        </w:rPr>
      </w:pPr>
      <w:r w:rsidRPr="004E77F2">
        <w:rPr>
          <w:rFonts w:ascii="Book Antiqua" w:hAnsi="Book Antiqua" w:cs="Calibri"/>
        </w:rPr>
        <w:t>Privacy</w:t>
      </w:r>
      <w:r w:rsidR="004E77F2" w:rsidRPr="004E77F2">
        <w:rPr>
          <w:rFonts w:ascii="Book Antiqua" w:hAnsi="Book Antiqua" w:cs="Calibri"/>
        </w:rPr>
        <w:t xml:space="preserve"> </w:t>
      </w:r>
    </w:p>
    <w:p w14:paraId="61BC93FF" w14:textId="3360659A" w:rsidR="007B5534" w:rsidRPr="004E77F2" w:rsidRDefault="004E77F2" w:rsidP="004E77F2">
      <w:pPr>
        <w:pStyle w:val="Paragrafoelenco"/>
        <w:ind w:left="720" w:firstLine="0"/>
        <w:rPr>
          <w:rFonts w:ascii="Book Antiqua" w:hAnsi="Book Antiqua" w:cs="Calibri"/>
          <w:i/>
          <w:iCs/>
        </w:rPr>
      </w:pPr>
      <w:r w:rsidRPr="004E77F2">
        <w:rPr>
          <w:rFonts w:ascii="Book Antiqua" w:hAnsi="Book Antiqua" w:cs="Calibri"/>
          <w:i/>
          <w:iCs/>
          <w:sz w:val="18"/>
          <w:szCs w:val="18"/>
        </w:rPr>
        <w:t>(qualora la ricerca verta su una o più persone per cui si tema di violare il diritto alla riservatezza)</w:t>
      </w:r>
    </w:p>
    <w:p w14:paraId="451E701E" w14:textId="77777777" w:rsidR="004E77F2" w:rsidRDefault="007B5534" w:rsidP="004E77F2">
      <w:pPr>
        <w:pStyle w:val="Paragrafoelenco"/>
        <w:numPr>
          <w:ilvl w:val="0"/>
          <w:numId w:val="13"/>
        </w:numPr>
        <w:rPr>
          <w:rFonts w:ascii="Book Antiqua" w:hAnsi="Book Antiqua" w:cs="Calibri"/>
        </w:rPr>
      </w:pPr>
      <w:r w:rsidRPr="007B5534">
        <w:rPr>
          <w:rFonts w:ascii="Book Antiqua" w:hAnsi="Book Antiqua" w:cs="Calibri"/>
        </w:rPr>
        <w:t xml:space="preserve">Tutela della proprietà intellettuale </w:t>
      </w:r>
    </w:p>
    <w:p w14:paraId="1A86935A" w14:textId="79F8493C" w:rsidR="007B5534" w:rsidRPr="004E77F2" w:rsidRDefault="007B5534" w:rsidP="004E77F2">
      <w:pPr>
        <w:pStyle w:val="Paragrafoelenco"/>
        <w:ind w:left="720" w:firstLine="0"/>
        <w:rPr>
          <w:rFonts w:ascii="Book Antiqua" w:hAnsi="Book Antiqua" w:cs="Calibri"/>
          <w:i/>
          <w:iCs/>
        </w:rPr>
      </w:pPr>
      <w:r w:rsidRPr="004E77F2">
        <w:rPr>
          <w:rFonts w:ascii="Book Antiqua" w:hAnsi="Book Antiqua" w:cs="Calibri"/>
          <w:i/>
          <w:iCs/>
          <w:sz w:val="18"/>
          <w:szCs w:val="18"/>
        </w:rPr>
        <w:t>(</w:t>
      </w:r>
      <w:r w:rsidR="004E77F2" w:rsidRPr="004E77F2">
        <w:rPr>
          <w:rFonts w:ascii="Book Antiqua" w:hAnsi="Book Antiqua" w:cs="Calibri"/>
          <w:i/>
          <w:iCs/>
          <w:sz w:val="18"/>
          <w:szCs w:val="18"/>
        </w:rPr>
        <w:t>Diritto d’autore, brevetti, copyright etc.</w:t>
      </w:r>
      <w:r w:rsidRPr="004E77F2">
        <w:rPr>
          <w:rFonts w:ascii="Book Antiqua" w:hAnsi="Book Antiqua" w:cs="Calibri"/>
          <w:i/>
          <w:iCs/>
          <w:sz w:val="18"/>
          <w:szCs w:val="18"/>
        </w:rPr>
        <w:t>)</w:t>
      </w:r>
    </w:p>
    <w:p w14:paraId="200B1D4D" w14:textId="77777777" w:rsidR="005267F9" w:rsidRDefault="005267F9" w:rsidP="005267F9">
      <w:pPr>
        <w:spacing w:after="240"/>
        <w:jc w:val="both"/>
        <w:rPr>
          <w:rFonts w:ascii="Book Antiqua" w:hAnsi="Book Antiqua" w:cs="Calibri"/>
        </w:rPr>
      </w:pPr>
    </w:p>
    <w:p w14:paraId="49C1A4C7" w14:textId="77777777" w:rsidR="009F7F74" w:rsidRDefault="009F7F74" w:rsidP="005267F9">
      <w:pPr>
        <w:spacing w:after="240"/>
        <w:jc w:val="both"/>
        <w:rPr>
          <w:rFonts w:ascii="Book Antiqua" w:hAnsi="Book Antiqua" w:cs="Calibri"/>
        </w:rPr>
      </w:pPr>
    </w:p>
    <w:p w14:paraId="41D48CC3" w14:textId="77777777" w:rsidR="004E77F2" w:rsidRPr="004E77F2" w:rsidRDefault="004E77F2" w:rsidP="004E77F2">
      <w:pPr>
        <w:spacing w:line="276" w:lineRule="auto"/>
        <w:jc w:val="both"/>
        <w:rPr>
          <w:rFonts w:ascii="Book Antiqua" w:hAnsi="Book Antiqua" w:cs="Calibri"/>
          <w:b/>
          <w:bCs/>
          <w:u w:val="single"/>
        </w:rPr>
      </w:pPr>
      <w:r w:rsidRPr="004E77F2">
        <w:rPr>
          <w:rFonts w:ascii="Book Antiqua" w:hAnsi="Book Antiqua" w:cs="Calibri"/>
          <w:b/>
          <w:bCs/>
          <w:u w:val="single"/>
        </w:rPr>
        <w:lastRenderedPageBreak/>
        <w:t>Descrizione dettagliata della richiesta di secretazione:</w:t>
      </w:r>
    </w:p>
    <w:p w14:paraId="050F7669" w14:textId="71273B7A" w:rsidR="004E77F2" w:rsidRDefault="004E77F2" w:rsidP="004E77F2">
      <w:pPr>
        <w:jc w:val="both"/>
        <w:rPr>
          <w:rFonts w:ascii="Book Antiqua" w:hAnsi="Book Antiqua" w:cs="Calibri"/>
          <w:i/>
          <w:iCs/>
          <w:sz w:val="18"/>
          <w:szCs w:val="18"/>
        </w:rPr>
      </w:pPr>
      <w:r w:rsidRPr="004E77F2">
        <w:rPr>
          <w:rFonts w:ascii="Book Antiqua" w:hAnsi="Book Antiqua" w:cs="Calibri"/>
          <w:i/>
          <w:iCs/>
          <w:sz w:val="18"/>
          <w:szCs w:val="18"/>
        </w:rPr>
        <w:t>(Indicare in modo esaustivo le ragioni per cui si chiede l’embargo, citando gli estremi di eventuali accordi editoriali, contratti commerciali, progetti di ricerca etc. per cui sia richiesta la non accessibilità temporanea ai contenuti del lavoro)</w:t>
      </w:r>
    </w:p>
    <w:p w14:paraId="6E53985F" w14:textId="3DC6865E" w:rsidR="004E77F2" w:rsidRPr="004E77F2" w:rsidRDefault="004E77F2" w:rsidP="004E77F2">
      <w:pPr>
        <w:spacing w:after="240" w:line="276" w:lineRule="auto"/>
        <w:jc w:val="both"/>
        <w:rPr>
          <w:rFonts w:ascii="Book Antiqua" w:hAnsi="Book Antiqua" w:cs="Calibri"/>
          <w:i/>
          <w:iCs/>
        </w:rPr>
      </w:pPr>
      <w:r>
        <w:rPr>
          <w:rFonts w:ascii="Book Antiqua" w:hAnsi="Book Antiqua" w:cs="Calibri"/>
          <w:i/>
          <w:i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851B42A" w14:textId="77777777" w:rsidR="004E77F2" w:rsidRDefault="004E77F2" w:rsidP="005267F9">
      <w:pPr>
        <w:spacing w:after="240" w:line="276" w:lineRule="auto"/>
        <w:jc w:val="both"/>
        <w:rPr>
          <w:rFonts w:ascii="Book Antiqua" w:hAnsi="Book Antiqua" w:cs="Calibri"/>
        </w:rPr>
      </w:pPr>
    </w:p>
    <w:p w14:paraId="70B2F33B" w14:textId="1D9B6D81" w:rsidR="007B5534" w:rsidRPr="00D040E8" w:rsidRDefault="007B5534" w:rsidP="005267F9">
      <w:pPr>
        <w:spacing w:after="240" w:line="276" w:lineRule="auto"/>
        <w:jc w:val="both"/>
        <w:rPr>
          <w:rFonts w:ascii="Book Antiqua" w:hAnsi="Book Antiqua" w:cs="Calibri"/>
        </w:rPr>
      </w:pPr>
      <w:r w:rsidRPr="005267F9">
        <w:rPr>
          <w:rFonts w:ascii="Book Antiqua" w:hAnsi="Book Antiqua" w:cs="Calibri"/>
        </w:rPr>
        <w:t xml:space="preserve">Il/La sottoscritto/a </w:t>
      </w:r>
      <w:r w:rsidR="004E77F2">
        <w:rPr>
          <w:rFonts w:ascii="Book Antiqua" w:hAnsi="Book Antiqua" w:cs="Calibri"/>
        </w:rPr>
        <w:t xml:space="preserve">_______________________________________________________________ </w:t>
      </w:r>
      <w:r w:rsidRPr="005267F9">
        <w:rPr>
          <w:rFonts w:ascii="Book Antiqua" w:hAnsi="Book Antiqua" w:cs="Calibri"/>
        </w:rPr>
        <w:t xml:space="preserve">è altresì consapevole del fatto che, attraverso </w:t>
      </w:r>
      <w:r w:rsidR="005267F9">
        <w:rPr>
          <w:rFonts w:ascii="Book Antiqua" w:hAnsi="Book Antiqua" w:cs="Calibri"/>
        </w:rPr>
        <w:t>l’</w:t>
      </w:r>
      <w:r w:rsidR="005267F9" w:rsidRPr="005267F9">
        <w:rPr>
          <w:rFonts w:ascii="Book Antiqua" w:hAnsi="Book Antiqua" w:cs="Calibri"/>
          <w:i/>
          <w:iCs/>
        </w:rPr>
        <w:t>Archivio Istituzionale della Ricerca IRIS – Mercatorum</w:t>
      </w:r>
      <w:r w:rsidRPr="005267F9">
        <w:rPr>
          <w:rFonts w:ascii="Book Antiqua" w:hAnsi="Book Antiqua" w:cs="Calibri"/>
        </w:rPr>
        <w:t>, saranno comunque accessibili i metadati relativi alla tesi.</w:t>
      </w:r>
    </w:p>
    <w:p w14:paraId="7301FB5A" w14:textId="77777777" w:rsidR="001E78FA" w:rsidRPr="00D040E8" w:rsidRDefault="001E78FA" w:rsidP="001E78FA">
      <w:pPr>
        <w:spacing w:line="360" w:lineRule="auto"/>
        <w:ind w:right="5810"/>
        <w:rPr>
          <w:rFonts w:ascii="Book Antiqua" w:hAnsi="Book Antiqua"/>
          <w:b/>
        </w:rPr>
      </w:pPr>
    </w:p>
    <w:p w14:paraId="2E14A84D" w14:textId="03652A31" w:rsidR="000A7A24" w:rsidRPr="002316F0" w:rsidRDefault="000A7A24" w:rsidP="001E78FA">
      <w:pPr>
        <w:spacing w:line="360" w:lineRule="auto"/>
        <w:ind w:right="5810"/>
        <w:rPr>
          <w:rFonts w:ascii="Book Antiqua" w:hAnsi="Book Antiqua"/>
          <w:szCs w:val="20"/>
        </w:rPr>
      </w:pPr>
      <w:r w:rsidRPr="002316F0">
        <w:rPr>
          <w:rFonts w:ascii="Book Antiqua" w:hAnsi="Book Antiqua"/>
          <w:szCs w:val="20"/>
        </w:rPr>
        <w:t>Luogo e data ___________________</w:t>
      </w:r>
    </w:p>
    <w:p w14:paraId="69896E82" w14:textId="77777777" w:rsidR="00AC3FDC" w:rsidRDefault="00AC3FDC" w:rsidP="001E78FA">
      <w:pPr>
        <w:spacing w:line="360" w:lineRule="auto"/>
        <w:ind w:right="5810"/>
        <w:rPr>
          <w:rFonts w:ascii="Book Antiqua" w:hAnsi="Book Antiqua"/>
          <w:szCs w:val="20"/>
        </w:rPr>
      </w:pPr>
    </w:p>
    <w:p w14:paraId="0AA19A2A" w14:textId="77777777" w:rsidR="005267F9" w:rsidRDefault="005267F9" w:rsidP="001E78FA">
      <w:pPr>
        <w:spacing w:line="360" w:lineRule="auto"/>
        <w:ind w:right="5810"/>
        <w:rPr>
          <w:rFonts w:ascii="Book Antiqua" w:hAnsi="Book Antiqua"/>
          <w:szCs w:val="20"/>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3A6A8E" w14:paraId="29C575C6" w14:textId="77777777" w:rsidTr="00B92A8B">
        <w:tc>
          <w:tcPr>
            <w:tcW w:w="4814" w:type="dxa"/>
          </w:tcPr>
          <w:p w14:paraId="5E071152" w14:textId="77777777" w:rsidR="003A6A8E" w:rsidRDefault="003A6A8E" w:rsidP="00B92A8B">
            <w:pPr>
              <w:spacing w:after="240" w:line="360" w:lineRule="auto"/>
              <w:ind w:right="-1"/>
              <w:jc w:val="center"/>
              <w:rPr>
                <w:rFonts w:ascii="Book Antiqua" w:hAnsi="Book Antiqua"/>
                <w:b/>
                <w:szCs w:val="24"/>
              </w:rPr>
            </w:pPr>
            <w:r w:rsidRPr="002316F0">
              <w:rPr>
                <w:rFonts w:ascii="Book Antiqua" w:hAnsi="Book Antiqua"/>
                <w:b/>
                <w:szCs w:val="24"/>
              </w:rPr>
              <w:t>Firma del Dottorando</w:t>
            </w:r>
          </w:p>
          <w:p w14:paraId="50306DC6" w14:textId="77777777" w:rsidR="003A6A8E" w:rsidRPr="00516E59" w:rsidRDefault="003A6A8E" w:rsidP="00B92A8B">
            <w:pPr>
              <w:ind w:right="-1"/>
              <w:jc w:val="center"/>
              <w:rPr>
                <w:rFonts w:ascii="Book Antiqua" w:hAnsi="Book Antiqua"/>
                <w:szCs w:val="24"/>
              </w:rPr>
            </w:pPr>
            <w:r w:rsidRPr="002316F0">
              <w:rPr>
                <w:rFonts w:ascii="Book Antiqua" w:hAnsi="Book Antiqua"/>
                <w:szCs w:val="24"/>
              </w:rPr>
              <w:t>____________________________________</w:t>
            </w:r>
          </w:p>
        </w:tc>
        <w:tc>
          <w:tcPr>
            <w:tcW w:w="4814" w:type="dxa"/>
          </w:tcPr>
          <w:p w14:paraId="6CF02FDA" w14:textId="77777777" w:rsidR="003A6A8E" w:rsidRDefault="003A6A8E" w:rsidP="00B92A8B">
            <w:pPr>
              <w:spacing w:after="240" w:line="360" w:lineRule="auto"/>
              <w:ind w:right="-1"/>
              <w:jc w:val="center"/>
              <w:rPr>
                <w:rFonts w:ascii="Book Antiqua" w:hAnsi="Book Antiqua"/>
                <w:b/>
                <w:szCs w:val="24"/>
              </w:rPr>
            </w:pPr>
            <w:r w:rsidRPr="002316F0">
              <w:rPr>
                <w:rFonts w:ascii="Book Antiqua" w:hAnsi="Book Antiqua"/>
                <w:b/>
                <w:szCs w:val="24"/>
              </w:rPr>
              <w:t>Firma del</w:t>
            </w:r>
            <w:r>
              <w:rPr>
                <w:rFonts w:ascii="Book Antiqua" w:hAnsi="Book Antiqua"/>
                <w:b/>
                <w:szCs w:val="24"/>
              </w:rPr>
              <w:t xml:space="preserve"> Tutor per accettazione</w:t>
            </w:r>
          </w:p>
          <w:p w14:paraId="55689FC0" w14:textId="77777777" w:rsidR="003A6A8E" w:rsidRPr="00516E59" w:rsidRDefault="003A6A8E" w:rsidP="00B92A8B">
            <w:pPr>
              <w:ind w:right="-1"/>
              <w:jc w:val="center"/>
              <w:rPr>
                <w:rFonts w:ascii="Book Antiqua" w:hAnsi="Book Antiqua"/>
                <w:szCs w:val="24"/>
              </w:rPr>
            </w:pPr>
            <w:r w:rsidRPr="002316F0">
              <w:rPr>
                <w:rFonts w:ascii="Book Antiqua" w:hAnsi="Book Antiqua"/>
                <w:szCs w:val="24"/>
              </w:rPr>
              <w:t>____________________________________</w:t>
            </w:r>
          </w:p>
        </w:tc>
      </w:tr>
    </w:tbl>
    <w:p w14:paraId="1743EB6C" w14:textId="77777777" w:rsidR="003A6A8E" w:rsidRDefault="003A6A8E" w:rsidP="003A6A8E">
      <w:pPr>
        <w:jc w:val="center"/>
        <w:rPr>
          <w:rFonts w:ascii="Book Antiqua" w:hAnsi="Book Antiqua"/>
          <w:szCs w:val="24"/>
        </w:rPr>
      </w:pPr>
    </w:p>
    <w:p w14:paraId="23AB5472" w14:textId="77777777" w:rsidR="003A6A8E" w:rsidRDefault="003A6A8E" w:rsidP="003A6A8E">
      <w:pPr>
        <w:spacing w:after="240"/>
        <w:jc w:val="center"/>
        <w:rPr>
          <w:rFonts w:ascii="Book Antiqua" w:hAnsi="Book Antiqua"/>
          <w:szCs w:val="24"/>
        </w:rPr>
      </w:pPr>
    </w:p>
    <w:p w14:paraId="0A0685EB" w14:textId="77777777" w:rsidR="004E77F2" w:rsidRDefault="004E77F2" w:rsidP="003A6A8E">
      <w:pPr>
        <w:spacing w:after="240"/>
        <w:jc w:val="center"/>
        <w:rPr>
          <w:rFonts w:ascii="Book Antiqua" w:hAnsi="Book Antiqua"/>
          <w:szCs w:val="24"/>
        </w:rPr>
      </w:pPr>
    </w:p>
    <w:p w14:paraId="0119D719" w14:textId="77777777" w:rsidR="004E77F2" w:rsidRDefault="004E77F2" w:rsidP="003A6A8E">
      <w:pPr>
        <w:spacing w:after="240"/>
        <w:jc w:val="center"/>
        <w:rPr>
          <w:rFonts w:ascii="Book Antiqua" w:hAnsi="Book Antiqua"/>
          <w:szCs w:val="24"/>
        </w:rPr>
      </w:pPr>
    </w:p>
    <w:p w14:paraId="38BC5344" w14:textId="77777777" w:rsidR="004E77F2" w:rsidRDefault="004E77F2" w:rsidP="003A6A8E">
      <w:pPr>
        <w:spacing w:after="240"/>
        <w:jc w:val="center"/>
        <w:rPr>
          <w:rFonts w:ascii="Book Antiqua" w:hAnsi="Book Antiqua"/>
          <w:szCs w:val="24"/>
        </w:rPr>
      </w:pPr>
    </w:p>
    <w:p w14:paraId="5CC4F9D6" w14:textId="77777777" w:rsidR="004E77F2" w:rsidRDefault="004E77F2" w:rsidP="003A6A8E">
      <w:pPr>
        <w:spacing w:after="240"/>
        <w:jc w:val="center"/>
        <w:rPr>
          <w:rFonts w:ascii="Book Antiqua" w:hAnsi="Book Antiqua"/>
          <w:szCs w:val="24"/>
        </w:rPr>
      </w:pPr>
    </w:p>
    <w:tbl>
      <w:tblPr>
        <w:tblStyle w:val="Grigliatabel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608"/>
      </w:tblGrid>
      <w:tr w:rsidR="003A6A8E" w14:paraId="7533717A" w14:textId="77777777" w:rsidTr="00B92A8B">
        <w:tc>
          <w:tcPr>
            <w:tcW w:w="9628" w:type="dxa"/>
          </w:tcPr>
          <w:p w14:paraId="7ED35474" w14:textId="77777777" w:rsidR="003A6A8E" w:rsidRPr="007C5840" w:rsidRDefault="003A6A8E" w:rsidP="00B92A8B">
            <w:pPr>
              <w:spacing w:before="240" w:line="276" w:lineRule="auto"/>
              <w:ind w:left="309" w:right="172"/>
              <w:jc w:val="center"/>
              <w:rPr>
                <w:rFonts w:ascii="Book Antiqua" w:hAnsi="Book Antiqua" w:cs="Calibri"/>
                <w:b/>
                <w:szCs w:val="20"/>
              </w:rPr>
            </w:pPr>
            <w:r w:rsidRPr="007C5840">
              <w:rPr>
                <w:rFonts w:ascii="Book Antiqua" w:hAnsi="Book Antiqua" w:cs="Calibri"/>
                <w:b/>
                <w:szCs w:val="20"/>
              </w:rPr>
              <w:t>AUTORIZZAZIONE DA PARTE DEL COLLEGIO DOCENTI</w:t>
            </w:r>
          </w:p>
          <w:p w14:paraId="0C5BEB71" w14:textId="77777777" w:rsidR="003A6A8E" w:rsidRDefault="003A6A8E" w:rsidP="00B92A8B">
            <w:pPr>
              <w:spacing w:line="276" w:lineRule="auto"/>
              <w:ind w:left="309" w:right="172"/>
              <w:jc w:val="both"/>
              <w:rPr>
                <w:rFonts w:ascii="Book Antiqua" w:hAnsi="Book Antiqua" w:cs="Calibri"/>
                <w:szCs w:val="20"/>
              </w:rPr>
            </w:pPr>
          </w:p>
          <w:p w14:paraId="3D6406EC" w14:textId="3F80B976" w:rsidR="003A6A8E" w:rsidRPr="007C5840" w:rsidRDefault="003A6A8E" w:rsidP="00B92A8B">
            <w:pPr>
              <w:ind w:left="167" w:right="172"/>
              <w:jc w:val="both"/>
              <w:rPr>
                <w:rFonts w:ascii="Book Antiqua" w:hAnsi="Book Antiqua" w:cs="Calibri"/>
                <w:szCs w:val="20"/>
              </w:rPr>
            </w:pPr>
            <w:r w:rsidRPr="007C5840">
              <w:rPr>
                <w:rFonts w:ascii="Book Antiqua" w:hAnsi="Book Antiqua" w:cs="Calibri"/>
                <w:szCs w:val="20"/>
              </w:rPr>
              <w:t xml:space="preserve">Il Collegio dei docenti nella seduta del ________________ ha autorizzato </w:t>
            </w:r>
            <w:r w:rsidR="004E77F2">
              <w:rPr>
                <w:rFonts w:ascii="Book Antiqua" w:hAnsi="Book Antiqua" w:cs="Calibri"/>
                <w:szCs w:val="20"/>
              </w:rPr>
              <w:t>la richiesta di embargo per la tesi di dottorato in oggetto</w:t>
            </w:r>
            <w:r w:rsidRPr="007C5840">
              <w:rPr>
                <w:rFonts w:ascii="Book Antiqua" w:hAnsi="Book Antiqua" w:cs="Calibri"/>
                <w:szCs w:val="20"/>
              </w:rPr>
              <w:t>.</w:t>
            </w:r>
          </w:p>
          <w:p w14:paraId="416A6067" w14:textId="77777777" w:rsidR="003A6A8E" w:rsidRDefault="003A6A8E" w:rsidP="00B92A8B">
            <w:pPr>
              <w:spacing w:line="276" w:lineRule="auto"/>
              <w:ind w:left="309" w:right="172"/>
              <w:jc w:val="both"/>
              <w:rPr>
                <w:rFonts w:ascii="Book Antiqua" w:hAnsi="Book Antiqua" w:cs="Calibri"/>
                <w:szCs w:val="20"/>
              </w:rPr>
            </w:pPr>
          </w:p>
          <w:p w14:paraId="29013300" w14:textId="77777777" w:rsidR="003A6A8E" w:rsidRPr="007C5840" w:rsidRDefault="003A6A8E" w:rsidP="00B92A8B">
            <w:pPr>
              <w:spacing w:line="276" w:lineRule="auto"/>
              <w:ind w:left="5695" w:right="172"/>
              <w:jc w:val="center"/>
              <w:rPr>
                <w:rFonts w:ascii="Book Antiqua" w:hAnsi="Book Antiqua" w:cs="Calibri"/>
                <w:szCs w:val="20"/>
              </w:rPr>
            </w:pPr>
            <w:r w:rsidRPr="007C5840">
              <w:rPr>
                <w:rFonts w:ascii="Book Antiqua" w:hAnsi="Book Antiqua" w:cs="Calibri"/>
                <w:szCs w:val="20"/>
              </w:rPr>
              <w:t>__________________________</w:t>
            </w:r>
          </w:p>
          <w:p w14:paraId="2E0E49D6" w14:textId="77777777" w:rsidR="003A6A8E" w:rsidRDefault="003A6A8E" w:rsidP="00B92A8B">
            <w:pPr>
              <w:spacing w:after="240" w:line="276" w:lineRule="auto"/>
              <w:ind w:left="5695" w:right="172"/>
              <w:jc w:val="center"/>
              <w:rPr>
                <w:rFonts w:ascii="Book Antiqua" w:hAnsi="Book Antiqua" w:cs="Calibri"/>
                <w:szCs w:val="20"/>
              </w:rPr>
            </w:pPr>
            <w:r w:rsidRPr="00BF094B">
              <w:rPr>
                <w:rFonts w:ascii="Book Antiqua" w:hAnsi="Book Antiqua" w:cs="Calibri"/>
                <w:sz w:val="18"/>
                <w:szCs w:val="16"/>
              </w:rPr>
              <w:t>(Il Coordinatore)</w:t>
            </w:r>
          </w:p>
        </w:tc>
      </w:tr>
    </w:tbl>
    <w:p w14:paraId="51955440" w14:textId="77777777" w:rsidR="003A6A8E" w:rsidRPr="002316F0" w:rsidRDefault="003A6A8E" w:rsidP="003A6A8E">
      <w:pPr>
        <w:rPr>
          <w:rFonts w:ascii="Book Antiqua" w:hAnsi="Book Antiqua"/>
          <w:szCs w:val="24"/>
        </w:rPr>
      </w:pPr>
    </w:p>
    <w:p w14:paraId="3037ADCB" w14:textId="70AD1B53" w:rsidR="0078595A" w:rsidRDefault="0078595A">
      <w:pPr>
        <w:widowControl/>
        <w:autoSpaceDE/>
        <w:autoSpaceDN/>
        <w:spacing w:after="160" w:line="259" w:lineRule="auto"/>
        <w:rPr>
          <w:rFonts w:ascii="Book Antiqua" w:hAnsi="Book Antiqua"/>
          <w:szCs w:val="24"/>
        </w:rPr>
      </w:pPr>
      <w:r>
        <w:rPr>
          <w:rFonts w:ascii="Book Antiqua" w:hAnsi="Book Antiqua"/>
          <w:szCs w:val="24"/>
        </w:rPr>
        <w:br w:type="page"/>
      </w:r>
    </w:p>
    <w:p w14:paraId="130F07B7" w14:textId="16F505A7" w:rsidR="0078595A" w:rsidRPr="00262B20" w:rsidRDefault="0078595A" w:rsidP="00262B20">
      <w:pPr>
        <w:widowControl/>
        <w:adjustRightInd w:val="0"/>
        <w:jc w:val="center"/>
        <w:rPr>
          <w:rFonts w:ascii="Book Antiqua" w:eastAsiaTheme="minorHAnsi" w:hAnsi="Book Antiqua" w:cs="Times New Roman"/>
          <w:b/>
          <w:bCs/>
          <w:sz w:val="24"/>
          <w:szCs w:val="24"/>
        </w:rPr>
      </w:pPr>
      <w:r w:rsidRPr="00262B20">
        <w:rPr>
          <w:rFonts w:ascii="Book Antiqua" w:eastAsiaTheme="minorHAnsi" w:hAnsi="Book Antiqua" w:cs="Times New Roman"/>
          <w:b/>
          <w:bCs/>
          <w:sz w:val="24"/>
          <w:szCs w:val="24"/>
        </w:rPr>
        <w:lastRenderedPageBreak/>
        <w:t>DEFINIZIONE DI “EMBARGO” E SUE APPLICAZIONI</w:t>
      </w:r>
    </w:p>
    <w:p w14:paraId="66C0F85E" w14:textId="77777777" w:rsidR="009F7F74" w:rsidRDefault="009F7F74" w:rsidP="0078595A">
      <w:pPr>
        <w:widowControl/>
        <w:adjustRightInd w:val="0"/>
        <w:jc w:val="both"/>
        <w:rPr>
          <w:rFonts w:ascii="Book Antiqua" w:eastAsiaTheme="minorHAnsi" w:hAnsi="Book Antiqua" w:cs="Times New Roman"/>
          <w:sz w:val="20"/>
          <w:szCs w:val="20"/>
        </w:rPr>
      </w:pPr>
    </w:p>
    <w:p w14:paraId="59A1E1E3" w14:textId="4E45CC71" w:rsidR="0078595A" w:rsidRPr="0078595A" w:rsidRDefault="0078595A" w:rsidP="0078595A">
      <w:pPr>
        <w:widowControl/>
        <w:adjustRightInd w:val="0"/>
        <w:jc w:val="both"/>
        <w:rPr>
          <w:rFonts w:ascii="Book Antiqua" w:eastAsiaTheme="minorHAnsi" w:hAnsi="Book Antiqua" w:cs="Times New Roman"/>
          <w:sz w:val="20"/>
          <w:szCs w:val="20"/>
        </w:rPr>
      </w:pPr>
      <w:r w:rsidRPr="0078595A">
        <w:rPr>
          <w:rFonts w:ascii="Book Antiqua" w:eastAsiaTheme="minorHAnsi" w:hAnsi="Book Antiqua" w:cs="Times New Roman"/>
          <w:sz w:val="20"/>
          <w:szCs w:val="20"/>
        </w:rPr>
        <w:t>L’embargo è il periodo di tempo durante il quale la tesi archiviata in un deposito istituzionale risulta secretata ed accessibile solo per la parte dei metadati (il periodo di tempo può variare fra i sei e i dodici mesi oppure, in casi eccezionali, per un periodo massimo di tre anni). Il dottorando ha il diritto di chiedere un periodo di embargo, purché la richiesta sia debitamente motivata e giustificata.</w:t>
      </w:r>
    </w:p>
    <w:p w14:paraId="3263B9E0" w14:textId="77777777" w:rsidR="0078595A" w:rsidRPr="0078595A" w:rsidRDefault="0078595A" w:rsidP="0078595A">
      <w:pPr>
        <w:widowControl/>
        <w:adjustRightInd w:val="0"/>
        <w:jc w:val="both"/>
        <w:rPr>
          <w:rFonts w:ascii="Book Antiqua" w:eastAsiaTheme="minorHAnsi" w:hAnsi="Book Antiqua" w:cs="Times New Roman"/>
          <w:sz w:val="20"/>
          <w:szCs w:val="20"/>
        </w:rPr>
      </w:pPr>
      <w:r w:rsidRPr="0078595A">
        <w:rPr>
          <w:rFonts w:ascii="Book Antiqua" w:eastAsiaTheme="minorHAnsi" w:hAnsi="Book Antiqua" w:cs="Times New Roman"/>
          <w:sz w:val="20"/>
          <w:szCs w:val="20"/>
        </w:rPr>
        <w:t>L’embargo si applica solo quando è opportunamente motivato.</w:t>
      </w:r>
    </w:p>
    <w:p w14:paraId="52992DE3" w14:textId="77777777" w:rsidR="0078595A" w:rsidRPr="0078595A" w:rsidRDefault="0078595A" w:rsidP="0078595A">
      <w:pPr>
        <w:widowControl/>
        <w:adjustRightInd w:val="0"/>
        <w:jc w:val="both"/>
        <w:rPr>
          <w:rFonts w:ascii="Book Antiqua" w:eastAsiaTheme="minorHAnsi" w:hAnsi="Book Antiqua" w:cs="Times New Roman"/>
          <w:b/>
          <w:bCs/>
          <w:sz w:val="20"/>
          <w:szCs w:val="20"/>
        </w:rPr>
      </w:pPr>
    </w:p>
    <w:p w14:paraId="36DE9C3E" w14:textId="711F2346" w:rsidR="0078595A" w:rsidRPr="0078595A" w:rsidRDefault="0078595A" w:rsidP="0078595A">
      <w:pPr>
        <w:widowControl/>
        <w:adjustRightInd w:val="0"/>
        <w:jc w:val="both"/>
        <w:rPr>
          <w:rFonts w:ascii="Book Antiqua" w:eastAsiaTheme="minorHAnsi" w:hAnsi="Book Antiqua" w:cs="Times New Roman"/>
          <w:b/>
          <w:bCs/>
        </w:rPr>
      </w:pPr>
      <w:bookmarkStart w:id="1" w:name="_Hlk210140576"/>
      <w:r w:rsidRPr="0078595A">
        <w:rPr>
          <w:rFonts w:ascii="Book Antiqua" w:eastAsiaTheme="minorHAnsi" w:hAnsi="Book Antiqua" w:cs="Times New Roman"/>
          <w:b/>
          <w:bCs/>
        </w:rPr>
        <w:t>Tesi in corso di pubblicazione</w:t>
      </w:r>
    </w:p>
    <w:p w14:paraId="0E5E06DB" w14:textId="526B8D5A" w:rsidR="0078595A" w:rsidRPr="0078595A" w:rsidRDefault="0078595A" w:rsidP="0078595A">
      <w:pPr>
        <w:widowControl/>
        <w:adjustRightInd w:val="0"/>
        <w:jc w:val="both"/>
        <w:rPr>
          <w:rFonts w:ascii="Book Antiqua" w:eastAsiaTheme="minorHAnsi" w:hAnsi="Book Antiqua" w:cs="Times New Roman"/>
          <w:sz w:val="20"/>
          <w:szCs w:val="20"/>
        </w:rPr>
      </w:pPr>
      <w:r w:rsidRPr="0078595A">
        <w:rPr>
          <w:rFonts w:ascii="Book Antiqua" w:eastAsiaTheme="minorHAnsi" w:hAnsi="Book Antiqua" w:cs="Times New Roman"/>
          <w:sz w:val="20"/>
          <w:szCs w:val="20"/>
        </w:rPr>
        <w:t>È possibile che un dottorando chieda l’embargo di una tesi perché in corso di pubblicazione presso un editore che non permette l’accesso aperto prima dell’avvenuta pubblicazione.</w:t>
      </w:r>
    </w:p>
    <w:p w14:paraId="181F5BCF" w14:textId="1A2886B9" w:rsidR="0078595A" w:rsidRPr="0078595A" w:rsidRDefault="0078595A" w:rsidP="0078595A">
      <w:pPr>
        <w:widowControl/>
        <w:adjustRightInd w:val="0"/>
        <w:jc w:val="both"/>
        <w:rPr>
          <w:rFonts w:ascii="Book Antiqua" w:eastAsiaTheme="minorHAnsi" w:hAnsi="Book Antiqua" w:cs="Times New Roman"/>
          <w:sz w:val="20"/>
          <w:szCs w:val="20"/>
        </w:rPr>
      </w:pPr>
      <w:r w:rsidRPr="0078595A">
        <w:rPr>
          <w:rFonts w:ascii="Book Antiqua" w:eastAsiaTheme="minorHAnsi" w:hAnsi="Book Antiqua" w:cs="Times New Roman"/>
          <w:sz w:val="20"/>
          <w:szCs w:val="20"/>
        </w:rPr>
        <w:t>In questo caso, va attentamente considerato se il prodotto editoriale in corso di pubblicazione non sia sostanzialmente diverso dalla tesi da cui deriva. L’articolo che descrive il lavoro di ricerca compiuto durante il dottorato è infatti una produzione editoriale differente dalla tesi e lo stesso può dirsi per un volume che ne rappresenti una significativa rielaborazione. In casi come questi, la pubblicazione della tesi in un archivio ad accesso aperto non dovrebbe condizionare, in alcun modo, la sua pubblicazione presso un editore commerciale.</w:t>
      </w:r>
    </w:p>
    <w:p w14:paraId="63420A67" w14:textId="77777777" w:rsidR="0078595A" w:rsidRPr="0078595A" w:rsidRDefault="0078595A" w:rsidP="0078595A">
      <w:pPr>
        <w:widowControl/>
        <w:adjustRightInd w:val="0"/>
        <w:jc w:val="both"/>
        <w:rPr>
          <w:rFonts w:ascii="Book Antiqua" w:eastAsiaTheme="minorHAnsi" w:hAnsi="Book Antiqua" w:cs="Times New Roman"/>
          <w:b/>
          <w:bCs/>
          <w:sz w:val="20"/>
          <w:szCs w:val="20"/>
        </w:rPr>
      </w:pPr>
    </w:p>
    <w:p w14:paraId="0611C249" w14:textId="761A1FC7" w:rsidR="0078595A" w:rsidRPr="0078595A" w:rsidRDefault="0078595A" w:rsidP="0078595A">
      <w:pPr>
        <w:widowControl/>
        <w:adjustRightInd w:val="0"/>
        <w:jc w:val="both"/>
        <w:rPr>
          <w:rFonts w:ascii="Book Antiqua" w:eastAsiaTheme="minorHAnsi" w:hAnsi="Book Antiqua" w:cs="Times New Roman"/>
          <w:b/>
          <w:bCs/>
        </w:rPr>
      </w:pPr>
      <w:r w:rsidRPr="0078595A">
        <w:rPr>
          <w:rFonts w:ascii="Book Antiqua" w:eastAsiaTheme="minorHAnsi" w:hAnsi="Book Antiqua" w:cs="Times New Roman"/>
          <w:b/>
          <w:bCs/>
        </w:rPr>
        <w:t>Tesi previo accordo con terze parti.</w:t>
      </w:r>
    </w:p>
    <w:p w14:paraId="63153B3D" w14:textId="2C00D8CA" w:rsidR="0078595A" w:rsidRPr="00262B20" w:rsidRDefault="0078595A" w:rsidP="0078595A">
      <w:pPr>
        <w:widowControl/>
        <w:adjustRightInd w:val="0"/>
        <w:jc w:val="both"/>
        <w:rPr>
          <w:rFonts w:ascii="Book Antiqua" w:eastAsiaTheme="minorHAnsi" w:hAnsi="Book Antiqua" w:cs="Times New Roman"/>
          <w:sz w:val="20"/>
          <w:szCs w:val="20"/>
        </w:rPr>
      </w:pPr>
      <w:r w:rsidRPr="00262B20">
        <w:rPr>
          <w:rFonts w:ascii="Book Antiqua" w:eastAsiaTheme="minorHAnsi" w:hAnsi="Book Antiqua" w:cs="Times New Roman"/>
          <w:sz w:val="20"/>
          <w:szCs w:val="20"/>
        </w:rPr>
        <w:t>Se la tesi fa parte di un progetto di ricerca più ampio, per il quale è stato precedentemente stipulato un accordo con un ente di ricerca esterno oppure con un ente finanziatore per la pubblicazione e la divulgazione della tesi solo dopo il completamento dell’intero progetto di ricerca, può essere legittimamente richiesto un periodo di embargo.</w:t>
      </w:r>
    </w:p>
    <w:p w14:paraId="1917EB1D" w14:textId="77777777" w:rsidR="0078595A" w:rsidRDefault="0078595A" w:rsidP="0078595A">
      <w:pPr>
        <w:widowControl/>
        <w:adjustRightInd w:val="0"/>
        <w:jc w:val="both"/>
        <w:rPr>
          <w:rFonts w:ascii="Book Antiqua" w:eastAsiaTheme="minorHAnsi" w:hAnsi="Book Antiqua" w:cs="Times New Roman"/>
          <w:b/>
          <w:bCs/>
        </w:rPr>
      </w:pPr>
    </w:p>
    <w:p w14:paraId="408E74CB" w14:textId="52A4D8A4" w:rsidR="0078595A" w:rsidRPr="0078595A" w:rsidRDefault="0078595A" w:rsidP="0078595A">
      <w:pPr>
        <w:widowControl/>
        <w:adjustRightInd w:val="0"/>
        <w:jc w:val="both"/>
        <w:rPr>
          <w:rFonts w:ascii="Book Antiqua" w:eastAsiaTheme="minorHAnsi" w:hAnsi="Book Antiqua" w:cs="Times New Roman"/>
        </w:rPr>
      </w:pPr>
      <w:r w:rsidRPr="0078595A">
        <w:rPr>
          <w:rFonts w:ascii="Book Antiqua" w:eastAsiaTheme="minorHAnsi" w:hAnsi="Book Antiqua" w:cs="Times New Roman"/>
          <w:b/>
          <w:bCs/>
        </w:rPr>
        <w:t>Motivi di pubblica sicurezza</w:t>
      </w:r>
      <w:r w:rsidRPr="0078595A">
        <w:rPr>
          <w:rFonts w:ascii="Book Antiqua" w:eastAsiaTheme="minorHAnsi" w:hAnsi="Book Antiqua" w:cs="Times New Roman"/>
        </w:rPr>
        <w:t>.</w:t>
      </w:r>
    </w:p>
    <w:p w14:paraId="0C1DF1B1" w14:textId="1D7B09FB" w:rsidR="0078595A" w:rsidRPr="00262B20" w:rsidRDefault="0078595A" w:rsidP="0078595A">
      <w:pPr>
        <w:widowControl/>
        <w:adjustRightInd w:val="0"/>
        <w:jc w:val="both"/>
        <w:rPr>
          <w:rFonts w:ascii="Book Antiqua" w:eastAsiaTheme="minorHAnsi" w:hAnsi="Book Antiqua" w:cs="Times New Roman"/>
          <w:sz w:val="20"/>
          <w:szCs w:val="20"/>
        </w:rPr>
      </w:pPr>
      <w:r w:rsidRPr="00262B20">
        <w:rPr>
          <w:rFonts w:ascii="Book Antiqua" w:eastAsiaTheme="minorHAnsi" w:hAnsi="Book Antiqua" w:cs="Times New Roman"/>
          <w:sz w:val="20"/>
          <w:szCs w:val="20"/>
        </w:rPr>
        <w:t>Può essere richiesto un embargo per motivi di sicurezza, se il contenuto della tesi può in qualche modo mettere a rischio la sicurezza pubblica o nazionale. Inoltre, può essere richiesto un embargo per motivi di rispetto della legge vigente.</w:t>
      </w:r>
    </w:p>
    <w:p w14:paraId="14B91E1A" w14:textId="77777777" w:rsidR="0078595A" w:rsidRDefault="0078595A" w:rsidP="0078595A">
      <w:pPr>
        <w:widowControl/>
        <w:adjustRightInd w:val="0"/>
        <w:jc w:val="both"/>
        <w:rPr>
          <w:rFonts w:ascii="Book Antiqua" w:eastAsiaTheme="minorHAnsi" w:hAnsi="Book Antiqua" w:cs="Times New Roman"/>
          <w:b/>
          <w:bCs/>
        </w:rPr>
      </w:pPr>
    </w:p>
    <w:p w14:paraId="73CDCA12" w14:textId="2CB41C94" w:rsidR="0078595A" w:rsidRPr="0078595A" w:rsidRDefault="0078595A" w:rsidP="0078595A">
      <w:pPr>
        <w:widowControl/>
        <w:adjustRightInd w:val="0"/>
        <w:jc w:val="both"/>
        <w:rPr>
          <w:rFonts w:ascii="Book Antiqua" w:eastAsiaTheme="minorHAnsi" w:hAnsi="Book Antiqua" w:cs="Times New Roman"/>
          <w:b/>
          <w:bCs/>
        </w:rPr>
      </w:pPr>
      <w:r w:rsidRPr="0078595A">
        <w:rPr>
          <w:rFonts w:ascii="Book Antiqua" w:eastAsiaTheme="minorHAnsi" w:hAnsi="Book Antiqua" w:cs="Times New Roman"/>
          <w:b/>
          <w:bCs/>
        </w:rPr>
        <w:t>Privacy.</w:t>
      </w:r>
    </w:p>
    <w:p w14:paraId="53B9BD75" w14:textId="2DD1C877" w:rsidR="0078595A" w:rsidRPr="00262B20" w:rsidRDefault="0078595A" w:rsidP="0078595A">
      <w:pPr>
        <w:widowControl/>
        <w:adjustRightInd w:val="0"/>
        <w:jc w:val="both"/>
        <w:rPr>
          <w:rFonts w:ascii="Book Antiqua" w:eastAsiaTheme="minorHAnsi" w:hAnsi="Book Antiqua" w:cs="Times New Roman"/>
          <w:sz w:val="20"/>
          <w:szCs w:val="20"/>
        </w:rPr>
      </w:pPr>
      <w:r w:rsidRPr="00262B20">
        <w:rPr>
          <w:rFonts w:ascii="Book Antiqua" w:eastAsiaTheme="minorHAnsi" w:hAnsi="Book Antiqua" w:cs="Times New Roman"/>
          <w:sz w:val="20"/>
          <w:szCs w:val="20"/>
        </w:rPr>
        <w:t>Se la tesi verte su una persona ancora in vita o deceduta di recente per la quale si teme di violare il diritto alla privacy, può essere richiesto un periodo di embargo.</w:t>
      </w:r>
    </w:p>
    <w:p w14:paraId="084F6B70" w14:textId="77777777" w:rsidR="0078595A" w:rsidRDefault="0078595A" w:rsidP="0078595A">
      <w:pPr>
        <w:widowControl/>
        <w:adjustRightInd w:val="0"/>
        <w:jc w:val="both"/>
        <w:rPr>
          <w:rFonts w:ascii="Book Antiqua" w:eastAsiaTheme="minorHAnsi" w:hAnsi="Book Antiqua" w:cs="Times New Roman"/>
          <w:b/>
          <w:bCs/>
        </w:rPr>
      </w:pPr>
    </w:p>
    <w:p w14:paraId="17A61E27" w14:textId="3D0BC9F4" w:rsidR="0078595A" w:rsidRPr="0078595A" w:rsidRDefault="0078595A" w:rsidP="0078595A">
      <w:pPr>
        <w:widowControl/>
        <w:adjustRightInd w:val="0"/>
        <w:jc w:val="both"/>
        <w:rPr>
          <w:rFonts w:ascii="Book Antiqua" w:eastAsiaTheme="minorHAnsi" w:hAnsi="Book Antiqua" w:cs="Times New Roman"/>
          <w:b/>
          <w:bCs/>
        </w:rPr>
      </w:pPr>
      <w:r w:rsidRPr="0078595A">
        <w:rPr>
          <w:rFonts w:ascii="Book Antiqua" w:eastAsiaTheme="minorHAnsi" w:hAnsi="Book Antiqua" w:cs="Times New Roman"/>
          <w:b/>
          <w:bCs/>
        </w:rPr>
        <w:t>Tesi brevettabili</w:t>
      </w:r>
    </w:p>
    <w:bookmarkEnd w:id="1"/>
    <w:p w14:paraId="16520A9C" w14:textId="548981F2" w:rsidR="0078595A" w:rsidRPr="00262B20" w:rsidRDefault="0078595A" w:rsidP="0078595A">
      <w:pPr>
        <w:widowControl/>
        <w:adjustRightInd w:val="0"/>
        <w:jc w:val="both"/>
        <w:rPr>
          <w:rFonts w:ascii="Book Antiqua" w:eastAsiaTheme="minorHAnsi" w:hAnsi="Book Antiqua" w:cs="Times New Roman"/>
          <w:sz w:val="20"/>
          <w:szCs w:val="20"/>
        </w:rPr>
      </w:pPr>
      <w:r w:rsidRPr="00262B20">
        <w:rPr>
          <w:rFonts w:ascii="Book Antiqua" w:eastAsiaTheme="minorHAnsi" w:hAnsi="Book Antiqua" w:cs="Times New Roman"/>
          <w:sz w:val="20"/>
          <w:szCs w:val="20"/>
        </w:rPr>
        <w:t>Brevetti e diritto d’autore sono due mondi distinti e paralleli. Il brevetto tutela l’idea e richiede un carattere di innovazione della ricerca tale da comportare non tanto un miglioramento dello stato dell’arte e della tecnica, quanto piuttosto un reale approccio nuovo alla risoluzione di un problema. In sintesi, una ricerca può rientrare nella sfera della brevettabilità solo se è in grado di offrire nuove soluzioni che possano essere trasferite a livello tecnologico (trasferimento tecnologico) a beneficio della collettività (sviluppo industriale).</w:t>
      </w:r>
    </w:p>
    <w:p w14:paraId="1FB8CEB0" w14:textId="29988B7E" w:rsidR="0078595A" w:rsidRPr="00262B20" w:rsidRDefault="0078595A" w:rsidP="0078595A">
      <w:pPr>
        <w:widowControl/>
        <w:adjustRightInd w:val="0"/>
        <w:jc w:val="both"/>
        <w:rPr>
          <w:rFonts w:ascii="Book Antiqua" w:eastAsiaTheme="minorHAnsi" w:hAnsi="Book Antiqua" w:cs="Times New Roman"/>
          <w:sz w:val="20"/>
          <w:szCs w:val="20"/>
        </w:rPr>
      </w:pPr>
      <w:r w:rsidRPr="00262B20">
        <w:rPr>
          <w:rFonts w:ascii="Book Antiqua" w:eastAsiaTheme="minorHAnsi" w:hAnsi="Book Antiqua" w:cs="Times New Roman"/>
          <w:sz w:val="20"/>
          <w:szCs w:val="20"/>
        </w:rPr>
        <w:t xml:space="preserve">Sono poche le tesi che rientrano in questo ambito di brevettabilità. In ogni caso, si sottolinea che anche la sola discussione, a porte chiuse, rende i contenuti della tesi non più brevettabili perché resi pubblici (alcuni regolamenti di ateneo avvertono esplicitamente chi abbia intenzione di avviare una procedura di brevetto che la discussione della tesi è da considerarsi una </w:t>
      </w:r>
      <w:proofErr w:type="spellStart"/>
      <w:r w:rsidRPr="00262B20">
        <w:rPr>
          <w:rFonts w:ascii="Book Antiqua" w:eastAsiaTheme="minorHAnsi" w:hAnsi="Book Antiqua" w:cs="Times New Roman"/>
          <w:sz w:val="20"/>
          <w:szCs w:val="20"/>
        </w:rPr>
        <w:t>pre</w:t>
      </w:r>
      <w:proofErr w:type="spellEnd"/>
      <w:r w:rsidRPr="00262B20">
        <w:rPr>
          <w:rFonts w:ascii="Book Antiqua" w:eastAsiaTheme="minorHAnsi" w:hAnsi="Book Antiqua" w:cs="Times New Roman"/>
          <w:sz w:val="20"/>
          <w:szCs w:val="20"/>
        </w:rPr>
        <w:t>-divulgazione). Non è quindi il deposito in un archivio ad accesso aperto della versione digitale di una tesi di dottorato a impedire la brevettabilità di una ricerca, bensì la sua discussione pubblica. Si ricorda quindi che la richiesta di brevetto deve essere obbligatoriamente effettuata prima della discussione della tesi, in quanto la discussione equivale a una sua pubblicazione.</w:t>
      </w:r>
    </w:p>
    <w:p w14:paraId="21992B35" w14:textId="1601796E" w:rsidR="004D7B82" w:rsidRPr="00262B20" w:rsidRDefault="0078595A" w:rsidP="0078595A">
      <w:pPr>
        <w:widowControl/>
        <w:adjustRightInd w:val="0"/>
        <w:jc w:val="both"/>
        <w:rPr>
          <w:rFonts w:ascii="Book Antiqua" w:hAnsi="Book Antiqua"/>
          <w:sz w:val="20"/>
          <w:szCs w:val="20"/>
        </w:rPr>
      </w:pPr>
      <w:r w:rsidRPr="00262B20">
        <w:rPr>
          <w:rFonts w:ascii="Book Antiqua" w:eastAsiaTheme="minorHAnsi" w:hAnsi="Book Antiqua" w:cs="Times New Roman"/>
          <w:sz w:val="20"/>
          <w:szCs w:val="20"/>
        </w:rPr>
        <w:t>Dopo che è stata depositata la domanda di brevetto è possibile depositare la tesi di dottorato in un archivio aperto. Questo perché le norme nazionali, europee e internazionali, che regolano la proprietà intellettuale industriale (brevetti, marchi, modelli di utilità e disegni industriali) prevedono che nulla possa essere pubblicato prima del deposito della domanda di brevetto, ma solo in seguito.</w:t>
      </w:r>
    </w:p>
    <w:sectPr w:rsidR="004D7B82" w:rsidRPr="00262B20" w:rsidSect="00735234">
      <w:type w:val="continuous"/>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43A5B" w14:textId="77777777" w:rsidR="00617571" w:rsidRDefault="00617571" w:rsidP="000874B3">
      <w:r>
        <w:separator/>
      </w:r>
    </w:p>
  </w:endnote>
  <w:endnote w:type="continuationSeparator" w:id="0">
    <w:p w14:paraId="426347D6" w14:textId="77777777" w:rsidR="00617571" w:rsidRDefault="00617571" w:rsidP="000874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B854B" w14:textId="77777777" w:rsidR="00617571" w:rsidRDefault="00617571" w:rsidP="00BE1C51">
    <w:pPr>
      <w:pStyle w:val="Pidipagina"/>
      <w:jc w:val="right"/>
      <w:rPr>
        <w:rFonts w:ascii="Book Antiqua" w:hAnsi="Book Antiqua"/>
        <w:sz w:val="20"/>
        <w:szCs w:val="20"/>
      </w:rPr>
    </w:pPr>
    <w:r w:rsidRPr="000874B3">
      <w:rPr>
        <w:rFonts w:ascii="Book Antiqua" w:hAnsi="Book Antiqua"/>
        <w:sz w:val="20"/>
        <w:szCs w:val="20"/>
      </w:rPr>
      <w:t xml:space="preserve">pag. </w:t>
    </w:r>
    <w:r w:rsidRPr="000874B3">
      <w:rPr>
        <w:rFonts w:ascii="Book Antiqua" w:hAnsi="Book Antiqua"/>
        <w:sz w:val="20"/>
        <w:szCs w:val="20"/>
      </w:rPr>
      <w:fldChar w:fldCharType="begin"/>
    </w:r>
    <w:r w:rsidRPr="000874B3">
      <w:rPr>
        <w:rFonts w:ascii="Book Antiqua" w:hAnsi="Book Antiqua"/>
        <w:sz w:val="20"/>
        <w:szCs w:val="20"/>
      </w:rPr>
      <w:instrText>PAGE  \* Arabic</w:instrText>
    </w:r>
    <w:r w:rsidRPr="000874B3">
      <w:rPr>
        <w:rFonts w:ascii="Book Antiqua" w:hAnsi="Book Antiqua"/>
        <w:sz w:val="20"/>
        <w:szCs w:val="20"/>
      </w:rPr>
      <w:fldChar w:fldCharType="separate"/>
    </w:r>
    <w:r w:rsidRPr="000874B3">
      <w:rPr>
        <w:rFonts w:ascii="Book Antiqua" w:hAnsi="Book Antiqua"/>
        <w:sz w:val="20"/>
        <w:szCs w:val="20"/>
      </w:rPr>
      <w:t>1</w:t>
    </w:r>
    <w:r w:rsidRPr="000874B3">
      <w:rPr>
        <w:rFonts w:ascii="Book Antiqua" w:hAnsi="Book Antiqua"/>
        <w:sz w:val="20"/>
        <w:szCs w:val="20"/>
      </w:rPr>
      <w:fldChar w:fldCharType="end"/>
    </w:r>
  </w:p>
  <w:p w14:paraId="2F438822" w14:textId="77777777" w:rsidR="00BE1C51" w:rsidRPr="00BE1C51" w:rsidRDefault="00BE1C51" w:rsidP="00BE1C51">
    <w:pPr>
      <w:pStyle w:val="Pidipagina"/>
      <w:jc w:val="right"/>
      <w:rPr>
        <w:rFonts w:ascii="Book Antiqua" w:hAnsi="Book Antiqua"/>
        <w:sz w:val="8"/>
        <w:szCs w:val="8"/>
      </w:rPr>
    </w:pPr>
  </w:p>
  <w:p w14:paraId="24256384" w14:textId="552D88D0" w:rsidR="00617571" w:rsidRPr="00BE1C51" w:rsidRDefault="00BE1C51" w:rsidP="00BE1C51">
    <w:pPr>
      <w:rPr>
        <w:rFonts w:ascii="Book Antiqua" w:hAnsi="Book Antiqua" w:cs="Calibri"/>
        <w:szCs w:val="20"/>
      </w:rPr>
    </w:pPr>
    <w:r w:rsidRPr="002316F0">
      <w:rPr>
        <w:rFonts w:ascii="Book Antiqua" w:hAnsi="Book Antiqua"/>
        <w:i/>
        <w:sz w:val="18"/>
        <w:szCs w:val="20"/>
      </w:rPr>
      <w:t xml:space="preserve">La presente richiesta deve essere inviata via email in formato PDF all’indirizzo </w:t>
    </w:r>
    <w:hyperlink r:id="rId1" w:history="1">
      <w:r w:rsidRPr="002316F0">
        <w:rPr>
          <w:rStyle w:val="Collegamentoipertestuale"/>
          <w:rFonts w:ascii="Book Antiqua" w:hAnsi="Book Antiqua"/>
          <w:i/>
          <w:sz w:val="18"/>
          <w:szCs w:val="20"/>
        </w:rPr>
        <w:t>dottorati@unimercatorum.it</w:t>
      </w:r>
    </w:hyperlink>
    <w:r w:rsidRPr="002316F0">
      <w:rPr>
        <w:rFonts w:ascii="Book Antiqua" w:hAnsi="Book Antiqua"/>
        <w:i/>
        <w:sz w:val="18"/>
        <w:szCs w:val="20"/>
      </w:rPr>
      <w:t>, allegando copia del documento di riconoscimento in corso di validità del sottoscrivente.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82ED33" w14:textId="77777777" w:rsidR="00617571" w:rsidRDefault="00617571" w:rsidP="000874B3">
      <w:r>
        <w:separator/>
      </w:r>
    </w:p>
  </w:footnote>
  <w:footnote w:type="continuationSeparator" w:id="0">
    <w:p w14:paraId="30AF86B4" w14:textId="77777777" w:rsidR="00617571" w:rsidRDefault="00617571" w:rsidP="000874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6566D" w14:textId="35B2B966" w:rsidR="00617571" w:rsidRDefault="001F7D8A" w:rsidP="001E78FA">
    <w:pPr>
      <w:pStyle w:val="Intestazione"/>
      <w:tabs>
        <w:tab w:val="clear" w:pos="4819"/>
        <w:tab w:val="left" w:pos="8222"/>
      </w:tabs>
      <w:ind w:left="1701" w:hanging="141"/>
      <w:rPr>
        <w:rFonts w:ascii="Book Antiqua" w:eastAsia="Times New Roman" w:hAnsi="Book Antiqua" w:cs="Arial"/>
        <w:bCs/>
        <w:color w:val="002060"/>
        <w:sz w:val="24"/>
        <w:szCs w:val="24"/>
        <w:lang w:eastAsia="ar-SA"/>
      </w:rPr>
    </w:pPr>
    <w:bookmarkStart w:id="0" w:name="_Hlk109032169"/>
    <w:r w:rsidRPr="00AC3FDC">
      <w:rPr>
        <w:rFonts w:ascii="Book Antiqua" w:eastAsia="Times New Roman" w:hAnsi="Book Antiqua" w:cs="Arial"/>
        <w:bCs/>
        <w:noProof/>
        <w:color w:val="002060"/>
        <w:sz w:val="24"/>
        <w:szCs w:val="24"/>
        <w:lang w:eastAsia="ar-SA"/>
      </w:rPr>
      <w:drawing>
        <wp:anchor distT="0" distB="0" distL="114300" distR="114300" simplePos="0" relativeHeight="251661312" behindDoc="1" locked="0" layoutInCell="1" allowOverlap="1" wp14:anchorId="247F5533" wp14:editId="3D961C5F">
          <wp:simplePos x="0" y="0"/>
          <wp:positionH relativeFrom="column">
            <wp:posOffset>4752975</wp:posOffset>
          </wp:positionH>
          <wp:positionV relativeFrom="paragraph">
            <wp:posOffset>-267335</wp:posOffset>
          </wp:positionV>
          <wp:extent cx="1437375" cy="936319"/>
          <wp:effectExtent l="0" t="0" r="0" b="0"/>
          <wp:wrapNone/>
          <wp:docPr id="336581384" name="Immagine 336581384" descr="Immagine che contiene testo, Carattere, linea, bianc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581384" name="Immagine 336581384" descr="Immagine che contiene testo, Carattere, linea, bianco&#10;&#10;Il contenuto generato dall'IA potrebbe non essere corretto."/>
                  <pic:cNvPicPr/>
                </pic:nvPicPr>
                <pic:blipFill>
                  <a:blip r:embed="rId1">
                    <a:extLst>
                      <a:ext uri="{28A0092B-C50C-407E-A947-70E740481C1C}">
                        <a14:useLocalDpi xmlns:a14="http://schemas.microsoft.com/office/drawing/2010/main" val="0"/>
                      </a:ext>
                    </a:extLst>
                  </a:blip>
                  <a:stretch>
                    <a:fillRect/>
                  </a:stretch>
                </pic:blipFill>
                <pic:spPr>
                  <a:xfrm>
                    <a:off x="0" y="0"/>
                    <a:ext cx="1437375" cy="936319"/>
                  </a:xfrm>
                  <a:prstGeom prst="rect">
                    <a:avLst/>
                  </a:prstGeom>
                </pic:spPr>
              </pic:pic>
            </a:graphicData>
          </a:graphic>
          <wp14:sizeRelH relativeFrom="page">
            <wp14:pctWidth>0</wp14:pctWidth>
          </wp14:sizeRelH>
          <wp14:sizeRelV relativeFrom="page">
            <wp14:pctHeight>0</wp14:pctHeight>
          </wp14:sizeRelV>
        </wp:anchor>
      </w:drawing>
    </w:r>
    <w:r w:rsidR="00617571" w:rsidRPr="004E1B95">
      <w:rPr>
        <w:rFonts w:ascii="Book Antiqua" w:hAnsi="Book Antiqua"/>
        <w:noProof/>
      </w:rPr>
      <w:drawing>
        <wp:anchor distT="0" distB="0" distL="114300" distR="114300" simplePos="0" relativeHeight="251659264" behindDoc="1" locked="0" layoutInCell="1" allowOverlap="1" wp14:anchorId="61038814" wp14:editId="71771FD2">
          <wp:simplePos x="0" y="0"/>
          <wp:positionH relativeFrom="margin">
            <wp:posOffset>-252038</wp:posOffset>
          </wp:positionH>
          <wp:positionV relativeFrom="paragraph">
            <wp:posOffset>-140922</wp:posOffset>
          </wp:positionV>
          <wp:extent cx="1245605" cy="645160"/>
          <wp:effectExtent l="0" t="0" r="0" b="2540"/>
          <wp:wrapNone/>
          <wp:docPr id="748828349" name="Immagine 748828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45605" cy="6451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BFE58C1" w14:textId="77777777" w:rsidR="00617571" w:rsidRDefault="00617571" w:rsidP="004E1B95">
    <w:pPr>
      <w:pStyle w:val="Intestazione"/>
      <w:ind w:left="1560"/>
      <w:rPr>
        <w:rFonts w:ascii="Book Antiqua" w:hAnsi="Book Antiqua"/>
      </w:rPr>
    </w:pPr>
  </w:p>
  <w:p w14:paraId="479FD70E" w14:textId="77777777" w:rsidR="001E78FA" w:rsidRDefault="001E78FA" w:rsidP="004E1B95">
    <w:pPr>
      <w:pStyle w:val="Intestazione"/>
      <w:ind w:left="1560"/>
      <w:rPr>
        <w:rFonts w:ascii="Book Antiqua" w:hAnsi="Book Antiqua"/>
      </w:rPr>
    </w:pPr>
  </w:p>
  <w:p w14:paraId="5A09FFFD" w14:textId="77777777" w:rsidR="00617571" w:rsidRDefault="00617571" w:rsidP="00330FE9">
    <w:pPr>
      <w:pStyle w:val="Intestazione"/>
      <w:ind w:left="1560"/>
      <w:jc w:val="right"/>
      <w:rPr>
        <w:rFonts w:ascii="Book Antiqua" w:hAnsi="Book Antiqua"/>
      </w:rPr>
    </w:pPr>
  </w:p>
  <w:bookmarkEnd w:id="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E0329"/>
    <w:multiLevelType w:val="hybridMultilevel"/>
    <w:tmpl w:val="F244BDEC"/>
    <w:lvl w:ilvl="0" w:tplc="04100005">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8427BB8"/>
    <w:multiLevelType w:val="hybridMultilevel"/>
    <w:tmpl w:val="32649A00"/>
    <w:lvl w:ilvl="0" w:tplc="6D94349C">
      <w:start w:val="1"/>
      <w:numFmt w:val="bullet"/>
      <w:lvlText w:val="□"/>
      <w:lvlJc w:val="left"/>
      <w:pPr>
        <w:ind w:left="720" w:hanging="360"/>
      </w:pPr>
      <w:rPr>
        <w:rFonts w:ascii="Book Antiqua" w:hAnsi="Book Antiqua" w:hint="default"/>
        <w:sz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A3C3637"/>
    <w:multiLevelType w:val="hybridMultilevel"/>
    <w:tmpl w:val="125CD032"/>
    <w:lvl w:ilvl="0" w:tplc="A5F096AA">
      <w:start w:val="1"/>
      <w:numFmt w:val="bullet"/>
      <w:lvlText w:val="□"/>
      <w:lvlJc w:val="left"/>
      <w:pPr>
        <w:ind w:left="720" w:hanging="360"/>
      </w:pPr>
      <w:rPr>
        <w:rFonts w:ascii="Book Antiqua" w:hAnsi="Book Antiqua" w:hint="default"/>
        <w:sz w:val="22"/>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E4F6C59"/>
    <w:multiLevelType w:val="hybridMultilevel"/>
    <w:tmpl w:val="DEDAE42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EA7129C"/>
    <w:multiLevelType w:val="hybridMultilevel"/>
    <w:tmpl w:val="47667570"/>
    <w:lvl w:ilvl="0" w:tplc="6D94349C">
      <w:start w:val="1"/>
      <w:numFmt w:val="bullet"/>
      <w:lvlText w:val="□"/>
      <w:lvlJc w:val="left"/>
      <w:pPr>
        <w:ind w:left="720" w:hanging="360"/>
      </w:pPr>
      <w:rPr>
        <w:rFonts w:ascii="Book Antiqua" w:hAnsi="Book Antiqua" w:hint="default"/>
        <w:sz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1420655"/>
    <w:multiLevelType w:val="hybridMultilevel"/>
    <w:tmpl w:val="ED521E1C"/>
    <w:lvl w:ilvl="0" w:tplc="7BE442EE">
      <w:start w:val="1"/>
      <w:numFmt w:val="bullet"/>
      <w:lvlText w:val="□"/>
      <w:lvlJc w:val="left"/>
      <w:pPr>
        <w:ind w:left="720" w:hanging="360"/>
      </w:pPr>
      <w:rPr>
        <w:rFonts w:ascii="Book Antiqua" w:hAnsi="Book Antiqua" w:hint="default"/>
        <w:sz w:val="22"/>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15F70B9"/>
    <w:multiLevelType w:val="multilevel"/>
    <w:tmpl w:val="8EEEC456"/>
    <w:styleLink w:val="LFO11"/>
    <w:lvl w:ilvl="0">
      <w:numFmt w:val="bullet"/>
      <w:pStyle w:val="TestoPremesseConvenzione"/>
      <w:lvlText w:val=""/>
      <w:lvlJc w:val="left"/>
      <w:pPr>
        <w:ind w:left="1637" w:hanging="360"/>
      </w:pPr>
      <w:rPr>
        <w:rFonts w:ascii="Symbol" w:hAnsi="Symbol"/>
      </w:rPr>
    </w:lvl>
    <w:lvl w:ilvl="1">
      <w:numFmt w:val="bullet"/>
      <w:lvlText w:val="o"/>
      <w:lvlJc w:val="left"/>
      <w:pPr>
        <w:ind w:left="2357" w:hanging="360"/>
      </w:pPr>
      <w:rPr>
        <w:rFonts w:ascii="Courier New" w:hAnsi="Courier New" w:cs="Courier New"/>
      </w:rPr>
    </w:lvl>
    <w:lvl w:ilvl="2">
      <w:numFmt w:val="bullet"/>
      <w:lvlText w:val=""/>
      <w:lvlJc w:val="left"/>
      <w:pPr>
        <w:ind w:left="3077" w:hanging="360"/>
      </w:pPr>
      <w:rPr>
        <w:rFonts w:ascii="Wingdings" w:hAnsi="Wingdings"/>
      </w:rPr>
    </w:lvl>
    <w:lvl w:ilvl="3">
      <w:numFmt w:val="bullet"/>
      <w:lvlText w:val=""/>
      <w:lvlJc w:val="left"/>
      <w:pPr>
        <w:ind w:left="3797" w:hanging="360"/>
      </w:pPr>
      <w:rPr>
        <w:rFonts w:ascii="Symbol" w:hAnsi="Symbol"/>
      </w:rPr>
    </w:lvl>
    <w:lvl w:ilvl="4">
      <w:numFmt w:val="bullet"/>
      <w:lvlText w:val="o"/>
      <w:lvlJc w:val="left"/>
      <w:pPr>
        <w:ind w:left="4517" w:hanging="360"/>
      </w:pPr>
      <w:rPr>
        <w:rFonts w:ascii="Courier New" w:hAnsi="Courier New" w:cs="Courier New"/>
      </w:rPr>
    </w:lvl>
    <w:lvl w:ilvl="5">
      <w:numFmt w:val="bullet"/>
      <w:lvlText w:val=""/>
      <w:lvlJc w:val="left"/>
      <w:pPr>
        <w:ind w:left="5237" w:hanging="360"/>
      </w:pPr>
      <w:rPr>
        <w:rFonts w:ascii="Wingdings" w:hAnsi="Wingdings"/>
      </w:rPr>
    </w:lvl>
    <w:lvl w:ilvl="6">
      <w:numFmt w:val="bullet"/>
      <w:lvlText w:val=""/>
      <w:lvlJc w:val="left"/>
      <w:pPr>
        <w:ind w:left="5957" w:hanging="360"/>
      </w:pPr>
      <w:rPr>
        <w:rFonts w:ascii="Symbol" w:hAnsi="Symbol"/>
      </w:rPr>
    </w:lvl>
    <w:lvl w:ilvl="7">
      <w:numFmt w:val="bullet"/>
      <w:lvlText w:val="o"/>
      <w:lvlJc w:val="left"/>
      <w:pPr>
        <w:ind w:left="6677" w:hanging="360"/>
      </w:pPr>
      <w:rPr>
        <w:rFonts w:ascii="Courier New" w:hAnsi="Courier New" w:cs="Courier New"/>
      </w:rPr>
    </w:lvl>
    <w:lvl w:ilvl="8">
      <w:numFmt w:val="bullet"/>
      <w:lvlText w:val=""/>
      <w:lvlJc w:val="left"/>
      <w:pPr>
        <w:ind w:left="7397" w:hanging="360"/>
      </w:pPr>
      <w:rPr>
        <w:rFonts w:ascii="Wingdings" w:hAnsi="Wingdings"/>
      </w:rPr>
    </w:lvl>
  </w:abstractNum>
  <w:abstractNum w:abstractNumId="7" w15:restartNumberingAfterBreak="0">
    <w:nsid w:val="29EE4EF0"/>
    <w:multiLevelType w:val="hybridMultilevel"/>
    <w:tmpl w:val="D3CE1688"/>
    <w:lvl w:ilvl="0" w:tplc="FFFFFFFF">
      <w:start w:val="1"/>
      <w:numFmt w:val="bullet"/>
      <w:lvlText w:val=""/>
      <w:lvlJc w:val="left"/>
      <w:pPr>
        <w:ind w:left="720" w:hanging="360"/>
      </w:pPr>
      <w:rPr>
        <w:rFonts w:ascii="Wingdings" w:hAnsi="Wingdings" w:hint="default"/>
      </w:rPr>
    </w:lvl>
    <w:lvl w:ilvl="1" w:tplc="A5F096AA">
      <w:start w:val="1"/>
      <w:numFmt w:val="bullet"/>
      <w:lvlText w:val="□"/>
      <w:lvlJc w:val="left"/>
      <w:pPr>
        <w:ind w:left="1440" w:hanging="360"/>
      </w:pPr>
      <w:rPr>
        <w:rFonts w:ascii="Book Antiqua" w:hAnsi="Book Antiqua" w:hint="default"/>
        <w:sz w:val="22"/>
        <w:szCs w:val="22"/>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B4D62C5"/>
    <w:multiLevelType w:val="hybridMultilevel"/>
    <w:tmpl w:val="E41C84F8"/>
    <w:lvl w:ilvl="0" w:tplc="C6869AFC">
      <w:start w:val="1"/>
      <w:numFmt w:val="bullet"/>
      <w:lvlText w:val="□"/>
      <w:lvlJc w:val="left"/>
      <w:pPr>
        <w:ind w:left="1440" w:hanging="360"/>
      </w:pPr>
      <w:rPr>
        <w:rFonts w:ascii="Book Antiqua" w:hAnsi="Book Antiqua" w:hint="default"/>
        <w:sz w:val="22"/>
        <w:szCs w:val="22"/>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9" w15:restartNumberingAfterBreak="0">
    <w:nsid w:val="3DB047B8"/>
    <w:multiLevelType w:val="hybridMultilevel"/>
    <w:tmpl w:val="581A60CE"/>
    <w:lvl w:ilvl="0" w:tplc="211ECB06">
      <w:numFmt w:val="bullet"/>
      <w:lvlText w:val="□"/>
      <w:lvlJc w:val="left"/>
      <w:pPr>
        <w:ind w:left="1380" w:hanging="360"/>
      </w:pPr>
      <w:rPr>
        <w:rFonts w:ascii="Times New Roman" w:eastAsia="Times New Roman" w:hAnsi="Times New Roman" w:cs="Times New Roman" w:hint="default"/>
        <w:b w:val="0"/>
        <w:bCs w:val="0"/>
        <w:i w:val="0"/>
        <w:iCs w:val="0"/>
        <w:spacing w:val="0"/>
        <w:w w:val="99"/>
        <w:sz w:val="24"/>
        <w:szCs w:val="24"/>
        <w:lang w:val="it-IT" w:eastAsia="en-US" w:bidi="ar-SA"/>
      </w:rPr>
    </w:lvl>
    <w:lvl w:ilvl="1" w:tplc="04100003" w:tentative="1">
      <w:start w:val="1"/>
      <w:numFmt w:val="bullet"/>
      <w:lvlText w:val="o"/>
      <w:lvlJc w:val="left"/>
      <w:pPr>
        <w:ind w:left="2100" w:hanging="360"/>
      </w:pPr>
      <w:rPr>
        <w:rFonts w:ascii="Courier New" w:hAnsi="Courier New" w:cs="Courier New" w:hint="default"/>
      </w:rPr>
    </w:lvl>
    <w:lvl w:ilvl="2" w:tplc="04100005" w:tentative="1">
      <w:start w:val="1"/>
      <w:numFmt w:val="bullet"/>
      <w:lvlText w:val=""/>
      <w:lvlJc w:val="left"/>
      <w:pPr>
        <w:ind w:left="2820" w:hanging="360"/>
      </w:pPr>
      <w:rPr>
        <w:rFonts w:ascii="Wingdings" w:hAnsi="Wingdings" w:hint="default"/>
      </w:rPr>
    </w:lvl>
    <w:lvl w:ilvl="3" w:tplc="04100001" w:tentative="1">
      <w:start w:val="1"/>
      <w:numFmt w:val="bullet"/>
      <w:lvlText w:val=""/>
      <w:lvlJc w:val="left"/>
      <w:pPr>
        <w:ind w:left="3540" w:hanging="360"/>
      </w:pPr>
      <w:rPr>
        <w:rFonts w:ascii="Symbol" w:hAnsi="Symbol" w:hint="default"/>
      </w:rPr>
    </w:lvl>
    <w:lvl w:ilvl="4" w:tplc="04100003" w:tentative="1">
      <w:start w:val="1"/>
      <w:numFmt w:val="bullet"/>
      <w:lvlText w:val="o"/>
      <w:lvlJc w:val="left"/>
      <w:pPr>
        <w:ind w:left="4260" w:hanging="360"/>
      </w:pPr>
      <w:rPr>
        <w:rFonts w:ascii="Courier New" w:hAnsi="Courier New" w:cs="Courier New" w:hint="default"/>
      </w:rPr>
    </w:lvl>
    <w:lvl w:ilvl="5" w:tplc="04100005" w:tentative="1">
      <w:start w:val="1"/>
      <w:numFmt w:val="bullet"/>
      <w:lvlText w:val=""/>
      <w:lvlJc w:val="left"/>
      <w:pPr>
        <w:ind w:left="4980" w:hanging="360"/>
      </w:pPr>
      <w:rPr>
        <w:rFonts w:ascii="Wingdings" w:hAnsi="Wingdings" w:hint="default"/>
      </w:rPr>
    </w:lvl>
    <w:lvl w:ilvl="6" w:tplc="04100001" w:tentative="1">
      <w:start w:val="1"/>
      <w:numFmt w:val="bullet"/>
      <w:lvlText w:val=""/>
      <w:lvlJc w:val="left"/>
      <w:pPr>
        <w:ind w:left="5700" w:hanging="360"/>
      </w:pPr>
      <w:rPr>
        <w:rFonts w:ascii="Symbol" w:hAnsi="Symbol" w:hint="default"/>
      </w:rPr>
    </w:lvl>
    <w:lvl w:ilvl="7" w:tplc="04100003" w:tentative="1">
      <w:start w:val="1"/>
      <w:numFmt w:val="bullet"/>
      <w:lvlText w:val="o"/>
      <w:lvlJc w:val="left"/>
      <w:pPr>
        <w:ind w:left="6420" w:hanging="360"/>
      </w:pPr>
      <w:rPr>
        <w:rFonts w:ascii="Courier New" w:hAnsi="Courier New" w:cs="Courier New" w:hint="default"/>
      </w:rPr>
    </w:lvl>
    <w:lvl w:ilvl="8" w:tplc="04100005" w:tentative="1">
      <w:start w:val="1"/>
      <w:numFmt w:val="bullet"/>
      <w:lvlText w:val=""/>
      <w:lvlJc w:val="left"/>
      <w:pPr>
        <w:ind w:left="7140" w:hanging="360"/>
      </w:pPr>
      <w:rPr>
        <w:rFonts w:ascii="Wingdings" w:hAnsi="Wingdings" w:hint="default"/>
      </w:rPr>
    </w:lvl>
  </w:abstractNum>
  <w:abstractNum w:abstractNumId="10" w15:restartNumberingAfterBreak="0">
    <w:nsid w:val="460917F0"/>
    <w:multiLevelType w:val="hybridMultilevel"/>
    <w:tmpl w:val="78C222F0"/>
    <w:lvl w:ilvl="0" w:tplc="A5F096AA">
      <w:start w:val="1"/>
      <w:numFmt w:val="bullet"/>
      <w:lvlText w:val="□"/>
      <w:lvlJc w:val="left"/>
      <w:pPr>
        <w:ind w:left="720" w:hanging="360"/>
      </w:pPr>
      <w:rPr>
        <w:rFonts w:ascii="Book Antiqua" w:hAnsi="Book Antiqua" w:hint="default"/>
        <w:sz w:val="22"/>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BC5113C"/>
    <w:multiLevelType w:val="hybridMultilevel"/>
    <w:tmpl w:val="B90CB420"/>
    <w:lvl w:ilvl="0" w:tplc="6D94349C">
      <w:start w:val="1"/>
      <w:numFmt w:val="bullet"/>
      <w:lvlText w:val="□"/>
      <w:lvlJc w:val="left"/>
      <w:pPr>
        <w:ind w:left="720" w:hanging="360"/>
      </w:pPr>
      <w:rPr>
        <w:rFonts w:ascii="Book Antiqua" w:hAnsi="Book Antiqua" w:hint="default"/>
        <w:sz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40B7E2A"/>
    <w:multiLevelType w:val="hybridMultilevel"/>
    <w:tmpl w:val="CF9E679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599E5398"/>
    <w:multiLevelType w:val="hybridMultilevel"/>
    <w:tmpl w:val="4766AC2A"/>
    <w:lvl w:ilvl="0" w:tplc="62E8FB58">
      <w:start w:val="1"/>
      <w:numFmt w:val="decimal"/>
      <w:lvlText w:val="%1)"/>
      <w:lvlJc w:val="left"/>
      <w:pPr>
        <w:ind w:left="660" w:hanging="428"/>
      </w:pPr>
      <w:rPr>
        <w:rFonts w:ascii="Times New Roman" w:eastAsia="Times New Roman" w:hAnsi="Times New Roman" w:cs="Times New Roman" w:hint="default"/>
        <w:b w:val="0"/>
        <w:bCs w:val="0"/>
        <w:i w:val="0"/>
        <w:iCs w:val="0"/>
        <w:spacing w:val="0"/>
        <w:w w:val="100"/>
        <w:sz w:val="22"/>
        <w:szCs w:val="22"/>
        <w:lang w:val="it-IT" w:eastAsia="en-US" w:bidi="ar-SA"/>
      </w:rPr>
    </w:lvl>
    <w:lvl w:ilvl="1" w:tplc="0CB6F738">
      <w:numFmt w:val="bullet"/>
      <w:lvlText w:val="•"/>
      <w:lvlJc w:val="left"/>
      <w:pPr>
        <w:ind w:left="1606" w:hanging="428"/>
      </w:pPr>
      <w:rPr>
        <w:rFonts w:hint="default"/>
        <w:lang w:val="it-IT" w:eastAsia="en-US" w:bidi="ar-SA"/>
      </w:rPr>
    </w:lvl>
    <w:lvl w:ilvl="2" w:tplc="CA50F3DA">
      <w:numFmt w:val="bullet"/>
      <w:lvlText w:val="•"/>
      <w:lvlJc w:val="left"/>
      <w:pPr>
        <w:ind w:left="2552" w:hanging="428"/>
      </w:pPr>
      <w:rPr>
        <w:rFonts w:hint="default"/>
        <w:lang w:val="it-IT" w:eastAsia="en-US" w:bidi="ar-SA"/>
      </w:rPr>
    </w:lvl>
    <w:lvl w:ilvl="3" w:tplc="BD74C336">
      <w:numFmt w:val="bullet"/>
      <w:lvlText w:val="•"/>
      <w:lvlJc w:val="left"/>
      <w:pPr>
        <w:ind w:left="3498" w:hanging="428"/>
      </w:pPr>
      <w:rPr>
        <w:rFonts w:hint="default"/>
        <w:lang w:val="it-IT" w:eastAsia="en-US" w:bidi="ar-SA"/>
      </w:rPr>
    </w:lvl>
    <w:lvl w:ilvl="4" w:tplc="7A080A74">
      <w:numFmt w:val="bullet"/>
      <w:lvlText w:val="•"/>
      <w:lvlJc w:val="left"/>
      <w:pPr>
        <w:ind w:left="4444" w:hanging="428"/>
      </w:pPr>
      <w:rPr>
        <w:rFonts w:hint="default"/>
        <w:lang w:val="it-IT" w:eastAsia="en-US" w:bidi="ar-SA"/>
      </w:rPr>
    </w:lvl>
    <w:lvl w:ilvl="5" w:tplc="66E00C22">
      <w:numFmt w:val="bullet"/>
      <w:lvlText w:val="•"/>
      <w:lvlJc w:val="left"/>
      <w:pPr>
        <w:ind w:left="5390" w:hanging="428"/>
      </w:pPr>
      <w:rPr>
        <w:rFonts w:hint="default"/>
        <w:lang w:val="it-IT" w:eastAsia="en-US" w:bidi="ar-SA"/>
      </w:rPr>
    </w:lvl>
    <w:lvl w:ilvl="6" w:tplc="B5BC6072">
      <w:numFmt w:val="bullet"/>
      <w:lvlText w:val="•"/>
      <w:lvlJc w:val="left"/>
      <w:pPr>
        <w:ind w:left="6336" w:hanging="428"/>
      </w:pPr>
      <w:rPr>
        <w:rFonts w:hint="default"/>
        <w:lang w:val="it-IT" w:eastAsia="en-US" w:bidi="ar-SA"/>
      </w:rPr>
    </w:lvl>
    <w:lvl w:ilvl="7" w:tplc="7A522B16">
      <w:numFmt w:val="bullet"/>
      <w:lvlText w:val="•"/>
      <w:lvlJc w:val="left"/>
      <w:pPr>
        <w:ind w:left="7282" w:hanging="428"/>
      </w:pPr>
      <w:rPr>
        <w:rFonts w:hint="default"/>
        <w:lang w:val="it-IT" w:eastAsia="en-US" w:bidi="ar-SA"/>
      </w:rPr>
    </w:lvl>
    <w:lvl w:ilvl="8" w:tplc="3D38D9D0">
      <w:numFmt w:val="bullet"/>
      <w:lvlText w:val="•"/>
      <w:lvlJc w:val="left"/>
      <w:pPr>
        <w:ind w:left="8228" w:hanging="428"/>
      </w:pPr>
      <w:rPr>
        <w:rFonts w:hint="default"/>
        <w:lang w:val="it-IT" w:eastAsia="en-US" w:bidi="ar-SA"/>
      </w:rPr>
    </w:lvl>
  </w:abstractNum>
  <w:num w:numId="1" w16cid:durableId="580216882">
    <w:abstractNumId w:val="6"/>
  </w:num>
  <w:num w:numId="2" w16cid:durableId="2124228705">
    <w:abstractNumId w:val="10"/>
  </w:num>
  <w:num w:numId="3" w16cid:durableId="119036209">
    <w:abstractNumId w:val="5"/>
  </w:num>
  <w:num w:numId="4" w16cid:durableId="1123353523">
    <w:abstractNumId w:val="4"/>
  </w:num>
  <w:num w:numId="5" w16cid:durableId="279804102">
    <w:abstractNumId w:val="3"/>
  </w:num>
  <w:num w:numId="6" w16cid:durableId="1021593747">
    <w:abstractNumId w:val="13"/>
  </w:num>
  <w:num w:numId="7" w16cid:durableId="1520579604">
    <w:abstractNumId w:val="9"/>
  </w:num>
  <w:num w:numId="8" w16cid:durableId="1513059703">
    <w:abstractNumId w:val="8"/>
  </w:num>
  <w:num w:numId="9" w16cid:durableId="2079135994">
    <w:abstractNumId w:val="12"/>
  </w:num>
  <w:num w:numId="10" w16cid:durableId="363363973">
    <w:abstractNumId w:val="0"/>
  </w:num>
  <w:num w:numId="11" w16cid:durableId="196892910">
    <w:abstractNumId w:val="7"/>
  </w:num>
  <w:num w:numId="12" w16cid:durableId="1411345218">
    <w:abstractNumId w:val="1"/>
  </w:num>
  <w:num w:numId="13" w16cid:durableId="1766069684">
    <w:abstractNumId w:val="11"/>
  </w:num>
  <w:num w:numId="14" w16cid:durableId="195192532">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4B3"/>
    <w:rsid w:val="00013314"/>
    <w:rsid w:val="00017C42"/>
    <w:rsid w:val="00021CD0"/>
    <w:rsid w:val="0004165D"/>
    <w:rsid w:val="00061A7B"/>
    <w:rsid w:val="00073F50"/>
    <w:rsid w:val="00075C37"/>
    <w:rsid w:val="00080CDA"/>
    <w:rsid w:val="000874B3"/>
    <w:rsid w:val="000935B2"/>
    <w:rsid w:val="000A55B0"/>
    <w:rsid w:val="000A7A24"/>
    <w:rsid w:val="000C39C3"/>
    <w:rsid w:val="000D1D89"/>
    <w:rsid w:val="00105AF1"/>
    <w:rsid w:val="00117446"/>
    <w:rsid w:val="00125B21"/>
    <w:rsid w:val="001331AB"/>
    <w:rsid w:val="00146E83"/>
    <w:rsid w:val="001615ED"/>
    <w:rsid w:val="001848A0"/>
    <w:rsid w:val="00192A09"/>
    <w:rsid w:val="001940AA"/>
    <w:rsid w:val="001E78FA"/>
    <w:rsid w:val="001F7D8A"/>
    <w:rsid w:val="00215C09"/>
    <w:rsid w:val="002316F0"/>
    <w:rsid w:val="00234D71"/>
    <w:rsid w:val="00244F63"/>
    <w:rsid w:val="002545BE"/>
    <w:rsid w:val="00262B20"/>
    <w:rsid w:val="00284768"/>
    <w:rsid w:val="002D0407"/>
    <w:rsid w:val="002E6426"/>
    <w:rsid w:val="002F63FC"/>
    <w:rsid w:val="003015BD"/>
    <w:rsid w:val="00326F15"/>
    <w:rsid w:val="00330FE9"/>
    <w:rsid w:val="003349EB"/>
    <w:rsid w:val="00354144"/>
    <w:rsid w:val="00366764"/>
    <w:rsid w:val="00366FD4"/>
    <w:rsid w:val="0037055C"/>
    <w:rsid w:val="00370CC7"/>
    <w:rsid w:val="00375049"/>
    <w:rsid w:val="0038522B"/>
    <w:rsid w:val="003A6A8E"/>
    <w:rsid w:val="003B7251"/>
    <w:rsid w:val="003D47A8"/>
    <w:rsid w:val="003F0DCE"/>
    <w:rsid w:val="003F20FA"/>
    <w:rsid w:val="003F5EE1"/>
    <w:rsid w:val="00410246"/>
    <w:rsid w:val="00411547"/>
    <w:rsid w:val="00425FD2"/>
    <w:rsid w:val="0048174D"/>
    <w:rsid w:val="004A3E18"/>
    <w:rsid w:val="004B34C7"/>
    <w:rsid w:val="004B5B55"/>
    <w:rsid w:val="004B6A94"/>
    <w:rsid w:val="004D4110"/>
    <w:rsid w:val="004D7B82"/>
    <w:rsid w:val="004E1B95"/>
    <w:rsid w:val="004E77F2"/>
    <w:rsid w:val="004F1737"/>
    <w:rsid w:val="00510912"/>
    <w:rsid w:val="005267F9"/>
    <w:rsid w:val="00530AB0"/>
    <w:rsid w:val="00536629"/>
    <w:rsid w:val="00544C60"/>
    <w:rsid w:val="00546445"/>
    <w:rsid w:val="00554CD7"/>
    <w:rsid w:val="0055596C"/>
    <w:rsid w:val="005656C7"/>
    <w:rsid w:val="005B26A6"/>
    <w:rsid w:val="005B7146"/>
    <w:rsid w:val="005D4308"/>
    <w:rsid w:val="005F7B90"/>
    <w:rsid w:val="00600009"/>
    <w:rsid w:val="00612B44"/>
    <w:rsid w:val="00617571"/>
    <w:rsid w:val="00617C86"/>
    <w:rsid w:val="00623F5B"/>
    <w:rsid w:val="0063549F"/>
    <w:rsid w:val="00643106"/>
    <w:rsid w:val="006431FD"/>
    <w:rsid w:val="00647E62"/>
    <w:rsid w:val="00647F2E"/>
    <w:rsid w:val="00663AF2"/>
    <w:rsid w:val="00676D86"/>
    <w:rsid w:val="00694BC7"/>
    <w:rsid w:val="006C48E1"/>
    <w:rsid w:val="006C6EDE"/>
    <w:rsid w:val="00724ED6"/>
    <w:rsid w:val="00735234"/>
    <w:rsid w:val="00750B52"/>
    <w:rsid w:val="00753822"/>
    <w:rsid w:val="00764706"/>
    <w:rsid w:val="0078595A"/>
    <w:rsid w:val="007B5534"/>
    <w:rsid w:val="007C05B0"/>
    <w:rsid w:val="007C5840"/>
    <w:rsid w:val="007C7BC7"/>
    <w:rsid w:val="007E39D8"/>
    <w:rsid w:val="007E51B8"/>
    <w:rsid w:val="007F0C2E"/>
    <w:rsid w:val="007F4C7D"/>
    <w:rsid w:val="007F4F58"/>
    <w:rsid w:val="007F722F"/>
    <w:rsid w:val="00814CAB"/>
    <w:rsid w:val="00826F11"/>
    <w:rsid w:val="008643B6"/>
    <w:rsid w:val="00864AFC"/>
    <w:rsid w:val="00871EE9"/>
    <w:rsid w:val="00894934"/>
    <w:rsid w:val="008A1851"/>
    <w:rsid w:val="008B1382"/>
    <w:rsid w:val="008D7B67"/>
    <w:rsid w:val="008E6508"/>
    <w:rsid w:val="00903588"/>
    <w:rsid w:val="00910489"/>
    <w:rsid w:val="009134AA"/>
    <w:rsid w:val="00932054"/>
    <w:rsid w:val="00940514"/>
    <w:rsid w:val="009626AE"/>
    <w:rsid w:val="00964602"/>
    <w:rsid w:val="00975B82"/>
    <w:rsid w:val="00981A8B"/>
    <w:rsid w:val="00997249"/>
    <w:rsid w:val="009D4380"/>
    <w:rsid w:val="009D4795"/>
    <w:rsid w:val="009D7108"/>
    <w:rsid w:val="009F7F74"/>
    <w:rsid w:val="00A15BD8"/>
    <w:rsid w:val="00A30DEE"/>
    <w:rsid w:val="00A465B4"/>
    <w:rsid w:val="00A90A53"/>
    <w:rsid w:val="00A97F89"/>
    <w:rsid w:val="00AA2D8C"/>
    <w:rsid w:val="00AB2137"/>
    <w:rsid w:val="00AC3FDC"/>
    <w:rsid w:val="00AC6A90"/>
    <w:rsid w:val="00AE6701"/>
    <w:rsid w:val="00B00C82"/>
    <w:rsid w:val="00B031E8"/>
    <w:rsid w:val="00B10315"/>
    <w:rsid w:val="00B23CE3"/>
    <w:rsid w:val="00B411DC"/>
    <w:rsid w:val="00B54157"/>
    <w:rsid w:val="00B80436"/>
    <w:rsid w:val="00B844E4"/>
    <w:rsid w:val="00BC05A9"/>
    <w:rsid w:val="00BC0ABB"/>
    <w:rsid w:val="00BE1C51"/>
    <w:rsid w:val="00BE2CE9"/>
    <w:rsid w:val="00C23198"/>
    <w:rsid w:val="00C234C8"/>
    <w:rsid w:val="00C47FA7"/>
    <w:rsid w:val="00C55CB0"/>
    <w:rsid w:val="00C6334B"/>
    <w:rsid w:val="00C65C3A"/>
    <w:rsid w:val="00CA174D"/>
    <w:rsid w:val="00CA254E"/>
    <w:rsid w:val="00CA3E13"/>
    <w:rsid w:val="00D040E8"/>
    <w:rsid w:val="00D735D6"/>
    <w:rsid w:val="00DB204A"/>
    <w:rsid w:val="00DB54BB"/>
    <w:rsid w:val="00DC4A91"/>
    <w:rsid w:val="00DC62F2"/>
    <w:rsid w:val="00DD4284"/>
    <w:rsid w:val="00DD6A69"/>
    <w:rsid w:val="00DF171F"/>
    <w:rsid w:val="00DF572F"/>
    <w:rsid w:val="00E01D90"/>
    <w:rsid w:val="00E025B7"/>
    <w:rsid w:val="00E03E08"/>
    <w:rsid w:val="00E04237"/>
    <w:rsid w:val="00E15914"/>
    <w:rsid w:val="00E21543"/>
    <w:rsid w:val="00E57C14"/>
    <w:rsid w:val="00E63C86"/>
    <w:rsid w:val="00E7266B"/>
    <w:rsid w:val="00E75113"/>
    <w:rsid w:val="00E8350C"/>
    <w:rsid w:val="00E8761B"/>
    <w:rsid w:val="00E9050C"/>
    <w:rsid w:val="00EA3EA8"/>
    <w:rsid w:val="00EC787C"/>
    <w:rsid w:val="00EE74F9"/>
    <w:rsid w:val="00EF1AA0"/>
    <w:rsid w:val="00EF1E30"/>
    <w:rsid w:val="00EF592B"/>
    <w:rsid w:val="00F23474"/>
    <w:rsid w:val="00F253F4"/>
    <w:rsid w:val="00F3772F"/>
    <w:rsid w:val="00F53230"/>
    <w:rsid w:val="00F71915"/>
    <w:rsid w:val="00F80154"/>
    <w:rsid w:val="00FA0112"/>
    <w:rsid w:val="00FE79A9"/>
    <w:rsid w:val="00FF1F8D"/>
    <w:rsid w:val="00FF3B9A"/>
    <w:rsid w:val="00FF798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E70898"/>
  <w15:chartTrackingRefBased/>
  <w15:docId w15:val="{3A0C82CB-690A-4E14-A705-7838778DC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874B3"/>
    <w:pPr>
      <w:widowControl w:val="0"/>
      <w:autoSpaceDE w:val="0"/>
      <w:autoSpaceDN w:val="0"/>
      <w:spacing w:after="0" w:line="240" w:lineRule="auto"/>
    </w:pPr>
    <w:rPr>
      <w:rFonts w:ascii="Georgia" w:eastAsia="Georgia" w:hAnsi="Georgia" w:cs="Georgia"/>
    </w:rPr>
  </w:style>
  <w:style w:type="paragraph" w:styleId="Titolo1">
    <w:name w:val="heading 1"/>
    <w:basedOn w:val="Normale"/>
    <w:link w:val="Titolo1Carattere"/>
    <w:uiPriority w:val="9"/>
    <w:qFormat/>
    <w:rsid w:val="000874B3"/>
    <w:pPr>
      <w:spacing w:before="104"/>
      <w:ind w:left="194" w:right="195" w:hanging="2"/>
      <w:jc w:val="center"/>
      <w:outlineLvl w:val="0"/>
    </w:pPr>
    <w:rPr>
      <w:rFonts w:ascii="Palatino Linotype" w:eastAsia="Palatino Linotype" w:hAnsi="Palatino Linotype" w:cs="Palatino Linotype"/>
      <w:b/>
      <w:bCs/>
    </w:rPr>
  </w:style>
  <w:style w:type="paragraph" w:styleId="Titolo2">
    <w:name w:val="heading 2"/>
    <w:basedOn w:val="Normale"/>
    <w:next w:val="Normale"/>
    <w:link w:val="Titolo2Carattere"/>
    <w:uiPriority w:val="99"/>
    <w:qFormat/>
    <w:rsid w:val="004F1737"/>
    <w:pPr>
      <w:keepNext/>
      <w:widowControl/>
      <w:autoSpaceDE/>
      <w:autoSpaceDN/>
      <w:spacing w:before="240" w:after="60"/>
      <w:outlineLvl w:val="1"/>
    </w:pPr>
    <w:rPr>
      <w:rFonts w:ascii="Arial" w:eastAsia="Times New Roman" w:hAnsi="Arial" w:cs="Times New Roman"/>
      <w:b/>
      <w:bCs/>
      <w:i/>
      <w:iCs/>
      <w:sz w:val="28"/>
      <w:szCs w:val="2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0874B3"/>
    <w:pPr>
      <w:tabs>
        <w:tab w:val="center" w:pos="4819"/>
        <w:tab w:val="right" w:pos="9638"/>
      </w:tabs>
    </w:pPr>
  </w:style>
  <w:style w:type="character" w:customStyle="1" w:styleId="IntestazioneCarattere">
    <w:name w:val="Intestazione Carattere"/>
    <w:basedOn w:val="Carpredefinitoparagrafo"/>
    <w:link w:val="Intestazione"/>
    <w:uiPriority w:val="99"/>
    <w:rsid w:val="000874B3"/>
  </w:style>
  <w:style w:type="paragraph" w:styleId="Pidipagina">
    <w:name w:val="footer"/>
    <w:basedOn w:val="Normale"/>
    <w:link w:val="PidipaginaCarattere"/>
    <w:unhideWhenUsed/>
    <w:rsid w:val="000874B3"/>
    <w:pPr>
      <w:tabs>
        <w:tab w:val="center" w:pos="4819"/>
        <w:tab w:val="right" w:pos="9638"/>
      </w:tabs>
    </w:pPr>
  </w:style>
  <w:style w:type="character" w:customStyle="1" w:styleId="PidipaginaCarattere">
    <w:name w:val="Piè di pagina Carattere"/>
    <w:basedOn w:val="Carpredefinitoparagrafo"/>
    <w:link w:val="Pidipagina"/>
    <w:uiPriority w:val="99"/>
    <w:rsid w:val="000874B3"/>
  </w:style>
  <w:style w:type="character" w:customStyle="1" w:styleId="Titolo1Carattere">
    <w:name w:val="Titolo 1 Carattere"/>
    <w:basedOn w:val="Carpredefinitoparagrafo"/>
    <w:link w:val="Titolo1"/>
    <w:uiPriority w:val="9"/>
    <w:rsid w:val="000874B3"/>
    <w:rPr>
      <w:rFonts w:ascii="Palatino Linotype" w:eastAsia="Palatino Linotype" w:hAnsi="Palatino Linotype" w:cs="Palatino Linotype"/>
      <w:b/>
      <w:bCs/>
    </w:rPr>
  </w:style>
  <w:style w:type="paragraph" w:styleId="Corpotesto">
    <w:name w:val="Body Text"/>
    <w:basedOn w:val="Normale"/>
    <w:link w:val="CorpotestoCarattere"/>
    <w:uiPriority w:val="1"/>
    <w:qFormat/>
    <w:rsid w:val="000874B3"/>
    <w:pPr>
      <w:ind w:left="836"/>
      <w:jc w:val="both"/>
    </w:pPr>
  </w:style>
  <w:style w:type="character" w:customStyle="1" w:styleId="CorpotestoCarattere">
    <w:name w:val="Corpo testo Carattere"/>
    <w:basedOn w:val="Carpredefinitoparagrafo"/>
    <w:link w:val="Corpotesto"/>
    <w:uiPriority w:val="1"/>
    <w:rsid w:val="000874B3"/>
    <w:rPr>
      <w:rFonts w:ascii="Georgia" w:eastAsia="Georgia" w:hAnsi="Georgia" w:cs="Georgia"/>
    </w:rPr>
  </w:style>
  <w:style w:type="paragraph" w:styleId="Paragrafoelenco">
    <w:name w:val="List Paragraph"/>
    <w:aliases w:val="Paragraphe de liste,List Paragraph1"/>
    <w:basedOn w:val="Normale"/>
    <w:link w:val="ParagrafoelencoCarattere"/>
    <w:uiPriority w:val="1"/>
    <w:qFormat/>
    <w:rsid w:val="000874B3"/>
    <w:pPr>
      <w:ind w:left="836" w:right="120" w:hanging="360"/>
      <w:jc w:val="both"/>
    </w:pPr>
  </w:style>
  <w:style w:type="character" w:styleId="Collegamentoipertestuale">
    <w:name w:val="Hyperlink"/>
    <w:basedOn w:val="Carpredefinitoparagrafo"/>
    <w:uiPriority w:val="99"/>
    <w:unhideWhenUsed/>
    <w:rsid w:val="00A97F89"/>
    <w:rPr>
      <w:color w:val="0563C1" w:themeColor="hyperlink"/>
      <w:u w:val="single"/>
    </w:rPr>
  </w:style>
  <w:style w:type="character" w:styleId="Menzionenonrisolta">
    <w:name w:val="Unresolved Mention"/>
    <w:basedOn w:val="Carpredefinitoparagrafo"/>
    <w:uiPriority w:val="99"/>
    <w:semiHidden/>
    <w:unhideWhenUsed/>
    <w:rsid w:val="00A97F89"/>
    <w:rPr>
      <w:color w:val="605E5C"/>
      <w:shd w:val="clear" w:color="auto" w:fill="E1DFDD"/>
    </w:rPr>
  </w:style>
  <w:style w:type="paragraph" w:customStyle="1" w:styleId="Didascalia2">
    <w:name w:val="Didascalia2"/>
    <w:basedOn w:val="Normale"/>
    <w:rsid w:val="004E1B95"/>
    <w:pPr>
      <w:widowControl/>
      <w:suppressAutoHyphens/>
      <w:autoSpaceDE/>
      <w:jc w:val="center"/>
    </w:pPr>
    <w:rPr>
      <w:rFonts w:ascii="Times New Roman" w:eastAsia="Times New Roman" w:hAnsi="Times New Roman" w:cs="Times New Roman"/>
      <w:i/>
      <w:iCs/>
      <w:color w:val="00000A"/>
      <w:sz w:val="64"/>
      <w:szCs w:val="64"/>
      <w:lang w:eastAsia="ar-SA"/>
    </w:rPr>
  </w:style>
  <w:style w:type="paragraph" w:customStyle="1" w:styleId="Rientrocorpodeltesto21">
    <w:name w:val="Rientro corpo del testo 21"/>
    <w:basedOn w:val="Normale"/>
    <w:rsid w:val="004E1B95"/>
    <w:pPr>
      <w:widowControl/>
      <w:suppressAutoHyphens/>
      <w:autoSpaceDE/>
      <w:spacing w:after="120" w:line="480" w:lineRule="auto"/>
      <w:ind w:left="283"/>
    </w:pPr>
    <w:rPr>
      <w:rFonts w:ascii="Times New Roman" w:eastAsia="Times New Roman" w:hAnsi="Times New Roman" w:cs="Times New Roman"/>
      <w:color w:val="00000A"/>
      <w:sz w:val="24"/>
      <w:szCs w:val="24"/>
      <w:lang w:eastAsia="ar-SA"/>
    </w:rPr>
  </w:style>
  <w:style w:type="paragraph" w:customStyle="1" w:styleId="Corpodeltesto31">
    <w:name w:val="Corpo del testo 31"/>
    <w:basedOn w:val="Normale"/>
    <w:rsid w:val="004E1B95"/>
    <w:pPr>
      <w:widowControl/>
      <w:suppressAutoHyphens/>
      <w:autoSpaceDE/>
      <w:spacing w:after="120"/>
    </w:pPr>
    <w:rPr>
      <w:rFonts w:ascii="Times New Roman" w:eastAsia="Times New Roman" w:hAnsi="Times New Roman" w:cs="Times New Roman"/>
      <w:color w:val="00000A"/>
      <w:sz w:val="16"/>
      <w:szCs w:val="16"/>
      <w:lang w:eastAsia="ar-SA"/>
    </w:rPr>
  </w:style>
  <w:style w:type="paragraph" w:customStyle="1" w:styleId="TestoPremesseConvenzione">
    <w:name w:val="Testo Premesse Convenzione"/>
    <w:basedOn w:val="Normale"/>
    <w:autoRedefine/>
    <w:rsid w:val="004E1B95"/>
    <w:pPr>
      <w:numPr>
        <w:numId w:val="1"/>
      </w:numPr>
      <w:tabs>
        <w:tab w:val="left" w:pos="0"/>
        <w:tab w:val="left" w:pos="1637"/>
      </w:tabs>
      <w:suppressAutoHyphens/>
      <w:autoSpaceDE/>
      <w:jc w:val="both"/>
    </w:pPr>
    <w:rPr>
      <w:rFonts w:ascii="Arial" w:eastAsia="Times New Roman" w:hAnsi="Arial" w:cs="Times New Roman"/>
      <w:sz w:val="21"/>
      <w:szCs w:val="20"/>
    </w:rPr>
  </w:style>
  <w:style w:type="paragraph" w:customStyle="1" w:styleId="Standard">
    <w:name w:val="Standard"/>
    <w:rsid w:val="004E1B95"/>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numbering" w:customStyle="1" w:styleId="LFO11">
    <w:name w:val="LFO11"/>
    <w:basedOn w:val="Nessunelenco"/>
    <w:rsid w:val="004E1B95"/>
    <w:pPr>
      <w:numPr>
        <w:numId w:val="1"/>
      </w:numPr>
    </w:pPr>
  </w:style>
  <w:style w:type="paragraph" w:styleId="Testofumetto">
    <w:name w:val="Balloon Text"/>
    <w:basedOn w:val="Normale"/>
    <w:link w:val="TestofumettoCarattere"/>
    <w:uiPriority w:val="99"/>
    <w:semiHidden/>
    <w:unhideWhenUsed/>
    <w:rsid w:val="00E7266B"/>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7266B"/>
    <w:rPr>
      <w:rFonts w:ascii="Segoe UI" w:eastAsia="Georgia" w:hAnsi="Segoe UI" w:cs="Segoe UI"/>
      <w:sz w:val="18"/>
      <w:szCs w:val="18"/>
    </w:rPr>
  </w:style>
  <w:style w:type="paragraph" w:styleId="Titolosommario">
    <w:name w:val="TOC Heading"/>
    <w:basedOn w:val="Titolo1"/>
    <w:next w:val="Normale"/>
    <w:uiPriority w:val="39"/>
    <w:unhideWhenUsed/>
    <w:qFormat/>
    <w:rsid w:val="003F5EE1"/>
    <w:pPr>
      <w:keepNext/>
      <w:keepLines/>
      <w:widowControl/>
      <w:autoSpaceDE/>
      <w:autoSpaceDN/>
      <w:spacing w:before="240" w:line="259" w:lineRule="auto"/>
      <w:ind w:left="0" w:right="0" w:firstLine="0"/>
      <w:jc w:val="left"/>
      <w:outlineLvl w:val="9"/>
    </w:pPr>
    <w:rPr>
      <w:rFonts w:asciiTheme="majorHAnsi" w:eastAsiaTheme="majorEastAsia" w:hAnsiTheme="majorHAnsi" w:cstheme="majorBidi"/>
      <w:b w:val="0"/>
      <w:bCs w:val="0"/>
      <w:color w:val="2F5496" w:themeColor="accent1" w:themeShade="BF"/>
      <w:sz w:val="32"/>
      <w:szCs w:val="32"/>
      <w:lang w:eastAsia="it-IT"/>
    </w:rPr>
  </w:style>
  <w:style w:type="paragraph" w:customStyle="1" w:styleId="Default">
    <w:name w:val="Default"/>
    <w:rsid w:val="00F53230"/>
    <w:pPr>
      <w:autoSpaceDE w:val="0"/>
      <w:autoSpaceDN w:val="0"/>
      <w:adjustRightInd w:val="0"/>
      <w:spacing w:after="0" w:line="240" w:lineRule="auto"/>
    </w:pPr>
    <w:rPr>
      <w:rFonts w:ascii="Calibri" w:hAnsi="Calibri" w:cs="Calibri"/>
      <w:color w:val="000000"/>
      <w:sz w:val="24"/>
      <w:szCs w:val="24"/>
    </w:rPr>
  </w:style>
  <w:style w:type="table" w:styleId="Grigliatabella">
    <w:name w:val="Table Grid"/>
    <w:basedOn w:val="Tabellanormale"/>
    <w:uiPriority w:val="39"/>
    <w:rsid w:val="00FE79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2Carattere">
    <w:name w:val="Titolo 2 Carattere"/>
    <w:basedOn w:val="Carpredefinitoparagrafo"/>
    <w:link w:val="Titolo2"/>
    <w:uiPriority w:val="99"/>
    <w:rsid w:val="004F1737"/>
    <w:rPr>
      <w:rFonts w:ascii="Arial" w:eastAsia="Times New Roman" w:hAnsi="Arial" w:cs="Times New Roman"/>
      <w:b/>
      <w:bCs/>
      <w:i/>
      <w:iCs/>
      <w:sz w:val="28"/>
      <w:szCs w:val="28"/>
      <w:lang w:eastAsia="it-IT"/>
    </w:rPr>
  </w:style>
  <w:style w:type="character" w:customStyle="1" w:styleId="ParagrafoelencoCarattere">
    <w:name w:val="Paragrafo elenco Carattere"/>
    <w:aliases w:val="Paragraphe de liste Carattere,List Paragraph1 Carattere"/>
    <w:link w:val="Paragrafoelenco"/>
    <w:uiPriority w:val="34"/>
    <w:qFormat/>
    <w:locked/>
    <w:rsid w:val="005D4308"/>
    <w:rPr>
      <w:rFonts w:ascii="Georgia" w:eastAsia="Georgia" w:hAnsi="Georgia" w:cs="Georg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881180">
      <w:bodyDiv w:val="1"/>
      <w:marLeft w:val="0"/>
      <w:marRight w:val="0"/>
      <w:marTop w:val="0"/>
      <w:marBottom w:val="0"/>
      <w:divBdr>
        <w:top w:val="none" w:sz="0" w:space="0" w:color="auto"/>
        <w:left w:val="none" w:sz="0" w:space="0" w:color="auto"/>
        <w:bottom w:val="none" w:sz="0" w:space="0" w:color="auto"/>
        <w:right w:val="none" w:sz="0" w:space="0" w:color="auto"/>
      </w:divBdr>
    </w:div>
    <w:div w:id="206571672">
      <w:bodyDiv w:val="1"/>
      <w:marLeft w:val="0"/>
      <w:marRight w:val="0"/>
      <w:marTop w:val="0"/>
      <w:marBottom w:val="0"/>
      <w:divBdr>
        <w:top w:val="none" w:sz="0" w:space="0" w:color="auto"/>
        <w:left w:val="none" w:sz="0" w:space="0" w:color="auto"/>
        <w:bottom w:val="none" w:sz="0" w:space="0" w:color="auto"/>
        <w:right w:val="none" w:sz="0" w:space="0" w:color="auto"/>
      </w:divBdr>
    </w:div>
    <w:div w:id="1045762338">
      <w:bodyDiv w:val="1"/>
      <w:marLeft w:val="0"/>
      <w:marRight w:val="0"/>
      <w:marTop w:val="0"/>
      <w:marBottom w:val="0"/>
      <w:divBdr>
        <w:top w:val="none" w:sz="0" w:space="0" w:color="auto"/>
        <w:left w:val="none" w:sz="0" w:space="0" w:color="auto"/>
        <w:bottom w:val="none" w:sz="0" w:space="0" w:color="auto"/>
        <w:right w:val="none" w:sz="0" w:space="0" w:color="auto"/>
      </w:divBdr>
    </w:div>
    <w:div w:id="2115175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ttorati@unimercatorum.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file:///\\NAS-MT\Dati\UNIVERSITA'\DOTTORATO%202023%20-%20XXXIX%20CICLO\Modulistica%20Dottorandi\dottorati@unimercatorum.i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DCE604-BDEA-4D36-9019-ED0476F87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3</Pages>
  <Words>1073</Words>
  <Characters>6122</Characters>
  <Application>Microsoft Office Word</Application>
  <DocSecurity>0</DocSecurity>
  <Lines>51</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Federica Mariggiò</dc:creator>
  <cp:keywords/>
  <dc:description/>
  <cp:lastModifiedBy>Federica Mariggiò</cp:lastModifiedBy>
  <cp:revision>12</cp:revision>
  <cp:lastPrinted>2022-05-13T10:21:00Z</cp:lastPrinted>
  <dcterms:created xsi:type="dcterms:W3CDTF">2025-09-26T15:02:00Z</dcterms:created>
  <dcterms:modified xsi:type="dcterms:W3CDTF">2025-10-13T14:29:00Z</dcterms:modified>
</cp:coreProperties>
</file>