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8F0" w14:textId="77777777" w:rsidR="00B75E18" w:rsidRDefault="00B75E18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</w:p>
    <w:p w14:paraId="38E18BD9" w14:textId="77777777" w:rsidR="00BA1C44" w:rsidRDefault="00BA1C44" w:rsidP="00BA1C44">
      <w:pPr>
        <w:spacing w:line="276" w:lineRule="auto"/>
        <w:jc w:val="center"/>
        <w:rPr>
          <w:rFonts w:ascii="Book Antiqua" w:hAnsi="Book Antiqua"/>
          <w:b/>
          <w:color w:val="C00000"/>
          <w:sz w:val="28"/>
          <w:szCs w:val="24"/>
        </w:rPr>
      </w:pPr>
      <w:r w:rsidRPr="00BA1C44">
        <w:rPr>
          <w:rFonts w:ascii="Book Antiqua" w:hAnsi="Book Antiqua"/>
          <w:b/>
          <w:color w:val="C00000"/>
          <w:sz w:val="28"/>
          <w:szCs w:val="24"/>
        </w:rPr>
        <w:t xml:space="preserve">Dichiarazione di accettazione della borsa di studio PNRR </w:t>
      </w:r>
    </w:p>
    <w:p w14:paraId="39BDE03A" w14:textId="70D1BA36" w:rsidR="00BB3F4A" w:rsidRPr="00BA1C44" w:rsidRDefault="00BA1C44" w:rsidP="00BB3F4A">
      <w:pPr>
        <w:spacing w:after="240" w:line="276" w:lineRule="auto"/>
        <w:jc w:val="center"/>
        <w:rPr>
          <w:rFonts w:ascii="Book Antiqua" w:hAnsi="Book Antiqua"/>
          <w:b/>
          <w:color w:val="C00000"/>
          <w:sz w:val="28"/>
          <w:szCs w:val="24"/>
        </w:rPr>
      </w:pPr>
      <w:r w:rsidRPr="00BA1C44">
        <w:rPr>
          <w:rFonts w:ascii="Book Antiqua" w:hAnsi="Book Antiqua"/>
          <w:b/>
          <w:color w:val="C00000"/>
          <w:sz w:val="28"/>
          <w:szCs w:val="24"/>
        </w:rPr>
        <w:t>D.M. 118/2023 e 117/2023</w:t>
      </w:r>
    </w:p>
    <w:p w14:paraId="66D0BC39" w14:textId="77777777" w:rsidR="00BA1C44" w:rsidRPr="00BB3F4A" w:rsidRDefault="00BA1C44" w:rsidP="00BB3F4A">
      <w:pPr>
        <w:spacing w:after="24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444FF600" w14:textId="77777777" w:rsidR="00BB3F4A" w:rsidRPr="00BB3F4A" w:rsidRDefault="00BB3F4A" w:rsidP="00BB3F4A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BB3F4A">
        <w:rPr>
          <w:rFonts w:ascii="Book Antiqua" w:hAnsi="Book Antiqua"/>
        </w:rPr>
        <w:t>Il sottoscritto/a_________________________________________________________________________ nato/a ____________________________________________________________ prov. _______________ il ______________________________ Codice Fiscale_________________________________</w:t>
      </w:r>
      <w:bookmarkEnd w:id="0"/>
      <w:r w:rsidR="0043176F">
        <w:rPr>
          <w:rFonts w:ascii="Book Antiqua" w:hAnsi="Book Antiqua"/>
        </w:rPr>
        <w:t>__________</w:t>
      </w:r>
      <w:r w:rsidRPr="00BB3F4A">
        <w:rPr>
          <w:rFonts w:ascii="Book Antiqua" w:hAnsi="Book Antiqua"/>
        </w:rPr>
        <w:t xml:space="preserve"> </w:t>
      </w:r>
    </w:p>
    <w:p w14:paraId="4A9D2B2D" w14:textId="77777777" w:rsidR="00BB3F4A" w:rsidRPr="00BB3F4A" w:rsidRDefault="00BB3F4A" w:rsidP="00BB3F4A">
      <w:pPr>
        <w:adjustRightInd w:val="0"/>
        <w:spacing w:after="240"/>
        <w:jc w:val="both"/>
        <w:rPr>
          <w:rFonts w:ascii="Book Antiqua" w:hAnsi="Book Antiqua"/>
        </w:rPr>
      </w:pPr>
      <w:r w:rsidRPr="00BB3F4A">
        <w:rPr>
          <w:rFonts w:ascii="Book Antiqua" w:hAnsi="Book Antiqua"/>
        </w:rPr>
        <w:t xml:space="preserve">consapevole che la borsa di studio </w:t>
      </w:r>
      <w:r w:rsidRPr="00BB3F4A">
        <w:rPr>
          <w:rFonts w:ascii="Book Antiqua" w:hAnsi="Book Antiqua" w:cs="Calibri"/>
        </w:rPr>
        <w:t>per l’a.a. 202</w:t>
      </w:r>
      <w:r w:rsidR="0043176F">
        <w:rPr>
          <w:rFonts w:ascii="Book Antiqua" w:hAnsi="Book Antiqua" w:cs="Calibri"/>
        </w:rPr>
        <w:t>3</w:t>
      </w:r>
      <w:r w:rsidRPr="00BB3F4A">
        <w:rPr>
          <w:rFonts w:ascii="Book Antiqua" w:hAnsi="Book Antiqua" w:cs="Calibri"/>
        </w:rPr>
        <w:t>/202</w:t>
      </w:r>
      <w:r w:rsidR="0043176F">
        <w:rPr>
          <w:rFonts w:ascii="Book Antiqua" w:hAnsi="Book Antiqua" w:cs="Calibri"/>
        </w:rPr>
        <w:t>4</w:t>
      </w:r>
      <w:r w:rsidRPr="00BB3F4A">
        <w:rPr>
          <w:rFonts w:ascii="Book Antiqua" w:hAnsi="Book Antiqua" w:cs="Calibri"/>
        </w:rPr>
        <w:t xml:space="preserve">, è pari a </w:t>
      </w:r>
      <w:r w:rsidRPr="00BB3F4A">
        <w:rPr>
          <w:rFonts w:ascii="Book Antiqua" w:hAnsi="Book Antiqua" w:cs="Calibri"/>
          <w:b/>
        </w:rPr>
        <w:t>€ 16.243,00</w:t>
      </w:r>
      <w:r w:rsidRPr="00BB3F4A">
        <w:rPr>
          <w:rFonts w:ascii="Book Antiqua" w:hAnsi="Book Antiqua" w:cs="Calibri"/>
        </w:rPr>
        <w:t xml:space="preserve"> al lordo degli oneri previdenziali a carico del percipiente</w:t>
      </w:r>
      <w:r w:rsidRPr="00BB3F4A">
        <w:rPr>
          <w:rFonts w:ascii="Book Antiqua" w:hAnsi="Book Antiqua"/>
        </w:rPr>
        <w:t xml:space="preserve">, </w:t>
      </w:r>
    </w:p>
    <w:p w14:paraId="7A5838DD" w14:textId="77777777" w:rsidR="0043176F" w:rsidRPr="0043176F" w:rsidRDefault="0043176F" w:rsidP="0043176F">
      <w:pPr>
        <w:spacing w:after="240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  <w:sz w:val="24"/>
        </w:rPr>
        <w:t>DICHIARA</w:t>
      </w:r>
    </w:p>
    <w:p w14:paraId="30E22EC5" w14:textId="1AB5C25B" w:rsidR="00BA1C44" w:rsidRPr="00BA1C44" w:rsidRDefault="00BA1C44" w:rsidP="00DF0317">
      <w:pPr>
        <w:numPr>
          <w:ilvl w:val="0"/>
          <w:numId w:val="3"/>
        </w:numPr>
        <w:spacing w:after="240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di accettare la borsa di studio finanziata dal D.M. 117/2023 del 02/03/2023 valere sul PNRR, </w:t>
      </w:r>
      <w:r w:rsidRPr="00BA1C44">
        <w:rPr>
          <w:rFonts w:ascii="Book Antiqua" w:hAnsi="Book Antiqua"/>
        </w:rPr>
        <w:t xml:space="preserve">M4C2 - </w:t>
      </w:r>
      <w:proofErr w:type="spellStart"/>
      <w:r w:rsidRPr="00BA1C44">
        <w:rPr>
          <w:rFonts w:ascii="Book Antiqua" w:hAnsi="Book Antiqua"/>
        </w:rPr>
        <w:t>Inv</w:t>
      </w:r>
      <w:proofErr w:type="spellEnd"/>
      <w:r w:rsidRPr="00BA1C44">
        <w:rPr>
          <w:rFonts w:ascii="Book Antiqua" w:hAnsi="Book Antiqua"/>
        </w:rPr>
        <w:t>. 3.3, co-finanziata dall’Impresa __________________</w:t>
      </w:r>
      <w:r>
        <w:rPr>
          <w:rFonts w:ascii="Book Antiqua" w:hAnsi="Book Antiqua"/>
        </w:rPr>
        <w:t>___</w:t>
      </w:r>
      <w:r w:rsidRPr="00BA1C44">
        <w:rPr>
          <w:rFonts w:ascii="Book Antiqua" w:hAnsi="Book Antiqua"/>
        </w:rPr>
        <w:t>______________</w:t>
      </w:r>
      <w:r>
        <w:rPr>
          <w:rFonts w:ascii="Book Antiqua" w:hAnsi="Book Antiqua"/>
        </w:rPr>
        <w:t xml:space="preserve"> ________________________</w:t>
      </w:r>
      <w:r w:rsidRPr="00BA1C4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A1C44">
        <w:rPr>
          <w:rFonts w:ascii="Book Antiqua" w:hAnsi="Book Antiqua"/>
        </w:rPr>
        <w:t>e di accettare tutti gli obblighi previsti dallo stesso;</w:t>
      </w:r>
    </w:p>
    <w:p w14:paraId="69A4D731" w14:textId="77777777" w:rsidR="00BA1C44" w:rsidRDefault="00BA1C44" w:rsidP="00DF0317">
      <w:pPr>
        <w:numPr>
          <w:ilvl w:val="0"/>
          <w:numId w:val="3"/>
        </w:numPr>
        <w:spacing w:line="276" w:lineRule="auto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di accettare borsa di studio finanziata dal D.M. 118/2023 del 02/03/2023 a valere sul PNRR, </w:t>
      </w:r>
    </w:p>
    <w:p w14:paraId="44152113" w14:textId="4CD6B7F5" w:rsidR="00BA1C44" w:rsidRDefault="00BA1C44" w:rsidP="00DF0317">
      <w:pPr>
        <w:numPr>
          <w:ilvl w:val="1"/>
          <w:numId w:val="3"/>
        </w:numPr>
        <w:spacing w:line="276" w:lineRule="auto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M4C1 - </w:t>
      </w:r>
      <w:proofErr w:type="spellStart"/>
      <w:r w:rsidRPr="00BA1C44">
        <w:rPr>
          <w:rFonts w:ascii="Book Antiqua" w:hAnsi="Book Antiqua"/>
        </w:rPr>
        <w:t>Inv</w:t>
      </w:r>
      <w:proofErr w:type="spellEnd"/>
      <w:r w:rsidRPr="00BA1C44">
        <w:rPr>
          <w:rFonts w:ascii="Book Antiqua" w:hAnsi="Book Antiqua"/>
        </w:rPr>
        <w:t>. 3.4 in “Transizioni digitali e ambientali”</w:t>
      </w:r>
    </w:p>
    <w:p w14:paraId="645C009A" w14:textId="5CFFB0B1" w:rsidR="00BA1C44" w:rsidRDefault="00BA1C44" w:rsidP="00DF0317">
      <w:pPr>
        <w:numPr>
          <w:ilvl w:val="1"/>
          <w:numId w:val="3"/>
        </w:numPr>
        <w:spacing w:line="276" w:lineRule="auto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M4C1 - </w:t>
      </w:r>
      <w:proofErr w:type="spellStart"/>
      <w:r w:rsidRPr="00BA1C44">
        <w:rPr>
          <w:rFonts w:ascii="Book Antiqua" w:hAnsi="Book Antiqua"/>
        </w:rPr>
        <w:t>Inv</w:t>
      </w:r>
      <w:proofErr w:type="spellEnd"/>
      <w:r w:rsidRPr="00BA1C44">
        <w:rPr>
          <w:rFonts w:ascii="Book Antiqua" w:hAnsi="Book Antiqua"/>
        </w:rPr>
        <w:t>. 4.1 in “Ricerca PNRR”</w:t>
      </w:r>
    </w:p>
    <w:p w14:paraId="582A5802" w14:textId="4F9C4D93" w:rsidR="00BA1C44" w:rsidRDefault="00BA1C44" w:rsidP="00DF0317">
      <w:pPr>
        <w:numPr>
          <w:ilvl w:val="1"/>
          <w:numId w:val="3"/>
        </w:numPr>
        <w:spacing w:line="276" w:lineRule="auto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M4C1 - </w:t>
      </w:r>
      <w:proofErr w:type="spellStart"/>
      <w:r w:rsidRPr="00BA1C44">
        <w:rPr>
          <w:rFonts w:ascii="Book Antiqua" w:hAnsi="Book Antiqua"/>
        </w:rPr>
        <w:t>Inv</w:t>
      </w:r>
      <w:proofErr w:type="spellEnd"/>
      <w:r w:rsidRPr="00BA1C44">
        <w:rPr>
          <w:rFonts w:ascii="Book Antiqua" w:hAnsi="Book Antiqua"/>
        </w:rPr>
        <w:t>. 4.1 in “Pubblica amministrazione”</w:t>
      </w:r>
    </w:p>
    <w:p w14:paraId="3A58DB4B" w14:textId="5BB051B9" w:rsidR="00BA1C44" w:rsidRDefault="00BA1C44" w:rsidP="00DF0317">
      <w:pPr>
        <w:numPr>
          <w:ilvl w:val="1"/>
          <w:numId w:val="3"/>
        </w:numPr>
        <w:spacing w:line="276" w:lineRule="auto"/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M4C1 - </w:t>
      </w:r>
      <w:proofErr w:type="spellStart"/>
      <w:r w:rsidRPr="00BA1C44">
        <w:rPr>
          <w:rFonts w:ascii="Book Antiqua" w:hAnsi="Book Antiqua"/>
        </w:rPr>
        <w:t>Inv</w:t>
      </w:r>
      <w:proofErr w:type="spellEnd"/>
      <w:r w:rsidRPr="00BA1C44">
        <w:rPr>
          <w:rFonts w:ascii="Book Antiqua" w:hAnsi="Book Antiqua"/>
        </w:rPr>
        <w:t>. 4.1 in “Patrimonio culturale”</w:t>
      </w:r>
    </w:p>
    <w:p w14:paraId="651A5738" w14:textId="5301DE91" w:rsidR="00BA1C44" w:rsidRPr="00BA1C44" w:rsidRDefault="00BA1C44" w:rsidP="00BA1C44">
      <w:pPr>
        <w:spacing w:line="276" w:lineRule="auto"/>
        <w:ind w:left="720"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e di accettare tutti gli obblighi previsti dallo stesso;</w:t>
      </w:r>
    </w:p>
    <w:p w14:paraId="571F3DBF" w14:textId="5B57F327" w:rsidR="00BA1C44" w:rsidRDefault="00BA1C44" w:rsidP="00BA1C44">
      <w:pPr>
        <w:ind w:right="120"/>
        <w:jc w:val="both"/>
        <w:rPr>
          <w:rFonts w:ascii="Book Antiqua" w:hAnsi="Book Antiqua"/>
        </w:rPr>
      </w:pPr>
    </w:p>
    <w:p w14:paraId="51705A00" w14:textId="77777777" w:rsidR="00BA1C44" w:rsidRDefault="00BA1C44" w:rsidP="00BA1C44">
      <w:pPr>
        <w:spacing w:after="240"/>
        <w:jc w:val="center"/>
        <w:rPr>
          <w:rFonts w:ascii="Book Antiqua" w:hAnsi="Book Antiqua"/>
          <w:b/>
          <w:sz w:val="24"/>
        </w:rPr>
      </w:pPr>
    </w:p>
    <w:p w14:paraId="056083A9" w14:textId="64B36681" w:rsidR="00BA1C44" w:rsidRPr="0043176F" w:rsidRDefault="00BA1C44" w:rsidP="00BA1C44">
      <w:pPr>
        <w:spacing w:after="240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  <w:sz w:val="24"/>
        </w:rPr>
        <w:t>DICHIARA</w:t>
      </w:r>
      <w:r>
        <w:rPr>
          <w:rFonts w:ascii="Book Antiqua" w:hAnsi="Book Antiqua"/>
          <w:b/>
          <w:sz w:val="24"/>
        </w:rPr>
        <w:t xml:space="preserve"> ALTRESÌ</w:t>
      </w:r>
    </w:p>
    <w:p w14:paraId="00298FBA" w14:textId="533C3740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 xml:space="preserve">di impegnarsi a rispettare il periodo </w:t>
      </w:r>
      <w:r>
        <w:rPr>
          <w:rFonts w:ascii="Book Antiqua" w:hAnsi="Book Antiqua"/>
        </w:rPr>
        <w:t>di</w:t>
      </w:r>
      <w:r w:rsidRPr="00BA1C44">
        <w:rPr>
          <w:rFonts w:ascii="Book Antiqua" w:hAnsi="Book Antiqua"/>
        </w:rPr>
        <w:t xml:space="preserve"> 6 mesi di formazione all’estero;</w:t>
      </w:r>
    </w:p>
    <w:p w14:paraId="557B951B" w14:textId="77777777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di rispettare il periodo minimo e massimo di formazione in Imprese, Centri di Ricerca, Pubbliche Amministrazioni ecc.;</w:t>
      </w:r>
    </w:p>
    <w:p w14:paraId="0114120B" w14:textId="77777777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di non beneficiare al momento di altre borse di studio a qualsiasi titolo conferite e si impegna, per l’intera durata della borsa, a non usufruire di altre borse di studio a qualsivoglia titolo conferite, fatta eccezione per quelle ammissibili ai sensi della normativa nazionale vigente;</w:t>
      </w:r>
    </w:p>
    <w:p w14:paraId="7A04DAB4" w14:textId="77777777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di essere consapevole che non è possibile rinunciare alla borsa di studio finanziata con D.M. 118/2023 e 117/2023 e che la rinuncia a questa tipologia di borsa comporta la rinuncia all’intero percorso di dottorato;</w:t>
      </w:r>
    </w:p>
    <w:p w14:paraId="274719C3" w14:textId="77777777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di essere a conoscenza che la revoca della borsa è prevista nei seguenti casi:</w:t>
      </w:r>
    </w:p>
    <w:p w14:paraId="6DB42248" w14:textId="7DD6EB0A" w:rsidR="00BA1C44" w:rsidRPr="00BA1C44" w:rsidRDefault="00BA1C44" w:rsidP="00DF0317">
      <w:pPr>
        <w:numPr>
          <w:ilvl w:val="1"/>
          <w:numId w:val="4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realizzazione del percorso di dottorato in maniera difforme rispetto al progetto ammesso al finanziamento, ove non sia stata preventivamente richiesta e successivamente concessa la necessaria autorizzazione da parte del MUR</w:t>
      </w:r>
      <w:r>
        <w:rPr>
          <w:rFonts w:ascii="Book Antiqua" w:hAnsi="Book Antiqua"/>
        </w:rPr>
        <w:t>;</w:t>
      </w:r>
    </w:p>
    <w:p w14:paraId="32941932" w14:textId="77777777" w:rsidR="00BA1C44" w:rsidRPr="00BA1C44" w:rsidRDefault="00BA1C44" w:rsidP="00DF0317">
      <w:pPr>
        <w:numPr>
          <w:ilvl w:val="1"/>
          <w:numId w:val="4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mancato completamento del percorso di dottorato relativamente al periodo minimo di studio e ricerca in impresa o all’estero.</w:t>
      </w:r>
    </w:p>
    <w:p w14:paraId="76976283" w14:textId="77777777" w:rsidR="00BA1C44" w:rsidRPr="00BA1C44" w:rsidRDefault="00BA1C44" w:rsidP="00BA1C44">
      <w:pPr>
        <w:ind w:left="720" w:right="120"/>
        <w:jc w:val="both"/>
        <w:rPr>
          <w:rFonts w:ascii="Book Antiqua" w:hAnsi="Book Antiqua"/>
        </w:rPr>
      </w:pPr>
    </w:p>
    <w:p w14:paraId="28AB2324" w14:textId="14849709" w:rsidR="00BA1C44" w:rsidRPr="00BA1C44" w:rsidRDefault="00BA1C44" w:rsidP="00BA1C44">
      <w:pPr>
        <w:ind w:left="360" w:right="120"/>
        <w:jc w:val="center"/>
        <w:rPr>
          <w:rFonts w:ascii="Book Antiqua" w:hAnsi="Book Antiqua"/>
          <w:b/>
          <w:sz w:val="24"/>
        </w:rPr>
      </w:pPr>
      <w:r w:rsidRPr="00BA1C44">
        <w:rPr>
          <w:rFonts w:ascii="Book Antiqua" w:hAnsi="Book Antiqua"/>
          <w:b/>
          <w:sz w:val="24"/>
        </w:rPr>
        <w:lastRenderedPageBreak/>
        <w:t>SI IMPEGNA</w:t>
      </w:r>
    </w:p>
    <w:p w14:paraId="486FF71E" w14:textId="77777777" w:rsidR="00BA1C44" w:rsidRPr="00BA1C44" w:rsidRDefault="00BA1C44" w:rsidP="00BA1C44">
      <w:pPr>
        <w:ind w:left="720" w:right="120"/>
        <w:jc w:val="both"/>
        <w:rPr>
          <w:rFonts w:ascii="Book Antiqua" w:hAnsi="Book Antiqua"/>
        </w:rPr>
      </w:pPr>
    </w:p>
    <w:p w14:paraId="0A6807FA" w14:textId="77777777" w:rsidR="00BA1C44" w:rsidRPr="00BA1C44" w:rsidRDefault="00BA1C44" w:rsidP="00DF0317">
      <w:pPr>
        <w:numPr>
          <w:ilvl w:val="0"/>
          <w:numId w:val="2"/>
        </w:numPr>
        <w:ind w:right="120"/>
        <w:jc w:val="both"/>
        <w:rPr>
          <w:rFonts w:ascii="Book Antiqua" w:hAnsi="Book Antiqua"/>
        </w:rPr>
      </w:pPr>
      <w:r w:rsidRPr="00BA1C44">
        <w:rPr>
          <w:rFonts w:ascii="Book Antiqua" w:hAnsi="Book Antiqua"/>
        </w:rPr>
        <w:t>a produrre con cadenza semestrale un report recante l’indicazione dell’impegno temporale (articolato in mesi in impresa, in sede e all’estero) e una sintesi delle principali attività svolte. La rendicontazione avverrà attraverso l’apposita piattaforma MUR e utilizzando la modulistica disponibile.</w:t>
      </w:r>
    </w:p>
    <w:p w14:paraId="13FDF9D5" w14:textId="5406BFA3" w:rsidR="00BA1C44" w:rsidRDefault="00BA1C44" w:rsidP="00BA1C44">
      <w:pPr>
        <w:ind w:right="120"/>
        <w:jc w:val="both"/>
        <w:rPr>
          <w:rFonts w:ascii="Book Antiqua" w:hAnsi="Book Antiqua"/>
        </w:rPr>
      </w:pPr>
    </w:p>
    <w:p w14:paraId="21F2A470" w14:textId="749B1674" w:rsidR="00BA1C44" w:rsidRDefault="00BA1C44" w:rsidP="00BA1C44">
      <w:pPr>
        <w:ind w:right="120"/>
        <w:jc w:val="both"/>
        <w:rPr>
          <w:rFonts w:ascii="Book Antiqua" w:hAnsi="Book Antiqua"/>
        </w:rPr>
      </w:pPr>
    </w:p>
    <w:p w14:paraId="7CB96210" w14:textId="6EF3FED0" w:rsidR="00BA1C44" w:rsidRDefault="00BA1C44" w:rsidP="00BA1C44">
      <w:pPr>
        <w:ind w:right="120"/>
        <w:jc w:val="both"/>
        <w:rPr>
          <w:rFonts w:ascii="Book Antiqua" w:hAnsi="Book Antiqua"/>
        </w:rPr>
      </w:pPr>
    </w:p>
    <w:p w14:paraId="2E4CC0E9" w14:textId="77777777" w:rsidR="0043176F" w:rsidRPr="0043176F" w:rsidRDefault="0043176F" w:rsidP="0043176F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51916623" w14:textId="3DA2FF46" w:rsidR="0043176F" w:rsidRDefault="0043176F" w:rsidP="0043176F">
      <w:pPr>
        <w:spacing w:line="360" w:lineRule="auto"/>
        <w:ind w:right="5810"/>
        <w:jc w:val="center"/>
        <w:rPr>
          <w:rFonts w:ascii="Book Antiqua" w:hAnsi="Book Antiqua"/>
        </w:rPr>
      </w:pPr>
      <w:r w:rsidRPr="0043176F">
        <w:rPr>
          <w:rFonts w:ascii="Book Antiqua" w:hAnsi="Book Antiqua"/>
        </w:rPr>
        <w:t>Luogo e data ___________________</w:t>
      </w:r>
    </w:p>
    <w:p w14:paraId="3127F374" w14:textId="77777777" w:rsidR="00BA1C44" w:rsidRPr="0043176F" w:rsidRDefault="00BA1C44" w:rsidP="0043176F">
      <w:pPr>
        <w:spacing w:line="360" w:lineRule="auto"/>
        <w:ind w:right="5810"/>
        <w:jc w:val="center"/>
        <w:rPr>
          <w:rFonts w:ascii="Book Antiqua" w:hAnsi="Book Antiqua"/>
        </w:rPr>
      </w:pPr>
    </w:p>
    <w:p w14:paraId="52082F18" w14:textId="77777777" w:rsidR="0043176F" w:rsidRPr="0043176F" w:rsidRDefault="0043176F" w:rsidP="0043176F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</w:rPr>
        <w:t>Firma</w:t>
      </w:r>
    </w:p>
    <w:p w14:paraId="5753060B" w14:textId="12823395" w:rsidR="00AB2137" w:rsidRPr="00DF0317" w:rsidRDefault="0043176F" w:rsidP="00DF0317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</w:rPr>
        <w:t>___________________________________________________</w:t>
      </w:r>
      <w:r w:rsidRPr="0043176F">
        <w:rPr>
          <w:rFonts w:ascii="Book Antiqua" w:hAnsi="Book Antiqua"/>
          <w:i/>
          <w:sz w:val="20"/>
        </w:rPr>
        <w:t>(Firmare per esteso e in maniera chiara e leggibile)</w:t>
      </w:r>
      <w:bookmarkStart w:id="1" w:name="_GoBack"/>
      <w:bookmarkEnd w:id="1"/>
    </w:p>
    <w:sectPr w:rsidR="00AB2137" w:rsidRPr="00DF03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03EF" w14:textId="77777777" w:rsidR="00617571" w:rsidRDefault="00617571" w:rsidP="000874B3">
      <w:r>
        <w:separator/>
      </w:r>
    </w:p>
  </w:endnote>
  <w:endnote w:type="continuationSeparator" w:id="0">
    <w:p w14:paraId="589A972C" w14:textId="77777777"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10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59651263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BBE9" w14:textId="77777777" w:rsidR="00617571" w:rsidRDefault="00617571" w:rsidP="000874B3">
      <w:r>
        <w:separator/>
      </w:r>
    </w:p>
  </w:footnote>
  <w:footnote w:type="continuationSeparator" w:id="0">
    <w:p w14:paraId="6AA23F1A" w14:textId="77777777"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38FC" w14:textId="77777777" w:rsidR="00BB3F4A" w:rsidRDefault="00BB3F4A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2" w:name="_Hlk109032169"/>
    <w:r>
      <w:rPr>
        <w:noProof/>
      </w:rPr>
      <w:drawing>
        <wp:anchor distT="0" distB="0" distL="114300" distR="114300" simplePos="0" relativeHeight="251661312" behindDoc="0" locked="0" layoutInCell="1" allowOverlap="1" wp14:anchorId="38C2DDF9" wp14:editId="26CA6EBA">
          <wp:simplePos x="0" y="0"/>
          <wp:positionH relativeFrom="column">
            <wp:posOffset>956310</wp:posOffset>
          </wp:positionH>
          <wp:positionV relativeFrom="paragraph">
            <wp:posOffset>-1905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3F06A42C" wp14:editId="7CD4F436">
          <wp:simplePos x="0" y="0"/>
          <wp:positionH relativeFrom="margin">
            <wp:posOffset>-405765</wp:posOffset>
          </wp:positionH>
          <wp:positionV relativeFrom="margin">
            <wp:posOffset>-826135</wp:posOffset>
          </wp:positionV>
          <wp:extent cx="1143000" cy="59182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A9BFB8" wp14:editId="5B2CB24F">
          <wp:simplePos x="0" y="0"/>
          <wp:positionH relativeFrom="column">
            <wp:posOffset>3312160</wp:posOffset>
          </wp:positionH>
          <wp:positionV relativeFrom="paragraph">
            <wp:posOffset>-112395</wp:posOffset>
          </wp:positionV>
          <wp:extent cx="1981200" cy="520700"/>
          <wp:effectExtent l="0" t="0" r="0" b="0"/>
          <wp:wrapNone/>
          <wp:docPr id="21286002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00290" name="Immagine 21286002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CC170F1" wp14:editId="0416AB24">
          <wp:simplePos x="0" y="0"/>
          <wp:positionH relativeFrom="column">
            <wp:posOffset>5464810</wp:posOffset>
          </wp:positionH>
          <wp:positionV relativeFrom="paragraph">
            <wp:posOffset>-239395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DDC22" w14:textId="77777777" w:rsidR="00617571" w:rsidRDefault="00617571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14:paraId="49B2F438" w14:textId="77777777" w:rsidR="00617571" w:rsidRDefault="00617571" w:rsidP="004E1B95">
    <w:pPr>
      <w:pStyle w:val="Intestazione"/>
      <w:ind w:left="1560"/>
      <w:rPr>
        <w:rFonts w:ascii="Book Antiqua" w:hAnsi="Book Antiqua"/>
      </w:rPr>
    </w:pPr>
  </w:p>
  <w:p w14:paraId="714FE986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344C0B20"/>
    <w:multiLevelType w:val="hybridMultilevel"/>
    <w:tmpl w:val="D23AA410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03584"/>
    <w:multiLevelType w:val="hybridMultilevel"/>
    <w:tmpl w:val="8CCE6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6A803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55377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B7251"/>
    <w:rsid w:val="003D47A8"/>
    <w:rsid w:val="003F0DCE"/>
    <w:rsid w:val="003F20FA"/>
    <w:rsid w:val="003F5EE1"/>
    <w:rsid w:val="00411547"/>
    <w:rsid w:val="00425FD2"/>
    <w:rsid w:val="0043176F"/>
    <w:rsid w:val="00444042"/>
    <w:rsid w:val="0048174D"/>
    <w:rsid w:val="004A3E18"/>
    <w:rsid w:val="004B6A94"/>
    <w:rsid w:val="004D4110"/>
    <w:rsid w:val="004E1B95"/>
    <w:rsid w:val="004F1737"/>
    <w:rsid w:val="00510912"/>
    <w:rsid w:val="00530AB0"/>
    <w:rsid w:val="00544C60"/>
    <w:rsid w:val="00554CD7"/>
    <w:rsid w:val="0055596C"/>
    <w:rsid w:val="005656C7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52"/>
    <w:rsid w:val="00753822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81E2E"/>
    <w:rsid w:val="008B1382"/>
    <w:rsid w:val="008D7B67"/>
    <w:rsid w:val="008E6508"/>
    <w:rsid w:val="00910489"/>
    <w:rsid w:val="009134AA"/>
    <w:rsid w:val="0094051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B2137"/>
    <w:rsid w:val="00AC6A90"/>
    <w:rsid w:val="00B00C82"/>
    <w:rsid w:val="00B2219D"/>
    <w:rsid w:val="00B411DC"/>
    <w:rsid w:val="00B53501"/>
    <w:rsid w:val="00B54157"/>
    <w:rsid w:val="00B75E18"/>
    <w:rsid w:val="00B80436"/>
    <w:rsid w:val="00B844E4"/>
    <w:rsid w:val="00BA1C44"/>
    <w:rsid w:val="00BB3F4A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735D6"/>
    <w:rsid w:val="00DB204A"/>
    <w:rsid w:val="00DB54BB"/>
    <w:rsid w:val="00DC4A91"/>
    <w:rsid w:val="00DD4284"/>
    <w:rsid w:val="00DF0317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D3B8D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F7CE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1C4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table" w:customStyle="1" w:styleId="Grigliatabella1">
    <w:name w:val="Griglia tabella1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B3D2-7BC9-4D52-A81B-C95A3843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3</cp:revision>
  <cp:lastPrinted>2023-10-18T16:30:00Z</cp:lastPrinted>
  <dcterms:created xsi:type="dcterms:W3CDTF">2023-10-18T16:41:00Z</dcterms:created>
  <dcterms:modified xsi:type="dcterms:W3CDTF">2023-10-18T16:52:00Z</dcterms:modified>
</cp:coreProperties>
</file>