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A6244" w14:textId="77777777" w:rsidR="00041D99" w:rsidRDefault="00521A54">
      <w:pPr>
        <w:pStyle w:val="Titre"/>
        <w:spacing w:before="160"/>
      </w:pPr>
      <w:r>
        <w:rPr>
          <w:noProof/>
        </w:rPr>
        <mc:AlternateContent>
          <mc:Choice Requires="wps">
            <w:drawing>
              <wp:anchor distT="0" distB="0" distL="0" distR="0" simplePos="0" relativeHeight="15728640" behindDoc="0" locked="0" layoutInCell="1" allowOverlap="1" wp14:anchorId="2B4AEDDF" wp14:editId="74943BFB">
                <wp:simplePos x="0" y="0"/>
                <wp:positionH relativeFrom="page">
                  <wp:posOffset>437892</wp:posOffset>
                </wp:positionH>
                <wp:positionV relativeFrom="paragraph">
                  <wp:posOffset>5458</wp:posOffset>
                </wp:positionV>
                <wp:extent cx="602615" cy="6432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 cy="643255"/>
                        </a:xfrm>
                        <a:custGeom>
                          <a:avLst/>
                          <a:gdLst/>
                          <a:ahLst/>
                          <a:cxnLst/>
                          <a:rect l="l" t="t" r="r" b="b"/>
                          <a:pathLst>
                            <a:path w="602615" h="643255">
                              <a:moveTo>
                                <a:pt x="583184" y="259791"/>
                              </a:moveTo>
                              <a:lnTo>
                                <a:pt x="514245" y="263882"/>
                              </a:lnTo>
                              <a:lnTo>
                                <a:pt x="469926" y="268729"/>
                              </a:lnTo>
                              <a:lnTo>
                                <a:pt x="418617" y="275983"/>
                              </a:lnTo>
                              <a:lnTo>
                                <a:pt x="339730" y="290902"/>
                              </a:lnTo>
                              <a:lnTo>
                                <a:pt x="274374" y="308327"/>
                              </a:lnTo>
                              <a:lnTo>
                                <a:pt x="221265" y="327671"/>
                              </a:lnTo>
                              <a:lnTo>
                                <a:pt x="179121" y="348342"/>
                              </a:lnTo>
                              <a:lnTo>
                                <a:pt x="146658" y="369752"/>
                              </a:lnTo>
                              <a:lnTo>
                                <a:pt x="106430" y="414477"/>
                              </a:lnTo>
                              <a:lnTo>
                                <a:pt x="101823" y="434495"/>
                              </a:lnTo>
                              <a:lnTo>
                                <a:pt x="104610" y="451069"/>
                              </a:lnTo>
                              <a:lnTo>
                                <a:pt x="131227" y="494211"/>
                              </a:lnTo>
                              <a:lnTo>
                                <a:pt x="177775" y="551229"/>
                              </a:lnTo>
                              <a:lnTo>
                                <a:pt x="204838" y="579513"/>
                              </a:lnTo>
                              <a:lnTo>
                                <a:pt x="236983" y="609317"/>
                              </a:lnTo>
                              <a:lnTo>
                                <a:pt x="272529" y="636244"/>
                              </a:lnTo>
                              <a:lnTo>
                                <a:pt x="298584" y="642784"/>
                              </a:lnTo>
                              <a:lnTo>
                                <a:pt x="304250" y="642784"/>
                              </a:lnTo>
                              <a:lnTo>
                                <a:pt x="346252" y="625562"/>
                              </a:lnTo>
                              <a:lnTo>
                                <a:pt x="384642" y="592353"/>
                              </a:lnTo>
                              <a:lnTo>
                                <a:pt x="433378" y="541988"/>
                              </a:lnTo>
                              <a:lnTo>
                                <a:pt x="464278" y="504211"/>
                              </a:lnTo>
                              <a:lnTo>
                                <a:pt x="492020" y="464309"/>
                              </a:lnTo>
                              <a:lnTo>
                                <a:pt x="517903" y="420408"/>
                              </a:lnTo>
                              <a:lnTo>
                                <a:pt x="543229" y="370636"/>
                              </a:lnTo>
                              <a:lnTo>
                                <a:pt x="566943" y="313140"/>
                              </a:lnTo>
                              <a:lnTo>
                                <a:pt x="583057" y="260273"/>
                              </a:lnTo>
                              <a:lnTo>
                                <a:pt x="583184" y="259791"/>
                              </a:lnTo>
                              <a:close/>
                            </a:path>
                            <a:path w="602615" h="643255">
                              <a:moveTo>
                                <a:pt x="301434" y="0"/>
                              </a:moveTo>
                              <a:lnTo>
                                <a:pt x="251303" y="1922"/>
                              </a:lnTo>
                              <a:lnTo>
                                <a:pt x="199992" y="8026"/>
                              </a:lnTo>
                              <a:lnTo>
                                <a:pt x="148110" y="18818"/>
                              </a:lnTo>
                              <a:lnTo>
                                <a:pt x="96263" y="34804"/>
                              </a:lnTo>
                              <a:lnTo>
                                <a:pt x="45059" y="56489"/>
                              </a:lnTo>
                              <a:lnTo>
                                <a:pt x="11290" y="88184"/>
                              </a:lnTo>
                              <a:lnTo>
                                <a:pt x="0" y="139204"/>
                              </a:lnTo>
                              <a:lnTo>
                                <a:pt x="126" y="145712"/>
                              </a:lnTo>
                              <a:lnTo>
                                <a:pt x="5601" y="191635"/>
                              </a:lnTo>
                              <a:lnTo>
                                <a:pt x="19224" y="258041"/>
                              </a:lnTo>
                              <a:lnTo>
                                <a:pt x="31584" y="300405"/>
                              </a:lnTo>
                              <a:lnTo>
                                <a:pt x="48351" y="286425"/>
                              </a:lnTo>
                              <a:lnTo>
                                <a:pt x="76315" y="273483"/>
                              </a:lnTo>
                              <a:lnTo>
                                <a:pt x="115541" y="261912"/>
                              </a:lnTo>
                              <a:lnTo>
                                <a:pt x="166093" y="252042"/>
                              </a:lnTo>
                              <a:lnTo>
                                <a:pt x="228036" y="244205"/>
                              </a:lnTo>
                              <a:lnTo>
                                <a:pt x="301434" y="238734"/>
                              </a:lnTo>
                              <a:lnTo>
                                <a:pt x="372344" y="235464"/>
                              </a:lnTo>
                              <a:lnTo>
                                <a:pt x="435279" y="233356"/>
                              </a:lnTo>
                              <a:lnTo>
                                <a:pt x="489367" y="232175"/>
                              </a:lnTo>
                              <a:lnTo>
                                <a:pt x="533734" y="231683"/>
                              </a:lnTo>
                              <a:lnTo>
                                <a:pt x="589841" y="231683"/>
                              </a:lnTo>
                              <a:lnTo>
                                <a:pt x="593704" y="212417"/>
                              </a:lnTo>
                              <a:lnTo>
                                <a:pt x="596622" y="195624"/>
                              </a:lnTo>
                              <a:lnTo>
                                <a:pt x="597585" y="189293"/>
                              </a:lnTo>
                              <a:lnTo>
                                <a:pt x="188480" y="189293"/>
                              </a:lnTo>
                              <a:lnTo>
                                <a:pt x="171235" y="187310"/>
                              </a:lnTo>
                              <a:lnTo>
                                <a:pt x="170583" y="186982"/>
                              </a:lnTo>
                              <a:lnTo>
                                <a:pt x="51346" y="186982"/>
                              </a:lnTo>
                              <a:lnTo>
                                <a:pt x="69951" y="99313"/>
                              </a:lnTo>
                              <a:lnTo>
                                <a:pt x="289179" y="99313"/>
                              </a:lnTo>
                              <a:lnTo>
                                <a:pt x="303390" y="97002"/>
                              </a:lnTo>
                              <a:lnTo>
                                <a:pt x="595607" y="97002"/>
                              </a:lnTo>
                              <a:lnTo>
                                <a:pt x="557809" y="56489"/>
                              </a:lnTo>
                              <a:lnTo>
                                <a:pt x="506599" y="34804"/>
                              </a:lnTo>
                              <a:lnTo>
                                <a:pt x="454749" y="18818"/>
                              </a:lnTo>
                              <a:lnTo>
                                <a:pt x="402867" y="8026"/>
                              </a:lnTo>
                              <a:lnTo>
                                <a:pt x="351559" y="1922"/>
                              </a:lnTo>
                              <a:lnTo>
                                <a:pt x="301434" y="0"/>
                              </a:lnTo>
                              <a:close/>
                            </a:path>
                            <a:path w="602615" h="643255">
                              <a:moveTo>
                                <a:pt x="589841" y="231683"/>
                              </a:moveTo>
                              <a:lnTo>
                                <a:pt x="572178" y="231683"/>
                              </a:lnTo>
                              <a:lnTo>
                                <a:pt x="589813" y="231825"/>
                              </a:lnTo>
                              <a:lnTo>
                                <a:pt x="589841" y="231683"/>
                              </a:lnTo>
                              <a:close/>
                            </a:path>
                            <a:path w="602615" h="643255">
                              <a:moveTo>
                                <a:pt x="289179" y="99313"/>
                              </a:moveTo>
                              <a:lnTo>
                                <a:pt x="249262" y="99313"/>
                              </a:lnTo>
                              <a:lnTo>
                                <a:pt x="236867" y="157581"/>
                              </a:lnTo>
                              <a:lnTo>
                                <a:pt x="231136" y="171451"/>
                              </a:lnTo>
                              <a:lnTo>
                                <a:pt x="220913" y="181362"/>
                              </a:lnTo>
                              <a:lnTo>
                                <a:pt x="206571" y="187310"/>
                              </a:lnTo>
                              <a:lnTo>
                                <a:pt x="188480" y="189293"/>
                              </a:lnTo>
                              <a:lnTo>
                                <a:pt x="283654" y="189293"/>
                              </a:lnTo>
                              <a:lnTo>
                                <a:pt x="264399" y="185932"/>
                              </a:lnTo>
                              <a:lnTo>
                                <a:pt x="252418" y="176456"/>
                              </a:lnTo>
                              <a:lnTo>
                                <a:pt x="247364" y="161971"/>
                              </a:lnTo>
                              <a:lnTo>
                                <a:pt x="247296" y="161775"/>
                              </a:lnTo>
                              <a:lnTo>
                                <a:pt x="248412" y="145712"/>
                              </a:lnTo>
                              <a:lnTo>
                                <a:pt x="248523" y="144119"/>
                              </a:lnTo>
                              <a:lnTo>
                                <a:pt x="248615" y="142798"/>
                              </a:lnTo>
                              <a:lnTo>
                                <a:pt x="255109" y="124107"/>
                              </a:lnTo>
                              <a:lnTo>
                                <a:pt x="266763" y="109647"/>
                              </a:lnTo>
                              <a:lnTo>
                                <a:pt x="283037" y="100313"/>
                              </a:lnTo>
                              <a:lnTo>
                                <a:pt x="289179" y="99313"/>
                              </a:lnTo>
                              <a:close/>
                            </a:path>
                            <a:path w="602615" h="643255">
                              <a:moveTo>
                                <a:pt x="340723" y="154571"/>
                              </a:moveTo>
                              <a:lnTo>
                                <a:pt x="332092" y="154571"/>
                              </a:lnTo>
                              <a:lnTo>
                                <a:pt x="325420" y="170182"/>
                              </a:lnTo>
                              <a:lnTo>
                                <a:pt x="314102" y="180986"/>
                              </a:lnTo>
                              <a:lnTo>
                                <a:pt x="299562" y="187310"/>
                              </a:lnTo>
                              <a:lnTo>
                                <a:pt x="299299" y="187310"/>
                              </a:lnTo>
                              <a:lnTo>
                                <a:pt x="283654" y="189293"/>
                              </a:lnTo>
                              <a:lnTo>
                                <a:pt x="597585" y="189293"/>
                              </a:lnTo>
                              <a:lnTo>
                                <a:pt x="597887" y="187310"/>
                              </a:lnTo>
                              <a:lnTo>
                                <a:pt x="597936" y="186982"/>
                              </a:lnTo>
                              <a:lnTo>
                                <a:pt x="323469" y="186982"/>
                              </a:lnTo>
                              <a:lnTo>
                                <a:pt x="340723" y="154571"/>
                              </a:lnTo>
                              <a:close/>
                            </a:path>
                            <a:path w="602615" h="643255">
                              <a:moveTo>
                                <a:pt x="165963" y="99313"/>
                              </a:moveTo>
                              <a:lnTo>
                                <a:pt x="111099" y="99313"/>
                              </a:lnTo>
                              <a:lnTo>
                                <a:pt x="132420" y="102662"/>
                              </a:lnTo>
                              <a:lnTo>
                                <a:pt x="144699" y="111977"/>
                              </a:lnTo>
                              <a:lnTo>
                                <a:pt x="148921" y="124828"/>
                              </a:lnTo>
                              <a:lnTo>
                                <a:pt x="149355" y="126215"/>
                              </a:lnTo>
                              <a:lnTo>
                                <a:pt x="147940" y="142798"/>
                              </a:lnTo>
                              <a:lnTo>
                                <a:pt x="147828" y="144119"/>
                              </a:lnTo>
                              <a:lnTo>
                                <a:pt x="113443" y="184003"/>
                              </a:lnTo>
                              <a:lnTo>
                                <a:pt x="94526" y="186982"/>
                              </a:lnTo>
                              <a:lnTo>
                                <a:pt x="170583" y="186982"/>
                              </a:lnTo>
                              <a:lnTo>
                                <a:pt x="159424" y="181362"/>
                              </a:lnTo>
                              <a:lnTo>
                                <a:pt x="153417" y="171451"/>
                              </a:lnTo>
                              <a:lnTo>
                                <a:pt x="153531" y="161775"/>
                              </a:lnTo>
                              <a:lnTo>
                                <a:pt x="153581" y="157581"/>
                              </a:lnTo>
                              <a:lnTo>
                                <a:pt x="165963" y="99313"/>
                              </a:lnTo>
                              <a:close/>
                            </a:path>
                            <a:path w="602615" h="643255">
                              <a:moveTo>
                                <a:pt x="388391" y="172897"/>
                              </a:moveTo>
                              <a:lnTo>
                                <a:pt x="363245" y="172897"/>
                              </a:lnTo>
                              <a:lnTo>
                                <a:pt x="356755" y="186982"/>
                              </a:lnTo>
                              <a:lnTo>
                                <a:pt x="388810" y="186982"/>
                              </a:lnTo>
                              <a:lnTo>
                                <a:pt x="388497" y="176456"/>
                              </a:lnTo>
                              <a:lnTo>
                                <a:pt x="388391" y="172897"/>
                              </a:lnTo>
                              <a:close/>
                            </a:path>
                            <a:path w="602615" h="643255">
                              <a:moveTo>
                                <a:pt x="432282" y="99313"/>
                              </a:moveTo>
                              <a:lnTo>
                                <a:pt x="415188" y="99313"/>
                              </a:lnTo>
                              <a:lnTo>
                                <a:pt x="424624" y="185932"/>
                              </a:lnTo>
                              <a:lnTo>
                                <a:pt x="424738" y="186982"/>
                              </a:lnTo>
                              <a:lnTo>
                                <a:pt x="435292" y="186982"/>
                              </a:lnTo>
                              <a:lnTo>
                                <a:pt x="448919" y="122885"/>
                              </a:lnTo>
                              <a:lnTo>
                                <a:pt x="427316" y="122885"/>
                              </a:lnTo>
                              <a:lnTo>
                                <a:pt x="432282" y="99313"/>
                              </a:lnTo>
                              <a:close/>
                            </a:path>
                            <a:path w="602615" h="643255">
                              <a:moveTo>
                                <a:pt x="516801" y="99313"/>
                              </a:moveTo>
                              <a:lnTo>
                                <a:pt x="510222" y="99313"/>
                              </a:lnTo>
                              <a:lnTo>
                                <a:pt x="505244" y="122885"/>
                              </a:lnTo>
                              <a:lnTo>
                                <a:pt x="483641" y="122885"/>
                              </a:lnTo>
                              <a:lnTo>
                                <a:pt x="470014" y="186982"/>
                              </a:lnTo>
                              <a:lnTo>
                                <a:pt x="498170" y="186982"/>
                              </a:lnTo>
                              <a:lnTo>
                                <a:pt x="516801" y="99313"/>
                              </a:lnTo>
                              <a:close/>
                            </a:path>
                            <a:path w="602615" h="643255">
                              <a:moveTo>
                                <a:pt x="596253" y="99313"/>
                              </a:moveTo>
                              <a:lnTo>
                                <a:pt x="551510" y="99313"/>
                              </a:lnTo>
                              <a:lnTo>
                                <a:pt x="532892" y="186982"/>
                              </a:lnTo>
                              <a:lnTo>
                                <a:pt x="597936" y="186982"/>
                              </a:lnTo>
                              <a:lnTo>
                                <a:pt x="598723" y="181812"/>
                              </a:lnTo>
                              <a:lnTo>
                                <a:pt x="600753" y="167068"/>
                              </a:lnTo>
                              <a:lnTo>
                                <a:pt x="600868" y="165722"/>
                              </a:lnTo>
                              <a:lnTo>
                                <a:pt x="602486" y="128445"/>
                              </a:lnTo>
                              <a:lnTo>
                                <a:pt x="596253" y="99313"/>
                              </a:lnTo>
                              <a:close/>
                            </a:path>
                            <a:path w="602615" h="643255">
                              <a:moveTo>
                                <a:pt x="108712" y="119214"/>
                              </a:moveTo>
                              <a:lnTo>
                                <a:pt x="99707" y="119214"/>
                              </a:lnTo>
                              <a:lnTo>
                                <a:pt x="89669" y="166496"/>
                              </a:lnTo>
                              <a:lnTo>
                                <a:pt x="89547" y="167068"/>
                              </a:lnTo>
                              <a:lnTo>
                                <a:pt x="98526" y="167068"/>
                              </a:lnTo>
                              <a:lnTo>
                                <a:pt x="102235" y="165011"/>
                              </a:lnTo>
                              <a:lnTo>
                                <a:pt x="108267" y="157860"/>
                              </a:lnTo>
                              <a:lnTo>
                                <a:pt x="110299" y="151663"/>
                              </a:lnTo>
                              <a:lnTo>
                                <a:pt x="112077" y="143167"/>
                              </a:lnTo>
                              <a:lnTo>
                                <a:pt x="113906" y="134632"/>
                              </a:lnTo>
                              <a:lnTo>
                                <a:pt x="114514" y="128445"/>
                              </a:lnTo>
                              <a:lnTo>
                                <a:pt x="112979" y="124828"/>
                              </a:lnTo>
                              <a:lnTo>
                                <a:pt x="111724" y="121805"/>
                              </a:lnTo>
                              <a:lnTo>
                                <a:pt x="111597" y="121500"/>
                              </a:lnTo>
                              <a:lnTo>
                                <a:pt x="111518" y="121310"/>
                              </a:lnTo>
                              <a:lnTo>
                                <a:pt x="108712" y="119214"/>
                              </a:lnTo>
                              <a:close/>
                            </a:path>
                            <a:path w="602615" h="643255">
                              <a:moveTo>
                                <a:pt x="303542" y="119837"/>
                              </a:moveTo>
                              <a:lnTo>
                                <a:pt x="299275" y="119837"/>
                              </a:lnTo>
                              <a:lnTo>
                                <a:pt x="293586" y="121500"/>
                              </a:lnTo>
                              <a:lnTo>
                                <a:pt x="289623" y="126215"/>
                              </a:lnTo>
                              <a:lnTo>
                                <a:pt x="286784" y="133574"/>
                              </a:lnTo>
                              <a:lnTo>
                                <a:pt x="284556" y="142798"/>
                              </a:lnTo>
                              <a:lnTo>
                                <a:pt x="284467" y="143167"/>
                              </a:lnTo>
                              <a:lnTo>
                                <a:pt x="282768" y="152431"/>
                              </a:lnTo>
                              <a:lnTo>
                                <a:pt x="282516" y="157581"/>
                              </a:lnTo>
                              <a:lnTo>
                                <a:pt x="282408" y="159807"/>
                              </a:lnTo>
                              <a:lnTo>
                                <a:pt x="284208" y="164684"/>
                              </a:lnTo>
                              <a:lnTo>
                                <a:pt x="289126" y="166496"/>
                              </a:lnTo>
                              <a:lnTo>
                                <a:pt x="293427" y="166496"/>
                              </a:lnTo>
                              <a:lnTo>
                                <a:pt x="297103" y="163804"/>
                              </a:lnTo>
                              <a:lnTo>
                                <a:pt x="299529" y="154571"/>
                              </a:lnTo>
                              <a:lnTo>
                                <a:pt x="340723" y="154571"/>
                              </a:lnTo>
                              <a:lnTo>
                                <a:pt x="352880" y="131737"/>
                              </a:lnTo>
                              <a:lnTo>
                                <a:pt x="305104" y="131737"/>
                              </a:lnTo>
                              <a:lnTo>
                                <a:pt x="306743" y="121805"/>
                              </a:lnTo>
                              <a:lnTo>
                                <a:pt x="303542" y="119837"/>
                              </a:lnTo>
                              <a:close/>
                            </a:path>
                            <a:path w="602615" h="643255">
                              <a:moveTo>
                                <a:pt x="214553" y="99313"/>
                              </a:moveTo>
                              <a:lnTo>
                                <a:pt x="200710" y="99313"/>
                              </a:lnTo>
                              <a:lnTo>
                                <a:pt x="187147" y="163067"/>
                              </a:lnTo>
                              <a:lnTo>
                                <a:pt x="189865" y="165722"/>
                              </a:lnTo>
                              <a:lnTo>
                                <a:pt x="197154" y="165722"/>
                              </a:lnTo>
                              <a:lnTo>
                                <a:pt x="200977" y="163067"/>
                              </a:lnTo>
                              <a:lnTo>
                                <a:pt x="214553" y="99313"/>
                              </a:lnTo>
                              <a:close/>
                            </a:path>
                            <a:path w="602615" h="643255">
                              <a:moveTo>
                                <a:pt x="387908" y="118490"/>
                              </a:moveTo>
                              <a:lnTo>
                                <a:pt x="387705" y="118490"/>
                              </a:lnTo>
                              <a:lnTo>
                                <a:pt x="372929" y="151663"/>
                              </a:lnTo>
                              <a:lnTo>
                                <a:pt x="387819" y="151663"/>
                              </a:lnTo>
                              <a:lnTo>
                                <a:pt x="387908" y="118490"/>
                              </a:lnTo>
                              <a:close/>
                            </a:path>
                            <a:path w="602615" h="643255">
                              <a:moveTo>
                                <a:pt x="595607" y="97002"/>
                              </a:moveTo>
                              <a:lnTo>
                                <a:pt x="303390" y="97002"/>
                              </a:lnTo>
                              <a:lnTo>
                                <a:pt x="318707" y="98811"/>
                              </a:lnTo>
                              <a:lnTo>
                                <a:pt x="330457" y="104721"/>
                              </a:lnTo>
                              <a:lnTo>
                                <a:pt x="337058" y="115454"/>
                              </a:lnTo>
                              <a:lnTo>
                                <a:pt x="337034" y="118490"/>
                              </a:lnTo>
                              <a:lnTo>
                                <a:pt x="336931" y="131737"/>
                              </a:lnTo>
                              <a:lnTo>
                                <a:pt x="352880" y="131737"/>
                              </a:lnTo>
                              <a:lnTo>
                                <a:pt x="370141" y="99313"/>
                              </a:lnTo>
                              <a:lnTo>
                                <a:pt x="596253" y="99313"/>
                              </a:lnTo>
                              <a:lnTo>
                                <a:pt x="595839" y="97377"/>
                              </a:lnTo>
                              <a:lnTo>
                                <a:pt x="595607" y="97002"/>
                              </a:lnTo>
                              <a:close/>
                            </a:path>
                          </a:pathLst>
                        </a:custGeom>
                        <a:solidFill>
                          <a:srgbClr val="ED1B2D"/>
                        </a:solidFill>
                      </wps:spPr>
                      <wps:bodyPr wrap="square" lIns="0" tIns="0" rIns="0" bIns="0" rtlCol="0">
                        <a:prstTxWarp prst="textNoShape">
                          <a:avLst/>
                        </a:prstTxWarp>
                        <a:noAutofit/>
                      </wps:bodyPr>
                    </wps:wsp>
                  </a:graphicData>
                </a:graphic>
              </wp:anchor>
            </w:drawing>
          </mc:Choice>
          <mc:Fallback>
            <w:pict>
              <v:shape w14:anchorId="173B1749" id="Graphic 1" o:spid="_x0000_s1026" style="position:absolute;margin-left:34.5pt;margin-top:.45pt;width:47.45pt;height:50.6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2615,64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" path="m583184,259791r-68939,4091l469926,268729r-51309,7254l339730,290902r-65356,17425l221265,327671r-42144,20671l146658,369752r-40228,44725l101823,434495r2787,16574l131227,494211r46548,57018l204838,579513r32145,29804l272529,636244r26055,6540l304250,642784r42002,-17222l384642,592353r48736,-50365l464278,504211r27742,-39902l517903,420408r25326,-49772l566943,313140r16114,-52867l583184,259791xem301434,l251303,1922,199992,8026,148110,18818,96263,34804,45059,56489,11290,88184,,139204r126,6508l5601,191635r13623,66406l31584,300405,48351,286425,76315,273483r39226,-11571l166093,252042r61943,-7837l301434,238734r70910,-3270l435279,233356r54088,-1181l533734,231683r56107,l593704,212417r2918,-16793l597585,189293r-409105,l171235,187310r-652,-328l51346,186982,69951,99313r219228,l303390,97002r292217,l557809,56489,506599,34804,454749,18818,402867,8026,351559,1922,301434,xem589841,231683r-17663,l589813,231825r28,-142xem289179,99313r-39917,l236867,157581r-5731,13870l220913,181362r-14342,5948l188480,189293r95174,l264399,185932r-11981,-9476l247364,161971r-68,-196l248412,145712r111,-1593l248615,142798r6494,-18691l266763,109647r16274,-9334l289179,99313xem340723,154571r-8631,l325420,170182r-11318,10804l299562,187310r-263,l283654,189293r313931,l597887,187310r49,-328l323469,186982r17254,-32411xem165963,99313r-54864,l132420,102662r12279,9315l148921,124828r434,1387l147940,142798r-112,1321l113443,184003r-18917,2979l170583,186982r-11159,-5620l153417,171451r114,-9676l153581,157581,165963,99313xem388391,172897r-25146,l356755,186982r32055,l388497,176456r-106,-3559xem432282,99313r-17094,l424624,185932r114,1050l435292,186982r13627,-64097l427316,122885r4966,-23572xem516801,99313r-6579,l505244,122885r-21603,l470014,186982r28156,l516801,99313xem596253,99313r-44743,l532892,186982r65044,l598723,181812r2030,-14744l600868,165722r1618,-37277l596253,99313xem108712,119214r-9005,l89669,166496r-122,572l98526,167068r3709,-2057l108267,157860r2032,-6197l112077,143167r1829,-8535l114514,128445r-1535,-3617l111724,121805r-127,-305l111518,121310r-2806,-2096xem303542,119837r-4267,l293586,121500r-3963,4715l286784,133574r-2228,9224l284467,143167r-1699,9264l282516,157581r-108,2226l284208,164684r4918,1812l293427,166496r3676,-2692l299529,154571r41194,l352880,131737r-47776,l306743,121805r-3201,-1968xem214553,99313r-13843,l187147,163067r2718,2655l197154,165722r3823,-2655l214553,99313xem387908,118490r-203,l372929,151663r14890,l387908,118490xem595607,97002r-292217,l318707,98811r11750,5910l337058,115454r-24,3036l336931,131737r15949,l370141,99313r226112,l595839,97377r-232,-375xe" fillcolor="#ed1b2d" stroked="f">
                <v:path arrowok="t"/>
                <w10:wrap anchorx="page"/>
              </v:shape>
            </w:pict>
          </mc:Fallback>
        </mc:AlternateContent>
      </w:r>
      <w:r>
        <w:rPr>
          <w:color w:val="231F20"/>
          <w:spacing w:val="-2"/>
        </w:rPr>
        <w:t>Panigale</w:t>
      </w:r>
      <w:r>
        <w:rPr>
          <w:color w:val="231F20"/>
          <w:spacing w:val="-31"/>
        </w:rPr>
        <w:t xml:space="preserve"> </w:t>
      </w:r>
      <w:r>
        <w:rPr>
          <w:color w:val="231F20"/>
          <w:spacing w:val="-2"/>
        </w:rPr>
        <w:t>V2</w:t>
      </w:r>
      <w:r>
        <w:rPr>
          <w:color w:val="231F20"/>
          <w:spacing w:val="-28"/>
        </w:rPr>
        <w:t xml:space="preserve"> </w:t>
      </w:r>
      <w:r>
        <w:rPr>
          <w:color w:val="231F20"/>
          <w:spacing w:val="-2"/>
        </w:rPr>
        <w:t>Superquadro</w:t>
      </w:r>
    </w:p>
    <w:p w14:paraId="64A8BDA4" w14:textId="77777777" w:rsidR="00041D99" w:rsidRDefault="00521A54">
      <w:pPr>
        <w:pStyle w:val="Titre"/>
      </w:pPr>
      <w:r>
        <w:rPr>
          <w:color w:val="231F20"/>
        </w:rPr>
        <w:t>Final</w:t>
      </w:r>
      <w:r>
        <w:rPr>
          <w:color w:val="231F20"/>
          <w:spacing w:val="-30"/>
        </w:rPr>
        <w:t xml:space="preserve"> </w:t>
      </w:r>
      <w:r>
        <w:rPr>
          <w:color w:val="231F20"/>
          <w:spacing w:val="-2"/>
        </w:rPr>
        <w:t>Edition</w:t>
      </w:r>
    </w:p>
    <w:p w14:paraId="38802EFF" w14:textId="77777777" w:rsidR="00041D99" w:rsidRDefault="00041D99">
      <w:pPr>
        <w:pStyle w:val="Corpsdetexte"/>
        <w:rPr>
          <w:rFonts w:ascii="Ducati Style Ext"/>
          <w:b/>
          <w:sz w:val="20"/>
        </w:rPr>
      </w:pPr>
    </w:p>
    <w:p w14:paraId="2897AE20" w14:textId="77777777" w:rsidR="00041D99" w:rsidRDefault="00041D99">
      <w:pPr>
        <w:pStyle w:val="Corpsdetexte"/>
        <w:spacing w:before="7"/>
        <w:rPr>
          <w:rFonts w:ascii="Ducati Style Ext"/>
          <w:b/>
          <w:sz w:val="20"/>
        </w:rPr>
      </w:pPr>
    </w:p>
    <w:tbl>
      <w:tblPr>
        <w:tblStyle w:val="TableNormal"/>
        <w:tblW w:w="0" w:type="auto"/>
        <w:tblInd w:w="119" w:type="dxa"/>
        <w:tblLayout w:type="fixed"/>
        <w:tblLook w:val="01E0" w:firstRow="1" w:lastRow="1" w:firstColumn="1" w:lastColumn="1" w:noHBand="0" w:noVBand="0"/>
      </w:tblPr>
      <w:tblGrid>
        <w:gridCol w:w="2859"/>
        <w:gridCol w:w="7663"/>
      </w:tblGrid>
      <w:tr w:rsidR="00041D99" w14:paraId="67270360" w14:textId="77777777">
        <w:trPr>
          <w:trHeight w:val="378"/>
        </w:trPr>
        <w:tc>
          <w:tcPr>
            <w:tcW w:w="2859" w:type="dxa"/>
            <w:tcBorders>
              <w:bottom w:val="single" w:sz="4" w:space="0" w:color="808285"/>
            </w:tcBorders>
          </w:tcPr>
          <w:p w14:paraId="5DFFD206" w14:textId="45A498C9" w:rsidR="00041D99" w:rsidRPr="008E4FE0" w:rsidRDefault="001E4234">
            <w:pPr>
              <w:pStyle w:val="TableParagraph"/>
              <w:spacing w:before="0" w:line="160" w:lineRule="exact"/>
              <w:rPr>
                <w:b/>
                <w:sz w:val="20"/>
                <w:szCs w:val="20"/>
              </w:rPr>
            </w:pPr>
            <w:r w:rsidRPr="008E4FE0">
              <w:rPr>
                <w:b/>
                <w:color w:val="231F20"/>
                <w:sz w:val="20"/>
                <w:szCs w:val="20"/>
              </w:rPr>
              <w:t xml:space="preserve">MOTEUR </w:t>
            </w:r>
          </w:p>
        </w:tc>
        <w:tc>
          <w:tcPr>
            <w:tcW w:w="7663" w:type="dxa"/>
            <w:tcBorders>
              <w:bottom w:val="single" w:sz="4" w:space="0" w:color="808285"/>
            </w:tcBorders>
          </w:tcPr>
          <w:p w14:paraId="52DF9A15" w14:textId="1FEF671A" w:rsidR="00041D99" w:rsidRPr="008E4FE0" w:rsidRDefault="002F259E">
            <w:pPr>
              <w:pStyle w:val="TableParagraph"/>
              <w:spacing w:before="0" w:line="195" w:lineRule="exact"/>
              <w:ind w:left="89"/>
              <w:rPr>
                <w:sz w:val="20"/>
                <w:szCs w:val="20"/>
              </w:rPr>
            </w:pPr>
            <w:r w:rsidRPr="008E4FE0">
              <w:rPr>
                <w:color w:val="231F20"/>
                <w:sz w:val="20"/>
                <w:szCs w:val="20"/>
              </w:rPr>
              <w:t>Superquadro : Bicylindre en L, 4 soupapes par cylindre, Desmodromique, refroidissement liquide</w:t>
            </w:r>
          </w:p>
        </w:tc>
      </w:tr>
      <w:tr w:rsidR="00041D99" w14:paraId="00BC9369" w14:textId="77777777">
        <w:trPr>
          <w:trHeight w:val="278"/>
        </w:trPr>
        <w:tc>
          <w:tcPr>
            <w:tcW w:w="2859" w:type="dxa"/>
            <w:tcBorders>
              <w:top w:val="single" w:sz="4" w:space="0" w:color="808285"/>
              <w:bottom w:val="single" w:sz="4" w:space="0" w:color="808285"/>
            </w:tcBorders>
          </w:tcPr>
          <w:p w14:paraId="5EB95B5B" w14:textId="76914822" w:rsidR="00041D99" w:rsidRPr="008E4FE0" w:rsidRDefault="001E4234">
            <w:pPr>
              <w:pStyle w:val="TableParagraph"/>
              <w:rPr>
                <w:b/>
                <w:sz w:val="20"/>
                <w:szCs w:val="20"/>
              </w:rPr>
            </w:pPr>
            <w:r w:rsidRPr="008E4FE0">
              <w:rPr>
                <w:b/>
                <w:color w:val="231F20"/>
                <w:sz w:val="20"/>
                <w:szCs w:val="20"/>
              </w:rPr>
              <w:t>CYLINDRÉE</w:t>
            </w:r>
          </w:p>
        </w:tc>
        <w:tc>
          <w:tcPr>
            <w:tcW w:w="7663" w:type="dxa"/>
            <w:tcBorders>
              <w:top w:val="single" w:sz="4" w:space="0" w:color="808285"/>
              <w:bottom w:val="single" w:sz="4" w:space="0" w:color="808285"/>
            </w:tcBorders>
          </w:tcPr>
          <w:p w14:paraId="07F297F7" w14:textId="77777777" w:rsidR="00041D99" w:rsidRPr="008E4FE0" w:rsidRDefault="00521A54">
            <w:pPr>
              <w:pStyle w:val="TableParagraph"/>
              <w:ind w:left="89"/>
              <w:rPr>
                <w:sz w:val="20"/>
                <w:szCs w:val="20"/>
              </w:rPr>
            </w:pPr>
            <w:r w:rsidRPr="008E4FE0">
              <w:rPr>
                <w:color w:val="231F20"/>
                <w:sz w:val="20"/>
                <w:szCs w:val="20"/>
              </w:rPr>
              <w:t>955</w:t>
            </w:r>
            <w:r w:rsidRPr="008E4FE0">
              <w:rPr>
                <w:color w:val="231F20"/>
                <w:spacing w:val="-4"/>
                <w:sz w:val="20"/>
                <w:szCs w:val="20"/>
              </w:rPr>
              <w:t xml:space="preserve"> </w:t>
            </w:r>
            <w:r w:rsidRPr="008E4FE0">
              <w:rPr>
                <w:color w:val="231F20"/>
                <w:spacing w:val="-5"/>
                <w:sz w:val="20"/>
                <w:szCs w:val="20"/>
              </w:rPr>
              <w:t>cc</w:t>
            </w:r>
          </w:p>
        </w:tc>
      </w:tr>
      <w:tr w:rsidR="00041D99" w14:paraId="5E898D58" w14:textId="77777777">
        <w:trPr>
          <w:trHeight w:val="278"/>
        </w:trPr>
        <w:tc>
          <w:tcPr>
            <w:tcW w:w="2859" w:type="dxa"/>
            <w:tcBorders>
              <w:top w:val="single" w:sz="4" w:space="0" w:color="808285"/>
              <w:bottom w:val="single" w:sz="4" w:space="0" w:color="808285"/>
            </w:tcBorders>
          </w:tcPr>
          <w:p w14:paraId="5D6FCADB" w14:textId="2F8A5B46" w:rsidR="00041D99" w:rsidRPr="008E4FE0" w:rsidRDefault="001E4234">
            <w:pPr>
              <w:pStyle w:val="TableParagraph"/>
              <w:rPr>
                <w:b/>
                <w:sz w:val="20"/>
                <w:szCs w:val="20"/>
              </w:rPr>
            </w:pPr>
            <w:r w:rsidRPr="008E4FE0">
              <w:rPr>
                <w:b/>
                <w:color w:val="231F20"/>
                <w:sz w:val="20"/>
                <w:szCs w:val="20"/>
              </w:rPr>
              <w:t>PUISSANCE</w:t>
            </w:r>
          </w:p>
        </w:tc>
        <w:tc>
          <w:tcPr>
            <w:tcW w:w="7663" w:type="dxa"/>
            <w:tcBorders>
              <w:top w:val="single" w:sz="4" w:space="0" w:color="808285"/>
              <w:bottom w:val="single" w:sz="4" w:space="0" w:color="808285"/>
            </w:tcBorders>
          </w:tcPr>
          <w:p w14:paraId="24C617BE" w14:textId="2F9B32B4" w:rsidR="00041D99" w:rsidRPr="008E4FE0" w:rsidRDefault="002F259E">
            <w:pPr>
              <w:pStyle w:val="TableParagraph"/>
              <w:ind w:left="89"/>
              <w:rPr>
                <w:sz w:val="20"/>
                <w:szCs w:val="20"/>
              </w:rPr>
            </w:pPr>
            <w:r w:rsidRPr="008E4FE0">
              <w:rPr>
                <w:color w:val="231F20"/>
                <w:sz w:val="20"/>
                <w:szCs w:val="20"/>
              </w:rPr>
              <w:t>155 ch (114 kW) à 10 750 tr/min</w:t>
            </w:r>
          </w:p>
        </w:tc>
      </w:tr>
      <w:tr w:rsidR="00041D99" w14:paraId="507950EA" w14:textId="77777777">
        <w:trPr>
          <w:trHeight w:val="278"/>
        </w:trPr>
        <w:tc>
          <w:tcPr>
            <w:tcW w:w="2859" w:type="dxa"/>
            <w:tcBorders>
              <w:top w:val="single" w:sz="4" w:space="0" w:color="808285"/>
              <w:bottom w:val="single" w:sz="4" w:space="0" w:color="808285"/>
            </w:tcBorders>
          </w:tcPr>
          <w:p w14:paraId="5E004115" w14:textId="42EE090C" w:rsidR="00041D99" w:rsidRPr="008E4FE0" w:rsidRDefault="001E4234">
            <w:pPr>
              <w:pStyle w:val="TableParagraph"/>
              <w:rPr>
                <w:b/>
                <w:sz w:val="20"/>
                <w:szCs w:val="20"/>
              </w:rPr>
            </w:pPr>
            <w:r w:rsidRPr="008E4FE0">
              <w:rPr>
                <w:b/>
                <w:color w:val="231F20"/>
                <w:sz w:val="20"/>
                <w:szCs w:val="20"/>
              </w:rPr>
              <w:t>COUPLE</w:t>
            </w:r>
          </w:p>
        </w:tc>
        <w:tc>
          <w:tcPr>
            <w:tcW w:w="7663" w:type="dxa"/>
            <w:tcBorders>
              <w:top w:val="single" w:sz="4" w:space="0" w:color="808285"/>
              <w:bottom w:val="single" w:sz="4" w:space="0" w:color="808285"/>
            </w:tcBorders>
          </w:tcPr>
          <w:p w14:paraId="4ACDB3D8" w14:textId="06245E3A" w:rsidR="00041D99" w:rsidRPr="008E4FE0" w:rsidRDefault="002F259E">
            <w:pPr>
              <w:pStyle w:val="TableParagraph"/>
              <w:ind w:left="89"/>
              <w:rPr>
                <w:sz w:val="20"/>
                <w:szCs w:val="20"/>
              </w:rPr>
            </w:pPr>
            <w:r w:rsidRPr="008E4FE0">
              <w:rPr>
                <w:color w:val="231F20"/>
                <w:sz w:val="20"/>
                <w:szCs w:val="20"/>
              </w:rPr>
              <w:t>76,7 lb-pi (10,5 kgm, 104 Nm) à 9 000 tr/min</w:t>
            </w:r>
          </w:p>
        </w:tc>
      </w:tr>
      <w:tr w:rsidR="00041D99" w14:paraId="0B2BCFCC" w14:textId="77777777">
        <w:trPr>
          <w:trHeight w:val="278"/>
        </w:trPr>
        <w:tc>
          <w:tcPr>
            <w:tcW w:w="2859" w:type="dxa"/>
            <w:tcBorders>
              <w:top w:val="single" w:sz="4" w:space="0" w:color="808285"/>
              <w:bottom w:val="single" w:sz="4" w:space="0" w:color="808285"/>
            </w:tcBorders>
          </w:tcPr>
          <w:p w14:paraId="59220CFA" w14:textId="1B4A4413" w:rsidR="00041D99" w:rsidRPr="008E4FE0" w:rsidRDefault="001E4234">
            <w:pPr>
              <w:pStyle w:val="TableParagraph"/>
              <w:rPr>
                <w:b/>
                <w:sz w:val="20"/>
                <w:szCs w:val="20"/>
              </w:rPr>
            </w:pPr>
            <w:r w:rsidRPr="008E4FE0">
              <w:rPr>
                <w:b/>
                <w:color w:val="231F20"/>
                <w:spacing w:val="-2"/>
                <w:sz w:val="20"/>
                <w:szCs w:val="20"/>
              </w:rPr>
              <w:t>CADRE</w:t>
            </w:r>
          </w:p>
        </w:tc>
        <w:tc>
          <w:tcPr>
            <w:tcW w:w="7663" w:type="dxa"/>
            <w:tcBorders>
              <w:top w:val="single" w:sz="4" w:space="0" w:color="808285"/>
              <w:bottom w:val="single" w:sz="4" w:space="0" w:color="808285"/>
            </w:tcBorders>
          </w:tcPr>
          <w:p w14:paraId="0A58C936" w14:textId="3C3F8E4B" w:rsidR="00041D99" w:rsidRPr="008E4FE0" w:rsidRDefault="00521A54">
            <w:pPr>
              <w:pStyle w:val="TableParagraph"/>
              <w:ind w:left="89"/>
              <w:rPr>
                <w:sz w:val="20"/>
                <w:szCs w:val="20"/>
              </w:rPr>
            </w:pPr>
            <w:r w:rsidRPr="008E4FE0">
              <w:rPr>
                <w:color w:val="231F20"/>
                <w:sz w:val="20"/>
                <w:szCs w:val="20"/>
              </w:rPr>
              <w:t>Monocoque</w:t>
            </w:r>
            <w:r w:rsidRPr="008E4FE0">
              <w:rPr>
                <w:color w:val="231F20"/>
                <w:spacing w:val="-7"/>
                <w:sz w:val="20"/>
                <w:szCs w:val="20"/>
              </w:rPr>
              <w:t xml:space="preserve"> </w:t>
            </w:r>
            <w:r w:rsidRPr="008E4FE0">
              <w:rPr>
                <w:color w:val="231F20"/>
                <w:spacing w:val="-2"/>
                <w:sz w:val="20"/>
                <w:szCs w:val="20"/>
              </w:rPr>
              <w:t>Aluminium</w:t>
            </w:r>
          </w:p>
        </w:tc>
      </w:tr>
      <w:tr w:rsidR="00041D99" w14:paraId="5F31CB42" w14:textId="77777777">
        <w:trPr>
          <w:trHeight w:val="458"/>
        </w:trPr>
        <w:tc>
          <w:tcPr>
            <w:tcW w:w="2859" w:type="dxa"/>
            <w:tcBorders>
              <w:top w:val="single" w:sz="4" w:space="0" w:color="808285"/>
              <w:bottom w:val="single" w:sz="4" w:space="0" w:color="808285"/>
            </w:tcBorders>
          </w:tcPr>
          <w:p w14:paraId="2ACF7AE9" w14:textId="342E876F" w:rsidR="00041D99" w:rsidRPr="008E4FE0" w:rsidRDefault="001E4234">
            <w:pPr>
              <w:pStyle w:val="TableParagraph"/>
              <w:spacing w:before="55" w:line="204" w:lineRule="auto"/>
              <w:ind w:right="708"/>
              <w:rPr>
                <w:b/>
                <w:sz w:val="20"/>
                <w:szCs w:val="20"/>
              </w:rPr>
            </w:pPr>
            <w:r w:rsidRPr="008E4FE0">
              <w:rPr>
                <w:b/>
                <w:color w:val="231F20"/>
                <w:spacing w:val="-2"/>
                <w:sz w:val="20"/>
                <w:szCs w:val="20"/>
              </w:rPr>
              <w:t>SUSPENSION AVANT</w:t>
            </w:r>
          </w:p>
        </w:tc>
        <w:tc>
          <w:tcPr>
            <w:tcW w:w="7663" w:type="dxa"/>
            <w:tcBorders>
              <w:top w:val="single" w:sz="4" w:space="0" w:color="808285"/>
              <w:bottom w:val="single" w:sz="4" w:space="0" w:color="808285"/>
            </w:tcBorders>
          </w:tcPr>
          <w:p w14:paraId="74AB0027" w14:textId="46AF27D8" w:rsidR="00041D99" w:rsidRPr="008E4FE0" w:rsidRDefault="002F259E">
            <w:pPr>
              <w:pStyle w:val="TableParagraph"/>
              <w:spacing w:before="55" w:line="204" w:lineRule="auto"/>
              <w:ind w:left="89" w:right="-15"/>
              <w:rPr>
                <w:sz w:val="20"/>
                <w:szCs w:val="20"/>
              </w:rPr>
            </w:pPr>
            <w:r w:rsidRPr="008E4FE0">
              <w:rPr>
                <w:color w:val="231F20"/>
                <w:spacing w:val="-2"/>
                <w:sz w:val="20"/>
                <w:szCs w:val="20"/>
              </w:rPr>
              <w:t>Öhlins NIX30 Ø43 mm avec traitement TiN, fourche usd entièrement réglable</w:t>
            </w:r>
          </w:p>
        </w:tc>
      </w:tr>
      <w:tr w:rsidR="00041D99" w14:paraId="2C52D9F9" w14:textId="77777777">
        <w:trPr>
          <w:trHeight w:val="278"/>
        </w:trPr>
        <w:tc>
          <w:tcPr>
            <w:tcW w:w="2859" w:type="dxa"/>
            <w:tcBorders>
              <w:top w:val="single" w:sz="4" w:space="0" w:color="808285"/>
              <w:bottom w:val="single" w:sz="4" w:space="0" w:color="808285"/>
            </w:tcBorders>
          </w:tcPr>
          <w:p w14:paraId="144F7CD2" w14:textId="6A63EB18" w:rsidR="00041D99" w:rsidRPr="008E4FE0" w:rsidRDefault="001E4234">
            <w:pPr>
              <w:pStyle w:val="TableParagraph"/>
              <w:rPr>
                <w:b/>
                <w:sz w:val="20"/>
                <w:szCs w:val="20"/>
              </w:rPr>
            </w:pPr>
            <w:r w:rsidRPr="008E4FE0">
              <w:rPr>
                <w:b/>
                <w:color w:val="231F20"/>
                <w:spacing w:val="-2"/>
                <w:sz w:val="20"/>
                <w:szCs w:val="20"/>
              </w:rPr>
              <w:t>PNEU AVANT</w:t>
            </w:r>
          </w:p>
        </w:tc>
        <w:tc>
          <w:tcPr>
            <w:tcW w:w="7663" w:type="dxa"/>
            <w:tcBorders>
              <w:top w:val="single" w:sz="4" w:space="0" w:color="808285"/>
              <w:bottom w:val="single" w:sz="4" w:space="0" w:color="808285"/>
            </w:tcBorders>
          </w:tcPr>
          <w:p w14:paraId="48742F99" w14:textId="77777777" w:rsidR="00041D99" w:rsidRPr="008E4FE0" w:rsidRDefault="00521A54">
            <w:pPr>
              <w:pStyle w:val="TableParagraph"/>
              <w:ind w:left="89"/>
              <w:rPr>
                <w:sz w:val="20"/>
                <w:szCs w:val="20"/>
              </w:rPr>
            </w:pPr>
            <w:r w:rsidRPr="008E4FE0">
              <w:rPr>
                <w:color w:val="231F20"/>
                <w:sz w:val="20"/>
                <w:szCs w:val="20"/>
              </w:rPr>
              <w:t>Pirelli</w:t>
            </w:r>
            <w:r w:rsidRPr="008E4FE0">
              <w:rPr>
                <w:color w:val="231F20"/>
                <w:spacing w:val="-9"/>
                <w:sz w:val="20"/>
                <w:szCs w:val="20"/>
              </w:rPr>
              <w:t xml:space="preserve"> </w:t>
            </w:r>
            <w:r w:rsidRPr="008E4FE0">
              <w:rPr>
                <w:color w:val="231F20"/>
                <w:sz w:val="20"/>
                <w:szCs w:val="20"/>
              </w:rPr>
              <w:t>Diablo</w:t>
            </w:r>
            <w:r w:rsidRPr="008E4FE0">
              <w:rPr>
                <w:color w:val="231F20"/>
                <w:spacing w:val="-6"/>
                <w:sz w:val="20"/>
                <w:szCs w:val="20"/>
              </w:rPr>
              <w:t xml:space="preserve"> </w:t>
            </w:r>
            <w:r w:rsidRPr="008E4FE0">
              <w:rPr>
                <w:color w:val="231F20"/>
                <w:sz w:val="20"/>
                <w:szCs w:val="20"/>
              </w:rPr>
              <w:t>Rosso</w:t>
            </w:r>
            <w:r w:rsidRPr="008E4FE0">
              <w:rPr>
                <w:color w:val="231F20"/>
                <w:spacing w:val="-7"/>
                <w:sz w:val="20"/>
                <w:szCs w:val="20"/>
              </w:rPr>
              <w:t xml:space="preserve"> </w:t>
            </w:r>
            <w:r w:rsidRPr="008E4FE0">
              <w:rPr>
                <w:color w:val="231F20"/>
                <w:sz w:val="20"/>
                <w:szCs w:val="20"/>
              </w:rPr>
              <w:t>IV</w:t>
            </w:r>
            <w:r w:rsidRPr="008E4FE0">
              <w:rPr>
                <w:color w:val="231F20"/>
                <w:spacing w:val="-6"/>
                <w:sz w:val="20"/>
                <w:szCs w:val="20"/>
              </w:rPr>
              <w:t xml:space="preserve"> </w:t>
            </w:r>
            <w:r w:rsidRPr="008E4FE0">
              <w:rPr>
                <w:color w:val="231F20"/>
                <w:sz w:val="20"/>
                <w:szCs w:val="20"/>
              </w:rPr>
              <w:t>Corsa</w:t>
            </w:r>
            <w:r w:rsidRPr="008E4FE0">
              <w:rPr>
                <w:color w:val="231F20"/>
                <w:spacing w:val="-7"/>
                <w:sz w:val="20"/>
                <w:szCs w:val="20"/>
              </w:rPr>
              <w:t xml:space="preserve"> </w:t>
            </w:r>
            <w:r w:rsidRPr="008E4FE0">
              <w:rPr>
                <w:color w:val="231F20"/>
                <w:sz w:val="20"/>
                <w:szCs w:val="20"/>
              </w:rPr>
              <w:t>120/70</w:t>
            </w:r>
            <w:r w:rsidRPr="008E4FE0">
              <w:rPr>
                <w:color w:val="231F20"/>
                <w:spacing w:val="-6"/>
                <w:sz w:val="20"/>
                <w:szCs w:val="20"/>
              </w:rPr>
              <w:t xml:space="preserve"> </w:t>
            </w:r>
            <w:r w:rsidRPr="008E4FE0">
              <w:rPr>
                <w:color w:val="231F20"/>
                <w:spacing w:val="-4"/>
                <w:sz w:val="20"/>
                <w:szCs w:val="20"/>
              </w:rPr>
              <w:t>ZR17</w:t>
            </w:r>
          </w:p>
        </w:tc>
      </w:tr>
      <w:tr w:rsidR="00041D99" w14:paraId="71A9FE7E" w14:textId="77777777">
        <w:trPr>
          <w:trHeight w:val="458"/>
        </w:trPr>
        <w:tc>
          <w:tcPr>
            <w:tcW w:w="2859" w:type="dxa"/>
            <w:tcBorders>
              <w:top w:val="single" w:sz="4" w:space="0" w:color="808285"/>
              <w:bottom w:val="single" w:sz="4" w:space="0" w:color="808285"/>
            </w:tcBorders>
          </w:tcPr>
          <w:p w14:paraId="0180F3B0" w14:textId="296C341D" w:rsidR="00041D99" w:rsidRPr="008E4FE0" w:rsidRDefault="001E4234">
            <w:pPr>
              <w:pStyle w:val="TableParagraph"/>
              <w:spacing w:before="55" w:line="204" w:lineRule="auto"/>
              <w:ind w:right="708"/>
              <w:rPr>
                <w:b/>
                <w:sz w:val="20"/>
                <w:szCs w:val="20"/>
              </w:rPr>
            </w:pPr>
            <w:r w:rsidRPr="008E4FE0">
              <w:rPr>
                <w:b/>
                <w:color w:val="231F20"/>
                <w:spacing w:val="-2"/>
                <w:sz w:val="20"/>
                <w:szCs w:val="20"/>
              </w:rPr>
              <w:t>SUSPENSION ARRIÈRE</w:t>
            </w:r>
          </w:p>
        </w:tc>
        <w:tc>
          <w:tcPr>
            <w:tcW w:w="7663" w:type="dxa"/>
            <w:tcBorders>
              <w:top w:val="single" w:sz="4" w:space="0" w:color="808285"/>
              <w:bottom w:val="single" w:sz="4" w:space="0" w:color="808285"/>
            </w:tcBorders>
          </w:tcPr>
          <w:p w14:paraId="4B114C54" w14:textId="054FDDC1" w:rsidR="00041D99" w:rsidRPr="008E4FE0" w:rsidRDefault="002F259E">
            <w:pPr>
              <w:pStyle w:val="TableParagraph"/>
              <w:spacing w:before="55" w:line="204" w:lineRule="auto"/>
              <w:ind w:left="89" w:right="-15"/>
              <w:rPr>
                <w:sz w:val="20"/>
                <w:szCs w:val="20"/>
              </w:rPr>
            </w:pPr>
            <w:r w:rsidRPr="008E4FE0">
              <w:rPr>
                <w:color w:val="231F20"/>
                <w:sz w:val="20"/>
                <w:szCs w:val="20"/>
              </w:rPr>
              <w:t>Amortisseur Öhlins TTX36 entièrement réglable. Bras oscillant unilatéral en aluminium</w:t>
            </w:r>
          </w:p>
        </w:tc>
      </w:tr>
      <w:tr w:rsidR="00041D99" w14:paraId="611CA4E0" w14:textId="77777777">
        <w:trPr>
          <w:trHeight w:val="278"/>
        </w:trPr>
        <w:tc>
          <w:tcPr>
            <w:tcW w:w="2859" w:type="dxa"/>
            <w:tcBorders>
              <w:top w:val="single" w:sz="4" w:space="0" w:color="808285"/>
              <w:bottom w:val="single" w:sz="4" w:space="0" w:color="808285"/>
            </w:tcBorders>
          </w:tcPr>
          <w:p w14:paraId="2195141F" w14:textId="194BD638" w:rsidR="00041D99" w:rsidRPr="008E4FE0" w:rsidRDefault="001E4234">
            <w:pPr>
              <w:pStyle w:val="TableParagraph"/>
              <w:rPr>
                <w:b/>
                <w:sz w:val="20"/>
                <w:szCs w:val="20"/>
              </w:rPr>
            </w:pPr>
            <w:r w:rsidRPr="008E4FE0">
              <w:rPr>
                <w:b/>
                <w:color w:val="231F20"/>
                <w:spacing w:val="-2"/>
                <w:sz w:val="20"/>
                <w:szCs w:val="20"/>
              </w:rPr>
              <w:t>PNEU ARRIÈRE</w:t>
            </w:r>
          </w:p>
        </w:tc>
        <w:tc>
          <w:tcPr>
            <w:tcW w:w="7663" w:type="dxa"/>
            <w:tcBorders>
              <w:top w:val="single" w:sz="4" w:space="0" w:color="808285"/>
              <w:bottom w:val="single" w:sz="4" w:space="0" w:color="808285"/>
            </w:tcBorders>
          </w:tcPr>
          <w:p w14:paraId="6F31B5E9" w14:textId="77777777" w:rsidR="00041D99" w:rsidRPr="008E4FE0" w:rsidRDefault="00521A54">
            <w:pPr>
              <w:pStyle w:val="TableParagraph"/>
              <w:ind w:left="89"/>
              <w:rPr>
                <w:sz w:val="20"/>
                <w:szCs w:val="20"/>
              </w:rPr>
            </w:pPr>
            <w:r w:rsidRPr="008E4FE0">
              <w:rPr>
                <w:color w:val="231F20"/>
                <w:sz w:val="20"/>
                <w:szCs w:val="20"/>
              </w:rPr>
              <w:t>Pirelli</w:t>
            </w:r>
            <w:r w:rsidRPr="008E4FE0">
              <w:rPr>
                <w:color w:val="231F20"/>
                <w:spacing w:val="-8"/>
                <w:sz w:val="20"/>
                <w:szCs w:val="20"/>
              </w:rPr>
              <w:t xml:space="preserve"> </w:t>
            </w:r>
            <w:r w:rsidRPr="008E4FE0">
              <w:rPr>
                <w:color w:val="231F20"/>
                <w:sz w:val="20"/>
                <w:szCs w:val="20"/>
              </w:rPr>
              <w:t>Diablo</w:t>
            </w:r>
            <w:r w:rsidRPr="008E4FE0">
              <w:rPr>
                <w:color w:val="231F20"/>
                <w:spacing w:val="-8"/>
                <w:sz w:val="20"/>
                <w:szCs w:val="20"/>
              </w:rPr>
              <w:t xml:space="preserve"> </w:t>
            </w:r>
            <w:r w:rsidRPr="008E4FE0">
              <w:rPr>
                <w:color w:val="231F20"/>
                <w:sz w:val="20"/>
                <w:szCs w:val="20"/>
              </w:rPr>
              <w:t>Rosso</w:t>
            </w:r>
            <w:r w:rsidRPr="008E4FE0">
              <w:rPr>
                <w:color w:val="231F20"/>
                <w:spacing w:val="-8"/>
                <w:sz w:val="20"/>
                <w:szCs w:val="20"/>
              </w:rPr>
              <w:t xml:space="preserve"> </w:t>
            </w:r>
            <w:r w:rsidRPr="008E4FE0">
              <w:rPr>
                <w:color w:val="231F20"/>
                <w:sz w:val="20"/>
                <w:szCs w:val="20"/>
              </w:rPr>
              <w:t>IV</w:t>
            </w:r>
            <w:r w:rsidRPr="008E4FE0">
              <w:rPr>
                <w:color w:val="231F20"/>
                <w:spacing w:val="-8"/>
                <w:sz w:val="20"/>
                <w:szCs w:val="20"/>
              </w:rPr>
              <w:t xml:space="preserve"> </w:t>
            </w:r>
            <w:r w:rsidRPr="008E4FE0">
              <w:rPr>
                <w:color w:val="231F20"/>
                <w:sz w:val="20"/>
                <w:szCs w:val="20"/>
              </w:rPr>
              <w:t>Corsa</w:t>
            </w:r>
            <w:r w:rsidRPr="008E4FE0">
              <w:rPr>
                <w:color w:val="231F20"/>
                <w:spacing w:val="-8"/>
                <w:sz w:val="20"/>
                <w:szCs w:val="20"/>
              </w:rPr>
              <w:t xml:space="preserve"> </w:t>
            </w:r>
            <w:r w:rsidRPr="008E4FE0">
              <w:rPr>
                <w:color w:val="231F20"/>
                <w:sz w:val="20"/>
                <w:szCs w:val="20"/>
              </w:rPr>
              <w:t>180/60</w:t>
            </w:r>
            <w:r w:rsidRPr="008E4FE0">
              <w:rPr>
                <w:color w:val="231F20"/>
                <w:spacing w:val="-7"/>
                <w:sz w:val="20"/>
                <w:szCs w:val="20"/>
              </w:rPr>
              <w:t xml:space="preserve"> </w:t>
            </w:r>
            <w:r w:rsidRPr="008E4FE0">
              <w:rPr>
                <w:color w:val="231F20"/>
                <w:spacing w:val="-4"/>
                <w:sz w:val="20"/>
                <w:szCs w:val="20"/>
              </w:rPr>
              <w:t>ZR17</w:t>
            </w:r>
          </w:p>
        </w:tc>
      </w:tr>
      <w:tr w:rsidR="00041D99" w14:paraId="1BACCFC4" w14:textId="77777777">
        <w:trPr>
          <w:trHeight w:val="638"/>
        </w:trPr>
        <w:tc>
          <w:tcPr>
            <w:tcW w:w="2859" w:type="dxa"/>
            <w:tcBorders>
              <w:top w:val="single" w:sz="4" w:space="0" w:color="808285"/>
              <w:bottom w:val="single" w:sz="4" w:space="0" w:color="808285"/>
            </w:tcBorders>
          </w:tcPr>
          <w:p w14:paraId="22EE21AF" w14:textId="4233DFD8" w:rsidR="00041D99" w:rsidRPr="008E4FE0" w:rsidRDefault="001E4234">
            <w:pPr>
              <w:pStyle w:val="TableParagraph"/>
              <w:rPr>
                <w:b/>
                <w:sz w:val="20"/>
                <w:szCs w:val="20"/>
              </w:rPr>
            </w:pPr>
            <w:r w:rsidRPr="008E4FE0">
              <w:rPr>
                <w:b/>
                <w:color w:val="231F20"/>
                <w:sz w:val="20"/>
                <w:szCs w:val="20"/>
              </w:rPr>
              <w:t>FR</w:t>
            </w:r>
            <w:r w:rsidR="00C2738A">
              <w:rPr>
                <w:b/>
                <w:color w:val="231F20"/>
                <w:sz w:val="20"/>
                <w:szCs w:val="20"/>
              </w:rPr>
              <w:t>E</w:t>
            </w:r>
            <w:r w:rsidRPr="008E4FE0">
              <w:rPr>
                <w:b/>
                <w:color w:val="231F20"/>
                <w:sz w:val="20"/>
                <w:szCs w:val="20"/>
              </w:rPr>
              <w:t xml:space="preserve">IN AVANT </w:t>
            </w:r>
          </w:p>
        </w:tc>
        <w:tc>
          <w:tcPr>
            <w:tcW w:w="7663" w:type="dxa"/>
            <w:tcBorders>
              <w:top w:val="single" w:sz="4" w:space="0" w:color="808285"/>
              <w:bottom w:val="single" w:sz="4" w:space="0" w:color="808285"/>
            </w:tcBorders>
          </w:tcPr>
          <w:p w14:paraId="248EF72A" w14:textId="5C7FAA5E" w:rsidR="00041D99" w:rsidRPr="008E4FE0" w:rsidRDefault="002F259E">
            <w:pPr>
              <w:pStyle w:val="TableParagraph"/>
              <w:spacing w:before="55" w:line="204" w:lineRule="auto"/>
              <w:ind w:left="89"/>
              <w:jc w:val="both"/>
              <w:rPr>
                <w:sz w:val="20"/>
                <w:szCs w:val="20"/>
              </w:rPr>
            </w:pPr>
            <w:r w:rsidRPr="008E4FE0">
              <w:rPr>
                <w:color w:val="231F20"/>
                <w:sz w:val="20"/>
                <w:szCs w:val="20"/>
              </w:rPr>
              <w:t>2 disques semi-flottants de Ø320 mm, étriers Brembo Monobloc M4.32 à 4 pistons montés radialement avec ABS Bosch Cornering. Maître-cylindre à purge automatique</w:t>
            </w:r>
          </w:p>
        </w:tc>
      </w:tr>
      <w:tr w:rsidR="00041D99" w14:paraId="013FD7E4" w14:textId="77777777">
        <w:trPr>
          <w:trHeight w:val="458"/>
        </w:trPr>
        <w:tc>
          <w:tcPr>
            <w:tcW w:w="2859" w:type="dxa"/>
            <w:tcBorders>
              <w:top w:val="single" w:sz="4" w:space="0" w:color="808285"/>
              <w:bottom w:val="single" w:sz="4" w:space="0" w:color="808285"/>
            </w:tcBorders>
          </w:tcPr>
          <w:p w14:paraId="4FAB4CF2" w14:textId="6B20910B" w:rsidR="00041D99" w:rsidRPr="008E4FE0" w:rsidRDefault="001E4234">
            <w:pPr>
              <w:pStyle w:val="TableParagraph"/>
              <w:rPr>
                <w:b/>
                <w:sz w:val="20"/>
                <w:szCs w:val="20"/>
              </w:rPr>
            </w:pPr>
            <w:r w:rsidRPr="008E4FE0">
              <w:rPr>
                <w:b/>
                <w:color w:val="231F20"/>
                <w:spacing w:val="-2"/>
                <w:sz w:val="20"/>
                <w:szCs w:val="20"/>
              </w:rPr>
              <w:t>FREIN ARRIÈRE</w:t>
            </w:r>
          </w:p>
        </w:tc>
        <w:tc>
          <w:tcPr>
            <w:tcW w:w="7663" w:type="dxa"/>
            <w:tcBorders>
              <w:top w:val="single" w:sz="4" w:space="0" w:color="808285"/>
              <w:bottom w:val="single" w:sz="4" w:space="0" w:color="808285"/>
            </w:tcBorders>
          </w:tcPr>
          <w:p w14:paraId="79B3C956" w14:textId="6F615EF4" w:rsidR="00041D99" w:rsidRPr="008E4FE0" w:rsidRDefault="002F259E">
            <w:pPr>
              <w:pStyle w:val="TableParagraph"/>
              <w:spacing w:before="55" w:line="204" w:lineRule="auto"/>
              <w:ind w:left="89" w:right="-15"/>
              <w:rPr>
                <w:sz w:val="20"/>
                <w:szCs w:val="20"/>
              </w:rPr>
            </w:pPr>
            <w:r w:rsidRPr="008E4FE0">
              <w:rPr>
                <w:color w:val="231F20"/>
                <w:sz w:val="20"/>
                <w:szCs w:val="20"/>
              </w:rPr>
              <w:t>Disque de 245 mm de diamètre, étrier à 2 pistons avec ABS Bosch Cornering</w:t>
            </w:r>
          </w:p>
        </w:tc>
      </w:tr>
      <w:tr w:rsidR="00041D99" w14:paraId="22BEE1E3" w14:textId="77777777">
        <w:trPr>
          <w:trHeight w:val="638"/>
        </w:trPr>
        <w:tc>
          <w:tcPr>
            <w:tcW w:w="2859" w:type="dxa"/>
            <w:tcBorders>
              <w:top w:val="single" w:sz="4" w:space="0" w:color="808285"/>
              <w:bottom w:val="single" w:sz="4" w:space="0" w:color="808285"/>
            </w:tcBorders>
          </w:tcPr>
          <w:p w14:paraId="73E88E49" w14:textId="0D06BB65" w:rsidR="00041D99" w:rsidRPr="008E4FE0" w:rsidRDefault="001E4234">
            <w:pPr>
              <w:pStyle w:val="TableParagraph"/>
              <w:spacing w:before="0" w:line="187" w:lineRule="exact"/>
              <w:rPr>
                <w:b/>
                <w:sz w:val="20"/>
                <w:szCs w:val="20"/>
              </w:rPr>
            </w:pPr>
            <w:r w:rsidRPr="008E4FE0">
              <w:rPr>
                <w:b/>
                <w:color w:val="231F20"/>
                <w:sz w:val="20"/>
                <w:szCs w:val="20"/>
              </w:rPr>
              <w:t xml:space="preserve">POIDS EN ORDRE DE MARCHE SANS CARBURANT </w:t>
            </w:r>
          </w:p>
        </w:tc>
        <w:tc>
          <w:tcPr>
            <w:tcW w:w="7663" w:type="dxa"/>
            <w:tcBorders>
              <w:top w:val="single" w:sz="4" w:space="0" w:color="808285"/>
              <w:bottom w:val="single" w:sz="4" w:space="0" w:color="808285"/>
            </w:tcBorders>
          </w:tcPr>
          <w:p w14:paraId="3BA7784C" w14:textId="67EFB00F" w:rsidR="00041D99" w:rsidRPr="008E4FE0" w:rsidRDefault="00521A54">
            <w:pPr>
              <w:pStyle w:val="TableParagraph"/>
              <w:ind w:left="89"/>
              <w:rPr>
                <w:sz w:val="20"/>
                <w:szCs w:val="20"/>
              </w:rPr>
            </w:pPr>
            <w:r w:rsidRPr="008E4FE0">
              <w:rPr>
                <w:color w:val="231F20"/>
                <w:sz w:val="20"/>
                <w:szCs w:val="20"/>
              </w:rPr>
              <w:t>190</w:t>
            </w:r>
            <w:r w:rsidRPr="008E4FE0">
              <w:rPr>
                <w:color w:val="231F20"/>
                <w:spacing w:val="-7"/>
                <w:sz w:val="20"/>
                <w:szCs w:val="20"/>
              </w:rPr>
              <w:t xml:space="preserve"> </w:t>
            </w:r>
            <w:r w:rsidRPr="008E4FE0">
              <w:rPr>
                <w:color w:val="231F20"/>
                <w:sz w:val="20"/>
                <w:szCs w:val="20"/>
              </w:rPr>
              <w:t>kg</w:t>
            </w:r>
          </w:p>
        </w:tc>
      </w:tr>
      <w:tr w:rsidR="00041D99" w14:paraId="0FEE4082" w14:textId="77777777">
        <w:trPr>
          <w:trHeight w:val="278"/>
        </w:trPr>
        <w:tc>
          <w:tcPr>
            <w:tcW w:w="2859" w:type="dxa"/>
            <w:tcBorders>
              <w:top w:val="single" w:sz="4" w:space="0" w:color="808285"/>
              <w:bottom w:val="single" w:sz="4" w:space="0" w:color="808285"/>
            </w:tcBorders>
          </w:tcPr>
          <w:p w14:paraId="0FEC98FC" w14:textId="0234D49B" w:rsidR="00041D99" w:rsidRPr="008E4FE0" w:rsidRDefault="001E4234">
            <w:pPr>
              <w:pStyle w:val="TableParagraph"/>
              <w:rPr>
                <w:b/>
                <w:sz w:val="20"/>
                <w:szCs w:val="20"/>
              </w:rPr>
            </w:pPr>
            <w:r w:rsidRPr="008E4FE0">
              <w:rPr>
                <w:b/>
                <w:color w:val="231F20"/>
                <w:sz w:val="20"/>
                <w:szCs w:val="20"/>
              </w:rPr>
              <w:t>HAUTEUR DE SELLE</w:t>
            </w:r>
          </w:p>
        </w:tc>
        <w:tc>
          <w:tcPr>
            <w:tcW w:w="7663" w:type="dxa"/>
            <w:tcBorders>
              <w:top w:val="single" w:sz="4" w:space="0" w:color="808285"/>
              <w:bottom w:val="single" w:sz="4" w:space="0" w:color="808285"/>
            </w:tcBorders>
          </w:tcPr>
          <w:p w14:paraId="02B5B505" w14:textId="714224C9" w:rsidR="00041D99" w:rsidRPr="008E4FE0" w:rsidRDefault="00521A54">
            <w:pPr>
              <w:pStyle w:val="TableParagraph"/>
              <w:ind w:left="89"/>
              <w:rPr>
                <w:sz w:val="20"/>
                <w:szCs w:val="20"/>
              </w:rPr>
            </w:pPr>
            <w:r w:rsidRPr="008E4FE0">
              <w:rPr>
                <w:color w:val="231F20"/>
                <w:sz w:val="20"/>
                <w:szCs w:val="20"/>
              </w:rPr>
              <w:t>835</w:t>
            </w:r>
            <w:r w:rsidRPr="008E4FE0">
              <w:rPr>
                <w:color w:val="231F20"/>
                <w:spacing w:val="-4"/>
                <w:sz w:val="20"/>
                <w:szCs w:val="20"/>
              </w:rPr>
              <w:t xml:space="preserve"> </w:t>
            </w:r>
            <w:r w:rsidRPr="008E4FE0">
              <w:rPr>
                <w:color w:val="231F20"/>
                <w:sz w:val="20"/>
                <w:szCs w:val="20"/>
              </w:rPr>
              <w:t>mm</w:t>
            </w:r>
            <w:r w:rsidRPr="008E4FE0">
              <w:rPr>
                <w:color w:val="231F20"/>
                <w:spacing w:val="-4"/>
                <w:sz w:val="20"/>
                <w:szCs w:val="20"/>
              </w:rPr>
              <w:t xml:space="preserve"> </w:t>
            </w:r>
          </w:p>
        </w:tc>
      </w:tr>
      <w:tr w:rsidR="00041D99" w14:paraId="79896269" w14:textId="77777777">
        <w:trPr>
          <w:trHeight w:val="458"/>
        </w:trPr>
        <w:tc>
          <w:tcPr>
            <w:tcW w:w="2859" w:type="dxa"/>
            <w:tcBorders>
              <w:top w:val="single" w:sz="4" w:space="0" w:color="808285"/>
              <w:bottom w:val="single" w:sz="4" w:space="0" w:color="808285"/>
            </w:tcBorders>
          </w:tcPr>
          <w:p w14:paraId="422D7DD7" w14:textId="3695047A" w:rsidR="00041D99" w:rsidRPr="008E4FE0" w:rsidRDefault="001E4234">
            <w:pPr>
              <w:pStyle w:val="TableParagraph"/>
              <w:spacing w:before="55" w:line="204" w:lineRule="auto"/>
              <w:ind w:right="477"/>
              <w:rPr>
                <w:b/>
                <w:sz w:val="20"/>
                <w:szCs w:val="20"/>
              </w:rPr>
            </w:pPr>
            <w:r w:rsidRPr="008E4FE0">
              <w:rPr>
                <w:b/>
                <w:color w:val="231F20"/>
                <w:spacing w:val="-2"/>
                <w:sz w:val="20"/>
                <w:szCs w:val="20"/>
              </w:rPr>
              <w:t>RÉSERVOIR</w:t>
            </w:r>
          </w:p>
        </w:tc>
        <w:tc>
          <w:tcPr>
            <w:tcW w:w="7663" w:type="dxa"/>
            <w:tcBorders>
              <w:top w:val="single" w:sz="4" w:space="0" w:color="808285"/>
              <w:bottom w:val="single" w:sz="4" w:space="0" w:color="808285"/>
            </w:tcBorders>
          </w:tcPr>
          <w:p w14:paraId="66417DF1" w14:textId="118A1E18" w:rsidR="00041D99" w:rsidRPr="008E4FE0" w:rsidRDefault="00521A54">
            <w:pPr>
              <w:pStyle w:val="TableParagraph"/>
              <w:ind w:left="89"/>
              <w:rPr>
                <w:sz w:val="20"/>
                <w:szCs w:val="20"/>
              </w:rPr>
            </w:pPr>
            <w:r w:rsidRPr="008E4FE0">
              <w:rPr>
                <w:color w:val="231F20"/>
                <w:sz w:val="20"/>
                <w:szCs w:val="20"/>
              </w:rPr>
              <w:t>17</w:t>
            </w:r>
            <w:r w:rsidRPr="008E4FE0">
              <w:rPr>
                <w:color w:val="231F20"/>
                <w:spacing w:val="-5"/>
                <w:sz w:val="20"/>
                <w:szCs w:val="20"/>
              </w:rPr>
              <w:t xml:space="preserve"> </w:t>
            </w:r>
            <w:r w:rsidRPr="008E4FE0">
              <w:rPr>
                <w:color w:val="231F20"/>
                <w:sz w:val="20"/>
                <w:szCs w:val="20"/>
              </w:rPr>
              <w:t>l</w:t>
            </w:r>
            <w:r w:rsidRPr="008E4FE0">
              <w:rPr>
                <w:color w:val="231F20"/>
                <w:spacing w:val="-3"/>
                <w:sz w:val="20"/>
                <w:szCs w:val="20"/>
              </w:rPr>
              <w:t xml:space="preserve"> </w:t>
            </w:r>
          </w:p>
        </w:tc>
      </w:tr>
      <w:tr w:rsidR="00041D99" w14:paraId="04A592E7" w14:textId="77777777">
        <w:trPr>
          <w:trHeight w:val="818"/>
        </w:trPr>
        <w:tc>
          <w:tcPr>
            <w:tcW w:w="2859" w:type="dxa"/>
            <w:tcBorders>
              <w:top w:val="single" w:sz="4" w:space="0" w:color="808285"/>
              <w:bottom w:val="single" w:sz="4" w:space="0" w:color="808285"/>
            </w:tcBorders>
          </w:tcPr>
          <w:p w14:paraId="26914A83" w14:textId="57B947F0" w:rsidR="00041D99" w:rsidRPr="008E4FE0" w:rsidRDefault="001E4234">
            <w:pPr>
              <w:pStyle w:val="TableParagraph"/>
              <w:spacing w:before="55" w:line="204" w:lineRule="auto"/>
              <w:ind w:right="477"/>
              <w:rPr>
                <w:b/>
                <w:sz w:val="20"/>
                <w:szCs w:val="20"/>
              </w:rPr>
            </w:pPr>
            <w:r w:rsidRPr="008E4FE0">
              <w:rPr>
                <w:b/>
                <w:color w:val="231F20"/>
                <w:spacing w:val="-2"/>
                <w:sz w:val="20"/>
                <w:szCs w:val="20"/>
              </w:rPr>
              <w:t>ÉQUIPEMENT DE SÉCURITÉ</w:t>
            </w:r>
          </w:p>
        </w:tc>
        <w:tc>
          <w:tcPr>
            <w:tcW w:w="7663" w:type="dxa"/>
            <w:tcBorders>
              <w:top w:val="single" w:sz="4" w:space="0" w:color="808285"/>
              <w:bottom w:val="single" w:sz="4" w:space="0" w:color="808285"/>
            </w:tcBorders>
          </w:tcPr>
          <w:p w14:paraId="2EE43A83" w14:textId="3FFC8280" w:rsidR="00041D99" w:rsidRPr="008E4FE0" w:rsidRDefault="002F259E">
            <w:pPr>
              <w:pStyle w:val="TableParagraph"/>
              <w:spacing w:before="55" w:line="204" w:lineRule="auto"/>
              <w:ind w:left="89"/>
              <w:jc w:val="both"/>
              <w:rPr>
                <w:sz w:val="20"/>
                <w:szCs w:val="20"/>
              </w:rPr>
            </w:pPr>
            <w:r w:rsidRPr="008E4FE0">
              <w:rPr>
                <w:color w:val="231F20"/>
                <w:sz w:val="20"/>
                <w:szCs w:val="20"/>
              </w:rPr>
              <w:t>Modes de pilotage, Modes de puissance, Bosch Cornering ABS, Ducati Traction Control (DTC) EVO 2, Ducati Wheelie Control (DWC) EVO, Engine Brake Control (EBC) EVO, Auto Tyre Calibration (calibrage automatique des pneus)</w:t>
            </w:r>
          </w:p>
        </w:tc>
      </w:tr>
      <w:tr w:rsidR="00041D99" w14:paraId="6E53CD8C" w14:textId="77777777">
        <w:trPr>
          <w:trHeight w:val="1898"/>
        </w:trPr>
        <w:tc>
          <w:tcPr>
            <w:tcW w:w="2859" w:type="dxa"/>
            <w:tcBorders>
              <w:top w:val="single" w:sz="4" w:space="0" w:color="808285"/>
              <w:bottom w:val="single" w:sz="4" w:space="0" w:color="808285"/>
            </w:tcBorders>
          </w:tcPr>
          <w:p w14:paraId="5F015D31" w14:textId="75F6C306" w:rsidR="00041D99" w:rsidRPr="008E4FE0" w:rsidRDefault="001E4234">
            <w:pPr>
              <w:pStyle w:val="TableParagraph"/>
              <w:spacing w:before="55" w:line="204" w:lineRule="auto"/>
              <w:ind w:right="708"/>
              <w:rPr>
                <w:b/>
                <w:sz w:val="20"/>
                <w:szCs w:val="20"/>
              </w:rPr>
            </w:pPr>
            <w:r w:rsidRPr="008E4FE0">
              <w:rPr>
                <w:b/>
                <w:color w:val="231F20"/>
                <w:spacing w:val="-2"/>
                <w:sz w:val="20"/>
                <w:szCs w:val="20"/>
              </w:rPr>
              <w:t>ÉQUIPEMENT DE SÉRIE</w:t>
            </w:r>
          </w:p>
        </w:tc>
        <w:tc>
          <w:tcPr>
            <w:tcW w:w="7663" w:type="dxa"/>
            <w:tcBorders>
              <w:top w:val="single" w:sz="4" w:space="0" w:color="808285"/>
              <w:bottom w:val="single" w:sz="4" w:space="0" w:color="808285"/>
            </w:tcBorders>
          </w:tcPr>
          <w:p w14:paraId="52610042" w14:textId="119CB138" w:rsidR="00041D99" w:rsidRPr="008E4FE0" w:rsidRDefault="002F259E">
            <w:pPr>
              <w:pStyle w:val="TableParagraph"/>
              <w:spacing w:before="55" w:line="204" w:lineRule="auto"/>
              <w:ind w:left="89" w:right="-15"/>
              <w:jc w:val="both"/>
              <w:rPr>
                <w:sz w:val="20"/>
                <w:szCs w:val="20"/>
              </w:rPr>
            </w:pPr>
            <w:r w:rsidRPr="008E4FE0">
              <w:rPr>
                <w:color w:val="231F20"/>
                <w:sz w:val="20"/>
                <w:szCs w:val="20"/>
              </w:rPr>
              <w:t xml:space="preserve">Ducati Quick Shift (DQS) up/down EVO 2, Eclairage Full LED avec Daytime Running Light (DRL), Amortisseur de direction Öhlins, Indicateurs d'arrêt automatique, Batterie Lithium-ion, Couvercle de sortie du silencieux en fibre de carbone et titane, Composants en fibre de carbone (garde-boue avant et arrière, protège-talons, protection de bras oscillant, protège-chaîne, protecteur d'amortisseur arrière), </w:t>
            </w:r>
            <w:r w:rsidR="00547630">
              <w:rPr>
                <w:color w:val="231F20"/>
                <w:sz w:val="20"/>
                <w:szCs w:val="20"/>
              </w:rPr>
              <w:t>Té de fourche supérieur en aluminium</w:t>
            </w:r>
            <w:r w:rsidRPr="008E4FE0">
              <w:rPr>
                <w:color w:val="231F20"/>
                <w:sz w:val="20"/>
                <w:szCs w:val="20"/>
              </w:rPr>
              <w:t xml:space="preserve">, Repose-pieds réglables en aluminium, Poignées </w:t>
            </w:r>
            <w:r w:rsidR="00547630">
              <w:rPr>
                <w:color w:val="231F20"/>
                <w:sz w:val="20"/>
                <w:szCs w:val="20"/>
              </w:rPr>
              <w:t>racing</w:t>
            </w:r>
            <w:r w:rsidRPr="008E4FE0">
              <w:rPr>
                <w:color w:val="231F20"/>
                <w:sz w:val="20"/>
                <w:szCs w:val="20"/>
              </w:rPr>
              <w:t>, Module GPS</w:t>
            </w:r>
          </w:p>
        </w:tc>
      </w:tr>
      <w:tr w:rsidR="00041D99" w14:paraId="5DF80343" w14:textId="77777777">
        <w:trPr>
          <w:trHeight w:val="998"/>
        </w:trPr>
        <w:tc>
          <w:tcPr>
            <w:tcW w:w="2859" w:type="dxa"/>
            <w:tcBorders>
              <w:top w:val="single" w:sz="4" w:space="0" w:color="808285"/>
              <w:bottom w:val="single" w:sz="4" w:space="0" w:color="808285"/>
            </w:tcBorders>
          </w:tcPr>
          <w:p w14:paraId="20017171" w14:textId="4201E289" w:rsidR="00041D99" w:rsidRPr="008E4FE0" w:rsidRDefault="001E4234">
            <w:pPr>
              <w:pStyle w:val="TableParagraph"/>
              <w:spacing w:before="55" w:line="204" w:lineRule="auto"/>
              <w:rPr>
                <w:b/>
                <w:sz w:val="20"/>
                <w:szCs w:val="20"/>
              </w:rPr>
            </w:pPr>
            <w:r w:rsidRPr="008E4FE0">
              <w:rPr>
                <w:b/>
                <w:color w:val="231F20"/>
                <w:spacing w:val="-2"/>
                <w:sz w:val="20"/>
                <w:szCs w:val="20"/>
              </w:rPr>
              <w:t xml:space="preserve">ÉQUIPEMENT ADDITIONNEL </w:t>
            </w:r>
          </w:p>
        </w:tc>
        <w:tc>
          <w:tcPr>
            <w:tcW w:w="7663" w:type="dxa"/>
            <w:tcBorders>
              <w:top w:val="single" w:sz="4" w:space="0" w:color="808285"/>
              <w:bottom w:val="single" w:sz="4" w:space="0" w:color="808285"/>
            </w:tcBorders>
          </w:tcPr>
          <w:p w14:paraId="7269C002" w14:textId="3CFA2792" w:rsidR="00041D99" w:rsidRPr="008E4FE0" w:rsidRDefault="002F259E">
            <w:pPr>
              <w:pStyle w:val="TableParagraph"/>
              <w:spacing w:before="55" w:line="204" w:lineRule="auto"/>
              <w:ind w:left="89" w:right="-15"/>
              <w:jc w:val="both"/>
              <w:rPr>
                <w:sz w:val="20"/>
                <w:szCs w:val="20"/>
              </w:rPr>
            </w:pPr>
            <w:r w:rsidRPr="008E4FE0">
              <w:rPr>
                <w:color w:val="231F20"/>
                <w:sz w:val="20"/>
                <w:szCs w:val="20"/>
              </w:rPr>
              <w:t>Kit selle passager et repose-pieds, Bouchon de réservoir Racing en aluminium brossé, Kit de démontage du support de plaque d'immatriculation, Caches de fixation de rétroviseurs en aluminium brossé, Protecteur de couvercle d'embrayage en fibre de carbone, Housse personnalisée, Certificat d'authenticité, Boîte personnalisée pour l'envoi d'équipements supplémentaires.</w:t>
            </w:r>
          </w:p>
        </w:tc>
      </w:tr>
      <w:tr w:rsidR="00041D99" w14:paraId="7961D5DF" w14:textId="77777777">
        <w:trPr>
          <w:trHeight w:val="278"/>
        </w:trPr>
        <w:tc>
          <w:tcPr>
            <w:tcW w:w="2859" w:type="dxa"/>
            <w:tcBorders>
              <w:top w:val="single" w:sz="4" w:space="0" w:color="808285"/>
              <w:bottom w:val="single" w:sz="4" w:space="0" w:color="808285"/>
            </w:tcBorders>
          </w:tcPr>
          <w:p w14:paraId="0EA208F8" w14:textId="3D559FFF" w:rsidR="00041D99" w:rsidRPr="008E4FE0" w:rsidRDefault="001E4234">
            <w:pPr>
              <w:pStyle w:val="TableParagraph"/>
              <w:rPr>
                <w:b/>
                <w:sz w:val="20"/>
                <w:szCs w:val="20"/>
              </w:rPr>
            </w:pPr>
            <w:r w:rsidRPr="008E4FE0">
              <w:rPr>
                <w:b/>
                <w:color w:val="231F20"/>
                <w:spacing w:val="-2"/>
                <w:sz w:val="20"/>
                <w:szCs w:val="20"/>
              </w:rPr>
              <w:t>PRÉPARÉE POUR</w:t>
            </w:r>
          </w:p>
        </w:tc>
        <w:tc>
          <w:tcPr>
            <w:tcW w:w="7663" w:type="dxa"/>
            <w:tcBorders>
              <w:top w:val="single" w:sz="4" w:space="0" w:color="808285"/>
              <w:bottom w:val="single" w:sz="4" w:space="0" w:color="808285"/>
            </w:tcBorders>
          </w:tcPr>
          <w:p w14:paraId="793ECD95" w14:textId="302C37FE" w:rsidR="00041D99" w:rsidRPr="008E4FE0" w:rsidRDefault="002F259E">
            <w:pPr>
              <w:pStyle w:val="TableParagraph"/>
              <w:ind w:left="89"/>
              <w:rPr>
                <w:sz w:val="20"/>
                <w:szCs w:val="20"/>
              </w:rPr>
            </w:pPr>
            <w:r w:rsidRPr="008E4FE0">
              <w:rPr>
                <w:color w:val="231F20"/>
                <w:spacing w:val="-2"/>
                <w:sz w:val="20"/>
                <w:szCs w:val="20"/>
              </w:rPr>
              <w:t>Système multimédia Ducati (DMS), Anti-vol</w:t>
            </w:r>
          </w:p>
        </w:tc>
      </w:tr>
      <w:tr w:rsidR="00041D99" w14:paraId="451CC640" w14:textId="77777777">
        <w:trPr>
          <w:trHeight w:val="640"/>
        </w:trPr>
        <w:tc>
          <w:tcPr>
            <w:tcW w:w="2859" w:type="dxa"/>
            <w:tcBorders>
              <w:top w:val="single" w:sz="4" w:space="0" w:color="808285"/>
            </w:tcBorders>
          </w:tcPr>
          <w:p w14:paraId="3956B8E2" w14:textId="3BE3032D" w:rsidR="00041D99" w:rsidRPr="008E4FE0" w:rsidRDefault="001E4234">
            <w:pPr>
              <w:pStyle w:val="TableParagraph"/>
              <w:spacing w:before="55" w:line="204" w:lineRule="auto"/>
              <w:ind w:right="477"/>
              <w:rPr>
                <w:b/>
                <w:sz w:val="20"/>
                <w:szCs w:val="20"/>
              </w:rPr>
            </w:pPr>
            <w:r w:rsidRPr="008E4FE0">
              <w:rPr>
                <w:b/>
                <w:color w:val="231F20"/>
                <w:sz w:val="20"/>
                <w:szCs w:val="20"/>
              </w:rPr>
              <w:t xml:space="preserve">ÉMISSIONS ET CONSOMMATION </w:t>
            </w:r>
          </w:p>
        </w:tc>
        <w:tc>
          <w:tcPr>
            <w:tcW w:w="7663" w:type="dxa"/>
            <w:tcBorders>
              <w:top w:val="single" w:sz="4" w:space="0" w:color="808285"/>
            </w:tcBorders>
          </w:tcPr>
          <w:p w14:paraId="4EFF8D18" w14:textId="52F1C844" w:rsidR="00041D99" w:rsidRPr="008E4FE0" w:rsidRDefault="008E4FE0">
            <w:pPr>
              <w:pStyle w:val="TableParagraph"/>
              <w:spacing w:line="195" w:lineRule="exact"/>
              <w:ind w:left="89" w:right="-15"/>
              <w:rPr>
                <w:sz w:val="20"/>
                <w:szCs w:val="20"/>
              </w:rPr>
            </w:pPr>
            <w:r w:rsidRPr="008E4FE0">
              <w:rPr>
                <w:color w:val="231F20"/>
                <w:spacing w:val="-4"/>
                <w:sz w:val="20"/>
                <w:szCs w:val="20"/>
              </w:rPr>
              <w:t xml:space="preserve">Norme </w:t>
            </w:r>
            <w:r w:rsidR="00521A54" w:rsidRPr="008E4FE0">
              <w:rPr>
                <w:color w:val="231F20"/>
                <w:spacing w:val="-4"/>
                <w:sz w:val="20"/>
                <w:szCs w:val="20"/>
              </w:rPr>
              <w:t>Euro</w:t>
            </w:r>
            <w:r w:rsidR="00521A54" w:rsidRPr="008E4FE0">
              <w:rPr>
                <w:color w:val="231F20"/>
                <w:spacing w:val="-9"/>
                <w:sz w:val="20"/>
                <w:szCs w:val="20"/>
              </w:rPr>
              <w:t xml:space="preserve"> </w:t>
            </w:r>
            <w:r w:rsidR="00521A54" w:rsidRPr="008E4FE0">
              <w:rPr>
                <w:color w:val="231F20"/>
                <w:spacing w:val="-4"/>
                <w:sz w:val="20"/>
                <w:szCs w:val="20"/>
              </w:rPr>
              <w:t>5</w:t>
            </w:r>
            <w:r w:rsidR="00521A54" w:rsidRPr="008E4FE0">
              <w:rPr>
                <w:color w:val="231F20"/>
                <w:spacing w:val="-9"/>
                <w:sz w:val="20"/>
                <w:szCs w:val="20"/>
              </w:rPr>
              <w:t xml:space="preserve"> </w:t>
            </w:r>
            <w:r w:rsidR="00521A54" w:rsidRPr="008E4FE0">
              <w:rPr>
                <w:color w:val="231F20"/>
                <w:spacing w:val="-4"/>
                <w:sz w:val="20"/>
                <w:szCs w:val="20"/>
              </w:rPr>
              <w:t>-</w:t>
            </w:r>
            <w:r w:rsidR="00521A54" w:rsidRPr="008E4FE0">
              <w:rPr>
                <w:color w:val="231F20"/>
                <w:spacing w:val="-9"/>
                <w:sz w:val="20"/>
                <w:szCs w:val="20"/>
              </w:rPr>
              <w:t xml:space="preserve"> </w:t>
            </w:r>
            <w:r w:rsidR="00521A54" w:rsidRPr="008E4FE0">
              <w:rPr>
                <w:color w:val="231F20"/>
                <w:spacing w:val="-4"/>
                <w:sz w:val="20"/>
                <w:szCs w:val="20"/>
              </w:rPr>
              <w:t>Emissions</w:t>
            </w:r>
            <w:r w:rsidRPr="008E4FE0">
              <w:rPr>
                <w:color w:val="231F20"/>
                <w:spacing w:val="-4"/>
                <w:sz w:val="20"/>
                <w:szCs w:val="20"/>
              </w:rPr>
              <w:t xml:space="preserve"> CO₂</w:t>
            </w:r>
            <w:r w:rsidRPr="008E4FE0">
              <w:rPr>
                <w:color w:val="231F20"/>
                <w:spacing w:val="-9"/>
                <w:sz w:val="20"/>
                <w:szCs w:val="20"/>
              </w:rPr>
              <w:t xml:space="preserve"> </w:t>
            </w:r>
            <w:r w:rsidR="00521A54" w:rsidRPr="008E4FE0">
              <w:rPr>
                <w:color w:val="231F20"/>
                <w:spacing w:val="-8"/>
                <w:sz w:val="20"/>
                <w:szCs w:val="20"/>
              </w:rPr>
              <w:t xml:space="preserve"> </w:t>
            </w:r>
            <w:r w:rsidR="00521A54" w:rsidRPr="008E4FE0">
              <w:rPr>
                <w:color w:val="231F20"/>
                <w:spacing w:val="-4"/>
                <w:sz w:val="20"/>
                <w:szCs w:val="20"/>
              </w:rPr>
              <w:t>139</w:t>
            </w:r>
            <w:r w:rsidR="00521A54" w:rsidRPr="008E4FE0">
              <w:rPr>
                <w:color w:val="231F20"/>
                <w:spacing w:val="-9"/>
                <w:sz w:val="20"/>
                <w:szCs w:val="20"/>
              </w:rPr>
              <w:t xml:space="preserve"> </w:t>
            </w:r>
            <w:r w:rsidR="00521A54" w:rsidRPr="008E4FE0">
              <w:rPr>
                <w:color w:val="231F20"/>
                <w:spacing w:val="-4"/>
                <w:sz w:val="20"/>
                <w:szCs w:val="20"/>
              </w:rPr>
              <w:t>g/km</w:t>
            </w:r>
            <w:r w:rsidR="00521A54" w:rsidRPr="008E4FE0">
              <w:rPr>
                <w:color w:val="231F20"/>
                <w:spacing w:val="-8"/>
                <w:sz w:val="20"/>
                <w:szCs w:val="20"/>
              </w:rPr>
              <w:t xml:space="preserve"> </w:t>
            </w:r>
            <w:r w:rsidR="00521A54" w:rsidRPr="008E4FE0">
              <w:rPr>
                <w:color w:val="231F20"/>
                <w:spacing w:val="-10"/>
                <w:sz w:val="20"/>
                <w:szCs w:val="20"/>
              </w:rPr>
              <w:t>-</w:t>
            </w:r>
          </w:p>
          <w:p w14:paraId="3CD4A723" w14:textId="4F6BFDB7" w:rsidR="00041D99" w:rsidRPr="008E4FE0" w:rsidRDefault="008E4FE0">
            <w:pPr>
              <w:pStyle w:val="TableParagraph"/>
              <w:spacing w:before="0" w:line="195" w:lineRule="exact"/>
              <w:ind w:left="89"/>
              <w:rPr>
                <w:sz w:val="20"/>
                <w:szCs w:val="20"/>
              </w:rPr>
            </w:pPr>
            <w:r w:rsidRPr="008E4FE0">
              <w:rPr>
                <w:color w:val="231F20"/>
                <w:spacing w:val="-6"/>
                <w:sz w:val="20"/>
                <w:szCs w:val="20"/>
              </w:rPr>
              <w:t xml:space="preserve">Consommation </w:t>
            </w:r>
            <w:r w:rsidR="00521A54" w:rsidRPr="008E4FE0">
              <w:rPr>
                <w:color w:val="231F20"/>
                <w:spacing w:val="-2"/>
                <w:sz w:val="20"/>
                <w:szCs w:val="20"/>
              </w:rPr>
              <w:t xml:space="preserve"> </w:t>
            </w:r>
            <w:r w:rsidR="00521A54" w:rsidRPr="008E4FE0">
              <w:rPr>
                <w:color w:val="231F20"/>
                <w:spacing w:val="-6"/>
                <w:sz w:val="20"/>
                <w:szCs w:val="20"/>
              </w:rPr>
              <w:t>6.0</w:t>
            </w:r>
            <w:r w:rsidR="00521A54" w:rsidRPr="008E4FE0">
              <w:rPr>
                <w:color w:val="231F20"/>
                <w:sz w:val="20"/>
                <w:szCs w:val="20"/>
              </w:rPr>
              <w:t xml:space="preserve"> </w:t>
            </w:r>
            <w:r w:rsidR="00521A54" w:rsidRPr="008E4FE0">
              <w:rPr>
                <w:color w:val="231F20"/>
                <w:spacing w:val="-6"/>
                <w:sz w:val="20"/>
                <w:szCs w:val="20"/>
              </w:rPr>
              <w:t>l/100</w:t>
            </w:r>
            <w:r w:rsidR="00521A54" w:rsidRPr="008E4FE0">
              <w:rPr>
                <w:color w:val="231F20"/>
                <w:spacing w:val="1"/>
                <w:sz w:val="20"/>
                <w:szCs w:val="20"/>
              </w:rPr>
              <w:t xml:space="preserve"> </w:t>
            </w:r>
            <w:r w:rsidR="00521A54" w:rsidRPr="008E4FE0">
              <w:rPr>
                <w:color w:val="231F20"/>
                <w:spacing w:val="-6"/>
                <w:sz w:val="20"/>
                <w:szCs w:val="20"/>
              </w:rPr>
              <w:t>km</w:t>
            </w:r>
          </w:p>
        </w:tc>
      </w:tr>
    </w:tbl>
    <w:p w14:paraId="5D82D6E0" w14:textId="225BFFEC" w:rsidR="00041D99" w:rsidRDefault="00041D99">
      <w:pPr>
        <w:pStyle w:val="Corpsdetexte"/>
        <w:rPr>
          <w:rFonts w:ascii="Ducati Style Ext"/>
          <w:b/>
        </w:rPr>
      </w:pPr>
    </w:p>
    <w:p w14:paraId="34A6DC94" w14:textId="1E0D5B17" w:rsidR="001E4234" w:rsidRDefault="00547630">
      <w:pPr>
        <w:pStyle w:val="Corpsdetexte"/>
        <w:rPr>
          <w:rFonts w:ascii="Ducati Style Ext"/>
          <w:b/>
        </w:rPr>
      </w:pPr>
      <w:r>
        <w:rPr>
          <w:rFonts w:ascii="Ducati Style Ext"/>
          <w:b/>
          <w:noProof/>
        </w:rPr>
        <mc:AlternateContent>
          <mc:Choice Requires="wps">
            <w:drawing>
              <wp:anchor distT="0" distB="0" distL="114300" distR="114300" simplePos="0" relativeHeight="251657216" behindDoc="0" locked="0" layoutInCell="1" allowOverlap="1" wp14:anchorId="56584B37" wp14:editId="267110F7">
                <wp:simplePos x="0" y="0"/>
                <wp:positionH relativeFrom="column">
                  <wp:posOffset>1651000</wp:posOffset>
                </wp:positionH>
                <wp:positionV relativeFrom="paragraph">
                  <wp:posOffset>19050</wp:posOffset>
                </wp:positionV>
                <wp:extent cx="3609975" cy="1990725"/>
                <wp:effectExtent l="0" t="0" r="0" b="0"/>
                <wp:wrapNone/>
                <wp:docPr id="1501626541" name="Zone de texte 2"/>
                <wp:cNvGraphicFramePr/>
                <a:graphic xmlns:a="http://schemas.openxmlformats.org/drawingml/2006/main">
                  <a:graphicData uri="http://schemas.microsoft.com/office/word/2010/wordprocessingShape">
                    <wps:wsp>
                      <wps:cNvSpPr txBox="1"/>
                      <wps:spPr>
                        <a:xfrm>
                          <a:off x="0" y="0"/>
                          <a:ext cx="3609975" cy="1990725"/>
                        </a:xfrm>
                        <a:prstGeom prst="rect">
                          <a:avLst/>
                        </a:prstGeom>
                        <a:noFill/>
                        <a:ln w="6350">
                          <a:noFill/>
                        </a:ln>
                      </wps:spPr>
                      <wps:txbx>
                        <w:txbxContent>
                          <w:p w14:paraId="47E36BAB" w14:textId="77777777" w:rsidR="00547630" w:rsidRPr="00547630" w:rsidRDefault="008E4FE0" w:rsidP="008E4FE0">
                            <w:pPr>
                              <w:jc w:val="center"/>
                              <w:rPr>
                                <w:b/>
                                <w:bCs/>
                              </w:rPr>
                            </w:pPr>
                            <w:r w:rsidRPr="00547630">
                              <w:rPr>
                                <w:b/>
                                <w:bCs/>
                              </w:rPr>
                              <w:t xml:space="preserve">PRIX PUBLIC CONSEILLÉ TTC : </w:t>
                            </w:r>
                          </w:p>
                          <w:p w14:paraId="0C66ABDF" w14:textId="63CCEE6B" w:rsidR="008E4FE0" w:rsidRPr="00547630" w:rsidRDefault="00521A54" w:rsidP="008E4FE0">
                            <w:pPr>
                              <w:jc w:val="center"/>
                              <w:rPr>
                                <w:b/>
                                <w:bCs/>
                              </w:rPr>
                            </w:pPr>
                            <w:r w:rsidRPr="00547630">
                              <w:rPr>
                                <w:b/>
                                <w:bCs/>
                              </w:rPr>
                              <w:t>28 000</w:t>
                            </w:r>
                            <w:r w:rsidR="008E4FE0" w:rsidRPr="00547630">
                              <w:rPr>
                                <w:b/>
                                <w:bCs/>
                              </w:rPr>
                              <w:t xml:space="preserve"> €</w:t>
                            </w:r>
                          </w:p>
                          <w:p w14:paraId="59DC3A30" w14:textId="77777777" w:rsidR="008E4FE0" w:rsidRPr="008E4FE0" w:rsidRDefault="008E4FE0" w:rsidP="008E4FE0">
                            <w:pPr>
                              <w:jc w:val="center"/>
                            </w:pPr>
                          </w:p>
                          <w:p w14:paraId="70B13BC5" w14:textId="77777777" w:rsidR="008E4FE0" w:rsidRPr="008E4FE0" w:rsidRDefault="008E4FE0" w:rsidP="008E4FE0">
                            <w:pPr>
                              <w:jc w:val="center"/>
                            </w:pPr>
                            <w:r w:rsidRPr="008E4FE0">
                              <w:t>Transport compris : ... €</w:t>
                            </w:r>
                          </w:p>
                          <w:p w14:paraId="5A4EE9D4" w14:textId="77777777" w:rsidR="008E4FE0" w:rsidRPr="008E4FE0" w:rsidRDefault="008E4FE0" w:rsidP="008E4FE0">
                            <w:pPr>
                              <w:jc w:val="center"/>
                            </w:pPr>
                            <w:r w:rsidRPr="008E4FE0">
                              <w:t>Mise en route comprise : ... €</w:t>
                            </w:r>
                            <w:r w:rsidRPr="008E4FE0">
                              <w:br/>
                              <w:t>Montant de la carte grise (en sus) : .... €</w:t>
                            </w:r>
                          </w:p>
                          <w:p w14:paraId="206D4E32" w14:textId="77777777" w:rsidR="008E4FE0" w:rsidRPr="008E4FE0" w:rsidRDefault="008E4FE0" w:rsidP="008E4FE0">
                            <w:pPr>
                              <w:jc w:val="center"/>
                            </w:pPr>
                          </w:p>
                          <w:p w14:paraId="1C5DA863" w14:textId="77777777" w:rsidR="008E4FE0" w:rsidRPr="008E4FE0" w:rsidRDefault="008E4FE0" w:rsidP="008E4FE0">
                            <w:pPr>
                              <w:jc w:val="center"/>
                            </w:pPr>
                          </w:p>
                          <w:p w14:paraId="501197BC" w14:textId="77777777" w:rsidR="008E4FE0" w:rsidRPr="008E4FE0" w:rsidRDefault="008E4FE0" w:rsidP="008E4FE0">
                            <w:pPr>
                              <w:jc w:val="center"/>
                            </w:pPr>
                          </w:p>
                          <w:p w14:paraId="4DF6E2DC" w14:textId="77777777" w:rsidR="008E4FE0" w:rsidRPr="00547630" w:rsidRDefault="008E4FE0" w:rsidP="008E4FE0">
                            <w:pPr>
                              <w:jc w:val="center"/>
                              <w:rPr>
                                <w:sz w:val="18"/>
                                <w:szCs w:val="18"/>
                              </w:rPr>
                            </w:pPr>
                            <w:r w:rsidRPr="00547630">
                              <w:rPr>
                                <w:sz w:val="18"/>
                                <w:szCs w:val="18"/>
                              </w:rPr>
                              <w:t>#SeDéplacerMoinsPolluer</w:t>
                            </w:r>
                          </w:p>
                          <w:p w14:paraId="0446DA18" w14:textId="77777777" w:rsidR="008E4FE0" w:rsidRDefault="008E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584B37" id="_x0000_t202" coordsize="21600,21600" o:spt="202" path="m,l,21600r21600,l21600,xe">
                <v:stroke joinstyle="miter"/>
                <v:path gradientshapeok="t" o:connecttype="rect"/>
              </v:shapetype>
              <v:shape id="Zone de texte 2" o:spid="_x0000_s1026" type="#_x0000_t202" style="position:absolute;margin-left:130pt;margin-top:1.5pt;width:284.25pt;height:15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YGQ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" filled="f" stroked="f" strokeweight=".5pt">
                <v:textbox>
                  <w:txbxContent>
                    <w:p w14:paraId="47E36BAB" w14:textId="77777777" w:rsidR="00547630" w:rsidRPr="00547630" w:rsidRDefault="008E4FE0" w:rsidP="008E4FE0">
                      <w:pPr>
                        <w:jc w:val="center"/>
                        <w:rPr>
                          <w:b/>
                          <w:bCs/>
                        </w:rPr>
                      </w:pPr>
                      <w:r w:rsidRPr="00547630">
                        <w:rPr>
                          <w:b/>
                          <w:bCs/>
                        </w:rPr>
                        <w:t xml:space="preserve">PRIX PUBLIC CONSEILLÉ TTC : </w:t>
                      </w:r>
                    </w:p>
                    <w:p w14:paraId="0C66ABDF" w14:textId="63CCEE6B" w:rsidR="008E4FE0" w:rsidRPr="00547630" w:rsidRDefault="00521A54" w:rsidP="008E4FE0">
                      <w:pPr>
                        <w:jc w:val="center"/>
                        <w:rPr>
                          <w:b/>
                          <w:bCs/>
                        </w:rPr>
                      </w:pPr>
                      <w:r w:rsidRPr="00547630">
                        <w:rPr>
                          <w:b/>
                          <w:bCs/>
                        </w:rPr>
                        <w:t>28 000</w:t>
                      </w:r>
                      <w:r w:rsidR="008E4FE0" w:rsidRPr="00547630">
                        <w:rPr>
                          <w:b/>
                          <w:bCs/>
                        </w:rPr>
                        <w:t xml:space="preserve"> €</w:t>
                      </w:r>
                    </w:p>
                    <w:p w14:paraId="59DC3A30" w14:textId="77777777" w:rsidR="008E4FE0" w:rsidRPr="008E4FE0" w:rsidRDefault="008E4FE0" w:rsidP="008E4FE0">
                      <w:pPr>
                        <w:jc w:val="center"/>
                      </w:pPr>
                    </w:p>
                    <w:p w14:paraId="70B13BC5" w14:textId="77777777" w:rsidR="008E4FE0" w:rsidRPr="008E4FE0" w:rsidRDefault="008E4FE0" w:rsidP="008E4FE0">
                      <w:pPr>
                        <w:jc w:val="center"/>
                      </w:pPr>
                      <w:r w:rsidRPr="008E4FE0">
                        <w:t>Transport compris : ... €</w:t>
                      </w:r>
                    </w:p>
                    <w:p w14:paraId="5A4EE9D4" w14:textId="77777777" w:rsidR="008E4FE0" w:rsidRPr="008E4FE0" w:rsidRDefault="008E4FE0" w:rsidP="008E4FE0">
                      <w:pPr>
                        <w:jc w:val="center"/>
                      </w:pPr>
                      <w:r w:rsidRPr="008E4FE0">
                        <w:t>Mise en route comprise : ... €</w:t>
                      </w:r>
                      <w:r w:rsidRPr="008E4FE0">
                        <w:br/>
                        <w:t>Montant de la carte grise (en sus) : .... €</w:t>
                      </w:r>
                    </w:p>
                    <w:p w14:paraId="206D4E32" w14:textId="77777777" w:rsidR="008E4FE0" w:rsidRPr="008E4FE0" w:rsidRDefault="008E4FE0" w:rsidP="008E4FE0">
                      <w:pPr>
                        <w:jc w:val="center"/>
                      </w:pPr>
                    </w:p>
                    <w:p w14:paraId="1C5DA863" w14:textId="77777777" w:rsidR="008E4FE0" w:rsidRPr="008E4FE0" w:rsidRDefault="008E4FE0" w:rsidP="008E4FE0">
                      <w:pPr>
                        <w:jc w:val="center"/>
                      </w:pPr>
                    </w:p>
                    <w:p w14:paraId="501197BC" w14:textId="77777777" w:rsidR="008E4FE0" w:rsidRPr="008E4FE0" w:rsidRDefault="008E4FE0" w:rsidP="008E4FE0">
                      <w:pPr>
                        <w:jc w:val="center"/>
                      </w:pPr>
                    </w:p>
                    <w:p w14:paraId="4DF6E2DC" w14:textId="77777777" w:rsidR="008E4FE0" w:rsidRPr="00547630" w:rsidRDefault="008E4FE0" w:rsidP="008E4FE0">
                      <w:pPr>
                        <w:jc w:val="center"/>
                        <w:rPr>
                          <w:sz w:val="18"/>
                          <w:szCs w:val="18"/>
                        </w:rPr>
                      </w:pPr>
                      <w:r w:rsidRPr="00547630">
                        <w:rPr>
                          <w:sz w:val="18"/>
                          <w:szCs w:val="18"/>
                        </w:rPr>
                        <w:t>#SeDéplacerMoinsPolluer</w:t>
                      </w:r>
                    </w:p>
                    <w:p w14:paraId="0446DA18" w14:textId="77777777" w:rsidR="008E4FE0" w:rsidRDefault="008E4FE0"/>
                  </w:txbxContent>
                </v:textbox>
              </v:shape>
            </w:pict>
          </mc:Fallback>
        </mc:AlternateContent>
      </w:r>
    </w:p>
    <w:p w14:paraId="51A77D66" w14:textId="7FF090C9" w:rsidR="001E4234" w:rsidRDefault="001E4234">
      <w:pPr>
        <w:pStyle w:val="Corpsdetexte"/>
        <w:rPr>
          <w:rFonts w:ascii="Ducati Style Ext"/>
          <w:b/>
        </w:rPr>
      </w:pPr>
    </w:p>
    <w:p w14:paraId="29856182" w14:textId="28674D4D" w:rsidR="001E4234" w:rsidRDefault="001E4234">
      <w:pPr>
        <w:pStyle w:val="Corpsdetexte"/>
        <w:rPr>
          <w:rFonts w:ascii="Ducati Style Ext"/>
          <w:b/>
        </w:rPr>
      </w:pPr>
    </w:p>
    <w:p w14:paraId="32CAB5EF" w14:textId="77777777" w:rsidR="001E4234" w:rsidRDefault="001E4234">
      <w:pPr>
        <w:pStyle w:val="Corpsdetexte"/>
        <w:rPr>
          <w:rFonts w:ascii="Ducati Style Ext"/>
          <w:b/>
        </w:rPr>
      </w:pPr>
    </w:p>
    <w:p w14:paraId="7F7A32A7" w14:textId="77777777" w:rsidR="00041D99" w:rsidRDefault="00041D99">
      <w:pPr>
        <w:pStyle w:val="Corpsdetexte"/>
        <w:rPr>
          <w:rFonts w:ascii="Ducati Style Ext"/>
          <w:b/>
        </w:rPr>
      </w:pPr>
    </w:p>
    <w:p w14:paraId="0DF6245C" w14:textId="79451975" w:rsidR="00041D99" w:rsidRDefault="00041D99">
      <w:pPr>
        <w:pStyle w:val="Corpsdetexte"/>
        <w:rPr>
          <w:rFonts w:ascii="Ducati Style Ext"/>
          <w:b/>
        </w:rPr>
      </w:pPr>
    </w:p>
    <w:p w14:paraId="36DDA248" w14:textId="11F33FE1" w:rsidR="00041D99" w:rsidRDefault="00041D99">
      <w:pPr>
        <w:pStyle w:val="Corpsdetexte"/>
        <w:rPr>
          <w:rFonts w:ascii="Ducati Style Ext"/>
          <w:b/>
        </w:rPr>
      </w:pPr>
    </w:p>
    <w:p w14:paraId="6FA77B38" w14:textId="77777777" w:rsidR="00041D99" w:rsidRDefault="00041D99">
      <w:pPr>
        <w:pStyle w:val="Corpsdetexte"/>
        <w:rPr>
          <w:rFonts w:ascii="Ducati Style Ext"/>
          <w:b/>
        </w:rPr>
      </w:pPr>
    </w:p>
    <w:p w14:paraId="072F1619" w14:textId="77777777" w:rsidR="00041D99" w:rsidRDefault="00041D99">
      <w:pPr>
        <w:pStyle w:val="Corpsdetexte"/>
        <w:rPr>
          <w:rFonts w:ascii="Ducati Style Ext"/>
          <w:b/>
        </w:rPr>
      </w:pPr>
    </w:p>
    <w:p w14:paraId="346F6F36" w14:textId="77777777" w:rsidR="00041D99" w:rsidRDefault="00041D99">
      <w:pPr>
        <w:pStyle w:val="Corpsdetexte"/>
        <w:rPr>
          <w:rFonts w:ascii="Ducati Style Ext"/>
          <w:b/>
        </w:rPr>
      </w:pPr>
    </w:p>
    <w:p w14:paraId="320A31F3" w14:textId="77777777" w:rsidR="00041D99" w:rsidRDefault="00041D99">
      <w:pPr>
        <w:pStyle w:val="Corpsdetexte"/>
        <w:rPr>
          <w:rFonts w:ascii="Ducati Style Ext"/>
          <w:b/>
        </w:rPr>
      </w:pPr>
    </w:p>
    <w:p w14:paraId="4C2B0E1E" w14:textId="77777777" w:rsidR="00041D99" w:rsidRDefault="00041D99">
      <w:pPr>
        <w:pStyle w:val="Corpsdetexte"/>
        <w:rPr>
          <w:rFonts w:ascii="Ducati Style Ext"/>
          <w:b/>
        </w:rPr>
      </w:pPr>
    </w:p>
    <w:p w14:paraId="2AC982BF" w14:textId="77777777" w:rsidR="00041D99" w:rsidRDefault="00041D99">
      <w:pPr>
        <w:pStyle w:val="Corpsdetexte"/>
        <w:rPr>
          <w:rFonts w:ascii="Ducati Style Ext"/>
          <w:b/>
        </w:rPr>
      </w:pPr>
    </w:p>
    <w:p w14:paraId="0FA997CE" w14:textId="77777777" w:rsidR="00041D99" w:rsidRDefault="00041D99">
      <w:pPr>
        <w:pStyle w:val="Corpsdetexte"/>
        <w:rPr>
          <w:rFonts w:ascii="Ducati Style Ext"/>
          <w:b/>
        </w:rPr>
      </w:pPr>
    </w:p>
    <w:p w14:paraId="78317913" w14:textId="77777777" w:rsidR="00041D99" w:rsidRDefault="00041D99">
      <w:pPr>
        <w:pStyle w:val="Corpsdetexte"/>
        <w:rPr>
          <w:rFonts w:ascii="Ducati Style Ext"/>
          <w:b/>
        </w:rPr>
      </w:pPr>
    </w:p>
    <w:p w14:paraId="1CFEB36F" w14:textId="77777777" w:rsidR="00041D99" w:rsidRDefault="00041D99">
      <w:pPr>
        <w:pStyle w:val="Corpsdetexte"/>
        <w:spacing w:before="149"/>
        <w:rPr>
          <w:rFonts w:ascii="Ducati Style Ext"/>
          <w:b/>
        </w:rPr>
      </w:pPr>
    </w:p>
    <w:p w14:paraId="72366198" w14:textId="213F1404" w:rsidR="00041D99" w:rsidRDefault="008E4FE0" w:rsidP="008E4FE0">
      <w:pPr>
        <w:pStyle w:val="Corpsdetexte"/>
        <w:ind w:left="111"/>
      </w:pPr>
      <w:r w:rsidRPr="008E4FE0">
        <w:rPr>
          <w:color w:val="231F20"/>
          <w:spacing w:val="-2"/>
        </w:rPr>
        <w:t>*Uniquement pour les pays où la norme EU 5 s'applique.</w:t>
      </w:r>
    </w:p>
    <w:sectPr w:rsidR="00041D99">
      <w:type w:val="continuous"/>
      <w:pgSz w:w="11910" w:h="16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panose1 w:val="020B0403020204030204"/>
    <w:charset w:val="00"/>
    <w:family w:val="swiss"/>
    <w:pitch w:val="variable"/>
    <w:sig w:usb0="A000006F" w:usb1="0000005B" w:usb2="00000000" w:usb3="00000000" w:csb0="00000001" w:csb1="00000000"/>
  </w:font>
  <w:font w:name="Ducati Style Ext">
    <w:altName w:val="Ducati Style Ext"/>
    <w:panose1 w:val="020B0405020204030204"/>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41D99"/>
    <w:rsid w:val="00041D99"/>
    <w:rsid w:val="001E4234"/>
    <w:rsid w:val="002F259E"/>
    <w:rsid w:val="004F5ADD"/>
    <w:rsid w:val="00521A54"/>
    <w:rsid w:val="00547630"/>
    <w:rsid w:val="00677137"/>
    <w:rsid w:val="008B67C5"/>
    <w:rsid w:val="008E4FE0"/>
    <w:rsid w:val="00C2738A"/>
    <w:rsid w:val="00ED56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8506"/>
  <w15:docId w15:val="{2D1ED292-A4FE-47D9-B83F-031A5103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3"/>
      <w:szCs w:val="13"/>
    </w:rPr>
  </w:style>
  <w:style w:type="paragraph" w:styleId="Titre">
    <w:name w:val="Title"/>
    <w:basedOn w:val="Normal"/>
    <w:uiPriority w:val="10"/>
    <w:qFormat/>
    <w:pPr>
      <w:spacing w:line="604" w:lineRule="exact"/>
      <w:ind w:right="114"/>
      <w:jc w:val="right"/>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29"/>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359</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DWE</cp:lastModifiedBy>
  <cp:revision>10</cp:revision>
  <dcterms:created xsi:type="dcterms:W3CDTF">2024-11-15T13:26:00Z</dcterms:created>
  <dcterms:modified xsi:type="dcterms:W3CDTF">2024-11-26T14:30:00Z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2024-11-15T00:00:00Z</vt:filetime>
  </property>
  <property fmtid="{D5CDD505-2E9C-101B-9397-08002B2CF9AE}" pid="5" name="Producer">
    <vt:lpwstr>Adobe PDF Library 17.0</vt:lpwstr>
  </property>
</Properties>
</file>