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3D177" w14:textId="49D2B8F6" w:rsidR="00F7227E" w:rsidRPr="00F7227E" w:rsidRDefault="00F7227E" w:rsidP="00F7227E">
      <w:r w:rsidRPr="00F7227E">
        <w:drawing>
          <wp:inline distT="0" distB="0" distL="0" distR="0" wp14:anchorId="66D51E99" wp14:editId="04FE843D">
            <wp:extent cx="3028950" cy="778217"/>
            <wp:effectExtent l="0" t="0" r="0" b="3175"/>
            <wp:docPr id="100737917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8248" cy="785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79B312" w14:textId="06523FE4" w:rsidR="005E70F6" w:rsidRDefault="00F7227E">
      <w:r w:rsidRPr="00E415AF">
        <w:rPr>
          <w:noProof/>
        </w:rPr>
        <w:drawing>
          <wp:anchor distT="0" distB="0" distL="114300" distR="114300" simplePos="0" relativeHeight="251659264" behindDoc="1" locked="0" layoutInCell="1" allowOverlap="1" wp14:anchorId="2676DEEC" wp14:editId="54E23455">
            <wp:simplePos x="0" y="0"/>
            <wp:positionH relativeFrom="column">
              <wp:posOffset>4811395</wp:posOffset>
            </wp:positionH>
            <wp:positionV relativeFrom="paragraph">
              <wp:posOffset>-546100</wp:posOffset>
            </wp:positionV>
            <wp:extent cx="1143000" cy="438150"/>
            <wp:effectExtent l="0" t="0" r="0" b="0"/>
            <wp:wrapNone/>
            <wp:docPr id="1" name="Picture 1" descr="Logo, company name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, company name&#10;&#10;Description automatically generated"/>
                    <pic:cNvPicPr>
                      <a:picLocks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895" t="16534" b="181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D3400C" w14:textId="5E03A480" w:rsidR="00F7227E" w:rsidRPr="00F7227E" w:rsidRDefault="00F7227E" w:rsidP="00F7227E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 w:rsidRPr="00F7227E">
        <w:rPr>
          <w:rFonts w:ascii="Montserrat" w:hAnsi="Montserrat"/>
          <w:color w:val="333333"/>
        </w:rPr>
        <w:t xml:space="preserve">If you require long-acting reversible contraception (LARC) such as a coil (IUD/IUS) or an implant for contraceptive purposes, your local GP surgery may be able to offer this procedure from their own premises by a qualified Nurse or GP. </w:t>
      </w:r>
    </w:p>
    <w:p w14:paraId="694CFD46" w14:textId="77777777" w:rsidR="00F7227E" w:rsidRPr="00F7227E" w:rsidRDefault="00F7227E" w:rsidP="00F7227E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 w:rsidRPr="00F7227E">
        <w:rPr>
          <w:rFonts w:ascii="Montserrat" w:hAnsi="Montserrat"/>
          <w:color w:val="333333"/>
        </w:rPr>
        <w:t xml:space="preserve">This means it may not always be necessary to come to one of our sexual health clinics if your registered GP, or a surgery more convenient to you, offers LARC services. This includes insertion, removal, or replacement services. </w:t>
      </w:r>
    </w:p>
    <w:p w14:paraId="499D5C5E" w14:textId="77777777" w:rsidR="00F7227E" w:rsidRPr="00F7227E" w:rsidRDefault="00F7227E" w:rsidP="00F7227E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 w:rsidRPr="00F7227E">
        <w:rPr>
          <w:rFonts w:ascii="Montserrat" w:hAnsi="Montserrat"/>
          <w:color w:val="333333"/>
        </w:rPr>
        <w:t xml:space="preserve">If you just require a coil removal (no coil replacement) the smear taker at your registered GP should be able to do this. </w:t>
      </w:r>
    </w:p>
    <w:p w14:paraId="34ED583E" w14:textId="77777777" w:rsidR="00F7227E" w:rsidRPr="00F7227E" w:rsidRDefault="00F7227E" w:rsidP="00F7227E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 w:rsidRPr="00F7227E">
        <w:rPr>
          <w:rFonts w:ascii="Montserrat" w:hAnsi="Montserrat"/>
          <w:color w:val="333333"/>
        </w:rPr>
        <w:t xml:space="preserve">It is important to note that some surgeries may offer implants and coils, and some may offer just implants/ and or coils.  It is always best to check the individual surgery website or telephone them to check. </w:t>
      </w:r>
    </w:p>
    <w:p w14:paraId="105F110D" w14:textId="77777777" w:rsidR="00F7227E" w:rsidRPr="00F7227E" w:rsidRDefault="00F7227E" w:rsidP="00F7227E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 w:rsidRPr="00F7227E">
        <w:rPr>
          <w:rFonts w:ascii="Montserrat" w:hAnsi="Montserrat"/>
          <w:color w:val="333333"/>
        </w:rPr>
        <w:t>Waiting times can differ also, some GP surgeries may be able to see you quicker than we can at our clinics.</w:t>
      </w:r>
    </w:p>
    <w:p w14:paraId="60B0B343" w14:textId="2894D1DB" w:rsidR="00CB35A0" w:rsidRPr="00F7227E" w:rsidRDefault="00F7227E" w:rsidP="00940CA5">
      <w:pPr>
        <w:rPr>
          <w:sz w:val="24"/>
          <w:szCs w:val="24"/>
        </w:rPr>
      </w:pPr>
      <w:r w:rsidRPr="00F7227E">
        <w:rPr>
          <w:sz w:val="24"/>
          <w:szCs w:val="24"/>
        </w:rPr>
        <w:t>In Cheshire West and Chester, t</w:t>
      </w:r>
      <w:r w:rsidR="00940CA5" w:rsidRPr="00F7227E">
        <w:rPr>
          <w:sz w:val="24"/>
          <w:szCs w:val="24"/>
        </w:rPr>
        <w:t xml:space="preserve">he following practices offer </w:t>
      </w:r>
      <w:r w:rsidR="00690E9D" w:rsidRPr="00F7227E">
        <w:rPr>
          <w:sz w:val="24"/>
          <w:szCs w:val="24"/>
        </w:rPr>
        <w:t>Long-Acting</w:t>
      </w:r>
      <w:r w:rsidR="00940CA5" w:rsidRPr="00F7227E">
        <w:rPr>
          <w:sz w:val="24"/>
          <w:szCs w:val="24"/>
        </w:rPr>
        <w:t xml:space="preserve"> Reversible Contraception (LARC) services for its practice patients </w:t>
      </w:r>
    </w:p>
    <w:p w14:paraId="291B2F89" w14:textId="77777777" w:rsidR="00690E9D" w:rsidRDefault="00690E9D" w:rsidP="00940CA5"/>
    <w:p w14:paraId="29FE540D" w14:textId="6D0E9D87" w:rsidR="00690E9D" w:rsidRPr="00690E9D" w:rsidRDefault="00690E9D" w:rsidP="00690E9D">
      <w:r w:rsidRPr="00690E9D">
        <w:t> </w:t>
      </w:r>
    </w:p>
    <w:tbl>
      <w:tblPr>
        <w:tblW w:w="9771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86"/>
        <w:gridCol w:w="3685"/>
      </w:tblGrid>
      <w:tr w:rsidR="00690E9D" w:rsidRPr="00690E9D" w14:paraId="2CD272EB" w14:textId="77777777" w:rsidTr="00690E9D">
        <w:trPr>
          <w:trHeight w:val="882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EB464D" w14:textId="6D78BE46" w:rsidR="00690E9D" w:rsidRPr="00690E9D" w:rsidRDefault="00690E9D" w:rsidP="00690E9D">
            <w:pPr>
              <w:rPr>
                <w:b/>
                <w:bCs/>
              </w:rPr>
            </w:pPr>
            <w:r w:rsidRPr="00690E9D">
              <w:rPr>
                <w:b/>
                <w:bCs/>
              </w:rPr>
              <w:t>Name of Practice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F4A7B5" w14:textId="5D7711CA" w:rsidR="00690E9D" w:rsidRPr="00690E9D" w:rsidRDefault="00690E9D" w:rsidP="00690E9D">
            <w:pPr>
              <w:ind w:right="881"/>
              <w:rPr>
                <w:b/>
                <w:bCs/>
              </w:rPr>
            </w:pPr>
            <w:r w:rsidRPr="00690E9D">
              <w:rPr>
                <w:b/>
                <w:bCs/>
              </w:rPr>
              <w:t xml:space="preserve">Primary Care </w:t>
            </w:r>
            <w:r>
              <w:rPr>
                <w:b/>
                <w:bCs/>
              </w:rPr>
              <w:t>N</w:t>
            </w:r>
            <w:r w:rsidRPr="00690E9D">
              <w:rPr>
                <w:b/>
                <w:bCs/>
              </w:rPr>
              <w:t>etwork</w:t>
            </w:r>
          </w:p>
        </w:tc>
      </w:tr>
      <w:tr w:rsidR="00690E9D" w:rsidRPr="00690E9D" w14:paraId="05857C23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08F62A3" w14:textId="77777777" w:rsidR="00690E9D" w:rsidRPr="00690E9D" w:rsidRDefault="00690E9D" w:rsidP="00690E9D">
            <w:r w:rsidRPr="00690E9D">
              <w:rPr>
                <w:rFonts w:hint="cs"/>
              </w:rPr>
              <w:t>Garden Lane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C7C2B5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Central</w:t>
            </w:r>
          </w:p>
        </w:tc>
      </w:tr>
      <w:tr w:rsidR="00690E9D" w:rsidRPr="00690E9D" w14:paraId="125AF4C3" w14:textId="77777777" w:rsidTr="00690E9D">
        <w:trPr>
          <w:trHeight w:val="385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CF81125" w14:textId="528FD0A1" w:rsidR="00690E9D" w:rsidRPr="00690E9D" w:rsidRDefault="00690E9D" w:rsidP="00690E9D">
            <w:r w:rsidRPr="00690E9D">
              <w:rPr>
                <w:rFonts w:hint="cs"/>
              </w:rPr>
              <w:t>Northgate Medical Centr</w:t>
            </w:r>
            <w:r>
              <w:t>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B6AEC2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Central</w:t>
            </w:r>
          </w:p>
        </w:tc>
      </w:tr>
      <w:tr w:rsidR="00690E9D" w:rsidRPr="00690E9D" w14:paraId="2448B3E7" w14:textId="77777777" w:rsidTr="00690E9D">
        <w:trPr>
          <w:trHeight w:val="405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6C9DBA" w14:textId="77777777" w:rsidR="00690E9D" w:rsidRPr="00690E9D" w:rsidRDefault="00690E9D" w:rsidP="00690E9D">
            <w:r w:rsidRPr="00690E9D">
              <w:rPr>
                <w:rFonts w:hint="cs"/>
              </w:rPr>
              <w:t>Northgate Village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EBCDF3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Central</w:t>
            </w:r>
          </w:p>
        </w:tc>
      </w:tr>
      <w:tr w:rsidR="00690E9D" w:rsidRPr="00690E9D" w14:paraId="1167D440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2A697B" w14:textId="77777777" w:rsidR="00690E9D" w:rsidRPr="00690E9D" w:rsidRDefault="00690E9D" w:rsidP="00690E9D">
            <w:r w:rsidRPr="00690E9D">
              <w:rPr>
                <w:rFonts w:hint="cs"/>
              </w:rPr>
              <w:t>The Elms Medical Practice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1D4EE1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Central</w:t>
            </w:r>
          </w:p>
        </w:tc>
      </w:tr>
      <w:tr w:rsidR="00690E9D" w:rsidRPr="00690E9D" w14:paraId="56338D2D" w14:textId="77777777" w:rsidTr="00690E9D">
        <w:trPr>
          <w:trHeight w:val="345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7464BCD" w14:textId="77777777" w:rsidR="00690E9D" w:rsidRPr="00690E9D" w:rsidRDefault="00690E9D" w:rsidP="00690E9D">
            <w:r w:rsidRPr="00690E9D">
              <w:rPr>
                <w:rFonts w:hint="cs"/>
              </w:rPr>
              <w:t>Boughton Health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D6EC49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East</w:t>
            </w:r>
          </w:p>
        </w:tc>
      </w:tr>
      <w:tr w:rsidR="00690E9D" w:rsidRPr="00690E9D" w14:paraId="001B3DDA" w14:textId="77777777" w:rsidTr="00690E9D">
        <w:trPr>
          <w:trHeight w:val="393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BBDD54" w14:textId="77777777" w:rsidR="00690E9D" w:rsidRPr="00690E9D" w:rsidRDefault="00690E9D" w:rsidP="00690E9D">
            <w:r w:rsidRPr="00690E9D">
              <w:rPr>
                <w:rFonts w:hint="cs"/>
              </w:rPr>
              <w:t>Heath Lane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269B28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East</w:t>
            </w:r>
          </w:p>
        </w:tc>
      </w:tr>
      <w:tr w:rsidR="00690E9D" w:rsidRPr="00690E9D" w14:paraId="523243AC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209263" w14:textId="77777777" w:rsidR="00690E9D" w:rsidRPr="00690E9D" w:rsidRDefault="00690E9D" w:rsidP="00690E9D">
            <w:r w:rsidRPr="00690E9D">
              <w:rPr>
                <w:rFonts w:hint="cs"/>
              </w:rPr>
              <w:t>Park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C9CB0A9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East</w:t>
            </w:r>
          </w:p>
        </w:tc>
      </w:tr>
      <w:tr w:rsidR="00690E9D" w:rsidRPr="00690E9D" w14:paraId="1C5F65F2" w14:textId="77777777" w:rsidTr="00690E9D">
        <w:trPr>
          <w:trHeight w:val="347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5AF61F" w14:textId="77777777" w:rsidR="00690E9D" w:rsidRPr="00690E9D" w:rsidRDefault="00690E9D" w:rsidP="00690E9D">
            <w:r w:rsidRPr="00690E9D">
              <w:rPr>
                <w:rFonts w:hint="cs"/>
              </w:rPr>
              <w:t>Upton Village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A0FEE4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East</w:t>
            </w:r>
          </w:p>
        </w:tc>
      </w:tr>
      <w:tr w:rsidR="00690E9D" w:rsidRPr="00690E9D" w14:paraId="15D252C0" w14:textId="77777777" w:rsidTr="00690E9D">
        <w:trPr>
          <w:trHeight w:val="395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D6A4B9" w14:textId="77777777" w:rsidR="00690E9D" w:rsidRPr="00690E9D" w:rsidRDefault="00690E9D" w:rsidP="00690E9D">
            <w:r w:rsidRPr="00690E9D">
              <w:rPr>
                <w:rFonts w:hint="cs"/>
              </w:rPr>
              <w:t>City Walls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79FC56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South</w:t>
            </w:r>
          </w:p>
        </w:tc>
      </w:tr>
      <w:tr w:rsidR="00690E9D" w:rsidRPr="00690E9D" w14:paraId="6E247B2A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0BD4B9E" w14:textId="77777777" w:rsidR="00690E9D" w:rsidRPr="00690E9D" w:rsidRDefault="00690E9D" w:rsidP="00690E9D">
            <w:r w:rsidRPr="00690E9D">
              <w:rPr>
                <w:rFonts w:hint="cs"/>
              </w:rPr>
              <w:t>Handbridge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0ACB42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South</w:t>
            </w:r>
          </w:p>
        </w:tc>
      </w:tr>
      <w:tr w:rsidR="00690E9D" w:rsidRPr="00690E9D" w14:paraId="621B0F38" w14:textId="77777777" w:rsidTr="00690E9D">
        <w:trPr>
          <w:trHeight w:val="349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95F272" w14:textId="77777777" w:rsidR="00690E9D" w:rsidRPr="00690E9D" w:rsidRDefault="00690E9D" w:rsidP="00690E9D">
            <w:r w:rsidRPr="00690E9D">
              <w:rPr>
                <w:rFonts w:hint="cs"/>
              </w:rPr>
              <w:t>Lache Health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82C060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South</w:t>
            </w:r>
          </w:p>
        </w:tc>
      </w:tr>
      <w:tr w:rsidR="00690E9D" w:rsidRPr="00690E9D" w14:paraId="4026590A" w14:textId="77777777" w:rsidTr="00690E9D">
        <w:trPr>
          <w:trHeight w:val="397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23CA5C" w14:textId="77777777" w:rsidR="00690E9D" w:rsidRPr="00690E9D" w:rsidRDefault="00690E9D" w:rsidP="00690E9D">
            <w:r w:rsidRPr="00690E9D">
              <w:rPr>
                <w:rFonts w:hint="cs"/>
              </w:rPr>
              <w:t>Western Avenue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16FE4B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South</w:t>
            </w:r>
          </w:p>
        </w:tc>
      </w:tr>
      <w:tr w:rsidR="00690E9D" w:rsidRPr="00690E9D" w14:paraId="1EAF5215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A32ADA6" w14:textId="77777777" w:rsidR="00690E9D" w:rsidRPr="00690E9D" w:rsidRDefault="00690E9D" w:rsidP="00690E9D">
            <w:r w:rsidRPr="00690E9D">
              <w:rPr>
                <w:rFonts w:hint="cs"/>
              </w:rPr>
              <w:t>Neston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3C8B0E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Neston &amp; Willaston</w:t>
            </w:r>
          </w:p>
        </w:tc>
      </w:tr>
      <w:tr w:rsidR="00690E9D" w:rsidRPr="00690E9D" w14:paraId="0941770F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ECB9BC" w14:textId="77777777" w:rsidR="00690E9D" w:rsidRPr="00690E9D" w:rsidRDefault="00690E9D" w:rsidP="00690E9D">
            <w:r w:rsidRPr="00690E9D">
              <w:rPr>
                <w:rFonts w:hint="cs"/>
              </w:rPr>
              <w:t>Neston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9E2D6E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Neston &amp; Willaston</w:t>
            </w:r>
          </w:p>
        </w:tc>
      </w:tr>
      <w:tr w:rsidR="00690E9D" w:rsidRPr="00690E9D" w14:paraId="71A5D311" w14:textId="77777777" w:rsidTr="00690E9D">
        <w:trPr>
          <w:trHeight w:val="413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81205E" w14:textId="77777777" w:rsidR="00690E9D" w:rsidRPr="00690E9D" w:rsidRDefault="00690E9D" w:rsidP="00690E9D">
            <w:r w:rsidRPr="00690E9D">
              <w:rPr>
                <w:rFonts w:hint="cs"/>
              </w:rPr>
              <w:t>The Willaston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C37D2D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Neston &amp; Willaston</w:t>
            </w:r>
          </w:p>
        </w:tc>
      </w:tr>
      <w:tr w:rsidR="00690E9D" w:rsidRPr="00690E9D" w14:paraId="4BF23C8B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9F1FB7" w14:textId="77777777" w:rsidR="00690E9D" w:rsidRPr="00690E9D" w:rsidRDefault="00690E9D" w:rsidP="00690E9D">
            <w:r w:rsidRPr="00690E9D">
              <w:rPr>
                <w:rFonts w:hint="cs"/>
              </w:rPr>
              <w:lastRenderedPageBreak/>
              <w:t>Danebridge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9053F8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Northwhich</w:t>
            </w:r>
          </w:p>
        </w:tc>
      </w:tr>
      <w:tr w:rsidR="00690E9D" w:rsidRPr="00690E9D" w14:paraId="0992B331" w14:textId="77777777" w:rsidTr="00690E9D">
        <w:trPr>
          <w:trHeight w:val="339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097192" w14:textId="77777777" w:rsidR="00690E9D" w:rsidRPr="00690E9D" w:rsidRDefault="00690E9D" w:rsidP="00690E9D">
            <w:r w:rsidRPr="00690E9D">
              <w:rPr>
                <w:rFonts w:hint="cs"/>
              </w:rPr>
              <w:t>Firdale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56B60C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Northwhich</w:t>
            </w:r>
          </w:p>
        </w:tc>
      </w:tr>
      <w:tr w:rsidR="00690E9D" w:rsidRPr="00690E9D" w14:paraId="5CB0CA91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F1278E" w14:textId="77777777" w:rsidR="00690E9D" w:rsidRPr="00690E9D" w:rsidRDefault="00690E9D" w:rsidP="00690E9D">
            <w:r w:rsidRPr="00690E9D">
              <w:rPr>
                <w:rFonts w:hint="cs"/>
              </w:rPr>
              <w:t>Middlewich Road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875ABC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Northwhich</w:t>
            </w:r>
          </w:p>
        </w:tc>
      </w:tr>
      <w:tr w:rsidR="00690E9D" w:rsidRPr="00690E9D" w14:paraId="49AA3E2A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580894" w14:textId="77777777" w:rsidR="00690E9D" w:rsidRPr="00690E9D" w:rsidRDefault="00690E9D" w:rsidP="00690E9D">
            <w:r w:rsidRPr="00690E9D">
              <w:rPr>
                <w:rFonts w:hint="cs"/>
              </w:rPr>
              <w:t>Oakwood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4DB876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Northwhich</w:t>
            </w:r>
          </w:p>
        </w:tc>
      </w:tr>
      <w:tr w:rsidR="00690E9D" w:rsidRPr="00690E9D" w14:paraId="22D119A9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1FAD0C" w14:textId="77777777" w:rsidR="00690E9D" w:rsidRPr="00690E9D" w:rsidRDefault="00690E9D" w:rsidP="00690E9D">
            <w:r w:rsidRPr="00690E9D">
              <w:rPr>
                <w:rFonts w:hint="cs"/>
              </w:rPr>
              <w:t>Watling Street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3E6C65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Northwhich</w:t>
            </w:r>
          </w:p>
        </w:tc>
      </w:tr>
      <w:tr w:rsidR="00690E9D" w:rsidRPr="00690E9D" w14:paraId="21B482B8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D2405C" w14:textId="77777777" w:rsidR="00690E9D" w:rsidRPr="00690E9D" w:rsidRDefault="00690E9D" w:rsidP="00690E9D">
            <w:r w:rsidRPr="00690E9D">
              <w:rPr>
                <w:rFonts w:hint="cs"/>
              </w:rPr>
              <w:t>Witton Street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FBECB3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Northwhich</w:t>
            </w:r>
          </w:p>
        </w:tc>
      </w:tr>
      <w:tr w:rsidR="00690E9D" w:rsidRPr="00690E9D" w14:paraId="3972CDE4" w14:textId="77777777" w:rsidTr="00690E9D">
        <w:trPr>
          <w:trHeight w:val="279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0791B4" w14:textId="77777777" w:rsidR="00690E9D" w:rsidRPr="00690E9D" w:rsidRDefault="00690E9D" w:rsidP="00690E9D">
            <w:r w:rsidRPr="00690E9D">
              <w:rPr>
                <w:rFonts w:hint="cs"/>
              </w:rPr>
              <w:t>Great Sutton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6D7D75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One Ellesmere Port</w:t>
            </w:r>
          </w:p>
        </w:tc>
      </w:tr>
      <w:tr w:rsidR="00690E9D" w:rsidRPr="00690E9D" w14:paraId="4DF29B36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517C3F" w14:textId="77777777" w:rsidR="00690E9D" w:rsidRPr="00690E9D" w:rsidRDefault="00690E9D" w:rsidP="00690E9D">
            <w:r w:rsidRPr="00690E9D">
              <w:rPr>
                <w:rFonts w:hint="cs"/>
              </w:rPr>
              <w:t>Hope Farm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183D40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One Ellesmere Port</w:t>
            </w:r>
          </w:p>
        </w:tc>
      </w:tr>
      <w:tr w:rsidR="00690E9D" w:rsidRPr="00690E9D" w14:paraId="2AB9E918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395416" w14:textId="77777777" w:rsidR="00690E9D" w:rsidRPr="00690E9D" w:rsidRDefault="00690E9D" w:rsidP="00690E9D">
            <w:r w:rsidRPr="00690E9D">
              <w:rPr>
                <w:rFonts w:hint="cs"/>
              </w:rPr>
              <w:t>Old Hall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5BB84C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One Ellesmere Port</w:t>
            </w:r>
          </w:p>
        </w:tc>
      </w:tr>
      <w:tr w:rsidR="00690E9D" w:rsidRPr="00690E9D" w14:paraId="7DE106CE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2FFB03" w14:textId="77777777" w:rsidR="00690E9D" w:rsidRPr="00690E9D" w:rsidRDefault="00690E9D" w:rsidP="00690E9D">
            <w:r w:rsidRPr="00690E9D">
              <w:rPr>
                <w:rFonts w:hint="cs"/>
              </w:rPr>
              <w:t>Westminster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BD6BE6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One Ellesmere Port</w:t>
            </w:r>
          </w:p>
        </w:tc>
      </w:tr>
      <w:tr w:rsidR="00690E9D" w:rsidRPr="00690E9D" w14:paraId="33ECC0FE" w14:textId="77777777" w:rsidTr="00F7227E">
        <w:trPr>
          <w:trHeight w:val="327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CF0C24" w14:textId="77777777" w:rsidR="00690E9D" w:rsidRPr="00690E9D" w:rsidRDefault="00690E9D" w:rsidP="00690E9D">
            <w:r w:rsidRPr="00690E9D">
              <w:rPr>
                <w:rFonts w:hint="cs"/>
              </w:rPr>
              <w:t>Whitby Health Partnership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E119778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One Ellesmere Port</w:t>
            </w:r>
          </w:p>
        </w:tc>
      </w:tr>
      <w:tr w:rsidR="00690E9D" w:rsidRPr="00690E9D" w14:paraId="3C01A294" w14:textId="77777777" w:rsidTr="00F7227E">
        <w:trPr>
          <w:trHeight w:val="365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B4A76B" w14:textId="77777777" w:rsidR="00690E9D" w:rsidRPr="00690E9D" w:rsidRDefault="00690E9D" w:rsidP="00690E9D">
            <w:r w:rsidRPr="00690E9D">
              <w:rPr>
                <w:rFonts w:hint="cs"/>
              </w:rPr>
              <w:t>York Road Group Practice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8770DD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One Ellesmere Port</w:t>
            </w:r>
          </w:p>
        </w:tc>
      </w:tr>
      <w:tr w:rsidR="00690E9D" w:rsidRPr="00690E9D" w14:paraId="6BDF5538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C6EEDE" w14:textId="77777777" w:rsidR="00690E9D" w:rsidRPr="00690E9D" w:rsidRDefault="00690E9D" w:rsidP="00690E9D">
            <w:r w:rsidRPr="00690E9D">
              <w:rPr>
                <w:rFonts w:hint="cs"/>
              </w:rPr>
              <w:t>Helsby Health Centre (The Elton Surgery)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C69217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Princeway</w:t>
            </w:r>
          </w:p>
        </w:tc>
      </w:tr>
      <w:tr w:rsidR="00690E9D" w:rsidRPr="00690E9D" w14:paraId="2539C7E3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D52F84" w14:textId="77777777" w:rsidR="00690E9D" w:rsidRPr="00690E9D" w:rsidRDefault="00690E9D" w:rsidP="00690E9D">
            <w:r w:rsidRPr="00690E9D">
              <w:rPr>
                <w:rFonts w:hint="cs"/>
              </w:rPr>
              <w:t>The Knoll Surgery (+Frodsham Medical Practice Princeway)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A8CC3A1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Princeway</w:t>
            </w:r>
          </w:p>
        </w:tc>
      </w:tr>
      <w:tr w:rsidR="00690E9D" w:rsidRPr="00690E9D" w14:paraId="148478B2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B6257C" w14:textId="77777777" w:rsidR="00690E9D" w:rsidRPr="00690E9D" w:rsidRDefault="00690E9D" w:rsidP="00690E9D">
            <w:r w:rsidRPr="00690E9D">
              <w:rPr>
                <w:rFonts w:hint="cs"/>
              </w:rPr>
              <w:t>Dr A Adey &amp; Dancy (Tarporley HC)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C8CD9A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Rural Alliance</w:t>
            </w:r>
          </w:p>
        </w:tc>
      </w:tr>
      <w:tr w:rsidR="00690E9D" w:rsidRPr="00690E9D" w14:paraId="64FA25FC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16FFC9" w14:textId="77777777" w:rsidR="00690E9D" w:rsidRPr="00690E9D" w:rsidRDefault="00690E9D" w:rsidP="00690E9D">
            <w:r w:rsidRPr="00690E9D">
              <w:rPr>
                <w:rFonts w:hint="cs"/>
              </w:rPr>
              <w:t>Dr Kent &amp; Partners (Tarporley HC)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5F818F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Rural Alliance</w:t>
            </w:r>
          </w:p>
        </w:tc>
      </w:tr>
      <w:tr w:rsidR="00690E9D" w:rsidRPr="00690E9D" w14:paraId="3B10C6DE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9028FC" w14:textId="77777777" w:rsidR="00690E9D" w:rsidRPr="00690E9D" w:rsidRDefault="00690E9D" w:rsidP="00690E9D">
            <w:r w:rsidRPr="00690E9D">
              <w:rPr>
                <w:rFonts w:hint="cs"/>
              </w:rPr>
              <w:t>Kelsall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812FBB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Rural Alliance</w:t>
            </w:r>
          </w:p>
        </w:tc>
      </w:tr>
      <w:tr w:rsidR="00690E9D" w:rsidRPr="00690E9D" w14:paraId="0FAF12A6" w14:textId="77777777" w:rsidTr="00690E9D">
        <w:trPr>
          <w:trHeight w:val="359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A9F364" w14:textId="77777777" w:rsidR="00690E9D" w:rsidRPr="00690E9D" w:rsidRDefault="00690E9D" w:rsidP="00690E9D">
            <w:r w:rsidRPr="00690E9D">
              <w:rPr>
                <w:rFonts w:hint="cs"/>
              </w:rPr>
              <w:t>Laurel Bank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EAF468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Rural Alliance</w:t>
            </w:r>
          </w:p>
        </w:tc>
      </w:tr>
      <w:tr w:rsidR="00690E9D" w:rsidRPr="00690E9D" w14:paraId="6119C311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6B2E1D" w14:textId="77777777" w:rsidR="00690E9D" w:rsidRPr="00690E9D" w:rsidRDefault="00690E9D" w:rsidP="00690E9D">
            <w:r w:rsidRPr="00690E9D">
              <w:rPr>
                <w:rFonts w:hint="cs"/>
              </w:rPr>
              <w:t>The Village Surgeries Group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D4F723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Rural Alliance</w:t>
            </w:r>
          </w:p>
        </w:tc>
      </w:tr>
      <w:tr w:rsidR="00690E9D" w:rsidRPr="00690E9D" w14:paraId="196A60C5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5D5CB6" w14:textId="77777777" w:rsidR="00690E9D" w:rsidRPr="00690E9D" w:rsidRDefault="00690E9D" w:rsidP="00690E9D">
            <w:r w:rsidRPr="00690E9D">
              <w:rPr>
                <w:rFonts w:hint="cs"/>
              </w:rPr>
              <w:t>Launceston Close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BA7D6B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Winsford</w:t>
            </w:r>
          </w:p>
        </w:tc>
      </w:tr>
      <w:tr w:rsidR="00690E9D" w:rsidRPr="00690E9D" w14:paraId="6E2CEF21" w14:textId="77777777" w:rsidTr="00F7227E">
        <w:trPr>
          <w:trHeight w:val="263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0F1273" w14:textId="77777777" w:rsidR="00690E9D" w:rsidRPr="00690E9D" w:rsidRDefault="00690E9D" w:rsidP="00690E9D">
            <w:r w:rsidRPr="00690E9D">
              <w:rPr>
                <w:rFonts w:hint="cs"/>
              </w:rPr>
              <w:t>Swanlow Medical Centre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43980C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Winsford</w:t>
            </w:r>
          </w:p>
        </w:tc>
      </w:tr>
      <w:tr w:rsidR="00690E9D" w:rsidRPr="00690E9D" w14:paraId="7C0D386B" w14:textId="77777777" w:rsidTr="00690E9D">
        <w:trPr>
          <w:trHeight w:val="281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DEBEF9" w14:textId="77777777" w:rsidR="00690E9D" w:rsidRPr="00690E9D" w:rsidRDefault="00690E9D" w:rsidP="00690E9D">
            <w:r w:rsidRPr="00690E9D">
              <w:rPr>
                <w:rFonts w:hint="cs"/>
              </w:rPr>
              <w:t>Weaver Vale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8512536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Winsford</w:t>
            </w:r>
          </w:p>
        </w:tc>
      </w:tr>
      <w:tr w:rsidR="00690E9D" w:rsidRPr="00690E9D" w14:paraId="1F91AE02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23A5CBB" w14:textId="77777777" w:rsidR="00690E9D" w:rsidRPr="00690E9D" w:rsidRDefault="00690E9D" w:rsidP="00690E9D">
            <w:r w:rsidRPr="00690E9D">
              <w:rPr>
                <w:rFonts w:hint="cs"/>
              </w:rPr>
              <w:t>Willow Wood Surgery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042F27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Winsford</w:t>
            </w:r>
          </w:p>
        </w:tc>
      </w:tr>
      <w:tr w:rsidR="00690E9D" w:rsidRPr="00690E9D" w14:paraId="5A117663" w14:textId="77777777" w:rsidTr="00690E9D">
        <w:trPr>
          <w:trHeight w:val="330"/>
        </w:trPr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CD371A" w14:textId="77777777" w:rsidR="00690E9D" w:rsidRPr="00690E9D" w:rsidRDefault="00690E9D" w:rsidP="00690E9D">
            <w:r w:rsidRPr="00690E9D">
              <w:rPr>
                <w:rFonts w:hint="cs"/>
              </w:rPr>
              <w:t>St Werburgh's Medical Practice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C7B904" w14:textId="77777777" w:rsidR="00690E9D" w:rsidRPr="00690E9D" w:rsidRDefault="00690E9D" w:rsidP="00690E9D">
            <w:pPr>
              <w:ind w:right="1589"/>
            </w:pPr>
            <w:r w:rsidRPr="00690E9D">
              <w:rPr>
                <w:rFonts w:hint="cs"/>
              </w:rPr>
              <w:t>Chester Central</w:t>
            </w:r>
          </w:p>
        </w:tc>
      </w:tr>
    </w:tbl>
    <w:p w14:paraId="6AF7AD0C" w14:textId="77777777" w:rsidR="00690E9D" w:rsidRPr="00690E9D" w:rsidRDefault="00690E9D" w:rsidP="00690E9D">
      <w:r w:rsidRPr="00690E9D">
        <w:t> </w:t>
      </w:r>
    </w:p>
    <w:sectPr w:rsidR="00690E9D" w:rsidRPr="00690E9D" w:rsidSect="00690E9D">
      <w:pgSz w:w="11906" w:h="16838"/>
      <w:pgMar w:top="1440" w:right="1276" w:bottom="1440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3AC25" w14:textId="77777777" w:rsidR="00C15852" w:rsidRDefault="00C15852" w:rsidP="00E4749F">
      <w:r>
        <w:separator/>
      </w:r>
    </w:p>
  </w:endnote>
  <w:endnote w:type="continuationSeparator" w:id="0">
    <w:p w14:paraId="367AB1FA" w14:textId="77777777" w:rsidR="00C15852" w:rsidRDefault="00C15852" w:rsidP="00E47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DC9DB1" w14:textId="77777777" w:rsidR="00C15852" w:rsidRDefault="00C15852" w:rsidP="00E4749F">
      <w:r>
        <w:separator/>
      </w:r>
    </w:p>
  </w:footnote>
  <w:footnote w:type="continuationSeparator" w:id="0">
    <w:p w14:paraId="3B3E53AE" w14:textId="77777777" w:rsidR="00C15852" w:rsidRDefault="00C15852" w:rsidP="00E474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3538DA"/>
    <w:multiLevelType w:val="multilevel"/>
    <w:tmpl w:val="B24C9A04"/>
    <w:lvl w:ilvl="0">
      <w:start w:val="1"/>
      <w:numFmt w:val="decimal"/>
      <w:pStyle w:val="HeadingNumbered"/>
      <w:lvlText w:val="%1."/>
      <w:lvlJc w:val="left"/>
      <w:pPr>
        <w:ind w:left="360" w:hanging="360"/>
      </w:pPr>
      <w:rPr>
        <w:rFonts w:asciiTheme="minorHAnsi" w:hAnsiTheme="minorHAnsi" w:cstheme="minorHAnsi" w:hint="default"/>
        <w:b w:val="0"/>
        <w:bCs w:val="0"/>
        <w:color w:val="FFFFFF" w:themeColor="background1"/>
        <w:sz w:val="48"/>
        <w:szCs w:val="4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 w:val="0"/>
        <w:sz w:val="22"/>
        <w:szCs w:val="18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b w:val="0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9060681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0F6"/>
    <w:rsid w:val="00040EBD"/>
    <w:rsid w:val="00052A7C"/>
    <w:rsid w:val="000C7C27"/>
    <w:rsid w:val="000D51D6"/>
    <w:rsid w:val="000F0980"/>
    <w:rsid w:val="00126B20"/>
    <w:rsid w:val="00134D1E"/>
    <w:rsid w:val="00137C28"/>
    <w:rsid w:val="00144A4E"/>
    <w:rsid w:val="00150EE6"/>
    <w:rsid w:val="001A19B0"/>
    <w:rsid w:val="001E39C9"/>
    <w:rsid w:val="002B5C1B"/>
    <w:rsid w:val="00346237"/>
    <w:rsid w:val="003A792A"/>
    <w:rsid w:val="003B49DA"/>
    <w:rsid w:val="003C6797"/>
    <w:rsid w:val="0053299D"/>
    <w:rsid w:val="005E70F6"/>
    <w:rsid w:val="0062459B"/>
    <w:rsid w:val="00690E9D"/>
    <w:rsid w:val="006D6385"/>
    <w:rsid w:val="00725B49"/>
    <w:rsid w:val="0074084F"/>
    <w:rsid w:val="00746D5B"/>
    <w:rsid w:val="00773BED"/>
    <w:rsid w:val="007940FC"/>
    <w:rsid w:val="00802EE7"/>
    <w:rsid w:val="00814756"/>
    <w:rsid w:val="008152CE"/>
    <w:rsid w:val="008E0AF9"/>
    <w:rsid w:val="00936B5A"/>
    <w:rsid w:val="00940CA5"/>
    <w:rsid w:val="00997491"/>
    <w:rsid w:val="00A20FEA"/>
    <w:rsid w:val="00A62EB7"/>
    <w:rsid w:val="00AE3F3A"/>
    <w:rsid w:val="00B00AD0"/>
    <w:rsid w:val="00BC08CD"/>
    <w:rsid w:val="00C15852"/>
    <w:rsid w:val="00C41EDA"/>
    <w:rsid w:val="00C5415D"/>
    <w:rsid w:val="00C63BF7"/>
    <w:rsid w:val="00C72EDE"/>
    <w:rsid w:val="00C73B7E"/>
    <w:rsid w:val="00C81EF2"/>
    <w:rsid w:val="00C85F6D"/>
    <w:rsid w:val="00C926A3"/>
    <w:rsid w:val="00CB35A0"/>
    <w:rsid w:val="00CF7BA3"/>
    <w:rsid w:val="00E4749F"/>
    <w:rsid w:val="00E73D82"/>
    <w:rsid w:val="00EA3DFB"/>
    <w:rsid w:val="00EB34FF"/>
    <w:rsid w:val="00EB485F"/>
    <w:rsid w:val="00EC4DC3"/>
    <w:rsid w:val="00EF5997"/>
    <w:rsid w:val="00F12ED3"/>
    <w:rsid w:val="00F5099F"/>
    <w:rsid w:val="00F7227E"/>
    <w:rsid w:val="00FB0CC0"/>
    <w:rsid w:val="00FB1228"/>
    <w:rsid w:val="00FD3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D7BE8F"/>
  <w15:chartTrackingRefBased/>
  <w15:docId w15:val="{8B39B188-6A27-499C-B241-1301BD666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70F6"/>
    <w:pPr>
      <w:spacing w:after="0" w:line="240" w:lineRule="auto"/>
    </w:pPr>
    <w:rPr>
      <w:rFonts w:ascii="Aptos" w:eastAsiaTheme="minorHAnsi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5E70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E70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70F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70F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eastAsia="en-GB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70F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70F6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GB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70F6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GB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70F6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GB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70F6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459B"/>
    <w:pPr>
      <w:spacing w:after="200" w:line="276" w:lineRule="auto"/>
      <w:ind w:left="720"/>
      <w:contextualSpacing/>
    </w:pPr>
    <w:rPr>
      <w:rFonts w:ascii="Arial" w:eastAsia="Calibri" w:hAnsi="Arial" w:cs="Times New Roman"/>
      <w:kern w:val="2"/>
      <w:sz w:val="24"/>
    </w:rPr>
  </w:style>
  <w:style w:type="paragraph" w:customStyle="1" w:styleId="HeadingNumbered">
    <w:name w:val="Heading Numbered"/>
    <w:basedOn w:val="BodyText"/>
    <w:link w:val="HeadingNumberedChar"/>
    <w:qFormat/>
    <w:rsid w:val="00C926A3"/>
    <w:pPr>
      <w:numPr>
        <w:numId w:val="1"/>
      </w:numPr>
      <w:spacing w:after="285" w:line="584" w:lineRule="exact"/>
    </w:pPr>
    <w:rPr>
      <w:rFonts w:eastAsia="MS ??" w:cs="Calibri"/>
      <w:color w:val="FFFFFF" w:themeColor="background1"/>
      <w:sz w:val="48"/>
      <w:szCs w:val="48"/>
      <w:shd w:val="clear" w:color="auto" w:fill="595959" w:themeFill="text1" w:themeFillTint="A6"/>
      <w:lang w:eastAsia="en-US"/>
    </w:rPr>
  </w:style>
  <w:style w:type="character" w:customStyle="1" w:styleId="HeadingNumberedChar">
    <w:name w:val="Heading Numbered Char"/>
    <w:basedOn w:val="BodyTextChar"/>
    <w:link w:val="HeadingNumbered"/>
    <w:rsid w:val="00C926A3"/>
    <w:rPr>
      <w:rFonts w:ascii="Arial" w:eastAsia="MS ??" w:hAnsi="Arial" w:cs="Calibri"/>
      <w:color w:val="FFFFFF" w:themeColor="background1"/>
      <w:sz w:val="48"/>
      <w:szCs w:val="48"/>
      <w:lang w:eastAsia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C926A3"/>
    <w:pPr>
      <w:spacing w:after="120"/>
    </w:pPr>
    <w:rPr>
      <w:rFonts w:ascii="Arial" w:eastAsia="Times New Roman" w:hAnsi="Arial" w:cs="Times New Roman"/>
      <w:kern w:val="2"/>
      <w:sz w:val="24"/>
      <w:szCs w:val="24"/>
      <w:lang w:eastAsia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C926A3"/>
    <w:rPr>
      <w:rFonts w:ascii="Arial" w:hAnsi="Arial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5E70F6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E70F6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70F6"/>
    <w:rPr>
      <w:rFonts w:eastAsiaTheme="majorEastAsia" w:cstheme="majorBidi"/>
      <w:color w:val="0F4761" w:themeColor="accent1" w:themeShade="BF"/>
      <w:sz w:val="28"/>
      <w:szCs w:val="28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70F6"/>
    <w:rPr>
      <w:rFonts w:eastAsiaTheme="majorEastAsia" w:cstheme="majorBidi"/>
      <w:i/>
      <w:iCs/>
      <w:color w:val="0F4761" w:themeColor="accent1" w:themeShade="BF"/>
      <w:sz w:val="24"/>
      <w:szCs w:val="24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70F6"/>
    <w:rPr>
      <w:rFonts w:eastAsiaTheme="majorEastAsia" w:cstheme="majorBidi"/>
      <w:color w:val="0F4761" w:themeColor="accent1" w:themeShade="BF"/>
      <w:sz w:val="24"/>
      <w:szCs w:val="24"/>
      <w:lang w:eastAsia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70F6"/>
    <w:rPr>
      <w:rFonts w:eastAsiaTheme="majorEastAsia" w:cstheme="majorBidi"/>
      <w:i/>
      <w:iCs/>
      <w:color w:val="595959" w:themeColor="text1" w:themeTint="A6"/>
      <w:sz w:val="24"/>
      <w:szCs w:val="24"/>
      <w:lang w:eastAsia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70F6"/>
    <w:rPr>
      <w:rFonts w:eastAsiaTheme="majorEastAsia" w:cstheme="majorBidi"/>
      <w:color w:val="595959" w:themeColor="text1" w:themeTint="A6"/>
      <w:sz w:val="24"/>
      <w:szCs w:val="24"/>
      <w:lang w:eastAsia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70F6"/>
    <w:rPr>
      <w:rFonts w:eastAsiaTheme="majorEastAsia" w:cstheme="majorBidi"/>
      <w:i/>
      <w:iCs/>
      <w:color w:val="272727" w:themeColor="text1" w:themeTint="D8"/>
      <w:sz w:val="24"/>
      <w:szCs w:val="24"/>
      <w:lang w:eastAsia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70F6"/>
    <w:rPr>
      <w:rFonts w:eastAsiaTheme="majorEastAsia" w:cstheme="majorBidi"/>
      <w:color w:val="272727" w:themeColor="text1" w:themeTint="D8"/>
      <w:sz w:val="24"/>
      <w:szCs w:val="24"/>
      <w:lang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5E70F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5E70F6"/>
    <w:rPr>
      <w:rFonts w:asciiTheme="majorHAnsi" w:eastAsiaTheme="majorEastAsia" w:hAnsiTheme="majorHAnsi" w:cstheme="majorBidi"/>
      <w:spacing w:val="-10"/>
      <w:kern w:val="28"/>
      <w:sz w:val="56"/>
      <w:szCs w:val="56"/>
      <w:lang w:eastAsia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70F6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GB"/>
    </w:rPr>
  </w:style>
  <w:style w:type="character" w:customStyle="1" w:styleId="SubtitleChar">
    <w:name w:val="Subtitle Char"/>
    <w:basedOn w:val="DefaultParagraphFont"/>
    <w:link w:val="Subtitle"/>
    <w:uiPriority w:val="11"/>
    <w:rsid w:val="005E70F6"/>
    <w:rPr>
      <w:rFonts w:eastAsiaTheme="majorEastAsia" w:cstheme="majorBidi"/>
      <w:color w:val="595959" w:themeColor="text1" w:themeTint="A6"/>
      <w:spacing w:val="15"/>
      <w:sz w:val="28"/>
      <w:szCs w:val="28"/>
      <w:lang w:eastAsia="en-GB"/>
    </w:rPr>
  </w:style>
  <w:style w:type="paragraph" w:styleId="Quote">
    <w:name w:val="Quote"/>
    <w:basedOn w:val="Normal"/>
    <w:next w:val="Normal"/>
    <w:link w:val="QuoteChar"/>
    <w:uiPriority w:val="29"/>
    <w:qFormat/>
    <w:rsid w:val="005E70F6"/>
    <w:pPr>
      <w:spacing w:before="160" w:after="160"/>
      <w:jc w:val="center"/>
    </w:pPr>
    <w:rPr>
      <w:rFonts w:ascii="Arial" w:eastAsia="Times New Roman" w:hAnsi="Arial" w:cs="Times New Roman"/>
      <w:i/>
      <w:iCs/>
      <w:color w:val="404040" w:themeColor="text1" w:themeTint="BF"/>
      <w:kern w:val="2"/>
      <w:sz w:val="24"/>
      <w:szCs w:val="24"/>
      <w:lang w:eastAsia="en-GB"/>
    </w:rPr>
  </w:style>
  <w:style w:type="character" w:customStyle="1" w:styleId="QuoteChar">
    <w:name w:val="Quote Char"/>
    <w:basedOn w:val="DefaultParagraphFont"/>
    <w:link w:val="Quote"/>
    <w:uiPriority w:val="29"/>
    <w:rsid w:val="005E70F6"/>
    <w:rPr>
      <w:rFonts w:ascii="Arial" w:hAnsi="Arial" w:cs="Times New Roman"/>
      <w:i/>
      <w:iCs/>
      <w:color w:val="404040" w:themeColor="text1" w:themeTint="BF"/>
      <w:sz w:val="24"/>
      <w:szCs w:val="24"/>
      <w:lang w:eastAsia="en-GB"/>
    </w:rPr>
  </w:style>
  <w:style w:type="character" w:styleId="IntenseEmphasis">
    <w:name w:val="Intense Emphasis"/>
    <w:basedOn w:val="DefaultParagraphFont"/>
    <w:uiPriority w:val="21"/>
    <w:qFormat/>
    <w:rsid w:val="005E70F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70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="Arial" w:eastAsia="Times New Roman" w:hAnsi="Arial" w:cs="Times New Roman"/>
      <w:i/>
      <w:iCs/>
      <w:color w:val="0F4761" w:themeColor="accent1" w:themeShade="BF"/>
      <w:kern w:val="2"/>
      <w:sz w:val="24"/>
      <w:szCs w:val="24"/>
      <w:lang w:eastAsia="en-GB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70F6"/>
    <w:rPr>
      <w:rFonts w:ascii="Arial" w:hAnsi="Arial" w:cs="Times New Roman"/>
      <w:i/>
      <w:iCs/>
      <w:color w:val="0F4761" w:themeColor="accent1" w:themeShade="BF"/>
      <w:sz w:val="24"/>
      <w:szCs w:val="24"/>
      <w:lang w:eastAsia="en-GB"/>
    </w:rPr>
  </w:style>
  <w:style w:type="character" w:styleId="IntenseReference">
    <w:name w:val="Intense Reference"/>
    <w:basedOn w:val="DefaultParagraphFont"/>
    <w:uiPriority w:val="32"/>
    <w:qFormat/>
    <w:rsid w:val="005E70F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E70F6"/>
    <w:rPr>
      <w:color w:val="467886"/>
      <w:u w:val="single"/>
    </w:rPr>
  </w:style>
  <w:style w:type="paragraph" w:styleId="Header">
    <w:name w:val="header"/>
    <w:basedOn w:val="Normal"/>
    <w:link w:val="HeaderChar"/>
    <w:uiPriority w:val="99"/>
    <w:unhideWhenUsed/>
    <w:rsid w:val="00E4749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749F"/>
    <w:rPr>
      <w:rFonts w:ascii="Aptos" w:eastAsiaTheme="minorHAnsi" w:hAnsi="Aptos" w:cs="Aptos"/>
      <w:kern w:val="0"/>
    </w:rPr>
  </w:style>
  <w:style w:type="paragraph" w:styleId="Footer">
    <w:name w:val="footer"/>
    <w:basedOn w:val="Normal"/>
    <w:link w:val="FooterChar"/>
    <w:uiPriority w:val="99"/>
    <w:unhideWhenUsed/>
    <w:rsid w:val="00E4749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749F"/>
    <w:rPr>
      <w:rFonts w:ascii="Aptos" w:eastAsiaTheme="minorHAnsi" w:hAnsi="Aptos" w:cs="Aptos"/>
      <w:kern w:val="0"/>
    </w:rPr>
  </w:style>
  <w:style w:type="character" w:styleId="UnresolvedMention">
    <w:name w:val="Unresolved Mention"/>
    <w:basedOn w:val="DefaultParagraphFont"/>
    <w:uiPriority w:val="99"/>
    <w:semiHidden/>
    <w:unhideWhenUsed/>
    <w:rsid w:val="00FB122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7227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50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3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 Version="1987"/>
</file>

<file path=customXml/itemProps1.xml><?xml version="1.0" encoding="utf-8"?>
<ds:datastoreItem xmlns:ds="http://schemas.openxmlformats.org/officeDocument/2006/customXml" ds:itemID="{4692C5B2-7F18-4532-871A-5466836DC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Jarvis</dc:creator>
  <cp:keywords/>
  <dc:description/>
  <cp:lastModifiedBy>Stephen Giles</cp:lastModifiedBy>
  <cp:revision>3</cp:revision>
  <dcterms:created xsi:type="dcterms:W3CDTF">2025-03-27T20:58:00Z</dcterms:created>
  <dcterms:modified xsi:type="dcterms:W3CDTF">2025-03-27T21:08:00Z</dcterms:modified>
</cp:coreProperties>
</file>