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do Parceiro]</w:t>
        <w:tab/>
        <w:tab/>
        <w:tab/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5076825</wp:posOffset>
            </wp:positionH>
            <wp:positionV relativeFrom="page">
              <wp:posOffset>914400</wp:posOffset>
            </wp:positionV>
            <wp:extent cx="1843088" cy="341313"/>
            <wp:effectExtent b="0" l="0" r="0" t="0"/>
            <wp:wrapSquare wrapText="bothSides" distB="0" distT="0" distL="0" distR="0"/>
            <wp:docPr id="3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3088" cy="3413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  <w:sectPr>
          <w:footerReference r:id="rId8" w:type="default"/>
          <w:pgSz w:h="15840" w:w="12240" w:orient="portrait"/>
          <w:pgMar w:bottom="1440" w:top="1440" w:left="1440" w:right="1440" w:header="720" w:footer="720"/>
          <w:pgNumType w:start="1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Nota de devolução</w:t>
      </w:r>
    </w:p>
    <w:p w:rsidR="00000000" w:rsidDel="00000000" w:rsidP="00000000" w:rsidRDefault="00000000" w:rsidRPr="00000000" w14:paraId="00000008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2924175</wp:posOffset>
                </wp:positionH>
                <wp:positionV relativeFrom="paragraph">
                  <wp:posOffset>95250</wp:posOffset>
                </wp:positionV>
                <wp:extent cx="3171825" cy="754380"/>
                <wp:effectExtent b="0" l="0" r="0" t="0"/>
                <wp:wrapSquare wrapText="bothSides" distB="0" distT="0" distL="114300" distR="114300"/>
                <wp:docPr id="32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774375" y="3368525"/>
                          <a:ext cx="3509700" cy="82290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019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Número de encomenda: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Número de encomenda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Data da fatura: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Data da fatura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Número de cliente: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Número de cliente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2924175</wp:posOffset>
                </wp:positionH>
                <wp:positionV relativeFrom="paragraph">
                  <wp:posOffset>95250</wp:posOffset>
                </wp:positionV>
                <wp:extent cx="3171825" cy="754380"/>
                <wp:effectExtent b="0" l="0" r="0" t="0"/>
                <wp:wrapSquare wrapText="bothSides" distB="0" distT="0" distL="114300" distR="114300"/>
                <wp:docPr id="32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71825" cy="7543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B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C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8"/>
        <w:gridCol w:w="2310"/>
        <w:gridCol w:w="2897"/>
        <w:gridCol w:w="1353"/>
        <w:gridCol w:w="1348"/>
        <w:tblGridChange w:id="0">
          <w:tblGrid>
            <w:gridCol w:w="1668"/>
            <w:gridCol w:w="2310"/>
            <w:gridCol w:w="2897"/>
            <w:gridCol w:w="1353"/>
            <w:gridCol w:w="13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N.º de referência da Zalando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N.º de referência do Parceiro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Artigo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Tamanho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Motivo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6.0" w:type="dxa"/>
        <w:jc w:val="left"/>
        <w:tblLayout w:type="fixed"/>
        <w:tblLook w:val="0000"/>
      </w:tblPr>
      <w:tblGrid>
        <w:gridCol w:w="2373"/>
        <w:gridCol w:w="2733"/>
        <w:gridCol w:w="2359"/>
        <w:gridCol w:w="2111"/>
        <w:tblGridChange w:id="0">
          <w:tblGrid>
            <w:gridCol w:w="2373"/>
            <w:gridCol w:w="2733"/>
            <w:gridCol w:w="2359"/>
            <w:gridCol w:w="2111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Motivo(s) da devolução: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Não me serve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 Demasiado pequeno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 Chegou demasiado tarde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 Artigo incorreto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 Demasiado grande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 Qualidade insatisfatória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 Não corresponde às expectativas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 Defeituoso*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*Se este produto estiver defeituoso, por favor,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38100</wp:posOffset>
                      </wp:positionV>
                      <wp:extent cx="2846705" cy="238125"/>
                      <wp:effectExtent b="0" l="0" r="0" t="0"/>
                      <wp:wrapNone/>
                      <wp:docPr id="32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3936935" y="3675225"/>
                                <a:ext cx="281813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38100</wp:posOffset>
                      </wp:positionV>
                      <wp:extent cx="2846705" cy="238125"/>
                      <wp:effectExtent b="0" l="0" r="0" t="0"/>
                      <wp:wrapNone/>
                      <wp:docPr id="324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46705" cy="2381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indica-nos o tipo e o local do defeito:</w:t>
            </w:r>
          </w:p>
        </w:tc>
      </w:tr>
    </w:tbl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</w:rPr>
        <w:sectPr>
          <w:type w:val="continuous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-3312</wp:posOffset>
                </wp:positionH>
                <wp:positionV relativeFrom="paragraph">
                  <wp:posOffset>160641</wp:posOffset>
                </wp:positionV>
                <wp:extent cx="6099313" cy="2363484"/>
                <wp:effectExtent b="0" l="0" r="0" t="0"/>
                <wp:wrapNone/>
                <wp:docPr id="327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360150" y="2784000"/>
                          <a:ext cx="6162600" cy="2110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Instruções breves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Indica-nos o motivo da devolução. Introduz um dos números acima na tabela abaixo.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Por exemplo, se o artigo for demasiado grande, escreve 2.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Coloca o(s) artigo(s) numa caixa, incluindo esta nota de devolução.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Se quiseres obter o artigo noutro tamanho ou estilo, pedimos-te que faças uma nova encomenda em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99"/>
                                <w:sz w:val="20"/>
                                <w:u w:val="single"/>
                                <w:vertAlign w:val="baseline"/>
                              </w:rPr>
                              <w:t xml:space="preserve">zalando.pt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Informações detalhadas sobre devoluções podem ser consultadas nas instruções anexas.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Nota para devoluções de itens de cosmética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Certifique-se de que os produtos estão embalados na sua embalagem original sempre que realizar uma devolução. Lembre-se que os produtos com um selo deixarão de poder ser devolvidos se o selo tiver sido removido ou danificado. No entanto, a sua garantia legal e direitos de cancelamento permanecerão inalterados.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-3312</wp:posOffset>
                </wp:positionH>
                <wp:positionV relativeFrom="paragraph">
                  <wp:posOffset>160641</wp:posOffset>
                </wp:positionV>
                <wp:extent cx="6099313" cy="2363484"/>
                <wp:effectExtent b="0" l="0" r="0" t="0"/>
                <wp:wrapNone/>
                <wp:docPr id="32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9313" cy="23634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6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8660" cy="1715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8660" cy="1715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2.000122070312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8660" cy="1715770"/>
                <wp:effectExtent b="0" l="0" r="0" t="0"/>
                <wp:wrapNone/>
                <wp:docPr id="32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8660" cy="1715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Pr>
      <w:lang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basedOn w:val="Absatz-Standardschriftart"/>
    <w:uiPriority w:val="99"/>
    <w:unhideWhenUsed w:val="1"/>
    <w:rsid w:val="00B10C9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10C9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D05977"/>
    <w:rPr>
      <w:rFonts w:cs="Times New Roman"/>
    </w:rPr>
  </w:style>
  <w:style w:type="paragraph" w:styleId="Listenabsatz">
    <w:name w:val="List Paragraph"/>
    <w:basedOn w:val="Standard"/>
    <w:uiPriority w:val="34"/>
    <w:qFormat w:val="1"/>
    <w:rsid w:val="005C2FEA"/>
    <w:pPr>
      <w:ind w:left="720"/>
      <w:contextualSpacing w:val="1"/>
    </w:pPr>
    <w:rPr>
      <w:rFonts w:eastAsiaTheme="minorEastAsia"/>
      <w:lang w:eastAsia="de-DE" w:val="de-DE"/>
    </w:rPr>
  </w:style>
  <w:style w:type="paragraph" w:styleId="Kopfzeile">
    <w:name w:val="header"/>
    <w:basedOn w:val="Standard"/>
    <w:link w:val="KopfzeileZchn"/>
    <w:uiPriority w:val="99"/>
    <w:unhideWhenUsed w:val="1"/>
    <w:rsid w:val="00014103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14103"/>
    <w:rPr>
      <w:lang w:val="fr-FR"/>
    </w:rPr>
  </w:style>
  <w:style w:type="paragraph" w:styleId="Fuzeile">
    <w:name w:val="footer"/>
    <w:basedOn w:val="Standard"/>
    <w:link w:val="FuzeileZchn"/>
    <w:uiPriority w:val="99"/>
    <w:unhideWhenUsed w:val="1"/>
    <w:rsid w:val="00014103"/>
    <w:pPr>
      <w:tabs>
        <w:tab w:val="center" w:pos="4680"/>
        <w:tab w:val="right" w:pos="9360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14103"/>
    <w:rPr>
      <w:lang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C55EC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C55EC3"/>
    <w:rPr>
      <w:rFonts w:ascii="Tahoma" w:cs="Tahoma" w:hAnsi="Tahoma"/>
      <w:sz w:val="16"/>
      <w:szCs w:val="16"/>
      <w:lang w:val="fr-F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a92xeIuk5biys4ACqlCA8tqiuA==">CgMxLjAyCGguZ2pkZ3hzOAByITFSVnRva29xWm5KVWRHWG5UZzE4cDJFQXJEOGVJNlBwMw==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2014-01-23T11:16:00Z</dcterms:created>
  <dc:creator>Bluenn Guiriec</dc:creator>
</cp:coreProperties>
</file>