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EB81" w14:textId="77777777" w:rsidR="007A1BB7" w:rsidRDefault="007A1BB7" w:rsidP="007A1BB7">
      <w:r>
        <w:t xml:space="preserve">To </w:t>
      </w:r>
      <w:r w:rsidRPr="007A1BB7">
        <w:rPr>
          <w:b/>
          <w:bCs/>
        </w:rPr>
        <w:t>&lt;your landlord’s name / council or housing association&gt;</w:t>
      </w:r>
    </w:p>
    <w:p w14:paraId="4F7FC3A1" w14:textId="70153D93" w:rsidR="0091422D" w:rsidRDefault="0091422D" w:rsidP="007A1BB7">
      <w:r w:rsidRPr="0091422D">
        <w:t xml:space="preserve">I’m writing to ask for a temporary rent reduction at </w:t>
      </w:r>
      <w:r w:rsidRPr="0091422D">
        <w:rPr>
          <w:b/>
          <w:bCs/>
        </w:rPr>
        <w:t>&lt;your address&gt;</w:t>
      </w:r>
      <w:r w:rsidRPr="0091422D">
        <w:t xml:space="preserve"> due to the conditions in the property.</w:t>
      </w:r>
    </w:p>
    <w:p w14:paraId="0C1A0FFF" w14:textId="526C9A6C" w:rsidR="0091422D" w:rsidRPr="0091422D" w:rsidRDefault="0091422D" w:rsidP="0091422D">
      <w:pPr>
        <w:rPr>
          <w:b/>
          <w:bCs/>
        </w:rPr>
      </w:pPr>
      <w:r w:rsidRPr="0091422D">
        <w:rPr>
          <w:b/>
          <w:bCs/>
        </w:rPr>
        <w:t>&lt;Describe the repair problems in your home&gt;</w:t>
      </w:r>
    </w:p>
    <w:p w14:paraId="5EE458FD" w14:textId="77777777" w:rsidR="0091422D" w:rsidRDefault="0091422D" w:rsidP="0091422D">
      <w:r>
        <w:t xml:space="preserve">I first reported these repairs on </w:t>
      </w:r>
      <w:r w:rsidRPr="0091422D">
        <w:rPr>
          <w:b/>
          <w:bCs/>
        </w:rPr>
        <w:t>&lt;date&gt;</w:t>
      </w:r>
      <w:r>
        <w:t>.</w:t>
      </w:r>
    </w:p>
    <w:p w14:paraId="486251A8" w14:textId="77777777" w:rsidR="0091422D" w:rsidRDefault="0091422D" w:rsidP="0091422D">
      <w:r>
        <w:t xml:space="preserve">My life has been affected by these problems. </w:t>
      </w:r>
      <w:r w:rsidRPr="0091422D">
        <w:rPr>
          <w:b/>
          <w:bCs/>
        </w:rPr>
        <w:t>&lt;Give details, for example: I can’t use part of my home / the repairs are affecting my health / I’ve had to take a lot of time off work&gt;</w:t>
      </w:r>
      <w:r>
        <w:t>.</w:t>
      </w:r>
    </w:p>
    <w:p w14:paraId="77D278D1" w14:textId="77777777" w:rsidR="0091422D" w:rsidRDefault="0091422D" w:rsidP="0091422D">
      <w:r>
        <w:t xml:space="preserve">I propose that I pay </w:t>
      </w:r>
      <w:r w:rsidRPr="0091422D">
        <w:rPr>
          <w:b/>
          <w:bCs/>
        </w:rPr>
        <w:t>&lt;£xxx&gt;</w:t>
      </w:r>
      <w:r>
        <w:t xml:space="preserve"> until </w:t>
      </w:r>
      <w:r w:rsidRPr="0091422D">
        <w:rPr>
          <w:b/>
          <w:bCs/>
        </w:rPr>
        <w:t>&lt;the repairs are done/I can use the affected area of my home again&gt;</w:t>
      </w:r>
      <w:r>
        <w:t>. I think this is reasonable because of the effect it’s having on me and the amount of time the repairs are taking.</w:t>
      </w:r>
    </w:p>
    <w:p w14:paraId="5C35D520" w14:textId="0D01C7CF" w:rsidR="0091422D" w:rsidRDefault="0091422D" w:rsidP="0091422D">
      <w:r>
        <w:t>Please reply in writing to let me know if you agree to this reduction.</w:t>
      </w:r>
    </w:p>
    <w:p w14:paraId="4A12F83E" w14:textId="77777777" w:rsidR="007A1BB7" w:rsidRDefault="007A1BB7" w:rsidP="007A1BB7">
      <w:r>
        <w:t>Thank you,</w:t>
      </w:r>
    </w:p>
    <w:p w14:paraId="750069F8" w14:textId="1D304AEF" w:rsidR="00E55389" w:rsidRPr="007A1BB7" w:rsidRDefault="007A1BB7" w:rsidP="007A1BB7">
      <w:pPr>
        <w:rPr>
          <w:b/>
          <w:bCs/>
        </w:rPr>
      </w:pPr>
      <w:r w:rsidRPr="007A1BB7">
        <w:rPr>
          <w:b/>
          <w:bCs/>
        </w:rPr>
        <w:t>&lt;your name&gt;</w:t>
      </w:r>
      <w:r w:rsidRPr="007A1BB7">
        <w:rPr>
          <w:b/>
          <w:bCs/>
        </w:rPr>
        <w:br/>
        <w:t>&lt;your phone number&gt;</w:t>
      </w:r>
      <w:r w:rsidRPr="007A1BB7">
        <w:rPr>
          <w:b/>
          <w:bCs/>
        </w:rPr>
        <w:br/>
        <w:t>&lt;date&gt;</w:t>
      </w:r>
    </w:p>
    <w:sectPr w:rsidR="00E55389" w:rsidRPr="007A1BB7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6982787">
    <w:abstractNumId w:val="0"/>
  </w:num>
  <w:num w:numId="2" w16cid:durableId="653072285">
    <w:abstractNumId w:val="0"/>
  </w:num>
  <w:num w:numId="3" w16cid:durableId="461584460">
    <w:abstractNumId w:val="0"/>
  </w:num>
  <w:num w:numId="4" w16cid:durableId="114789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B7"/>
    <w:rsid w:val="00037827"/>
    <w:rsid w:val="00071254"/>
    <w:rsid w:val="000A149C"/>
    <w:rsid w:val="000D5530"/>
    <w:rsid w:val="0011366F"/>
    <w:rsid w:val="001612E8"/>
    <w:rsid w:val="00190932"/>
    <w:rsid w:val="001B2168"/>
    <w:rsid w:val="00291C1C"/>
    <w:rsid w:val="002A1A10"/>
    <w:rsid w:val="00360DE2"/>
    <w:rsid w:val="003C54D3"/>
    <w:rsid w:val="003E0656"/>
    <w:rsid w:val="00487706"/>
    <w:rsid w:val="004A6532"/>
    <w:rsid w:val="00502526"/>
    <w:rsid w:val="005043E5"/>
    <w:rsid w:val="005A77C9"/>
    <w:rsid w:val="005F67E2"/>
    <w:rsid w:val="00612241"/>
    <w:rsid w:val="007433DF"/>
    <w:rsid w:val="00792BB1"/>
    <w:rsid w:val="007A1BB7"/>
    <w:rsid w:val="008435A4"/>
    <w:rsid w:val="0091422D"/>
    <w:rsid w:val="00920BFB"/>
    <w:rsid w:val="00980BD4"/>
    <w:rsid w:val="009A7573"/>
    <w:rsid w:val="009D5668"/>
    <w:rsid w:val="009F755D"/>
    <w:rsid w:val="00A2123E"/>
    <w:rsid w:val="00A65E0A"/>
    <w:rsid w:val="00A768B6"/>
    <w:rsid w:val="00A8399A"/>
    <w:rsid w:val="00A90A35"/>
    <w:rsid w:val="00AA4230"/>
    <w:rsid w:val="00B32BED"/>
    <w:rsid w:val="00CB5DEB"/>
    <w:rsid w:val="00D14535"/>
    <w:rsid w:val="00DF37FB"/>
    <w:rsid w:val="00E34D7E"/>
    <w:rsid w:val="00E43E54"/>
    <w:rsid w:val="00E55389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D0985"/>
  <w15:chartTrackingRefBased/>
  <w15:docId w15:val="{63005FBE-279A-4F76-85FB-7BD58A02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B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B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B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B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B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B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BB7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BB7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BB7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BB7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BB7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BB7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A1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B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B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B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A1B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BB7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A1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BB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B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BB7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7A1BB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McCombes</dc:creator>
  <cp:keywords/>
  <dc:description/>
  <cp:lastModifiedBy>Luke Hurst</cp:lastModifiedBy>
  <cp:revision>2</cp:revision>
  <dcterms:created xsi:type="dcterms:W3CDTF">2025-01-09T10:25:00Z</dcterms:created>
  <dcterms:modified xsi:type="dcterms:W3CDTF">2025-01-09T10:25:00Z</dcterms:modified>
</cp:coreProperties>
</file>