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0158" w14:textId="77777777" w:rsidR="00237587" w:rsidRPr="00EC71D2" w:rsidRDefault="00237587" w:rsidP="00237587">
      <w:pPr>
        <w:jc w:val="left"/>
        <w:rPr>
          <w:sz w:val="24"/>
          <w:szCs w:val="32"/>
        </w:rPr>
      </w:pPr>
      <w:r w:rsidRPr="00EC71D2">
        <w:rPr>
          <w:rFonts w:hint="eastAsia"/>
          <w:b/>
          <w:bCs/>
          <w:sz w:val="24"/>
          <w:szCs w:val="32"/>
        </w:rPr>
        <w:t xml:space="preserve">臨床研究に関するお知らせ　</w:t>
      </w:r>
    </w:p>
    <w:p w14:paraId="4BC25FB0" w14:textId="77777777" w:rsidR="00237587" w:rsidRDefault="00237587" w:rsidP="00237587">
      <w:pPr>
        <w:jc w:val="left"/>
      </w:pPr>
    </w:p>
    <w:p w14:paraId="7ADDD127" w14:textId="6D920106" w:rsidR="00237587" w:rsidRPr="00EC71D2" w:rsidRDefault="00237587" w:rsidP="00237587">
      <w:pPr>
        <w:jc w:val="left"/>
        <w:rPr>
          <w:b/>
          <w:bCs/>
        </w:rPr>
      </w:pPr>
      <w:r w:rsidRPr="00EC71D2">
        <w:rPr>
          <w:rFonts w:hint="eastAsia"/>
        </w:rPr>
        <w:t>現在</w:t>
      </w:r>
      <w:r>
        <w:rPr>
          <w:rFonts w:hint="eastAsia"/>
        </w:rPr>
        <w:t>、</w:t>
      </w:r>
      <w:r w:rsidRPr="00237587">
        <w:t>XP Medical 株式会社が主導で全国の救急病院において</w:t>
      </w:r>
      <w:r>
        <w:rPr>
          <w:rFonts w:hint="eastAsia"/>
        </w:rPr>
        <w:t>、</w:t>
      </w:r>
      <w:r w:rsidRPr="00EC71D2">
        <w:rPr>
          <w:rFonts w:hint="eastAsia"/>
          <w:b/>
          <w:bCs/>
        </w:rPr>
        <w:t>「救急外来受診患者の疫学的調査と類型分類に関する多施設観察研究」</w:t>
      </w:r>
      <w:r w:rsidRPr="00EC71D2">
        <w:rPr>
          <w:rFonts w:hint="eastAsia"/>
        </w:rPr>
        <w:t>を実施しております. ご理解</w:t>
      </w:r>
      <w:r>
        <w:rPr>
          <w:rFonts w:hint="eastAsia"/>
        </w:rPr>
        <w:t>、</w:t>
      </w:r>
      <w:r w:rsidRPr="00EC71D2">
        <w:rPr>
          <w:rFonts w:hint="eastAsia"/>
        </w:rPr>
        <w:t>ご協力の程</w:t>
      </w:r>
      <w:r>
        <w:rPr>
          <w:rFonts w:hint="eastAsia"/>
        </w:rPr>
        <w:t>、</w:t>
      </w:r>
      <w:r w:rsidRPr="00EC71D2">
        <w:rPr>
          <w:rFonts w:hint="eastAsia"/>
        </w:rPr>
        <w:t>宜しくお願い致します. </w:t>
      </w:r>
    </w:p>
    <w:p w14:paraId="2AADCCCA" w14:textId="77777777" w:rsidR="00237587" w:rsidRPr="00EC71D2" w:rsidRDefault="00237587" w:rsidP="00237587">
      <w:pPr>
        <w:ind w:firstLine="220"/>
        <w:jc w:val="left"/>
      </w:pPr>
    </w:p>
    <w:p w14:paraId="68963287" w14:textId="77777777" w:rsidR="00237587" w:rsidRPr="00EC71D2" w:rsidRDefault="00237587" w:rsidP="00237587">
      <w:pPr>
        <w:jc w:val="left"/>
      </w:pPr>
      <w:r w:rsidRPr="00EC71D2">
        <w:rPr>
          <w:rFonts w:hint="eastAsia"/>
          <w:b/>
          <w:bCs/>
        </w:rPr>
        <w:t>＜臨床研究の概要＞</w:t>
      </w:r>
    </w:p>
    <w:p w14:paraId="651D5A61" w14:textId="659A00E2" w:rsidR="00237587" w:rsidRPr="00EC71D2" w:rsidRDefault="00237587" w:rsidP="00237587">
      <w:pPr>
        <w:jc w:val="left"/>
      </w:pPr>
      <w:r w:rsidRPr="00EC71D2">
        <w:rPr>
          <w:rFonts w:hint="eastAsia"/>
          <w:b/>
          <w:bCs/>
        </w:rPr>
        <w:t xml:space="preserve">対象: </w:t>
      </w:r>
      <w:r w:rsidRPr="00237587">
        <w:rPr>
          <w:rFonts w:hint="eastAsia"/>
        </w:rPr>
        <w:t>該当病院</w:t>
      </w:r>
      <w:r w:rsidRPr="00EC71D2">
        <w:rPr>
          <w:rFonts w:hint="eastAsia"/>
        </w:rPr>
        <w:t>承認後～2030年12月の間に当院救急外来</w:t>
      </w:r>
      <w:r>
        <w:rPr>
          <w:rFonts w:hint="eastAsia"/>
        </w:rPr>
        <w:t>を受診もしくは救急車にて</w:t>
      </w:r>
      <w:r w:rsidRPr="00EC71D2">
        <w:rPr>
          <w:rFonts w:hint="eastAsia"/>
        </w:rPr>
        <w:t>搬送された患者さま</w:t>
      </w:r>
    </w:p>
    <w:p w14:paraId="32212650" w14:textId="330EA966" w:rsidR="00237587" w:rsidRPr="00EC71D2" w:rsidRDefault="00237587" w:rsidP="00237587">
      <w:pPr>
        <w:jc w:val="left"/>
      </w:pPr>
      <w:r w:rsidRPr="00EC71D2">
        <w:rPr>
          <w:rFonts w:hint="eastAsia"/>
          <w:b/>
          <w:bCs/>
        </w:rPr>
        <w:t xml:space="preserve">研究期間: </w:t>
      </w:r>
      <w:r w:rsidRPr="00237587">
        <w:rPr>
          <w:rFonts w:hint="eastAsia"/>
        </w:rPr>
        <w:t>（該当病院倫理審査承認日）〜</w:t>
      </w:r>
      <w:r w:rsidRPr="00237587">
        <w:t>2030年12月31日まで</w:t>
      </w:r>
    </w:p>
    <w:p w14:paraId="3CC79431" w14:textId="77777777" w:rsidR="00237587" w:rsidRPr="00EC71D2" w:rsidRDefault="00237587" w:rsidP="00237587">
      <w:pPr>
        <w:jc w:val="left"/>
      </w:pPr>
      <w:r w:rsidRPr="00EC71D2">
        <w:rPr>
          <w:rFonts w:hint="eastAsia"/>
          <w:b/>
          <w:bCs/>
        </w:rPr>
        <w:t>研究に用いる情報:</w:t>
      </w:r>
      <w:r w:rsidRPr="00EC71D2">
        <w:rPr>
          <w:rFonts w:hint="eastAsia"/>
        </w:rPr>
        <w:t xml:space="preserve"> 救急搬送記録、電子カルテ内の情報（患者属性、病歴など）、入院後経過の情報（院内死亡の有無など）</w:t>
      </w:r>
    </w:p>
    <w:p w14:paraId="4F8D006E" w14:textId="5C855A74" w:rsidR="00237587" w:rsidRPr="00EC71D2" w:rsidRDefault="00237587" w:rsidP="00237587">
      <w:pPr>
        <w:jc w:val="left"/>
      </w:pPr>
      <w:r w:rsidRPr="00EC71D2">
        <w:rPr>
          <w:rFonts w:hint="eastAsia"/>
          <w:b/>
          <w:bCs/>
        </w:rPr>
        <w:t xml:space="preserve">外部提供への有無: </w:t>
      </w:r>
      <w:r w:rsidRPr="00237587">
        <w:rPr>
          <w:rFonts w:hint="eastAsia"/>
        </w:rPr>
        <w:t>各該当病院より</w:t>
      </w:r>
      <w:r w:rsidRPr="00237587">
        <w:t>TXP Medical 株式会社に規定に基づいた情報提供あり</w:t>
      </w:r>
    </w:p>
    <w:p w14:paraId="6F5653A0" w14:textId="77777777" w:rsidR="00237587" w:rsidRDefault="00237587" w:rsidP="00237587">
      <w:pPr>
        <w:jc w:val="left"/>
      </w:pPr>
      <w:r w:rsidRPr="00EC71D2">
        <w:rPr>
          <w:rFonts w:hint="eastAsia"/>
          <w:b/>
          <w:bCs/>
        </w:rPr>
        <w:t>意義</w:t>
      </w:r>
      <w:r>
        <w:rPr>
          <w:rFonts w:hint="eastAsia"/>
          <w:b/>
          <w:bCs/>
        </w:rPr>
        <w:t>・</w:t>
      </w:r>
      <w:r w:rsidRPr="00EC71D2">
        <w:rPr>
          <w:rFonts w:hint="eastAsia"/>
          <w:b/>
          <w:bCs/>
        </w:rPr>
        <w:t xml:space="preserve">目的: </w:t>
      </w:r>
      <w:r>
        <w:rPr>
          <w:rFonts w:hint="eastAsia"/>
        </w:rPr>
        <w:t>多くの患者さんが</w:t>
      </w:r>
      <w:r w:rsidRPr="00EC71D2">
        <w:rPr>
          <w:rFonts w:hint="eastAsia"/>
        </w:rPr>
        <w:t>救急</w:t>
      </w:r>
      <w:r>
        <w:rPr>
          <w:rFonts w:hint="eastAsia"/>
        </w:rPr>
        <w:t>外来を受診されていますが、患者さんがどのような症状で受診され、どのような経過を辿っているのかという情報が整理されておらず、これまでは救急外来の全体像を把握するのが困難でした. そこで本研究では</w:t>
      </w:r>
      <w:r>
        <w:t xml:space="preserve">TXP Medical </w:t>
      </w:r>
      <w:r>
        <w:rPr>
          <w:rFonts w:hint="eastAsia"/>
        </w:rPr>
        <w:t>株式会社が開発した</w:t>
      </w:r>
      <w:r>
        <w:t>NEXT Stage ER</w:t>
      </w:r>
      <w:r>
        <w:rPr>
          <w:rFonts w:hint="eastAsia"/>
        </w:rPr>
        <w:t>というシステムを用いることにより、これらの情報を統合し、救急医療の適正化・効率化に生かすべく研究を行っています</w:t>
      </w:r>
      <w:r w:rsidRPr="00EC71D2">
        <w:rPr>
          <w:rFonts w:hint="eastAsia"/>
        </w:rPr>
        <w:t>.</w:t>
      </w:r>
    </w:p>
    <w:p w14:paraId="5DD30EE5" w14:textId="77777777" w:rsidR="00237587" w:rsidRPr="00EC71D2" w:rsidRDefault="00237587" w:rsidP="00237587">
      <w:pPr>
        <w:ind w:firstLineChars="100" w:firstLine="210"/>
        <w:jc w:val="left"/>
      </w:pPr>
      <w:r w:rsidRPr="00EC71D2">
        <w:rPr>
          <w:rFonts w:hint="eastAsia"/>
          <w:b/>
          <w:bCs/>
        </w:rPr>
        <w:t>方法:</w:t>
      </w:r>
      <w:r w:rsidRPr="00EC71D2">
        <w:rPr>
          <w:rFonts w:hint="eastAsia"/>
        </w:rPr>
        <w:t>当院救急外来に搬送・受診された患者さまの受診・治療・経過の情報を収集します. </w:t>
      </w:r>
    </w:p>
    <w:p w14:paraId="04EF4515" w14:textId="77777777" w:rsidR="00237587" w:rsidRPr="00EC71D2" w:rsidRDefault="00237587" w:rsidP="00237587">
      <w:pPr>
        <w:ind w:firstLine="220"/>
        <w:jc w:val="left"/>
      </w:pPr>
      <w:r w:rsidRPr="00EC71D2">
        <w:rPr>
          <w:rFonts w:hint="eastAsia"/>
          <w:b/>
          <w:bCs/>
        </w:rPr>
        <w:t>その他: </w:t>
      </w:r>
    </w:p>
    <w:p w14:paraId="6A39DA98" w14:textId="77777777" w:rsidR="00237587" w:rsidRPr="00EC71D2" w:rsidRDefault="00237587" w:rsidP="00237587">
      <w:pPr>
        <w:numPr>
          <w:ilvl w:val="0"/>
          <w:numId w:val="1"/>
        </w:numPr>
        <w:jc w:val="left"/>
      </w:pPr>
      <w:r w:rsidRPr="00EC71D2">
        <w:rPr>
          <w:rFonts w:hint="eastAsia"/>
        </w:rPr>
        <w:t>この研究はあくまで普段の救急外来で得られるデータを用いた研究です.</w:t>
      </w:r>
    </w:p>
    <w:p w14:paraId="4883DA40" w14:textId="77777777" w:rsidR="00237587" w:rsidRPr="00EC71D2" w:rsidRDefault="00237587" w:rsidP="00237587">
      <w:pPr>
        <w:numPr>
          <w:ilvl w:val="0"/>
          <w:numId w:val="1"/>
        </w:numPr>
        <w:jc w:val="left"/>
      </w:pPr>
      <w:r w:rsidRPr="00EC71D2">
        <w:rPr>
          <w:rFonts w:hint="eastAsia"/>
        </w:rPr>
        <w:t xml:space="preserve">この研究は情報収集を目的としているため患者さまの診察に影響を及ぼす事はありません. 　</w:t>
      </w:r>
    </w:p>
    <w:p w14:paraId="0558ABB6" w14:textId="77777777" w:rsidR="00237587" w:rsidRPr="00EC71D2" w:rsidRDefault="00237587" w:rsidP="00237587">
      <w:pPr>
        <w:numPr>
          <w:ilvl w:val="0"/>
          <w:numId w:val="1"/>
        </w:numPr>
        <w:jc w:val="left"/>
      </w:pPr>
      <w:r w:rsidRPr="00EC71D2">
        <w:rPr>
          <w:rFonts w:hint="eastAsia"/>
        </w:rPr>
        <w:t>患者さまの氏名やIDなどの個人情報の管理に関しては細心の注意を払い</w:t>
      </w:r>
      <w:r>
        <w:rPr>
          <w:rFonts w:hint="eastAsia"/>
        </w:rPr>
        <w:t>、</w:t>
      </w:r>
      <w:r w:rsidRPr="00EC71D2">
        <w:rPr>
          <w:rFonts w:hint="eastAsia"/>
        </w:rPr>
        <w:t>氏名やIDなどの情報は当施設で厳重に管理され外部に出されることはありません. </w:t>
      </w:r>
    </w:p>
    <w:p w14:paraId="35C00C28" w14:textId="77777777" w:rsidR="00237587" w:rsidRPr="00EC71D2" w:rsidRDefault="00237587" w:rsidP="00237587">
      <w:pPr>
        <w:numPr>
          <w:ilvl w:val="0"/>
          <w:numId w:val="1"/>
        </w:numPr>
        <w:jc w:val="left"/>
      </w:pPr>
      <w:r w:rsidRPr="00EC71D2">
        <w:rPr>
          <w:rFonts w:hint="eastAsia"/>
        </w:rPr>
        <w:t>研究用に使用されるデータでは、名前・生年月日などの患者さまを直接特定できる情報をすべて削除した形で、院内情報部管理担当者が管理します</w:t>
      </w:r>
      <w:r>
        <w:rPr>
          <w:rFonts w:hint="eastAsia"/>
        </w:rPr>
        <w:t xml:space="preserve">. </w:t>
      </w:r>
      <w:r w:rsidRPr="00EC71D2">
        <w:rPr>
          <w:rFonts w:hint="eastAsia"/>
        </w:rPr>
        <w:t>当該情報は、担当者を通じて患者情報共有アプリ開発元でありかつ主解析担当であるTXP Medical株式会社内の研究分担者にも必要時供与されます</w:t>
      </w:r>
      <w:r>
        <w:rPr>
          <w:rFonts w:hint="eastAsia"/>
        </w:rPr>
        <w:t xml:space="preserve">. </w:t>
      </w:r>
      <w:r w:rsidRPr="00EC71D2">
        <w:rPr>
          <w:rFonts w:hint="eastAsia"/>
        </w:rPr>
        <w:t>この際TXP Medical株式会社は別途定めた研究覚書に基づき、同社内で厳重なデータ管理責任を遂行し、データの目的外使用等を行わないことを誓約します. </w:t>
      </w:r>
    </w:p>
    <w:p w14:paraId="239F265C" w14:textId="77777777" w:rsidR="00237587" w:rsidRPr="00EC71D2" w:rsidRDefault="00237587" w:rsidP="00237587">
      <w:pPr>
        <w:numPr>
          <w:ilvl w:val="0"/>
          <w:numId w:val="1"/>
        </w:numPr>
        <w:jc w:val="left"/>
      </w:pPr>
      <w:r w:rsidRPr="00EC71D2">
        <w:rPr>
          <w:rFonts w:hint="eastAsia"/>
        </w:rPr>
        <w:t>この研究で収集された情報は個人情報を匿名化した上で</w:t>
      </w:r>
      <w:r>
        <w:rPr>
          <w:rFonts w:hint="eastAsia"/>
        </w:rPr>
        <w:t>、</w:t>
      </w:r>
      <w:r w:rsidRPr="00EC71D2">
        <w:rPr>
          <w:rFonts w:hint="eastAsia"/>
        </w:rPr>
        <w:t>学会等の発表に使用させて頂く場合もあります. </w:t>
      </w:r>
    </w:p>
    <w:p w14:paraId="2B8F6A5E" w14:textId="77777777" w:rsidR="00237587" w:rsidRPr="00EC71D2" w:rsidRDefault="00237587" w:rsidP="00237587">
      <w:pPr>
        <w:numPr>
          <w:ilvl w:val="0"/>
          <w:numId w:val="1"/>
        </w:numPr>
        <w:jc w:val="left"/>
      </w:pPr>
      <w:r w:rsidRPr="00EC71D2">
        <w:rPr>
          <w:rFonts w:hint="eastAsia"/>
        </w:rPr>
        <w:t>この臨床研究に対してさらに説明を希望される方</w:t>
      </w:r>
      <w:r>
        <w:rPr>
          <w:rFonts w:hint="eastAsia"/>
        </w:rPr>
        <w:t>、</w:t>
      </w:r>
      <w:r w:rsidRPr="00EC71D2">
        <w:rPr>
          <w:rFonts w:hint="eastAsia"/>
        </w:rPr>
        <w:t>また本臨床研究へのデータの利用を拒否される方は下記問合せ先までご連絡ください. </w:t>
      </w:r>
    </w:p>
    <w:p w14:paraId="37F074E9" w14:textId="77777777" w:rsidR="00237587" w:rsidRDefault="00237587" w:rsidP="00237587">
      <w:pPr>
        <w:numPr>
          <w:ilvl w:val="0"/>
          <w:numId w:val="1"/>
        </w:numPr>
        <w:jc w:val="left"/>
      </w:pPr>
      <w:r w:rsidRPr="00EC71D2">
        <w:t>研究への参加を拒否された場合でも、診療へ与える影響は一切なく、不利益を受けることはありません</w:t>
      </w:r>
    </w:p>
    <w:p w14:paraId="1EC1E38A" w14:textId="77777777" w:rsidR="00237587" w:rsidRPr="00EC71D2" w:rsidRDefault="00237587" w:rsidP="00237587">
      <w:pPr>
        <w:numPr>
          <w:ilvl w:val="0"/>
          <w:numId w:val="1"/>
        </w:numPr>
        <w:jc w:val="left"/>
      </w:pPr>
      <w:r>
        <w:rPr>
          <w:rFonts w:hint="eastAsia"/>
        </w:rPr>
        <w:t>既に個人情報が排除され、個人が同定できない状態となった場合にはデータの排除は行</w:t>
      </w:r>
      <w:r>
        <w:rPr>
          <w:rFonts w:hint="eastAsia"/>
        </w:rPr>
        <w:lastRenderedPageBreak/>
        <w:t>いません</w:t>
      </w:r>
      <w:r w:rsidRPr="00EC71D2">
        <w:rPr>
          <w:rFonts w:hint="eastAsia"/>
        </w:rPr>
        <w:t>.</w:t>
      </w:r>
    </w:p>
    <w:p w14:paraId="0F42F742" w14:textId="77777777" w:rsidR="00237587" w:rsidRPr="00EC71D2" w:rsidRDefault="00237587" w:rsidP="00237587">
      <w:pPr>
        <w:ind w:firstLine="220"/>
        <w:jc w:val="left"/>
      </w:pPr>
      <w:r w:rsidRPr="00EC71D2">
        <w:rPr>
          <w:rFonts w:hint="eastAsia"/>
          <w:b/>
          <w:bCs/>
        </w:rPr>
        <w:t>＜情報の開示について＞</w:t>
      </w:r>
    </w:p>
    <w:p w14:paraId="17145574" w14:textId="77777777" w:rsidR="00237587" w:rsidRPr="00EC71D2" w:rsidRDefault="00237587" w:rsidP="00237587">
      <w:pPr>
        <w:ind w:firstLine="220"/>
        <w:jc w:val="left"/>
      </w:pPr>
      <w:r w:rsidRPr="00EC71D2">
        <w:rPr>
          <w:rFonts w:hint="eastAsia"/>
        </w:rPr>
        <w:t>この研究の対象となる患者さままたはそのご家族の方より情報の開示請求がありました際には</w:t>
      </w:r>
      <w:r>
        <w:rPr>
          <w:rFonts w:hint="eastAsia"/>
        </w:rPr>
        <w:t>、</w:t>
      </w:r>
      <w:r w:rsidRPr="00EC71D2">
        <w:rPr>
          <w:rFonts w:hint="eastAsia"/>
        </w:rPr>
        <w:t>当該保有する個人情報を原則として開示請求をされました患者さまへ開示致します. また</w:t>
      </w:r>
      <w:r>
        <w:rPr>
          <w:rFonts w:hint="eastAsia"/>
        </w:rPr>
        <w:t>、</w:t>
      </w:r>
      <w:r w:rsidRPr="00EC71D2">
        <w:rPr>
          <w:rFonts w:hint="eastAsia"/>
        </w:rPr>
        <w:t>開示等の求めの全部又は一部について</w:t>
      </w:r>
      <w:r>
        <w:rPr>
          <w:rFonts w:hint="eastAsia"/>
        </w:rPr>
        <w:t>、</w:t>
      </w:r>
      <w:r w:rsidRPr="00EC71D2">
        <w:rPr>
          <w:rFonts w:hint="eastAsia"/>
        </w:rPr>
        <w:t>その措置をとらない又は異なる措置を取る場合には理由を説明します. </w:t>
      </w:r>
    </w:p>
    <w:p w14:paraId="021EF8A5" w14:textId="77777777" w:rsidR="00237587" w:rsidRPr="00EC71D2" w:rsidRDefault="00237587" w:rsidP="00237587">
      <w:pPr>
        <w:ind w:firstLine="220"/>
        <w:jc w:val="left"/>
      </w:pPr>
      <w:r w:rsidRPr="00EC71D2">
        <w:rPr>
          <w:rFonts w:hint="eastAsia"/>
          <w:b/>
          <w:bCs/>
        </w:rPr>
        <w:t>・開示の制限</w:t>
      </w:r>
    </w:p>
    <w:p w14:paraId="79357993" w14:textId="77777777" w:rsidR="00237587" w:rsidRPr="00EC71D2" w:rsidRDefault="00237587" w:rsidP="00237587">
      <w:pPr>
        <w:ind w:firstLine="220"/>
        <w:jc w:val="left"/>
      </w:pPr>
      <w:r w:rsidRPr="00EC71D2">
        <w:rPr>
          <w:rFonts w:hint="eastAsia"/>
        </w:rPr>
        <w:t>以下に該当する場合</w:t>
      </w:r>
      <w:r>
        <w:rPr>
          <w:rFonts w:hint="eastAsia"/>
        </w:rPr>
        <w:t>、</w:t>
      </w:r>
      <w:r w:rsidRPr="00EC71D2">
        <w:rPr>
          <w:rFonts w:hint="eastAsia"/>
        </w:rPr>
        <w:t>その一部またはすべてを開示する事が制限されます. </w:t>
      </w:r>
    </w:p>
    <w:p w14:paraId="1385FFFB" w14:textId="77777777" w:rsidR="00237587" w:rsidRPr="00EC71D2" w:rsidRDefault="00237587" w:rsidP="00237587">
      <w:pPr>
        <w:numPr>
          <w:ilvl w:val="0"/>
          <w:numId w:val="2"/>
        </w:numPr>
        <w:jc w:val="left"/>
      </w:pPr>
      <w:r w:rsidRPr="00EC71D2">
        <w:rPr>
          <w:rFonts w:hint="eastAsia"/>
        </w:rPr>
        <w:t>利用目的を被験者に通知し</w:t>
      </w:r>
      <w:r>
        <w:rPr>
          <w:rFonts w:hint="eastAsia"/>
        </w:rPr>
        <w:t>、</w:t>
      </w:r>
      <w:r w:rsidRPr="00EC71D2">
        <w:rPr>
          <w:rFonts w:hint="eastAsia"/>
        </w:rPr>
        <w:t>又は公表することにより被験者又は第三者の生命</w:t>
      </w:r>
      <w:r>
        <w:rPr>
          <w:rFonts w:hint="eastAsia"/>
        </w:rPr>
        <w:t>、</w:t>
      </w:r>
      <w:r w:rsidRPr="00EC71D2">
        <w:rPr>
          <w:rFonts w:hint="eastAsia"/>
        </w:rPr>
        <w:t>身体</w:t>
      </w:r>
      <w:r>
        <w:rPr>
          <w:rFonts w:hint="eastAsia"/>
        </w:rPr>
        <w:t>、</w:t>
      </w:r>
      <w:r w:rsidRPr="00EC71D2">
        <w:rPr>
          <w:rFonts w:hint="eastAsia"/>
        </w:rPr>
        <w:t>財産その他の権利利益を害するおそれのある場合</w:t>
      </w:r>
    </w:p>
    <w:p w14:paraId="16BA093E" w14:textId="77777777" w:rsidR="00237587" w:rsidRPr="00EC71D2" w:rsidRDefault="00237587" w:rsidP="00237587">
      <w:pPr>
        <w:numPr>
          <w:ilvl w:val="0"/>
          <w:numId w:val="2"/>
        </w:numPr>
        <w:jc w:val="left"/>
      </w:pPr>
      <w:r w:rsidRPr="00EC71D2">
        <w:rPr>
          <w:rFonts w:hint="eastAsia"/>
        </w:rPr>
        <w:t>利用目的を被験者に通知し</w:t>
      </w:r>
      <w:r>
        <w:rPr>
          <w:rFonts w:hint="eastAsia"/>
        </w:rPr>
        <w:t>、</w:t>
      </w:r>
      <w:r w:rsidRPr="00EC71D2">
        <w:rPr>
          <w:rFonts w:hint="eastAsia"/>
        </w:rPr>
        <w:t>又は公表することにより当該臨床研究責任医師の権利又は正当な利益を害するおそれがある場合</w:t>
      </w:r>
    </w:p>
    <w:p w14:paraId="7A0146D1" w14:textId="77777777" w:rsidR="00237587" w:rsidRPr="00EC71D2" w:rsidRDefault="00237587" w:rsidP="00237587">
      <w:pPr>
        <w:numPr>
          <w:ilvl w:val="0"/>
          <w:numId w:val="2"/>
        </w:numPr>
        <w:jc w:val="left"/>
      </w:pPr>
      <w:r w:rsidRPr="00EC71D2">
        <w:rPr>
          <w:rFonts w:hint="eastAsia"/>
        </w:rPr>
        <w:t>国の機関または地方公共団体が法令の定める事務を遂行することに対して協力する必要がある場合であって</w:t>
      </w:r>
      <w:r>
        <w:rPr>
          <w:rFonts w:hint="eastAsia"/>
        </w:rPr>
        <w:t>、</w:t>
      </w:r>
      <w:r w:rsidRPr="00EC71D2">
        <w:rPr>
          <w:rFonts w:hint="eastAsia"/>
        </w:rPr>
        <w:t>利用目的を被験者に通知し</w:t>
      </w:r>
      <w:r>
        <w:rPr>
          <w:rFonts w:hint="eastAsia"/>
        </w:rPr>
        <w:t>、</w:t>
      </w:r>
      <w:r w:rsidRPr="00EC71D2">
        <w:rPr>
          <w:rFonts w:hint="eastAsia"/>
        </w:rPr>
        <w:t>又は公表することにより当該事務の遂行に支障を及ぼすおそれがある場合</w:t>
      </w:r>
    </w:p>
    <w:p w14:paraId="1E06C214" w14:textId="77777777" w:rsidR="00237587" w:rsidRPr="00EC71D2" w:rsidRDefault="00237587" w:rsidP="00237587">
      <w:pPr>
        <w:numPr>
          <w:ilvl w:val="0"/>
          <w:numId w:val="2"/>
        </w:numPr>
        <w:jc w:val="left"/>
      </w:pPr>
      <w:r w:rsidRPr="00EC71D2">
        <w:rPr>
          <w:rFonts w:hint="eastAsia"/>
        </w:rPr>
        <w:t>取得の状況からみて利用目的が明らかであると認められる場合</w:t>
      </w:r>
    </w:p>
    <w:p w14:paraId="04504060" w14:textId="77777777" w:rsidR="00237587" w:rsidRPr="00EC71D2" w:rsidRDefault="00237587" w:rsidP="00237587">
      <w:pPr>
        <w:numPr>
          <w:ilvl w:val="0"/>
          <w:numId w:val="2"/>
        </w:numPr>
        <w:jc w:val="left"/>
      </w:pPr>
      <w:r w:rsidRPr="00EC71D2">
        <w:rPr>
          <w:rFonts w:hint="eastAsia"/>
        </w:rPr>
        <w:t>他の法令に違反する場合</w:t>
      </w:r>
    </w:p>
    <w:p w14:paraId="15C264D1" w14:textId="77777777" w:rsidR="00237587" w:rsidRPr="00EC71D2" w:rsidRDefault="00237587" w:rsidP="00237587">
      <w:pPr>
        <w:jc w:val="left"/>
      </w:pPr>
    </w:p>
    <w:p w14:paraId="5DA25368" w14:textId="77777777" w:rsidR="00237587" w:rsidRPr="00EC71D2" w:rsidRDefault="00237587" w:rsidP="00237587">
      <w:pPr>
        <w:ind w:firstLine="220"/>
        <w:jc w:val="left"/>
      </w:pPr>
      <w:r w:rsidRPr="00EC71D2">
        <w:rPr>
          <w:rFonts w:hint="eastAsia"/>
          <w:b/>
          <w:bCs/>
        </w:rPr>
        <w:t>問い合わせ</w:t>
      </w:r>
      <w:r>
        <w:rPr>
          <w:rFonts w:hint="eastAsia"/>
          <w:b/>
          <w:bCs/>
        </w:rPr>
        <w:t>、</w:t>
      </w:r>
      <w:r w:rsidRPr="00EC71D2">
        <w:rPr>
          <w:rFonts w:hint="eastAsia"/>
          <w:b/>
          <w:bCs/>
        </w:rPr>
        <w:t>苦情等の窓口の連絡先等に関する情報</w:t>
      </w:r>
    </w:p>
    <w:p w14:paraId="3766A070" w14:textId="77777777" w:rsidR="00237587" w:rsidRPr="00EC71D2" w:rsidRDefault="00237587" w:rsidP="00237587">
      <w:pPr>
        <w:ind w:firstLine="220"/>
        <w:jc w:val="left"/>
      </w:pPr>
    </w:p>
    <w:p w14:paraId="7725B27D" w14:textId="77777777" w:rsidR="00237587" w:rsidRDefault="00237587" w:rsidP="00237587">
      <w:pPr>
        <w:ind w:leftChars="100" w:left="315" w:hangingChars="50" w:hanging="105"/>
        <w:jc w:val="left"/>
      </w:pPr>
      <w:r w:rsidRPr="00EC71D2">
        <w:rPr>
          <w:rFonts w:hint="eastAsia"/>
        </w:rPr>
        <w:t>【研究代表者】</w:t>
      </w:r>
    </w:p>
    <w:p w14:paraId="7C3D6263" w14:textId="77777777" w:rsidR="00237587" w:rsidRPr="00EC71D2" w:rsidRDefault="00237587" w:rsidP="00237587">
      <w:pPr>
        <w:ind w:leftChars="150" w:left="315"/>
        <w:jc w:val="left"/>
      </w:pPr>
      <w:r>
        <w:rPr>
          <w:rFonts w:hint="eastAsia"/>
        </w:rPr>
        <w:t>後藤匡啓</w:t>
      </w:r>
      <w:r w:rsidRPr="00EC71D2">
        <w:rPr>
          <w:rFonts w:hint="eastAsia"/>
        </w:rPr>
        <w:t xml:space="preserve">TXP Medical株式会社 </w:t>
      </w:r>
      <w:r>
        <w:rPr>
          <w:rFonts w:hint="eastAsia"/>
        </w:rPr>
        <w:t>最高科学責任者</w:t>
      </w:r>
      <w:r w:rsidRPr="00EC71D2">
        <w:rPr>
          <w:rFonts w:hint="eastAsia"/>
        </w:rPr>
        <w:t>（医師）</w:t>
      </w:r>
    </w:p>
    <w:p w14:paraId="59F46F44" w14:textId="77777777" w:rsidR="00237587" w:rsidRDefault="00237587" w:rsidP="00237587">
      <w:pPr>
        <w:ind w:firstLineChars="150" w:firstLine="315"/>
        <w:jc w:val="left"/>
      </w:pPr>
      <w:r w:rsidRPr="00EC71D2">
        <w:rPr>
          <w:rFonts w:hint="eastAsia"/>
        </w:rPr>
        <w:t>メールアドレ</w:t>
      </w:r>
      <w:r w:rsidRPr="00EC71D2">
        <w:t xml:space="preserve">ス　</w:t>
      </w:r>
      <w:r>
        <w:t>tadahiro.goto@txpmedical.com</w:t>
      </w:r>
    </w:p>
    <w:p w14:paraId="2072A8FF" w14:textId="342BD8C8" w:rsidR="00AC02DA" w:rsidRDefault="00AC02DA" w:rsidP="00237587">
      <w:pPr>
        <w:widowControl/>
        <w:jc w:val="left"/>
        <w:rPr>
          <w:rFonts w:hint="eastAsia"/>
        </w:rPr>
      </w:pPr>
    </w:p>
    <w:sectPr w:rsidR="00AC02DA" w:rsidSect="00237587">
      <w:pgSz w:w="11900" w:h="16840"/>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622CC"/>
    <w:multiLevelType w:val="multilevel"/>
    <w:tmpl w:val="389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20AA5"/>
    <w:multiLevelType w:val="multilevel"/>
    <w:tmpl w:val="381E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87"/>
    <w:rsid w:val="0000320B"/>
    <w:rsid w:val="0000521B"/>
    <w:rsid w:val="000120B3"/>
    <w:rsid w:val="000A49C9"/>
    <w:rsid w:val="000D4CA3"/>
    <w:rsid w:val="000E4E6C"/>
    <w:rsid w:val="001053CA"/>
    <w:rsid w:val="00153BD4"/>
    <w:rsid w:val="001E083A"/>
    <w:rsid w:val="001E67BF"/>
    <w:rsid w:val="00237587"/>
    <w:rsid w:val="00246737"/>
    <w:rsid w:val="002507B6"/>
    <w:rsid w:val="00264F95"/>
    <w:rsid w:val="0028493B"/>
    <w:rsid w:val="00287C32"/>
    <w:rsid w:val="002B067E"/>
    <w:rsid w:val="002D072E"/>
    <w:rsid w:val="002E2231"/>
    <w:rsid w:val="002F2794"/>
    <w:rsid w:val="00307104"/>
    <w:rsid w:val="00382B56"/>
    <w:rsid w:val="003D10AC"/>
    <w:rsid w:val="003F370A"/>
    <w:rsid w:val="003F4496"/>
    <w:rsid w:val="0043221B"/>
    <w:rsid w:val="00437D5A"/>
    <w:rsid w:val="004462B1"/>
    <w:rsid w:val="004A4AA0"/>
    <w:rsid w:val="004F2F11"/>
    <w:rsid w:val="00502B12"/>
    <w:rsid w:val="00547F7C"/>
    <w:rsid w:val="00567FCD"/>
    <w:rsid w:val="005A74D8"/>
    <w:rsid w:val="005C5776"/>
    <w:rsid w:val="005E4E93"/>
    <w:rsid w:val="0060285F"/>
    <w:rsid w:val="0060722A"/>
    <w:rsid w:val="006625A5"/>
    <w:rsid w:val="00666768"/>
    <w:rsid w:val="006B1E22"/>
    <w:rsid w:val="00703D4E"/>
    <w:rsid w:val="007053B9"/>
    <w:rsid w:val="007254E5"/>
    <w:rsid w:val="00726682"/>
    <w:rsid w:val="00731320"/>
    <w:rsid w:val="00761E8B"/>
    <w:rsid w:val="007B02ED"/>
    <w:rsid w:val="007F526F"/>
    <w:rsid w:val="008256C2"/>
    <w:rsid w:val="00860789"/>
    <w:rsid w:val="00867321"/>
    <w:rsid w:val="00886EC8"/>
    <w:rsid w:val="008A09B3"/>
    <w:rsid w:val="008B1599"/>
    <w:rsid w:val="008E0EA1"/>
    <w:rsid w:val="0097213F"/>
    <w:rsid w:val="009A68A1"/>
    <w:rsid w:val="00A5417C"/>
    <w:rsid w:val="00A93904"/>
    <w:rsid w:val="00AC02DA"/>
    <w:rsid w:val="00AE0C33"/>
    <w:rsid w:val="00B006A6"/>
    <w:rsid w:val="00B1129E"/>
    <w:rsid w:val="00B363EC"/>
    <w:rsid w:val="00BE2F0E"/>
    <w:rsid w:val="00BE6070"/>
    <w:rsid w:val="00BE643F"/>
    <w:rsid w:val="00BF301D"/>
    <w:rsid w:val="00BF5DE6"/>
    <w:rsid w:val="00BF608B"/>
    <w:rsid w:val="00C1259E"/>
    <w:rsid w:val="00C34C08"/>
    <w:rsid w:val="00C4178A"/>
    <w:rsid w:val="00C7527B"/>
    <w:rsid w:val="00CA36EE"/>
    <w:rsid w:val="00CB52CD"/>
    <w:rsid w:val="00D51F6D"/>
    <w:rsid w:val="00D861D1"/>
    <w:rsid w:val="00D90286"/>
    <w:rsid w:val="00D9455C"/>
    <w:rsid w:val="00DE05CB"/>
    <w:rsid w:val="00DF3F73"/>
    <w:rsid w:val="00E44A1B"/>
    <w:rsid w:val="00E55948"/>
    <w:rsid w:val="00E7361B"/>
    <w:rsid w:val="00F20228"/>
    <w:rsid w:val="00F30CD0"/>
    <w:rsid w:val="00F43822"/>
    <w:rsid w:val="00F766E4"/>
    <w:rsid w:val="00FF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4CFC366"/>
  <w15:chartTrackingRefBased/>
  <w15:docId w15:val="{DB014B7B-ED37-3647-9362-93D50F9C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匡啓 後藤</dc:creator>
  <cp:keywords/>
  <dc:description/>
  <cp:lastModifiedBy>匡啓 後藤</cp:lastModifiedBy>
  <cp:revision>1</cp:revision>
  <dcterms:created xsi:type="dcterms:W3CDTF">2022-03-16T08:29:00Z</dcterms:created>
  <dcterms:modified xsi:type="dcterms:W3CDTF">2022-03-16T08:32:00Z</dcterms:modified>
</cp:coreProperties>
</file>