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B167" w14:textId="34E1DA77" w:rsidR="00EA7E07" w:rsidRDefault="00EA7E07" w:rsidP="00EA7E07">
      <w:pPr>
        <w:pStyle w:val="Bullet1"/>
        <w:numPr>
          <w:ilvl w:val="0"/>
          <w:numId w:val="0"/>
        </w:numPr>
        <w:ind w:left="624" w:hanging="227"/>
      </w:pPr>
      <w:r>
        <w:rPr>
          <w:noProof/>
          <w:lang w:val="en-GB"/>
        </w:rPr>
        <mc:AlternateContent>
          <mc:Choice Requires="wps">
            <w:drawing>
              <wp:anchor distT="0" distB="0" distL="114300" distR="114300" simplePos="0" relativeHeight="251658241" behindDoc="1" locked="0" layoutInCell="1" allowOverlap="1" wp14:anchorId="73E2A0F8" wp14:editId="58464A5F">
                <wp:simplePos x="0" y="0"/>
                <wp:positionH relativeFrom="margin">
                  <wp:align>center</wp:align>
                </wp:positionH>
                <wp:positionV relativeFrom="margin">
                  <wp:posOffset>165100</wp:posOffset>
                </wp:positionV>
                <wp:extent cx="10764000" cy="796290"/>
                <wp:effectExtent l="0" t="0" r="0" b="3810"/>
                <wp:wrapNone/>
                <wp:docPr id="1411376815" name="Rectangle 1411376815"/>
                <wp:cNvGraphicFramePr/>
                <a:graphic xmlns:a="http://schemas.openxmlformats.org/drawingml/2006/main">
                  <a:graphicData uri="http://schemas.microsoft.com/office/word/2010/wordprocessingShape">
                    <wps:wsp>
                      <wps:cNvSpPr/>
                      <wps:spPr>
                        <a:xfrm>
                          <a:off x="0" y="0"/>
                          <a:ext cx="10764000" cy="796290"/>
                        </a:xfrm>
                        <a:prstGeom prst="rect">
                          <a:avLst/>
                        </a:prstGeom>
                        <a:solidFill>
                          <a:srgbClr val="0034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3FEC2" id="Rectangle 1411376815" o:spid="_x0000_s1026" style="position:absolute;margin-left:0;margin-top:13pt;width:847.55pt;height:62.7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" fillcolor="#003464" stroked="f" strokeweight="1pt">
                <w10:wrap anchorx="margin" anchory="margin"/>
              </v:rect>
            </w:pict>
          </mc:Fallback>
        </mc:AlternateContent>
      </w:r>
    </w:p>
    <w:p w14:paraId="26945CB7" w14:textId="77777777" w:rsidR="00EA7E07" w:rsidRPr="00890068" w:rsidRDefault="00EA7E07" w:rsidP="00EA7E07">
      <w:pPr>
        <w:tabs>
          <w:tab w:val="left" w:pos="8704"/>
        </w:tabs>
        <w:spacing w:before="60"/>
        <w:rPr>
          <w:b/>
          <w:bCs/>
          <w:color w:val="F2B129"/>
          <w:sz w:val="52"/>
          <w:szCs w:val="52"/>
        </w:rPr>
      </w:pPr>
      <w:r>
        <w:rPr>
          <w:b/>
          <w:bCs/>
          <w:color w:val="F2B129"/>
          <w:sz w:val="52"/>
          <w:szCs w:val="52"/>
        </w:rPr>
        <w:t>Manual</w:t>
      </w:r>
      <w:r w:rsidRPr="00890068">
        <w:rPr>
          <w:b/>
          <w:bCs/>
          <w:color w:val="F2B129"/>
          <w:sz w:val="52"/>
          <w:szCs w:val="52"/>
        </w:rPr>
        <w:t xml:space="preserve"> </w:t>
      </w:r>
      <w:r>
        <w:rPr>
          <w:b/>
          <w:bCs/>
          <w:color w:val="F2B129"/>
          <w:sz w:val="52"/>
          <w:szCs w:val="52"/>
        </w:rPr>
        <w:tab/>
      </w:r>
    </w:p>
    <w:p w14:paraId="24B596F9" w14:textId="77777777" w:rsidR="00EA7E07" w:rsidRDefault="00EA7E07" w:rsidP="00EA7E07">
      <w:pPr>
        <w:pStyle w:val="ProjectNameforIFC"/>
      </w:pPr>
    </w:p>
    <w:p w14:paraId="656DA02A" w14:textId="77777777" w:rsidR="00EA7E07" w:rsidRPr="000D50EC" w:rsidRDefault="00EA7E07" w:rsidP="00EA7E07">
      <w:pPr>
        <w:pStyle w:val="ProjectNameforIFC"/>
        <w:spacing w:before="160" w:after="240"/>
      </w:pPr>
      <w:r>
        <w:t>Biosecurity management plan template for Registered Establishments</w:t>
      </w:r>
    </w:p>
    <w:tbl>
      <w:tblPr>
        <w:tblStyle w:val="TableGrid"/>
        <w:tblW w:w="5003" w:type="pct"/>
        <w:tblInd w:w="-10" w:type="dxa"/>
        <w:tblBorders>
          <w:top w:val="single" w:sz="4" w:space="0" w:color="003464"/>
          <w:left w:val="single" w:sz="4" w:space="0" w:color="003464"/>
          <w:bottom w:val="single" w:sz="4" w:space="0" w:color="003464"/>
          <w:right w:val="single" w:sz="4" w:space="0" w:color="003464"/>
          <w:insideH w:val="single" w:sz="4" w:space="0" w:color="003464"/>
          <w:insideV w:val="single" w:sz="4" w:space="0" w:color="003464"/>
        </w:tblBorders>
        <w:tblLook w:val="04A0" w:firstRow="1" w:lastRow="0" w:firstColumn="1" w:lastColumn="0" w:noHBand="0" w:noVBand="1"/>
      </w:tblPr>
      <w:tblGrid>
        <w:gridCol w:w="1986"/>
        <w:gridCol w:w="3844"/>
        <w:gridCol w:w="1458"/>
        <w:gridCol w:w="2645"/>
        <w:gridCol w:w="1726"/>
        <w:gridCol w:w="2922"/>
      </w:tblGrid>
      <w:tr w:rsidR="00EA7E07" w:rsidRPr="004B413A" w14:paraId="0D6F601F" w14:textId="77777777" w:rsidTr="004754B0">
        <w:trPr>
          <w:trHeight w:val="333"/>
        </w:trPr>
        <w:tc>
          <w:tcPr>
            <w:tcW w:w="681" w:type="pct"/>
            <w:tcBorders>
              <w:top w:val="nil"/>
              <w:left w:val="nil"/>
              <w:right w:val="nil"/>
            </w:tcBorders>
            <w:tcMar>
              <w:top w:w="170" w:type="dxa"/>
              <w:bottom w:w="170" w:type="dxa"/>
            </w:tcMar>
          </w:tcPr>
          <w:p w14:paraId="39A65B50" w14:textId="77777777" w:rsidR="00EA7E07" w:rsidRPr="0054438F" w:rsidRDefault="00EA7E07" w:rsidP="004754B0">
            <w:pPr>
              <w:spacing w:before="0"/>
            </w:pPr>
            <w:r w:rsidRPr="0054438F">
              <w:t>Project code</w:t>
            </w:r>
          </w:p>
        </w:tc>
        <w:tc>
          <w:tcPr>
            <w:tcW w:w="1818" w:type="pct"/>
            <w:gridSpan w:val="2"/>
            <w:tcBorders>
              <w:top w:val="nil"/>
              <w:left w:val="nil"/>
              <w:right w:val="nil"/>
            </w:tcBorders>
            <w:tcMar>
              <w:top w:w="170" w:type="dxa"/>
              <w:bottom w:w="170" w:type="dxa"/>
            </w:tcMar>
          </w:tcPr>
          <w:p w14:paraId="3E09EB72" w14:textId="77777777" w:rsidR="00EA7E07" w:rsidRPr="004B413A" w:rsidRDefault="00EA7E07" w:rsidP="004754B0">
            <w:pPr>
              <w:spacing w:before="0"/>
            </w:pPr>
            <w:r>
              <w:t>LC.RDE.0021</w:t>
            </w:r>
          </w:p>
        </w:tc>
        <w:tc>
          <w:tcPr>
            <w:tcW w:w="907" w:type="pct"/>
            <w:tcBorders>
              <w:top w:val="nil"/>
              <w:left w:val="nil"/>
              <w:right w:val="nil"/>
            </w:tcBorders>
          </w:tcPr>
          <w:p w14:paraId="1D9A5706" w14:textId="77777777" w:rsidR="00EA7E07" w:rsidRDefault="00EA7E07" w:rsidP="004754B0">
            <w:pPr>
              <w:spacing w:before="0"/>
            </w:pPr>
            <w:r w:rsidRPr="0054438F">
              <w:t>Date published</w:t>
            </w:r>
          </w:p>
        </w:tc>
        <w:tc>
          <w:tcPr>
            <w:tcW w:w="1594" w:type="pct"/>
            <w:gridSpan w:val="2"/>
            <w:tcBorders>
              <w:top w:val="nil"/>
              <w:left w:val="nil"/>
              <w:right w:val="nil"/>
            </w:tcBorders>
          </w:tcPr>
          <w:p w14:paraId="45093627" w14:textId="0D0A691C" w:rsidR="00EA7E07" w:rsidRDefault="00D16776" w:rsidP="004754B0">
            <w:pPr>
              <w:spacing w:before="0"/>
            </w:pPr>
            <w:r>
              <w:t>4 November 2023</w:t>
            </w:r>
          </w:p>
        </w:tc>
      </w:tr>
      <w:tr w:rsidR="00EA7E07" w:rsidRPr="004B413A" w14:paraId="3D68AFBE" w14:textId="77777777" w:rsidTr="004754B0">
        <w:trPr>
          <w:trHeight w:val="215"/>
        </w:trPr>
        <w:tc>
          <w:tcPr>
            <w:tcW w:w="681" w:type="pct"/>
            <w:tcBorders>
              <w:left w:val="nil"/>
              <w:right w:val="nil"/>
            </w:tcBorders>
            <w:tcMar>
              <w:top w:w="170" w:type="dxa"/>
              <w:bottom w:w="170" w:type="dxa"/>
            </w:tcMar>
          </w:tcPr>
          <w:p w14:paraId="04C73299" w14:textId="77777777" w:rsidR="00EA7E07" w:rsidRPr="0054438F" w:rsidRDefault="00EA7E07" w:rsidP="004754B0">
            <w:pPr>
              <w:spacing w:before="0"/>
            </w:pPr>
            <w:r w:rsidRPr="0054438F">
              <w:t>Prepared by</w:t>
            </w:r>
          </w:p>
        </w:tc>
        <w:tc>
          <w:tcPr>
            <w:tcW w:w="1818" w:type="pct"/>
            <w:gridSpan w:val="2"/>
            <w:tcBorders>
              <w:left w:val="nil"/>
              <w:bottom w:val="single" w:sz="4" w:space="0" w:color="003464"/>
              <w:right w:val="nil"/>
            </w:tcBorders>
            <w:tcMar>
              <w:top w:w="170" w:type="dxa"/>
              <w:bottom w:w="170" w:type="dxa"/>
            </w:tcMar>
          </w:tcPr>
          <w:p w14:paraId="68ECC6EF" w14:textId="77777777" w:rsidR="00EA7E07" w:rsidRPr="004B413A" w:rsidRDefault="00EA7E07" w:rsidP="004754B0">
            <w:pPr>
              <w:spacing w:before="0"/>
              <w:ind w:right="-44"/>
            </w:pPr>
            <w:r>
              <w:t>Maria Thompson</w:t>
            </w:r>
          </w:p>
        </w:tc>
        <w:tc>
          <w:tcPr>
            <w:tcW w:w="907" w:type="pct"/>
            <w:tcBorders>
              <w:left w:val="nil"/>
              <w:right w:val="nil"/>
            </w:tcBorders>
          </w:tcPr>
          <w:p w14:paraId="5E98B73C" w14:textId="77777777" w:rsidR="00EA7E07" w:rsidRDefault="00EA7E07" w:rsidP="004754B0">
            <w:pPr>
              <w:spacing w:before="0"/>
              <w:ind w:right="-44"/>
            </w:pPr>
          </w:p>
        </w:tc>
        <w:tc>
          <w:tcPr>
            <w:tcW w:w="1594" w:type="pct"/>
            <w:gridSpan w:val="2"/>
            <w:tcBorders>
              <w:left w:val="nil"/>
              <w:right w:val="nil"/>
            </w:tcBorders>
          </w:tcPr>
          <w:p w14:paraId="23BA4EAB" w14:textId="77777777" w:rsidR="00EA7E07" w:rsidRDefault="00EA7E07" w:rsidP="004754B0">
            <w:pPr>
              <w:spacing w:before="0"/>
              <w:ind w:right="-44"/>
            </w:pPr>
          </w:p>
        </w:tc>
      </w:tr>
      <w:tr w:rsidR="00EA7E07" w:rsidRPr="004B413A" w14:paraId="2D46C50F" w14:textId="77777777" w:rsidTr="004754B0">
        <w:trPr>
          <w:trHeight w:val="862"/>
        </w:trPr>
        <w:tc>
          <w:tcPr>
            <w:tcW w:w="681" w:type="pct"/>
            <w:tcBorders>
              <w:left w:val="nil"/>
              <w:right w:val="nil"/>
            </w:tcBorders>
            <w:tcMar>
              <w:top w:w="170" w:type="dxa"/>
              <w:bottom w:w="170" w:type="dxa"/>
            </w:tcMar>
          </w:tcPr>
          <w:p w14:paraId="742AD9A5" w14:textId="77777777" w:rsidR="00EA7E07" w:rsidRPr="0054438F" w:rsidRDefault="00EA7E07" w:rsidP="004754B0">
            <w:pPr>
              <w:spacing w:before="0"/>
            </w:pPr>
            <w:r>
              <w:t>Published by</w:t>
            </w:r>
          </w:p>
        </w:tc>
        <w:tc>
          <w:tcPr>
            <w:tcW w:w="1318" w:type="pct"/>
            <w:tcBorders>
              <w:left w:val="nil"/>
              <w:right w:val="nil"/>
            </w:tcBorders>
            <w:tcMar>
              <w:top w:w="170" w:type="dxa"/>
              <w:bottom w:w="170" w:type="dxa"/>
            </w:tcMar>
          </w:tcPr>
          <w:p w14:paraId="2AEC960A" w14:textId="77777777" w:rsidR="00EA7E07" w:rsidRPr="004B14D0" w:rsidRDefault="00EA7E07" w:rsidP="004754B0">
            <w:pPr>
              <w:spacing w:before="0"/>
            </w:pPr>
            <w:r w:rsidRPr="00AB44C6">
              <w:t>LiveCorp</w:t>
            </w:r>
            <w:r>
              <w:tab/>
            </w:r>
            <w:r>
              <w:br/>
            </w:r>
            <w:r w:rsidRPr="00AB44C6">
              <w:t>PO Box 1174</w:t>
            </w:r>
            <w:r>
              <w:br/>
              <w:t>NORTH SYDNEY</w:t>
            </w:r>
            <w:r w:rsidRPr="00AB44C6">
              <w:t xml:space="preserve"> NSW 2059</w:t>
            </w:r>
          </w:p>
        </w:tc>
        <w:tc>
          <w:tcPr>
            <w:tcW w:w="500" w:type="pct"/>
            <w:tcBorders>
              <w:left w:val="nil"/>
              <w:right w:val="nil"/>
            </w:tcBorders>
          </w:tcPr>
          <w:p w14:paraId="5144C44A" w14:textId="77777777" w:rsidR="00EA7E07" w:rsidRPr="004B14D0" w:rsidRDefault="00EA7E07" w:rsidP="004754B0">
            <w:pPr>
              <w:tabs>
                <w:tab w:val="left" w:pos="1454"/>
              </w:tabs>
              <w:spacing w:before="0"/>
            </w:pPr>
          </w:p>
        </w:tc>
        <w:tc>
          <w:tcPr>
            <w:tcW w:w="1499" w:type="pct"/>
            <w:gridSpan w:val="2"/>
            <w:tcBorders>
              <w:left w:val="nil"/>
              <w:right w:val="nil"/>
            </w:tcBorders>
          </w:tcPr>
          <w:p w14:paraId="562B2FBC" w14:textId="77777777" w:rsidR="00EA7E07" w:rsidRPr="006F578E" w:rsidRDefault="00EA7E07" w:rsidP="004754B0">
            <w:pPr>
              <w:tabs>
                <w:tab w:val="left" w:pos="1454"/>
              </w:tabs>
              <w:spacing w:before="0"/>
            </w:pPr>
            <w:r w:rsidRPr="006F578E">
              <w:t>Meat &amp; Livestock Australia Limited</w:t>
            </w:r>
            <w:r>
              <w:br/>
            </w:r>
            <w:r w:rsidRPr="006F578E">
              <w:t>Locked Bag 991</w:t>
            </w:r>
            <w:r>
              <w:br/>
            </w:r>
            <w:r w:rsidRPr="006F578E">
              <w:t>NORTH SYDNEY NSW 2059</w:t>
            </w:r>
          </w:p>
        </w:tc>
        <w:tc>
          <w:tcPr>
            <w:tcW w:w="1002" w:type="pct"/>
            <w:tcBorders>
              <w:left w:val="nil"/>
              <w:right w:val="nil"/>
            </w:tcBorders>
          </w:tcPr>
          <w:p w14:paraId="51D32BDE" w14:textId="77777777" w:rsidR="00EA7E07" w:rsidRPr="006F578E" w:rsidRDefault="00EA7E07" w:rsidP="004754B0">
            <w:pPr>
              <w:tabs>
                <w:tab w:val="left" w:pos="1454"/>
              </w:tabs>
              <w:spacing w:before="0"/>
            </w:pPr>
          </w:p>
        </w:tc>
      </w:tr>
      <w:tr w:rsidR="00EA7E07" w:rsidRPr="0072407B" w14:paraId="53527326" w14:textId="77777777" w:rsidTr="004754B0">
        <w:trPr>
          <w:trHeight w:val="882"/>
        </w:trPr>
        <w:tc>
          <w:tcPr>
            <w:tcW w:w="681" w:type="pct"/>
            <w:tcBorders>
              <w:left w:val="nil"/>
              <w:bottom w:val="nil"/>
              <w:right w:val="nil"/>
            </w:tcBorders>
            <w:tcMar>
              <w:top w:w="170" w:type="dxa"/>
              <w:bottom w:w="170" w:type="dxa"/>
            </w:tcMar>
          </w:tcPr>
          <w:p w14:paraId="0F028906" w14:textId="77777777" w:rsidR="00EA7E07" w:rsidRPr="0054438F" w:rsidRDefault="00EA7E07" w:rsidP="004754B0">
            <w:pPr>
              <w:spacing w:before="0"/>
            </w:pPr>
            <w:r>
              <w:t>In partnership with</w:t>
            </w:r>
          </w:p>
        </w:tc>
        <w:tc>
          <w:tcPr>
            <w:tcW w:w="1818" w:type="pct"/>
            <w:gridSpan w:val="2"/>
            <w:tcBorders>
              <w:left w:val="nil"/>
              <w:bottom w:val="nil"/>
              <w:right w:val="nil"/>
            </w:tcBorders>
            <w:tcMar>
              <w:top w:w="170" w:type="dxa"/>
              <w:bottom w:w="170" w:type="dxa"/>
            </w:tcMar>
          </w:tcPr>
          <w:p w14:paraId="6F4F63F9" w14:textId="77777777" w:rsidR="00EA7E07" w:rsidRDefault="00EA7E07" w:rsidP="004754B0">
            <w:pPr>
              <w:spacing w:before="0"/>
            </w:pPr>
            <w:r>
              <w:rPr>
                <w:noProof/>
              </w:rPr>
              <w:drawing>
                <wp:inline distT="0" distB="0" distL="0" distR="0" wp14:anchorId="1B9FF728" wp14:editId="62D9686F">
                  <wp:extent cx="1470660" cy="399153"/>
                  <wp:effectExtent l="0" t="0" r="2540" b="0"/>
                  <wp:docPr id="1" name="Picture 1" descr="A logo with lette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letters and number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760584" cy="477842"/>
                          </a:xfrm>
                          <a:prstGeom prst="rect">
                            <a:avLst/>
                          </a:prstGeom>
                        </pic:spPr>
                      </pic:pic>
                    </a:graphicData>
                  </a:graphic>
                </wp:inline>
              </w:drawing>
            </w:r>
          </w:p>
        </w:tc>
        <w:tc>
          <w:tcPr>
            <w:tcW w:w="1499" w:type="pct"/>
            <w:gridSpan w:val="2"/>
            <w:tcBorders>
              <w:left w:val="nil"/>
              <w:bottom w:val="nil"/>
              <w:right w:val="nil"/>
            </w:tcBorders>
          </w:tcPr>
          <w:p w14:paraId="53BB3B85" w14:textId="77777777" w:rsidR="00EA7E07" w:rsidRDefault="00EA7E07" w:rsidP="004754B0">
            <w:pPr>
              <w:spacing w:before="0"/>
            </w:pPr>
          </w:p>
        </w:tc>
        <w:tc>
          <w:tcPr>
            <w:tcW w:w="1002" w:type="pct"/>
            <w:tcBorders>
              <w:left w:val="nil"/>
              <w:bottom w:val="nil"/>
              <w:right w:val="nil"/>
            </w:tcBorders>
          </w:tcPr>
          <w:p w14:paraId="50E74517" w14:textId="77777777" w:rsidR="00EA7E07" w:rsidRDefault="00EA7E07" w:rsidP="004754B0">
            <w:pPr>
              <w:spacing w:before="0"/>
            </w:pPr>
          </w:p>
        </w:tc>
      </w:tr>
    </w:tbl>
    <w:p w14:paraId="1D1852F2" w14:textId="77777777" w:rsidR="00EA7E07" w:rsidRPr="001C5B0D" w:rsidRDefault="00EA7E07" w:rsidP="00EA7E07">
      <w:pPr>
        <w:rPr>
          <w:b/>
          <w:bCs/>
          <w:sz w:val="20"/>
          <w:szCs w:val="22"/>
        </w:rPr>
      </w:pPr>
      <w:r w:rsidRPr="001C5B0D">
        <w:rPr>
          <w:b/>
          <w:bCs/>
          <w:sz w:val="20"/>
          <w:szCs w:val="22"/>
        </w:rPr>
        <w:t>LiveCorp and Meat &amp; Livestock Australia acknowledge the contribution from the Commonwealth of Australia to research and development undertaken in the LEP RD&amp;E Program.</w:t>
      </w:r>
    </w:p>
    <w:p w14:paraId="4932D519" w14:textId="77777777" w:rsidR="00EA7E07" w:rsidRPr="001C5B0D" w:rsidRDefault="00EA7E07" w:rsidP="00EA7E07">
      <w:pPr>
        <w:spacing w:before="120"/>
        <w:rPr>
          <w:sz w:val="20"/>
          <w:szCs w:val="22"/>
        </w:rPr>
        <w:sectPr w:rsidR="00EA7E07" w:rsidRPr="001C5B0D" w:rsidSect="00404A3A">
          <w:headerReference w:type="even" r:id="rId12"/>
          <w:headerReference w:type="default" r:id="rId13"/>
          <w:footerReference w:type="even" r:id="rId14"/>
          <w:footerReference w:type="default" r:id="rId15"/>
          <w:headerReference w:type="first" r:id="rId16"/>
          <w:footerReference w:type="first" r:id="rId17"/>
          <w:pgSz w:w="16840" w:h="11900" w:orient="landscape"/>
          <w:pgMar w:top="1134" w:right="1134" w:bottom="1134" w:left="1134" w:header="454" w:footer="624" w:gutter="0"/>
          <w:cols w:space="708"/>
          <w:titlePg/>
          <w:docGrid w:linePitch="360"/>
        </w:sectPr>
      </w:pPr>
      <w:r w:rsidRPr="001C5B0D">
        <w:rPr>
          <w:sz w:val="20"/>
          <w:szCs w:val="22"/>
        </w:rPr>
        <w:t>This document is published by the Livestock Export Program (LEP), a collaboration between the Australian Livestock Export Corporation (LiveCorp) and Meat &amp; Livestock Australia (MLA). Care is taken to ensure the accuracy of the information contained in this document. However, LiveCorp</w:t>
      </w:r>
      <w:r>
        <w:rPr>
          <w:sz w:val="20"/>
          <w:szCs w:val="22"/>
        </w:rPr>
        <w:t xml:space="preserve">, </w:t>
      </w:r>
      <w:r w:rsidRPr="001C5B0D">
        <w:rPr>
          <w:sz w:val="20"/>
          <w:szCs w:val="22"/>
        </w:rPr>
        <w:t>MLA</w:t>
      </w:r>
      <w:r>
        <w:rPr>
          <w:sz w:val="20"/>
          <w:szCs w:val="22"/>
        </w:rPr>
        <w:t xml:space="preserve"> and AgSTAR Projects Pty Ltd</w:t>
      </w:r>
      <w:r w:rsidRPr="001C5B0D">
        <w:rPr>
          <w:sz w:val="20"/>
          <w:szCs w:val="22"/>
        </w:rPr>
        <w:t xml:space="preserve"> cannot accept responsibility for the accuracy or completeness of the information or opinions contained in the document. No person should act </w:t>
      </w:r>
      <w:proofErr w:type="gramStart"/>
      <w:r w:rsidRPr="001C5B0D">
        <w:rPr>
          <w:sz w:val="20"/>
          <w:szCs w:val="22"/>
        </w:rPr>
        <w:t>on the basis of</w:t>
      </w:r>
      <w:proofErr w:type="gramEnd"/>
      <w:r w:rsidRPr="001C5B0D">
        <w:rPr>
          <w:sz w:val="20"/>
          <w:szCs w:val="22"/>
        </w:rPr>
        <w:t xml:space="preserve"> the contents of this publication without first obtaining specific, independent professional advice. Any recommendations, suggestions or opinions contained in this publication do not necessarily represent the policy or views of LiveCorp and MLA. Reproduction in whole or in part of this publication is prohibited without prior written consent from LiveCorp.</w:t>
      </w:r>
    </w:p>
    <w:sdt>
      <w:sdtPr>
        <w:rPr>
          <w:b w:val="0"/>
          <w:color w:val="auto"/>
          <w:sz w:val="22"/>
          <w:szCs w:val="24"/>
        </w:rPr>
        <w:id w:val="894399198"/>
        <w:docPartObj>
          <w:docPartGallery w:val="Table of Contents"/>
          <w:docPartUnique/>
        </w:docPartObj>
      </w:sdtPr>
      <w:sdtEndPr>
        <w:rPr>
          <w:bCs/>
          <w:noProof/>
        </w:rPr>
      </w:sdtEndPr>
      <w:sdtContent>
        <w:p w14:paraId="3E25E8FD" w14:textId="77777777" w:rsidR="00EA7E07" w:rsidRDefault="00EA7E07" w:rsidP="00EA7E07">
          <w:pPr>
            <w:pStyle w:val="ProjectNameforIFC"/>
          </w:pPr>
          <w:r>
            <w:t>Table of Contents</w:t>
          </w:r>
        </w:p>
        <w:p w14:paraId="4F6801A2" w14:textId="06EFDC17" w:rsidR="00EA7E07" w:rsidRDefault="00EA7E07" w:rsidP="00EA7E07">
          <w:pPr>
            <w:pStyle w:val="TOC1"/>
            <w:tabs>
              <w:tab w:val="right" w:leader="dot" w:pos="6922"/>
            </w:tabs>
            <w:rPr>
              <w:b w:val="0"/>
              <w:bCs w:val="0"/>
              <w:iCs w:val="0"/>
              <w:noProof/>
              <w:color w:val="auto"/>
              <w:sz w:val="22"/>
              <w:szCs w:val="22"/>
              <w:lang w:eastAsia="en-AU"/>
            </w:rPr>
          </w:pPr>
          <w:r>
            <w:rPr>
              <w:iCs w:val="0"/>
            </w:rPr>
            <w:fldChar w:fldCharType="begin"/>
          </w:r>
          <w:r>
            <w:rPr>
              <w:iCs w:val="0"/>
            </w:rPr>
            <w:instrText xml:space="preserve"> TOC \o "1-2" \h \z \u </w:instrText>
          </w:r>
          <w:r>
            <w:rPr>
              <w:iCs w:val="0"/>
            </w:rPr>
            <w:fldChar w:fldCharType="separate"/>
          </w:r>
          <w:hyperlink w:anchor="_Toc128148685" w:history="1">
            <w:r w:rsidRPr="005A087B">
              <w:rPr>
                <w:rStyle w:val="Hyperlink"/>
                <w:noProof/>
              </w:rPr>
              <w:t>Foreword</w:t>
            </w:r>
            <w:r>
              <w:rPr>
                <w:noProof/>
                <w:webHidden/>
              </w:rPr>
              <w:tab/>
            </w:r>
            <w:r>
              <w:rPr>
                <w:noProof/>
                <w:webHidden/>
              </w:rPr>
              <w:fldChar w:fldCharType="begin"/>
            </w:r>
            <w:r>
              <w:rPr>
                <w:noProof/>
                <w:webHidden/>
              </w:rPr>
              <w:instrText xml:space="preserve"> PAGEREF _Toc128148685 \h </w:instrText>
            </w:r>
            <w:r>
              <w:rPr>
                <w:noProof/>
                <w:webHidden/>
              </w:rPr>
            </w:r>
            <w:r>
              <w:rPr>
                <w:noProof/>
                <w:webHidden/>
              </w:rPr>
              <w:fldChar w:fldCharType="separate"/>
            </w:r>
            <w:r w:rsidR="00631BAF">
              <w:rPr>
                <w:noProof/>
                <w:webHidden/>
              </w:rPr>
              <w:t>15</w:t>
            </w:r>
            <w:r>
              <w:rPr>
                <w:noProof/>
                <w:webHidden/>
              </w:rPr>
              <w:fldChar w:fldCharType="end"/>
            </w:r>
          </w:hyperlink>
        </w:p>
        <w:p w14:paraId="641387E1" w14:textId="0258FDC5" w:rsidR="00EA7E07" w:rsidRDefault="00000000" w:rsidP="00EA7E07">
          <w:pPr>
            <w:pStyle w:val="TOC1"/>
            <w:tabs>
              <w:tab w:val="right" w:leader="dot" w:pos="6922"/>
            </w:tabs>
            <w:rPr>
              <w:b w:val="0"/>
              <w:bCs w:val="0"/>
              <w:iCs w:val="0"/>
              <w:noProof/>
              <w:color w:val="auto"/>
              <w:sz w:val="22"/>
              <w:szCs w:val="22"/>
              <w:lang w:eastAsia="en-AU"/>
            </w:rPr>
          </w:pPr>
          <w:hyperlink w:anchor="_Toc128148686" w:history="1">
            <w:r w:rsidR="00EA7E07" w:rsidRPr="005A087B">
              <w:rPr>
                <w:rStyle w:val="Hyperlink"/>
                <w:noProof/>
              </w:rPr>
              <w:t>What is a registered establishment biosecurity plan?</w:t>
            </w:r>
            <w:r w:rsidR="00EA7E07">
              <w:rPr>
                <w:noProof/>
                <w:webHidden/>
              </w:rPr>
              <w:tab/>
            </w:r>
            <w:r w:rsidR="00EA7E07">
              <w:rPr>
                <w:noProof/>
                <w:webHidden/>
              </w:rPr>
              <w:fldChar w:fldCharType="begin"/>
            </w:r>
            <w:r w:rsidR="00EA7E07">
              <w:rPr>
                <w:noProof/>
                <w:webHidden/>
              </w:rPr>
              <w:instrText xml:space="preserve"> PAGEREF _Toc128148686 \h </w:instrText>
            </w:r>
            <w:r w:rsidR="00EA7E07">
              <w:rPr>
                <w:noProof/>
                <w:webHidden/>
              </w:rPr>
            </w:r>
            <w:r w:rsidR="00EA7E07">
              <w:rPr>
                <w:noProof/>
                <w:webHidden/>
              </w:rPr>
              <w:fldChar w:fldCharType="separate"/>
            </w:r>
            <w:r w:rsidR="00631BAF">
              <w:rPr>
                <w:noProof/>
                <w:webHidden/>
              </w:rPr>
              <w:t>15</w:t>
            </w:r>
            <w:r w:rsidR="00EA7E07">
              <w:rPr>
                <w:noProof/>
                <w:webHidden/>
              </w:rPr>
              <w:fldChar w:fldCharType="end"/>
            </w:r>
          </w:hyperlink>
        </w:p>
        <w:p w14:paraId="5C50AF62" w14:textId="0A43C007" w:rsidR="00EA7E07" w:rsidRDefault="00000000" w:rsidP="00EA7E07">
          <w:pPr>
            <w:pStyle w:val="TOC1"/>
            <w:tabs>
              <w:tab w:val="right" w:leader="dot" w:pos="6922"/>
            </w:tabs>
            <w:rPr>
              <w:b w:val="0"/>
              <w:bCs w:val="0"/>
              <w:iCs w:val="0"/>
              <w:noProof/>
              <w:color w:val="auto"/>
              <w:sz w:val="22"/>
              <w:szCs w:val="22"/>
              <w:lang w:eastAsia="en-AU"/>
            </w:rPr>
          </w:pPr>
          <w:hyperlink w:anchor="_Toc128148687" w:history="1">
            <w:r w:rsidR="00EA7E07" w:rsidRPr="005A087B">
              <w:rPr>
                <w:rStyle w:val="Hyperlink"/>
                <w:noProof/>
              </w:rPr>
              <w:t>Why have a RE biosecurity management plan?</w:t>
            </w:r>
            <w:r w:rsidR="00EA7E07">
              <w:rPr>
                <w:noProof/>
                <w:webHidden/>
              </w:rPr>
              <w:tab/>
            </w:r>
            <w:r w:rsidR="00EA7E07">
              <w:rPr>
                <w:noProof/>
                <w:webHidden/>
              </w:rPr>
              <w:fldChar w:fldCharType="begin"/>
            </w:r>
            <w:r w:rsidR="00EA7E07">
              <w:rPr>
                <w:noProof/>
                <w:webHidden/>
              </w:rPr>
              <w:instrText xml:space="preserve"> PAGEREF _Toc128148687 \h </w:instrText>
            </w:r>
            <w:r w:rsidR="00EA7E07">
              <w:rPr>
                <w:noProof/>
                <w:webHidden/>
              </w:rPr>
            </w:r>
            <w:r w:rsidR="00EA7E07">
              <w:rPr>
                <w:noProof/>
                <w:webHidden/>
              </w:rPr>
              <w:fldChar w:fldCharType="separate"/>
            </w:r>
            <w:r w:rsidR="00631BAF">
              <w:rPr>
                <w:noProof/>
                <w:webHidden/>
              </w:rPr>
              <w:t>15</w:t>
            </w:r>
            <w:r w:rsidR="00EA7E07">
              <w:rPr>
                <w:noProof/>
                <w:webHidden/>
              </w:rPr>
              <w:fldChar w:fldCharType="end"/>
            </w:r>
          </w:hyperlink>
        </w:p>
        <w:p w14:paraId="1E652AFB" w14:textId="506F2F9B" w:rsidR="00EA7E07" w:rsidRDefault="00000000" w:rsidP="00EA7E07">
          <w:pPr>
            <w:pStyle w:val="TOC1"/>
            <w:tabs>
              <w:tab w:val="right" w:leader="dot" w:pos="6922"/>
            </w:tabs>
            <w:rPr>
              <w:b w:val="0"/>
              <w:bCs w:val="0"/>
              <w:iCs w:val="0"/>
              <w:noProof/>
              <w:color w:val="auto"/>
              <w:sz w:val="22"/>
              <w:szCs w:val="22"/>
              <w:lang w:eastAsia="en-AU"/>
            </w:rPr>
          </w:pPr>
          <w:hyperlink w:anchor="_Toc128148688" w:history="1">
            <w:r w:rsidR="00EA7E07" w:rsidRPr="005A087B">
              <w:rPr>
                <w:rStyle w:val="Hyperlink"/>
                <w:noProof/>
              </w:rPr>
              <w:t>When to update your RE biosecurity management plan?</w:t>
            </w:r>
            <w:r w:rsidR="00EA7E07">
              <w:rPr>
                <w:noProof/>
                <w:webHidden/>
              </w:rPr>
              <w:tab/>
            </w:r>
            <w:r w:rsidR="00EA7E07">
              <w:rPr>
                <w:noProof/>
                <w:webHidden/>
              </w:rPr>
              <w:fldChar w:fldCharType="begin"/>
            </w:r>
            <w:r w:rsidR="00EA7E07">
              <w:rPr>
                <w:noProof/>
                <w:webHidden/>
              </w:rPr>
              <w:instrText xml:space="preserve"> PAGEREF _Toc128148688 \h </w:instrText>
            </w:r>
            <w:r w:rsidR="00EA7E07">
              <w:rPr>
                <w:noProof/>
                <w:webHidden/>
              </w:rPr>
            </w:r>
            <w:r w:rsidR="00EA7E07">
              <w:rPr>
                <w:noProof/>
                <w:webHidden/>
              </w:rPr>
              <w:fldChar w:fldCharType="separate"/>
            </w:r>
            <w:r w:rsidR="00631BAF">
              <w:rPr>
                <w:noProof/>
                <w:webHidden/>
              </w:rPr>
              <w:t>16</w:t>
            </w:r>
            <w:r w:rsidR="00EA7E07">
              <w:rPr>
                <w:noProof/>
                <w:webHidden/>
              </w:rPr>
              <w:fldChar w:fldCharType="end"/>
            </w:r>
          </w:hyperlink>
        </w:p>
        <w:p w14:paraId="2A2E93A3" w14:textId="1F3EB8D3" w:rsidR="00EA7E07" w:rsidRDefault="00000000" w:rsidP="00EA7E07">
          <w:pPr>
            <w:pStyle w:val="TOC1"/>
            <w:tabs>
              <w:tab w:val="right" w:leader="dot" w:pos="6922"/>
            </w:tabs>
            <w:rPr>
              <w:b w:val="0"/>
              <w:bCs w:val="0"/>
              <w:iCs w:val="0"/>
              <w:noProof/>
              <w:color w:val="auto"/>
              <w:sz w:val="22"/>
              <w:szCs w:val="22"/>
              <w:lang w:eastAsia="en-AU"/>
            </w:rPr>
          </w:pPr>
          <w:hyperlink w:anchor="_Toc128148689" w:history="1">
            <w:r w:rsidR="00EA7E07" w:rsidRPr="005A087B">
              <w:rPr>
                <w:rStyle w:val="Hyperlink"/>
                <w:noProof/>
              </w:rPr>
              <w:t>Limits of the Registered Establishment Biosecurity Management Plan</w:t>
            </w:r>
            <w:r w:rsidR="00EA7E07">
              <w:rPr>
                <w:noProof/>
                <w:webHidden/>
              </w:rPr>
              <w:tab/>
            </w:r>
            <w:r w:rsidR="00EA7E07">
              <w:rPr>
                <w:noProof/>
                <w:webHidden/>
              </w:rPr>
              <w:fldChar w:fldCharType="begin"/>
            </w:r>
            <w:r w:rsidR="00EA7E07">
              <w:rPr>
                <w:noProof/>
                <w:webHidden/>
              </w:rPr>
              <w:instrText xml:space="preserve"> PAGEREF _Toc128148689 \h </w:instrText>
            </w:r>
            <w:r w:rsidR="00EA7E07">
              <w:rPr>
                <w:noProof/>
                <w:webHidden/>
              </w:rPr>
            </w:r>
            <w:r w:rsidR="00EA7E07">
              <w:rPr>
                <w:noProof/>
                <w:webHidden/>
              </w:rPr>
              <w:fldChar w:fldCharType="separate"/>
            </w:r>
            <w:r w:rsidR="00631BAF">
              <w:rPr>
                <w:noProof/>
                <w:webHidden/>
              </w:rPr>
              <w:t>16</w:t>
            </w:r>
            <w:r w:rsidR="00EA7E07">
              <w:rPr>
                <w:noProof/>
                <w:webHidden/>
              </w:rPr>
              <w:fldChar w:fldCharType="end"/>
            </w:r>
          </w:hyperlink>
        </w:p>
        <w:p w14:paraId="57E28D62" w14:textId="2FC69F1F" w:rsidR="00EA7E07" w:rsidRDefault="00000000" w:rsidP="00EA7E07">
          <w:pPr>
            <w:pStyle w:val="TOC1"/>
            <w:tabs>
              <w:tab w:val="right" w:leader="dot" w:pos="6922"/>
            </w:tabs>
            <w:rPr>
              <w:b w:val="0"/>
              <w:bCs w:val="0"/>
              <w:iCs w:val="0"/>
              <w:noProof/>
              <w:color w:val="auto"/>
              <w:sz w:val="22"/>
              <w:szCs w:val="22"/>
              <w:lang w:eastAsia="en-AU"/>
            </w:rPr>
          </w:pPr>
          <w:hyperlink w:anchor="_Toc128148690" w:history="1">
            <w:r w:rsidR="00EA7E07" w:rsidRPr="005A087B">
              <w:rPr>
                <w:rStyle w:val="Hyperlink"/>
                <w:noProof/>
              </w:rPr>
              <w:t>Completing this Registered Establishment Biosecurity Management Plan</w:t>
            </w:r>
            <w:r w:rsidR="00EA7E07">
              <w:rPr>
                <w:noProof/>
                <w:webHidden/>
              </w:rPr>
              <w:tab/>
            </w:r>
            <w:r w:rsidR="00EA7E07">
              <w:rPr>
                <w:noProof/>
                <w:webHidden/>
              </w:rPr>
              <w:fldChar w:fldCharType="begin"/>
            </w:r>
            <w:r w:rsidR="00EA7E07">
              <w:rPr>
                <w:noProof/>
                <w:webHidden/>
              </w:rPr>
              <w:instrText xml:space="preserve"> PAGEREF _Toc128148690 \h </w:instrText>
            </w:r>
            <w:r w:rsidR="00EA7E07">
              <w:rPr>
                <w:noProof/>
                <w:webHidden/>
              </w:rPr>
            </w:r>
            <w:r w:rsidR="00EA7E07">
              <w:rPr>
                <w:noProof/>
                <w:webHidden/>
              </w:rPr>
              <w:fldChar w:fldCharType="separate"/>
            </w:r>
            <w:r w:rsidR="00631BAF">
              <w:rPr>
                <w:noProof/>
                <w:webHidden/>
              </w:rPr>
              <w:t>16</w:t>
            </w:r>
            <w:r w:rsidR="00EA7E07">
              <w:rPr>
                <w:noProof/>
                <w:webHidden/>
              </w:rPr>
              <w:fldChar w:fldCharType="end"/>
            </w:r>
          </w:hyperlink>
        </w:p>
        <w:p w14:paraId="2956D925" w14:textId="507932AB" w:rsidR="00EA7E07" w:rsidRDefault="00000000" w:rsidP="00EA7E07">
          <w:pPr>
            <w:pStyle w:val="TOC1"/>
            <w:tabs>
              <w:tab w:val="right" w:leader="dot" w:pos="6922"/>
            </w:tabs>
            <w:rPr>
              <w:b w:val="0"/>
              <w:bCs w:val="0"/>
              <w:iCs w:val="0"/>
              <w:noProof/>
              <w:color w:val="auto"/>
              <w:sz w:val="22"/>
              <w:szCs w:val="22"/>
              <w:lang w:eastAsia="en-AU"/>
            </w:rPr>
          </w:pPr>
          <w:hyperlink w:anchor="_Toc128148691" w:history="1">
            <w:r w:rsidR="00EA7E07" w:rsidRPr="005A087B">
              <w:rPr>
                <w:rStyle w:val="Hyperlink"/>
                <w:noProof/>
              </w:rPr>
              <w:t>Registered Establishment Biosecurity Plan – Contact details</w:t>
            </w:r>
            <w:r w:rsidR="00EA7E07">
              <w:rPr>
                <w:noProof/>
                <w:webHidden/>
              </w:rPr>
              <w:tab/>
            </w:r>
            <w:r w:rsidR="00EA7E07">
              <w:rPr>
                <w:noProof/>
                <w:webHidden/>
              </w:rPr>
              <w:fldChar w:fldCharType="begin"/>
            </w:r>
            <w:r w:rsidR="00EA7E07">
              <w:rPr>
                <w:noProof/>
                <w:webHidden/>
              </w:rPr>
              <w:instrText xml:space="preserve"> PAGEREF _Toc128148691 \h </w:instrText>
            </w:r>
            <w:r w:rsidR="00EA7E07">
              <w:rPr>
                <w:noProof/>
                <w:webHidden/>
              </w:rPr>
            </w:r>
            <w:r w:rsidR="00EA7E07">
              <w:rPr>
                <w:noProof/>
                <w:webHidden/>
              </w:rPr>
              <w:fldChar w:fldCharType="separate"/>
            </w:r>
            <w:r w:rsidR="00631BAF">
              <w:rPr>
                <w:noProof/>
                <w:webHidden/>
              </w:rPr>
              <w:t>17</w:t>
            </w:r>
            <w:r w:rsidR="00EA7E07">
              <w:rPr>
                <w:noProof/>
                <w:webHidden/>
              </w:rPr>
              <w:fldChar w:fldCharType="end"/>
            </w:r>
          </w:hyperlink>
        </w:p>
        <w:p w14:paraId="03D5338A" w14:textId="26D1D36B" w:rsidR="00EA7E07" w:rsidRDefault="00000000" w:rsidP="00EA7E07">
          <w:pPr>
            <w:pStyle w:val="TOC1"/>
            <w:tabs>
              <w:tab w:val="right" w:leader="dot" w:pos="6922"/>
            </w:tabs>
            <w:rPr>
              <w:b w:val="0"/>
              <w:bCs w:val="0"/>
              <w:iCs w:val="0"/>
              <w:noProof/>
              <w:color w:val="auto"/>
              <w:sz w:val="22"/>
              <w:szCs w:val="22"/>
              <w:lang w:eastAsia="en-AU"/>
            </w:rPr>
          </w:pPr>
          <w:hyperlink w:anchor="_Toc128148692" w:history="1">
            <w:r w:rsidR="00EA7E07" w:rsidRPr="005A087B">
              <w:rPr>
                <w:rStyle w:val="Hyperlink"/>
                <w:noProof/>
              </w:rPr>
              <w:t>Map and zoning</w:t>
            </w:r>
            <w:r w:rsidR="00EA7E07">
              <w:rPr>
                <w:noProof/>
                <w:webHidden/>
              </w:rPr>
              <w:tab/>
            </w:r>
            <w:r w:rsidR="00EA7E07">
              <w:rPr>
                <w:noProof/>
                <w:webHidden/>
              </w:rPr>
              <w:fldChar w:fldCharType="begin"/>
            </w:r>
            <w:r w:rsidR="00EA7E07">
              <w:rPr>
                <w:noProof/>
                <w:webHidden/>
              </w:rPr>
              <w:instrText xml:space="preserve"> PAGEREF _Toc128148692 \h </w:instrText>
            </w:r>
            <w:r w:rsidR="00EA7E07">
              <w:rPr>
                <w:noProof/>
                <w:webHidden/>
              </w:rPr>
            </w:r>
            <w:r w:rsidR="00EA7E07">
              <w:rPr>
                <w:noProof/>
                <w:webHidden/>
              </w:rPr>
              <w:fldChar w:fldCharType="separate"/>
            </w:r>
            <w:r w:rsidR="00631BAF">
              <w:rPr>
                <w:noProof/>
                <w:webHidden/>
              </w:rPr>
              <w:t>18</w:t>
            </w:r>
            <w:r w:rsidR="00EA7E07">
              <w:rPr>
                <w:noProof/>
                <w:webHidden/>
              </w:rPr>
              <w:fldChar w:fldCharType="end"/>
            </w:r>
          </w:hyperlink>
        </w:p>
        <w:p w14:paraId="2526F978" w14:textId="0BF4BC9B" w:rsidR="00EA7E07" w:rsidRDefault="00000000" w:rsidP="00EA7E07">
          <w:pPr>
            <w:pStyle w:val="TOC1"/>
            <w:tabs>
              <w:tab w:val="right" w:leader="dot" w:pos="6922"/>
            </w:tabs>
            <w:rPr>
              <w:b w:val="0"/>
              <w:bCs w:val="0"/>
              <w:iCs w:val="0"/>
              <w:noProof/>
              <w:color w:val="auto"/>
              <w:sz w:val="22"/>
              <w:szCs w:val="22"/>
              <w:lang w:eastAsia="en-AU"/>
            </w:rPr>
          </w:pPr>
          <w:hyperlink w:anchor="_Toc128148693" w:history="1">
            <w:r w:rsidR="00EA7E07" w:rsidRPr="005A087B">
              <w:rPr>
                <w:rStyle w:val="Hyperlink"/>
                <w:noProof/>
              </w:rPr>
              <w:t>1. Management of inputs: livestock, water, feed</w:t>
            </w:r>
            <w:r w:rsidR="00EA7E07">
              <w:rPr>
                <w:noProof/>
                <w:webHidden/>
              </w:rPr>
              <w:tab/>
            </w:r>
            <w:r w:rsidR="00EA7E07">
              <w:rPr>
                <w:noProof/>
                <w:webHidden/>
              </w:rPr>
              <w:fldChar w:fldCharType="begin"/>
            </w:r>
            <w:r w:rsidR="00EA7E07">
              <w:rPr>
                <w:noProof/>
                <w:webHidden/>
              </w:rPr>
              <w:instrText xml:space="preserve"> PAGEREF _Toc128148693 \h </w:instrText>
            </w:r>
            <w:r w:rsidR="00EA7E07">
              <w:rPr>
                <w:noProof/>
                <w:webHidden/>
              </w:rPr>
            </w:r>
            <w:r w:rsidR="00EA7E07">
              <w:rPr>
                <w:noProof/>
                <w:webHidden/>
              </w:rPr>
              <w:fldChar w:fldCharType="separate"/>
            </w:r>
            <w:r w:rsidR="00631BAF">
              <w:rPr>
                <w:noProof/>
                <w:webHidden/>
              </w:rPr>
              <w:t>20</w:t>
            </w:r>
            <w:r w:rsidR="00EA7E07">
              <w:rPr>
                <w:noProof/>
                <w:webHidden/>
              </w:rPr>
              <w:fldChar w:fldCharType="end"/>
            </w:r>
          </w:hyperlink>
        </w:p>
        <w:p w14:paraId="633D3D3E" w14:textId="24BB0A47" w:rsidR="00EA7E07" w:rsidRDefault="00000000" w:rsidP="00EA7E07">
          <w:pPr>
            <w:pStyle w:val="TOC1"/>
            <w:tabs>
              <w:tab w:val="right" w:leader="dot" w:pos="6922"/>
            </w:tabs>
            <w:rPr>
              <w:b w:val="0"/>
              <w:bCs w:val="0"/>
              <w:iCs w:val="0"/>
              <w:noProof/>
              <w:color w:val="auto"/>
              <w:sz w:val="22"/>
              <w:szCs w:val="22"/>
              <w:lang w:eastAsia="en-AU"/>
            </w:rPr>
          </w:pPr>
          <w:hyperlink w:anchor="_Toc128148694" w:history="1">
            <w:r w:rsidR="00EA7E07" w:rsidRPr="005A087B">
              <w:rPr>
                <w:rStyle w:val="Hyperlink"/>
                <w:noProof/>
              </w:rPr>
              <w:t>2. Management of people, vehicles and equipment</w:t>
            </w:r>
            <w:r w:rsidR="00EA7E07">
              <w:rPr>
                <w:noProof/>
                <w:webHidden/>
              </w:rPr>
              <w:tab/>
            </w:r>
            <w:r w:rsidR="00EA7E07">
              <w:rPr>
                <w:noProof/>
                <w:webHidden/>
              </w:rPr>
              <w:fldChar w:fldCharType="begin"/>
            </w:r>
            <w:r w:rsidR="00EA7E07">
              <w:rPr>
                <w:noProof/>
                <w:webHidden/>
              </w:rPr>
              <w:instrText xml:space="preserve"> PAGEREF _Toc128148694 \h </w:instrText>
            </w:r>
            <w:r w:rsidR="00EA7E07">
              <w:rPr>
                <w:noProof/>
                <w:webHidden/>
              </w:rPr>
            </w:r>
            <w:r w:rsidR="00EA7E07">
              <w:rPr>
                <w:noProof/>
                <w:webHidden/>
              </w:rPr>
              <w:fldChar w:fldCharType="separate"/>
            </w:r>
            <w:r w:rsidR="00631BAF">
              <w:rPr>
                <w:noProof/>
                <w:webHidden/>
              </w:rPr>
              <w:t>28</w:t>
            </w:r>
            <w:r w:rsidR="00EA7E07">
              <w:rPr>
                <w:noProof/>
                <w:webHidden/>
              </w:rPr>
              <w:fldChar w:fldCharType="end"/>
            </w:r>
          </w:hyperlink>
        </w:p>
        <w:p w14:paraId="3F636CC2" w14:textId="4DF4CF83" w:rsidR="00EA7E07" w:rsidRDefault="00000000" w:rsidP="00EA7E07">
          <w:pPr>
            <w:pStyle w:val="TOC1"/>
            <w:tabs>
              <w:tab w:val="right" w:leader="dot" w:pos="6922"/>
            </w:tabs>
            <w:rPr>
              <w:b w:val="0"/>
              <w:bCs w:val="0"/>
              <w:iCs w:val="0"/>
              <w:noProof/>
              <w:color w:val="auto"/>
              <w:sz w:val="22"/>
              <w:szCs w:val="22"/>
              <w:lang w:eastAsia="en-AU"/>
            </w:rPr>
          </w:pPr>
          <w:hyperlink w:anchor="_Toc128148695" w:history="1">
            <w:r w:rsidR="00EA7E07" w:rsidRPr="005A087B">
              <w:rPr>
                <w:rStyle w:val="Hyperlink"/>
                <w:noProof/>
              </w:rPr>
              <w:t>3. Management of animals and animal products</w:t>
            </w:r>
            <w:r w:rsidR="00EA7E07">
              <w:rPr>
                <w:noProof/>
                <w:webHidden/>
              </w:rPr>
              <w:tab/>
            </w:r>
            <w:r w:rsidR="00EA7E07">
              <w:rPr>
                <w:noProof/>
                <w:webHidden/>
              </w:rPr>
              <w:fldChar w:fldCharType="begin"/>
            </w:r>
            <w:r w:rsidR="00EA7E07">
              <w:rPr>
                <w:noProof/>
                <w:webHidden/>
              </w:rPr>
              <w:instrText xml:space="preserve"> PAGEREF _Toc128148695 \h </w:instrText>
            </w:r>
            <w:r w:rsidR="00EA7E07">
              <w:rPr>
                <w:noProof/>
                <w:webHidden/>
              </w:rPr>
            </w:r>
            <w:r w:rsidR="00EA7E07">
              <w:rPr>
                <w:noProof/>
                <w:webHidden/>
              </w:rPr>
              <w:fldChar w:fldCharType="separate"/>
            </w:r>
            <w:r w:rsidR="00631BAF">
              <w:rPr>
                <w:noProof/>
                <w:webHidden/>
              </w:rPr>
              <w:t>31</w:t>
            </w:r>
            <w:r w:rsidR="00EA7E07">
              <w:rPr>
                <w:noProof/>
                <w:webHidden/>
              </w:rPr>
              <w:fldChar w:fldCharType="end"/>
            </w:r>
          </w:hyperlink>
        </w:p>
        <w:p w14:paraId="64502444" w14:textId="2C327841" w:rsidR="00EA7E07" w:rsidRDefault="00000000" w:rsidP="00EA7E07">
          <w:pPr>
            <w:pStyle w:val="TOC1"/>
            <w:tabs>
              <w:tab w:val="right" w:leader="dot" w:pos="6922"/>
            </w:tabs>
            <w:rPr>
              <w:b w:val="0"/>
              <w:bCs w:val="0"/>
              <w:iCs w:val="0"/>
              <w:noProof/>
              <w:color w:val="auto"/>
              <w:sz w:val="22"/>
              <w:szCs w:val="22"/>
              <w:lang w:eastAsia="en-AU"/>
            </w:rPr>
          </w:pPr>
          <w:hyperlink w:anchor="_Toc128148696" w:history="1">
            <w:r w:rsidR="00EA7E07" w:rsidRPr="005A087B">
              <w:rPr>
                <w:rStyle w:val="Hyperlink"/>
                <w:noProof/>
              </w:rPr>
              <w:t>4. Carcase, manure and effluent management</w:t>
            </w:r>
            <w:r w:rsidR="00EA7E07">
              <w:rPr>
                <w:noProof/>
                <w:webHidden/>
              </w:rPr>
              <w:tab/>
            </w:r>
            <w:r w:rsidR="00EA7E07">
              <w:rPr>
                <w:noProof/>
                <w:webHidden/>
              </w:rPr>
              <w:fldChar w:fldCharType="begin"/>
            </w:r>
            <w:r w:rsidR="00EA7E07">
              <w:rPr>
                <w:noProof/>
                <w:webHidden/>
              </w:rPr>
              <w:instrText xml:space="preserve"> PAGEREF _Toc128148696 \h </w:instrText>
            </w:r>
            <w:r w:rsidR="00EA7E07">
              <w:rPr>
                <w:noProof/>
                <w:webHidden/>
              </w:rPr>
            </w:r>
            <w:r w:rsidR="00EA7E07">
              <w:rPr>
                <w:noProof/>
                <w:webHidden/>
              </w:rPr>
              <w:fldChar w:fldCharType="separate"/>
            </w:r>
            <w:r w:rsidR="00631BAF">
              <w:rPr>
                <w:noProof/>
                <w:webHidden/>
              </w:rPr>
              <w:t>41</w:t>
            </w:r>
            <w:r w:rsidR="00EA7E07">
              <w:rPr>
                <w:noProof/>
                <w:webHidden/>
              </w:rPr>
              <w:fldChar w:fldCharType="end"/>
            </w:r>
          </w:hyperlink>
        </w:p>
        <w:p w14:paraId="718C4414" w14:textId="48492598" w:rsidR="00EA7E07" w:rsidRDefault="00000000" w:rsidP="00EA7E07">
          <w:pPr>
            <w:pStyle w:val="TOC1"/>
            <w:tabs>
              <w:tab w:val="right" w:leader="dot" w:pos="6922"/>
            </w:tabs>
            <w:rPr>
              <w:b w:val="0"/>
              <w:bCs w:val="0"/>
              <w:iCs w:val="0"/>
              <w:noProof/>
              <w:color w:val="auto"/>
              <w:sz w:val="22"/>
              <w:szCs w:val="22"/>
              <w:lang w:eastAsia="en-AU"/>
            </w:rPr>
          </w:pPr>
          <w:hyperlink w:anchor="_Toc128148697" w:history="1">
            <w:r w:rsidR="00EA7E07" w:rsidRPr="005A087B">
              <w:rPr>
                <w:rStyle w:val="Hyperlink"/>
                <w:noProof/>
              </w:rPr>
              <w:t>5. Facility design, construction and management</w:t>
            </w:r>
            <w:r w:rsidR="00EA7E07">
              <w:rPr>
                <w:noProof/>
                <w:webHidden/>
              </w:rPr>
              <w:tab/>
            </w:r>
            <w:r w:rsidR="00EA7E07">
              <w:rPr>
                <w:noProof/>
                <w:webHidden/>
              </w:rPr>
              <w:fldChar w:fldCharType="begin"/>
            </w:r>
            <w:r w:rsidR="00EA7E07">
              <w:rPr>
                <w:noProof/>
                <w:webHidden/>
              </w:rPr>
              <w:instrText xml:space="preserve"> PAGEREF _Toc128148697 \h </w:instrText>
            </w:r>
            <w:r w:rsidR="00EA7E07">
              <w:rPr>
                <w:noProof/>
                <w:webHidden/>
              </w:rPr>
            </w:r>
            <w:r w:rsidR="00EA7E07">
              <w:rPr>
                <w:noProof/>
                <w:webHidden/>
              </w:rPr>
              <w:fldChar w:fldCharType="separate"/>
            </w:r>
            <w:r w:rsidR="00631BAF">
              <w:rPr>
                <w:noProof/>
                <w:webHidden/>
              </w:rPr>
              <w:t>43</w:t>
            </w:r>
            <w:r w:rsidR="00EA7E07">
              <w:rPr>
                <w:noProof/>
                <w:webHidden/>
              </w:rPr>
              <w:fldChar w:fldCharType="end"/>
            </w:r>
          </w:hyperlink>
        </w:p>
        <w:p w14:paraId="2D1CAB61" w14:textId="1B16389C" w:rsidR="00EA7E07" w:rsidRDefault="00000000" w:rsidP="00EA7E07">
          <w:pPr>
            <w:pStyle w:val="TOC1"/>
            <w:tabs>
              <w:tab w:val="right" w:leader="dot" w:pos="6922"/>
            </w:tabs>
            <w:rPr>
              <w:b w:val="0"/>
              <w:bCs w:val="0"/>
              <w:iCs w:val="0"/>
              <w:noProof/>
              <w:color w:val="auto"/>
              <w:sz w:val="22"/>
              <w:szCs w:val="22"/>
              <w:lang w:eastAsia="en-AU"/>
            </w:rPr>
          </w:pPr>
          <w:hyperlink w:anchor="_Toc128148698" w:history="1">
            <w:r w:rsidR="00EA7E07" w:rsidRPr="005A087B">
              <w:rPr>
                <w:rStyle w:val="Hyperlink"/>
                <w:noProof/>
              </w:rPr>
              <w:t>6. Management of feral animals, pests, vermin and weeds</w:t>
            </w:r>
            <w:r w:rsidR="00EA7E07">
              <w:rPr>
                <w:noProof/>
                <w:webHidden/>
              </w:rPr>
              <w:tab/>
            </w:r>
            <w:r w:rsidR="00EA7E07">
              <w:rPr>
                <w:noProof/>
                <w:webHidden/>
              </w:rPr>
              <w:fldChar w:fldCharType="begin"/>
            </w:r>
            <w:r w:rsidR="00EA7E07">
              <w:rPr>
                <w:noProof/>
                <w:webHidden/>
              </w:rPr>
              <w:instrText xml:space="preserve"> PAGEREF _Toc128148698 \h </w:instrText>
            </w:r>
            <w:r w:rsidR="00EA7E07">
              <w:rPr>
                <w:noProof/>
                <w:webHidden/>
              </w:rPr>
            </w:r>
            <w:r w:rsidR="00EA7E07">
              <w:rPr>
                <w:noProof/>
                <w:webHidden/>
              </w:rPr>
              <w:fldChar w:fldCharType="separate"/>
            </w:r>
            <w:r w:rsidR="00631BAF">
              <w:rPr>
                <w:noProof/>
                <w:webHidden/>
              </w:rPr>
              <w:t>46</w:t>
            </w:r>
            <w:r w:rsidR="00EA7E07">
              <w:rPr>
                <w:noProof/>
                <w:webHidden/>
              </w:rPr>
              <w:fldChar w:fldCharType="end"/>
            </w:r>
          </w:hyperlink>
        </w:p>
        <w:p w14:paraId="3FE7624F" w14:textId="48B2DFAA" w:rsidR="00EA7E07" w:rsidRDefault="00000000" w:rsidP="00EA7E07">
          <w:pPr>
            <w:pStyle w:val="TOC1"/>
            <w:tabs>
              <w:tab w:val="right" w:leader="dot" w:pos="6922"/>
            </w:tabs>
            <w:rPr>
              <w:b w:val="0"/>
              <w:bCs w:val="0"/>
              <w:iCs w:val="0"/>
              <w:noProof/>
              <w:color w:val="auto"/>
              <w:sz w:val="22"/>
              <w:szCs w:val="22"/>
              <w:lang w:eastAsia="en-AU"/>
            </w:rPr>
          </w:pPr>
          <w:hyperlink w:anchor="_Toc128148699" w:history="1">
            <w:r w:rsidR="00EA7E07" w:rsidRPr="005A087B">
              <w:rPr>
                <w:rStyle w:val="Hyperlink"/>
                <w:noProof/>
              </w:rPr>
              <w:t>7. Movement of outputs from the Registered Establishment</w:t>
            </w:r>
            <w:r w:rsidR="00EA7E07">
              <w:rPr>
                <w:noProof/>
                <w:webHidden/>
              </w:rPr>
              <w:tab/>
            </w:r>
            <w:r w:rsidR="00EA7E07">
              <w:rPr>
                <w:noProof/>
                <w:webHidden/>
              </w:rPr>
              <w:fldChar w:fldCharType="begin"/>
            </w:r>
            <w:r w:rsidR="00EA7E07">
              <w:rPr>
                <w:noProof/>
                <w:webHidden/>
              </w:rPr>
              <w:instrText xml:space="preserve"> PAGEREF _Toc128148699 \h </w:instrText>
            </w:r>
            <w:r w:rsidR="00EA7E07">
              <w:rPr>
                <w:noProof/>
                <w:webHidden/>
              </w:rPr>
            </w:r>
            <w:r w:rsidR="00EA7E07">
              <w:rPr>
                <w:noProof/>
                <w:webHidden/>
              </w:rPr>
              <w:fldChar w:fldCharType="separate"/>
            </w:r>
            <w:r w:rsidR="00631BAF">
              <w:rPr>
                <w:noProof/>
                <w:webHidden/>
              </w:rPr>
              <w:t>48</w:t>
            </w:r>
            <w:r w:rsidR="00EA7E07">
              <w:rPr>
                <w:noProof/>
                <w:webHidden/>
              </w:rPr>
              <w:fldChar w:fldCharType="end"/>
            </w:r>
          </w:hyperlink>
        </w:p>
        <w:p w14:paraId="2AB341C6" w14:textId="29F21A39" w:rsidR="00EA7E07" w:rsidRDefault="00000000" w:rsidP="00EA7E07">
          <w:pPr>
            <w:pStyle w:val="TOC1"/>
            <w:tabs>
              <w:tab w:val="right" w:leader="dot" w:pos="6922"/>
            </w:tabs>
            <w:rPr>
              <w:b w:val="0"/>
              <w:bCs w:val="0"/>
              <w:iCs w:val="0"/>
              <w:noProof/>
              <w:color w:val="auto"/>
              <w:sz w:val="22"/>
              <w:szCs w:val="22"/>
              <w:lang w:eastAsia="en-AU"/>
            </w:rPr>
          </w:pPr>
          <w:hyperlink w:anchor="_Toc128148700" w:history="1">
            <w:r w:rsidR="00EA7E07" w:rsidRPr="005A087B">
              <w:rPr>
                <w:rStyle w:val="Hyperlink"/>
                <w:noProof/>
              </w:rPr>
              <w:t>8. Administrative procedures</w:t>
            </w:r>
            <w:r w:rsidR="00EA7E07">
              <w:rPr>
                <w:noProof/>
                <w:webHidden/>
              </w:rPr>
              <w:tab/>
            </w:r>
            <w:r w:rsidR="00EA7E07">
              <w:rPr>
                <w:noProof/>
                <w:webHidden/>
              </w:rPr>
              <w:fldChar w:fldCharType="begin"/>
            </w:r>
            <w:r w:rsidR="00EA7E07">
              <w:rPr>
                <w:noProof/>
                <w:webHidden/>
              </w:rPr>
              <w:instrText xml:space="preserve"> PAGEREF _Toc128148700 \h </w:instrText>
            </w:r>
            <w:r w:rsidR="00EA7E07">
              <w:rPr>
                <w:noProof/>
                <w:webHidden/>
              </w:rPr>
            </w:r>
            <w:r w:rsidR="00EA7E07">
              <w:rPr>
                <w:noProof/>
                <w:webHidden/>
              </w:rPr>
              <w:fldChar w:fldCharType="separate"/>
            </w:r>
            <w:r w:rsidR="00631BAF">
              <w:rPr>
                <w:noProof/>
                <w:webHidden/>
              </w:rPr>
              <w:t>51</w:t>
            </w:r>
            <w:r w:rsidR="00EA7E07">
              <w:rPr>
                <w:noProof/>
                <w:webHidden/>
              </w:rPr>
              <w:fldChar w:fldCharType="end"/>
            </w:r>
          </w:hyperlink>
        </w:p>
        <w:p w14:paraId="39EF10F0" w14:textId="3152472C" w:rsidR="00EA7E07" w:rsidRDefault="00000000" w:rsidP="00EA7E07">
          <w:pPr>
            <w:pStyle w:val="TOC1"/>
            <w:tabs>
              <w:tab w:val="right" w:leader="dot" w:pos="6922"/>
            </w:tabs>
            <w:rPr>
              <w:b w:val="0"/>
              <w:bCs w:val="0"/>
              <w:iCs w:val="0"/>
              <w:noProof/>
              <w:color w:val="auto"/>
              <w:sz w:val="22"/>
              <w:szCs w:val="22"/>
              <w:lang w:eastAsia="en-AU"/>
            </w:rPr>
          </w:pPr>
          <w:hyperlink w:anchor="_Toc128148701" w:history="1">
            <w:r w:rsidR="00EA7E07" w:rsidRPr="005A087B">
              <w:rPr>
                <w:rStyle w:val="Hyperlink"/>
                <w:noProof/>
              </w:rPr>
              <w:t>Appendix 1: Action plan template</w:t>
            </w:r>
            <w:r w:rsidR="00EA7E07">
              <w:rPr>
                <w:noProof/>
                <w:webHidden/>
              </w:rPr>
              <w:tab/>
            </w:r>
            <w:r w:rsidR="00EA7E07">
              <w:rPr>
                <w:noProof/>
                <w:webHidden/>
              </w:rPr>
              <w:fldChar w:fldCharType="begin"/>
            </w:r>
            <w:r w:rsidR="00EA7E07">
              <w:rPr>
                <w:noProof/>
                <w:webHidden/>
              </w:rPr>
              <w:instrText xml:space="preserve"> PAGEREF _Toc128148701 \h </w:instrText>
            </w:r>
            <w:r w:rsidR="00EA7E07">
              <w:rPr>
                <w:noProof/>
                <w:webHidden/>
              </w:rPr>
            </w:r>
            <w:r w:rsidR="00EA7E07">
              <w:rPr>
                <w:noProof/>
                <w:webHidden/>
              </w:rPr>
              <w:fldChar w:fldCharType="separate"/>
            </w:r>
            <w:r w:rsidR="00631BAF">
              <w:rPr>
                <w:noProof/>
                <w:webHidden/>
              </w:rPr>
              <w:t>54</w:t>
            </w:r>
            <w:r w:rsidR="00EA7E07">
              <w:rPr>
                <w:noProof/>
                <w:webHidden/>
              </w:rPr>
              <w:fldChar w:fldCharType="end"/>
            </w:r>
          </w:hyperlink>
        </w:p>
        <w:p w14:paraId="23699005" w14:textId="4066F19B" w:rsidR="00EA7E07" w:rsidRDefault="00000000" w:rsidP="00EA7E07">
          <w:pPr>
            <w:pStyle w:val="TOC1"/>
            <w:tabs>
              <w:tab w:val="right" w:leader="dot" w:pos="6922"/>
            </w:tabs>
            <w:rPr>
              <w:b w:val="0"/>
              <w:bCs w:val="0"/>
              <w:iCs w:val="0"/>
              <w:noProof/>
              <w:color w:val="auto"/>
              <w:sz w:val="22"/>
              <w:szCs w:val="22"/>
              <w:lang w:eastAsia="en-AU"/>
            </w:rPr>
          </w:pPr>
          <w:hyperlink w:anchor="_Toc128148702" w:history="1">
            <w:r w:rsidR="00EA7E07" w:rsidRPr="005A087B">
              <w:rPr>
                <w:rStyle w:val="Hyperlink"/>
                <w:noProof/>
              </w:rPr>
              <w:t>Appendix 2: Emergency animal disease planning</w:t>
            </w:r>
            <w:r w:rsidR="00EA7E07">
              <w:rPr>
                <w:noProof/>
                <w:webHidden/>
              </w:rPr>
              <w:tab/>
            </w:r>
            <w:r w:rsidR="00EA7E07">
              <w:rPr>
                <w:noProof/>
                <w:webHidden/>
              </w:rPr>
              <w:fldChar w:fldCharType="begin"/>
            </w:r>
            <w:r w:rsidR="00EA7E07">
              <w:rPr>
                <w:noProof/>
                <w:webHidden/>
              </w:rPr>
              <w:instrText xml:space="preserve"> PAGEREF _Toc128148702 \h </w:instrText>
            </w:r>
            <w:r w:rsidR="00EA7E07">
              <w:rPr>
                <w:noProof/>
                <w:webHidden/>
              </w:rPr>
            </w:r>
            <w:r w:rsidR="00EA7E07">
              <w:rPr>
                <w:noProof/>
                <w:webHidden/>
              </w:rPr>
              <w:fldChar w:fldCharType="separate"/>
            </w:r>
            <w:r w:rsidR="00631BAF">
              <w:rPr>
                <w:noProof/>
                <w:webHidden/>
              </w:rPr>
              <w:t>55</w:t>
            </w:r>
            <w:r w:rsidR="00EA7E07">
              <w:rPr>
                <w:noProof/>
                <w:webHidden/>
              </w:rPr>
              <w:fldChar w:fldCharType="end"/>
            </w:r>
          </w:hyperlink>
        </w:p>
        <w:p w14:paraId="23C6D893" w14:textId="3350302F" w:rsidR="00EA7E07" w:rsidRDefault="00000000" w:rsidP="00EA7E07">
          <w:pPr>
            <w:pStyle w:val="TOC1"/>
            <w:tabs>
              <w:tab w:val="right" w:leader="dot" w:pos="6922"/>
            </w:tabs>
            <w:rPr>
              <w:b w:val="0"/>
              <w:bCs w:val="0"/>
              <w:iCs w:val="0"/>
              <w:noProof/>
              <w:color w:val="auto"/>
              <w:sz w:val="22"/>
              <w:szCs w:val="22"/>
              <w:lang w:eastAsia="en-AU"/>
            </w:rPr>
          </w:pPr>
          <w:hyperlink w:anchor="_Toc128148703" w:history="1">
            <w:r w:rsidR="00EA7E07" w:rsidRPr="005A087B">
              <w:rPr>
                <w:rStyle w:val="Hyperlink"/>
                <w:noProof/>
              </w:rPr>
              <w:t>Appendix 3: Entry/exit procedures for visitors</w:t>
            </w:r>
            <w:r w:rsidR="00EA7E07">
              <w:rPr>
                <w:noProof/>
                <w:webHidden/>
              </w:rPr>
              <w:tab/>
            </w:r>
            <w:r w:rsidR="00EA7E07">
              <w:rPr>
                <w:noProof/>
                <w:webHidden/>
              </w:rPr>
              <w:fldChar w:fldCharType="begin"/>
            </w:r>
            <w:r w:rsidR="00EA7E07">
              <w:rPr>
                <w:noProof/>
                <w:webHidden/>
              </w:rPr>
              <w:instrText xml:space="preserve"> PAGEREF _Toc128148703 \h </w:instrText>
            </w:r>
            <w:r w:rsidR="00EA7E07">
              <w:rPr>
                <w:noProof/>
                <w:webHidden/>
              </w:rPr>
            </w:r>
            <w:r w:rsidR="00EA7E07">
              <w:rPr>
                <w:noProof/>
                <w:webHidden/>
              </w:rPr>
              <w:fldChar w:fldCharType="separate"/>
            </w:r>
            <w:r w:rsidR="00631BAF">
              <w:rPr>
                <w:noProof/>
                <w:webHidden/>
              </w:rPr>
              <w:t>56</w:t>
            </w:r>
            <w:r w:rsidR="00EA7E07">
              <w:rPr>
                <w:noProof/>
                <w:webHidden/>
              </w:rPr>
              <w:fldChar w:fldCharType="end"/>
            </w:r>
          </w:hyperlink>
        </w:p>
        <w:p w14:paraId="1E6F4131" w14:textId="2F828AE4" w:rsidR="00EA7E07" w:rsidRDefault="00000000" w:rsidP="00EA7E07">
          <w:pPr>
            <w:pStyle w:val="TOC1"/>
            <w:tabs>
              <w:tab w:val="right" w:leader="dot" w:pos="6922"/>
            </w:tabs>
            <w:rPr>
              <w:b w:val="0"/>
              <w:bCs w:val="0"/>
              <w:iCs w:val="0"/>
              <w:noProof/>
              <w:color w:val="auto"/>
              <w:sz w:val="22"/>
              <w:szCs w:val="22"/>
              <w:lang w:eastAsia="en-AU"/>
            </w:rPr>
          </w:pPr>
          <w:hyperlink w:anchor="_Toc128148704" w:history="1">
            <w:r w:rsidR="00EA7E07" w:rsidRPr="005A087B">
              <w:rPr>
                <w:rStyle w:val="Hyperlink"/>
                <w:noProof/>
              </w:rPr>
              <w:t>Appendix 4: Dealing with overseas visitors/staff returning home – FMD world distribution</w:t>
            </w:r>
            <w:r w:rsidR="00EA7E07">
              <w:rPr>
                <w:noProof/>
                <w:webHidden/>
              </w:rPr>
              <w:tab/>
            </w:r>
            <w:r w:rsidR="00EA7E07">
              <w:rPr>
                <w:noProof/>
                <w:webHidden/>
              </w:rPr>
              <w:fldChar w:fldCharType="begin"/>
            </w:r>
            <w:r w:rsidR="00EA7E07">
              <w:rPr>
                <w:noProof/>
                <w:webHidden/>
              </w:rPr>
              <w:instrText xml:space="preserve"> PAGEREF _Toc128148704 \h </w:instrText>
            </w:r>
            <w:r w:rsidR="00EA7E07">
              <w:rPr>
                <w:noProof/>
                <w:webHidden/>
              </w:rPr>
            </w:r>
            <w:r w:rsidR="00EA7E07">
              <w:rPr>
                <w:noProof/>
                <w:webHidden/>
              </w:rPr>
              <w:fldChar w:fldCharType="separate"/>
            </w:r>
            <w:r w:rsidR="00631BAF">
              <w:rPr>
                <w:noProof/>
                <w:webHidden/>
              </w:rPr>
              <w:t>58</w:t>
            </w:r>
            <w:r w:rsidR="00EA7E07">
              <w:rPr>
                <w:noProof/>
                <w:webHidden/>
              </w:rPr>
              <w:fldChar w:fldCharType="end"/>
            </w:r>
          </w:hyperlink>
        </w:p>
        <w:p w14:paraId="2D24BAB6" w14:textId="1994FB66" w:rsidR="00EA7E07" w:rsidRDefault="00000000" w:rsidP="00EA7E07">
          <w:pPr>
            <w:pStyle w:val="TOC1"/>
            <w:tabs>
              <w:tab w:val="right" w:leader="dot" w:pos="6922"/>
            </w:tabs>
            <w:rPr>
              <w:b w:val="0"/>
              <w:bCs w:val="0"/>
              <w:iCs w:val="0"/>
              <w:noProof/>
              <w:color w:val="auto"/>
              <w:sz w:val="22"/>
              <w:szCs w:val="22"/>
              <w:lang w:eastAsia="en-AU"/>
            </w:rPr>
          </w:pPr>
          <w:hyperlink w:anchor="_Toc128148705" w:history="1">
            <w:r w:rsidR="00EA7E07" w:rsidRPr="005A087B">
              <w:rPr>
                <w:rStyle w:val="Hyperlink"/>
                <w:noProof/>
              </w:rPr>
              <w:t>Appendix 5: Carcase management</w:t>
            </w:r>
            <w:r w:rsidR="00EA7E07">
              <w:rPr>
                <w:noProof/>
                <w:webHidden/>
              </w:rPr>
              <w:tab/>
            </w:r>
            <w:r w:rsidR="00EA7E07">
              <w:rPr>
                <w:noProof/>
                <w:webHidden/>
              </w:rPr>
              <w:fldChar w:fldCharType="begin"/>
            </w:r>
            <w:r w:rsidR="00EA7E07">
              <w:rPr>
                <w:noProof/>
                <w:webHidden/>
              </w:rPr>
              <w:instrText xml:space="preserve"> PAGEREF _Toc128148705 \h </w:instrText>
            </w:r>
            <w:r w:rsidR="00EA7E07">
              <w:rPr>
                <w:noProof/>
                <w:webHidden/>
              </w:rPr>
            </w:r>
            <w:r w:rsidR="00EA7E07">
              <w:rPr>
                <w:noProof/>
                <w:webHidden/>
              </w:rPr>
              <w:fldChar w:fldCharType="separate"/>
            </w:r>
            <w:r w:rsidR="00631BAF">
              <w:rPr>
                <w:noProof/>
                <w:webHidden/>
              </w:rPr>
              <w:t>59</w:t>
            </w:r>
            <w:r w:rsidR="00EA7E07">
              <w:rPr>
                <w:noProof/>
                <w:webHidden/>
              </w:rPr>
              <w:fldChar w:fldCharType="end"/>
            </w:r>
          </w:hyperlink>
        </w:p>
        <w:p w14:paraId="751B9DA6" w14:textId="75EA3BD5" w:rsidR="00EA7E07" w:rsidRDefault="00000000" w:rsidP="00EA7E07">
          <w:pPr>
            <w:pStyle w:val="TOC2"/>
            <w:tabs>
              <w:tab w:val="right" w:leader="dot" w:pos="6922"/>
            </w:tabs>
            <w:rPr>
              <w:bCs w:val="0"/>
              <w:noProof/>
              <w:lang w:eastAsia="en-AU"/>
            </w:rPr>
          </w:pPr>
          <w:hyperlink w:anchor="_Toc128148706" w:history="1">
            <w:r w:rsidR="00EA7E07" w:rsidRPr="005A087B">
              <w:rPr>
                <w:rStyle w:val="Hyperlink"/>
                <w:noProof/>
              </w:rPr>
              <w:t>Establishment information</w:t>
            </w:r>
            <w:r w:rsidR="00EA7E07">
              <w:rPr>
                <w:noProof/>
                <w:webHidden/>
              </w:rPr>
              <w:tab/>
            </w:r>
            <w:r w:rsidR="00EA7E07">
              <w:rPr>
                <w:noProof/>
                <w:webHidden/>
              </w:rPr>
              <w:fldChar w:fldCharType="begin"/>
            </w:r>
            <w:r w:rsidR="00EA7E07">
              <w:rPr>
                <w:noProof/>
                <w:webHidden/>
              </w:rPr>
              <w:instrText xml:space="preserve"> PAGEREF _Toc128148706 \h </w:instrText>
            </w:r>
            <w:r w:rsidR="00EA7E07">
              <w:rPr>
                <w:noProof/>
                <w:webHidden/>
              </w:rPr>
            </w:r>
            <w:r w:rsidR="00EA7E07">
              <w:rPr>
                <w:noProof/>
                <w:webHidden/>
              </w:rPr>
              <w:fldChar w:fldCharType="separate"/>
            </w:r>
            <w:r w:rsidR="00631BAF">
              <w:rPr>
                <w:noProof/>
                <w:webHidden/>
              </w:rPr>
              <w:t>59</w:t>
            </w:r>
            <w:r w:rsidR="00EA7E07">
              <w:rPr>
                <w:noProof/>
                <w:webHidden/>
              </w:rPr>
              <w:fldChar w:fldCharType="end"/>
            </w:r>
          </w:hyperlink>
        </w:p>
        <w:p w14:paraId="3F7BD8B9" w14:textId="29FF3835" w:rsidR="00EA7E07" w:rsidRDefault="00000000" w:rsidP="00EA7E07">
          <w:pPr>
            <w:pStyle w:val="TOC2"/>
            <w:tabs>
              <w:tab w:val="right" w:leader="dot" w:pos="6922"/>
            </w:tabs>
            <w:rPr>
              <w:bCs w:val="0"/>
              <w:noProof/>
              <w:lang w:eastAsia="en-AU"/>
            </w:rPr>
          </w:pPr>
          <w:hyperlink w:anchor="_Toc128148707" w:history="1">
            <w:r w:rsidR="00EA7E07" w:rsidRPr="005A087B">
              <w:rPr>
                <w:rStyle w:val="Hyperlink"/>
                <w:noProof/>
              </w:rPr>
              <w:t>Day to day carcase management</w:t>
            </w:r>
            <w:r w:rsidR="00EA7E07">
              <w:rPr>
                <w:noProof/>
                <w:webHidden/>
              </w:rPr>
              <w:tab/>
            </w:r>
            <w:r w:rsidR="00EA7E07">
              <w:rPr>
                <w:noProof/>
                <w:webHidden/>
              </w:rPr>
              <w:fldChar w:fldCharType="begin"/>
            </w:r>
            <w:r w:rsidR="00EA7E07">
              <w:rPr>
                <w:noProof/>
                <w:webHidden/>
              </w:rPr>
              <w:instrText xml:space="preserve"> PAGEREF _Toc128148707 \h </w:instrText>
            </w:r>
            <w:r w:rsidR="00EA7E07">
              <w:rPr>
                <w:noProof/>
                <w:webHidden/>
              </w:rPr>
            </w:r>
            <w:r w:rsidR="00EA7E07">
              <w:rPr>
                <w:noProof/>
                <w:webHidden/>
              </w:rPr>
              <w:fldChar w:fldCharType="separate"/>
            </w:r>
            <w:r w:rsidR="00631BAF">
              <w:rPr>
                <w:noProof/>
                <w:webHidden/>
              </w:rPr>
              <w:t>59</w:t>
            </w:r>
            <w:r w:rsidR="00EA7E07">
              <w:rPr>
                <w:noProof/>
                <w:webHidden/>
              </w:rPr>
              <w:fldChar w:fldCharType="end"/>
            </w:r>
          </w:hyperlink>
        </w:p>
        <w:p w14:paraId="0D360EF2" w14:textId="35A07FB6" w:rsidR="00EA7E07" w:rsidRDefault="00000000" w:rsidP="00EA7E07">
          <w:pPr>
            <w:pStyle w:val="TOC2"/>
            <w:tabs>
              <w:tab w:val="right" w:leader="dot" w:pos="6922"/>
            </w:tabs>
            <w:rPr>
              <w:bCs w:val="0"/>
              <w:noProof/>
              <w:lang w:eastAsia="en-AU"/>
            </w:rPr>
          </w:pPr>
          <w:hyperlink w:anchor="_Toc128148708" w:history="1">
            <w:r w:rsidR="00EA7E07" w:rsidRPr="005A087B">
              <w:rPr>
                <w:rStyle w:val="Hyperlink"/>
                <w:noProof/>
              </w:rPr>
              <w:t>Other factors to consider</w:t>
            </w:r>
            <w:r w:rsidR="00EA7E07">
              <w:rPr>
                <w:noProof/>
                <w:webHidden/>
              </w:rPr>
              <w:tab/>
            </w:r>
            <w:r w:rsidR="00EA7E07">
              <w:rPr>
                <w:noProof/>
                <w:webHidden/>
              </w:rPr>
              <w:fldChar w:fldCharType="begin"/>
            </w:r>
            <w:r w:rsidR="00EA7E07">
              <w:rPr>
                <w:noProof/>
                <w:webHidden/>
              </w:rPr>
              <w:instrText xml:space="preserve"> PAGEREF _Toc128148708 \h </w:instrText>
            </w:r>
            <w:r w:rsidR="00EA7E07">
              <w:rPr>
                <w:noProof/>
                <w:webHidden/>
              </w:rPr>
            </w:r>
            <w:r w:rsidR="00EA7E07">
              <w:rPr>
                <w:noProof/>
                <w:webHidden/>
              </w:rPr>
              <w:fldChar w:fldCharType="separate"/>
            </w:r>
            <w:r w:rsidR="00631BAF">
              <w:rPr>
                <w:noProof/>
                <w:webHidden/>
              </w:rPr>
              <w:t>59</w:t>
            </w:r>
            <w:r w:rsidR="00EA7E07">
              <w:rPr>
                <w:noProof/>
                <w:webHidden/>
              </w:rPr>
              <w:fldChar w:fldCharType="end"/>
            </w:r>
          </w:hyperlink>
        </w:p>
        <w:p w14:paraId="6DE8164E" w14:textId="44CCBDB4" w:rsidR="00EA7E07" w:rsidRDefault="00000000" w:rsidP="00EA7E07">
          <w:pPr>
            <w:pStyle w:val="TOC2"/>
            <w:tabs>
              <w:tab w:val="right" w:leader="dot" w:pos="6922"/>
            </w:tabs>
            <w:rPr>
              <w:bCs w:val="0"/>
              <w:noProof/>
              <w:lang w:eastAsia="en-AU"/>
            </w:rPr>
          </w:pPr>
          <w:hyperlink w:anchor="_Toc128148709" w:history="1">
            <w:r w:rsidR="00EA7E07" w:rsidRPr="005A087B">
              <w:rPr>
                <w:rStyle w:val="Hyperlink"/>
                <w:noProof/>
              </w:rPr>
              <w:t>Disposal options</w:t>
            </w:r>
            <w:r w:rsidR="00EA7E07">
              <w:rPr>
                <w:noProof/>
                <w:webHidden/>
              </w:rPr>
              <w:tab/>
            </w:r>
            <w:r w:rsidR="00EA7E07">
              <w:rPr>
                <w:noProof/>
                <w:webHidden/>
              </w:rPr>
              <w:fldChar w:fldCharType="begin"/>
            </w:r>
            <w:r w:rsidR="00EA7E07">
              <w:rPr>
                <w:noProof/>
                <w:webHidden/>
              </w:rPr>
              <w:instrText xml:space="preserve"> PAGEREF _Toc128148709 \h </w:instrText>
            </w:r>
            <w:r w:rsidR="00EA7E07">
              <w:rPr>
                <w:noProof/>
                <w:webHidden/>
              </w:rPr>
            </w:r>
            <w:r w:rsidR="00EA7E07">
              <w:rPr>
                <w:noProof/>
                <w:webHidden/>
              </w:rPr>
              <w:fldChar w:fldCharType="separate"/>
            </w:r>
            <w:r w:rsidR="00631BAF">
              <w:rPr>
                <w:noProof/>
                <w:webHidden/>
              </w:rPr>
              <w:t>59</w:t>
            </w:r>
            <w:r w:rsidR="00EA7E07">
              <w:rPr>
                <w:noProof/>
                <w:webHidden/>
              </w:rPr>
              <w:fldChar w:fldCharType="end"/>
            </w:r>
          </w:hyperlink>
        </w:p>
        <w:p w14:paraId="7BAC979B" w14:textId="77777777" w:rsidR="00EA7E07" w:rsidRDefault="00EA7E07" w:rsidP="00EA7E07">
          <w:pPr>
            <w:rPr>
              <w:noProof/>
            </w:rPr>
          </w:pPr>
          <w:r>
            <w:rPr>
              <w:iCs/>
              <w:color w:val="003464"/>
              <w:sz w:val="24"/>
            </w:rPr>
            <w:fldChar w:fldCharType="end"/>
          </w:r>
        </w:p>
      </w:sdtContent>
    </w:sdt>
    <w:p w14:paraId="27411D75" w14:textId="77777777" w:rsidR="00EA7E07" w:rsidRDefault="00EA7E07" w:rsidP="00EA7E07"/>
    <w:p w14:paraId="0813C6A2" w14:textId="77777777" w:rsidR="00EA7E07" w:rsidRDefault="00EA7E07" w:rsidP="00EA7E07">
      <w:pPr>
        <w:spacing w:before="0"/>
        <w:rPr>
          <w:rFonts w:ascii="Calibri" w:eastAsia="Calibri" w:hAnsi="Calibri" w:cs="Calibri"/>
          <w:szCs w:val="22"/>
          <w:lang w:val="en-US" w:eastAsia="en-US"/>
        </w:rPr>
      </w:pPr>
      <w:r>
        <w:br w:type="page"/>
      </w:r>
    </w:p>
    <w:p w14:paraId="79B7E002" w14:textId="77777777" w:rsidR="00EA7E07" w:rsidRDefault="00EA7E07" w:rsidP="00EA7E07">
      <w:pPr>
        <w:pStyle w:val="Heading1"/>
        <w:spacing w:before="0"/>
      </w:pPr>
      <w:bookmarkStart w:id="0" w:name="_Toc128148685"/>
      <w:bookmarkStart w:id="1" w:name="_Toc150511281"/>
      <w:r>
        <w:lastRenderedPageBreak/>
        <w:t>Foreword</w:t>
      </w:r>
      <w:bookmarkEnd w:id="0"/>
      <w:bookmarkEnd w:id="1"/>
    </w:p>
    <w:p w14:paraId="6FBFB3D8" w14:textId="77777777" w:rsidR="001F6A83" w:rsidRDefault="001F6A83" w:rsidP="001F6A83">
      <w:r>
        <w:t xml:space="preserve">This biosecurity management plan template has been adapted from Animal Health Australia’s (AHA) Export Depot Registered Premises Biosecurity Management Plan (workbook V.10) and the Livestock Production Assurance (LPA) On-Farm Biosecurity Plan. It aims to incorporate relevant biosecurity requirements from ASEL 3.3 and Registered Establishment (RE) guidelines for the export of livestock by sea Version 1.0, December 2022. </w:t>
      </w:r>
    </w:p>
    <w:p w14:paraId="57E4110A" w14:textId="77777777" w:rsidR="00EA7E07" w:rsidRPr="005977A9" w:rsidRDefault="00EA7E07" w:rsidP="00EA7E07">
      <w:pPr>
        <w:rPr>
          <w:b/>
          <w:bCs/>
        </w:rPr>
      </w:pPr>
      <w:r w:rsidRPr="005977A9">
        <w:rPr>
          <w:b/>
          <w:bCs/>
        </w:rPr>
        <w:t xml:space="preserve">The document must be read in conjunction with Commonwealth, state and territory laws, regulations, standards, and other guidelines relevant to the health, welfare, handling, husbandry, treatment, </w:t>
      </w:r>
      <w:proofErr w:type="gramStart"/>
      <w:r w:rsidRPr="005977A9">
        <w:rPr>
          <w:b/>
          <w:bCs/>
        </w:rPr>
        <w:t>transport</w:t>
      </w:r>
      <w:proofErr w:type="gramEnd"/>
      <w:r w:rsidRPr="005977A9">
        <w:rPr>
          <w:b/>
          <w:bCs/>
        </w:rPr>
        <w:t xml:space="preserve"> and carriage of livestock. Importing country requirements relevant to the proposed export consignment must also be met.</w:t>
      </w:r>
    </w:p>
    <w:p w14:paraId="636E7E9A" w14:textId="77777777" w:rsidR="00EA7E07" w:rsidRDefault="00EA7E07" w:rsidP="00EA7E07">
      <w:r>
        <w:t>Requirements for premises assembling livestock for export by air are not addressed within the scope of this template.</w:t>
      </w:r>
    </w:p>
    <w:p w14:paraId="20FBCF36" w14:textId="77777777" w:rsidR="00EA7E07" w:rsidRDefault="00EA7E07" w:rsidP="00EA7E07">
      <w:pPr>
        <w:pStyle w:val="Heading1"/>
      </w:pPr>
      <w:bookmarkStart w:id="2" w:name="_Toc128148686"/>
      <w:bookmarkStart w:id="3" w:name="_Toc150511282"/>
      <w:r>
        <w:t>What is a registered establishment biosecurity plan?</w:t>
      </w:r>
      <w:bookmarkEnd w:id="2"/>
      <w:bookmarkEnd w:id="3"/>
      <w:r>
        <w:t xml:space="preserve"> </w:t>
      </w:r>
    </w:p>
    <w:p w14:paraId="7749085B" w14:textId="77777777" w:rsidR="00EA7E07" w:rsidRDefault="00EA7E07" w:rsidP="00EA7E07">
      <w:r>
        <w:t xml:space="preserve">A registered establishment (RE) biosecurity plan is a practical way of showing how you are preventing the introduction of pests, disease, </w:t>
      </w:r>
      <w:proofErr w:type="gramStart"/>
      <w:r>
        <w:t>weeds</w:t>
      </w:r>
      <w:proofErr w:type="gramEnd"/>
      <w:r>
        <w:t xml:space="preserve"> and contaminants to or from the RE.</w:t>
      </w:r>
    </w:p>
    <w:p w14:paraId="47D27EAC" w14:textId="77777777" w:rsidR="00EA7E07" w:rsidRDefault="00EA7E07" w:rsidP="00EA7E07">
      <w:r>
        <w:t>Establishments are registered to prepare and hold livestock in accordance with a regulatory framework, comprising:</w:t>
      </w:r>
    </w:p>
    <w:p w14:paraId="715270D0" w14:textId="77777777" w:rsidR="00EA7E07" w:rsidRDefault="00EA7E07" w:rsidP="00EA7E07">
      <w:pPr>
        <w:pStyle w:val="Bullet1"/>
        <w:spacing w:before="120"/>
      </w:pPr>
      <w:r>
        <w:t xml:space="preserve">Relevant state, </w:t>
      </w:r>
      <w:proofErr w:type="gramStart"/>
      <w:r>
        <w:t>territory</w:t>
      </w:r>
      <w:proofErr w:type="gramEnd"/>
      <w:r>
        <w:t xml:space="preserve"> or Commonwealth legislation</w:t>
      </w:r>
    </w:p>
    <w:p w14:paraId="02BEBDB9" w14:textId="77777777" w:rsidR="00EA7E07" w:rsidRDefault="00EA7E07" w:rsidP="00EA7E07">
      <w:pPr>
        <w:pStyle w:val="Bullet1"/>
        <w:spacing w:before="120"/>
      </w:pPr>
      <w:r>
        <w:t xml:space="preserve">Chapter 4 of the </w:t>
      </w:r>
      <w:r w:rsidRPr="00DE4127">
        <w:rPr>
          <w:i/>
          <w:iCs/>
        </w:rPr>
        <w:t>Export Control Act 2020</w:t>
      </w:r>
    </w:p>
    <w:p w14:paraId="6A8113BB" w14:textId="77777777" w:rsidR="00EA7E07" w:rsidRDefault="00EA7E07" w:rsidP="00EA7E07">
      <w:pPr>
        <w:pStyle w:val="Bullet1"/>
        <w:spacing w:before="120"/>
      </w:pPr>
      <w:r>
        <w:t>Chapter 4 of the Export Control (Animals) Rules 2021</w:t>
      </w:r>
    </w:p>
    <w:p w14:paraId="74DEEF9C" w14:textId="77777777" w:rsidR="00EA7E07" w:rsidRDefault="00EA7E07" w:rsidP="00EA7E07">
      <w:pPr>
        <w:pStyle w:val="Bullet1"/>
        <w:spacing w:before="120"/>
      </w:pPr>
      <w:r>
        <w:t>Australian Standards for the Export of Livestock (ASEL) 3.2</w:t>
      </w:r>
    </w:p>
    <w:p w14:paraId="279B1C20" w14:textId="77777777" w:rsidR="00EA7E07" w:rsidRDefault="00EA7E07" w:rsidP="00EA7E07">
      <w:pPr>
        <w:pStyle w:val="Bullet1"/>
        <w:spacing w:before="120"/>
      </w:pPr>
      <w:r>
        <w:t>Registered establishment guidelines for the export of livestock by sea Version 1.0, December 2022</w:t>
      </w:r>
    </w:p>
    <w:p w14:paraId="0492B30C" w14:textId="77777777" w:rsidR="00EA7E07" w:rsidRDefault="00EA7E07" w:rsidP="00EA7E07">
      <w:pPr>
        <w:pStyle w:val="Bullet1"/>
        <w:spacing w:before="120"/>
      </w:pPr>
      <w:r>
        <w:t>Importing country requirements</w:t>
      </w:r>
    </w:p>
    <w:p w14:paraId="0AEB886A" w14:textId="77777777" w:rsidR="00EA7E07" w:rsidRDefault="00EA7E07" w:rsidP="00EA7E07">
      <w:pPr>
        <w:pStyle w:val="Bullet1"/>
        <w:spacing w:before="120"/>
      </w:pPr>
      <w:r>
        <w:t>An exporter’s approved arrangement (AA), including an individual AA for each exporter with livestock at the RE</w:t>
      </w:r>
    </w:p>
    <w:p w14:paraId="08DCEEB4" w14:textId="77777777" w:rsidR="00EA7E07" w:rsidRDefault="00EA7E07" w:rsidP="00EA7E07">
      <w:r>
        <w:t xml:space="preserve">This template aims to integrate these requirements into the relevant sections. Other documents associated with the registration process of a registered establishment such as environmental licences and the Operations Manual may also outline processes and should be referred to when completing your specific RE biosecurity template. </w:t>
      </w:r>
    </w:p>
    <w:p w14:paraId="1EBE189B" w14:textId="77777777" w:rsidR="00EA7E07" w:rsidRDefault="00EA7E07" w:rsidP="00EA7E07">
      <w:pPr>
        <w:pStyle w:val="Heading1"/>
      </w:pPr>
      <w:bookmarkStart w:id="4" w:name="_Toc128148687"/>
      <w:bookmarkStart w:id="5" w:name="_Toc150511283"/>
      <w:r>
        <w:t>Why have a RE biosecurity management plan?</w:t>
      </w:r>
      <w:bookmarkEnd w:id="4"/>
      <w:bookmarkEnd w:id="5"/>
    </w:p>
    <w:p w14:paraId="7DC2A209" w14:textId="77777777" w:rsidR="00EA7E07" w:rsidRDefault="00EA7E07" w:rsidP="00EA7E07">
      <w:r>
        <w:t>The RE biosecurity management plan:</w:t>
      </w:r>
    </w:p>
    <w:p w14:paraId="2ECF2829" w14:textId="77777777" w:rsidR="00EA7E07" w:rsidRDefault="00EA7E07" w:rsidP="00EA7E07">
      <w:pPr>
        <w:pStyle w:val="Bullet1"/>
        <w:spacing w:before="120"/>
      </w:pPr>
      <w:r>
        <w:t xml:space="preserve">Defines your responsibilities for </w:t>
      </w:r>
      <w:proofErr w:type="gramStart"/>
      <w:r>
        <w:t>biosecurity</w:t>
      </w:r>
      <w:proofErr w:type="gramEnd"/>
    </w:p>
    <w:p w14:paraId="5C446E28" w14:textId="77777777" w:rsidR="00EA7E07" w:rsidRDefault="00EA7E07" w:rsidP="00EA7E07">
      <w:pPr>
        <w:pStyle w:val="Bullet1"/>
        <w:spacing w:before="120"/>
      </w:pPr>
      <w:r>
        <w:t xml:space="preserve">Outlines your emergency disease </w:t>
      </w:r>
      <w:proofErr w:type="gramStart"/>
      <w:r>
        <w:t>protocols</w:t>
      </w:r>
      <w:proofErr w:type="gramEnd"/>
    </w:p>
    <w:p w14:paraId="4842D663" w14:textId="77777777" w:rsidR="00EA7E07" w:rsidRDefault="00EA7E07" w:rsidP="00EA7E07">
      <w:pPr>
        <w:pStyle w:val="Bullet1"/>
        <w:spacing w:before="120"/>
      </w:pPr>
      <w:r>
        <w:t xml:space="preserve">Supports governments during an emergency animal disease response by ensuring all property biosecurity information is </w:t>
      </w:r>
      <w:proofErr w:type="gramStart"/>
      <w:r>
        <w:t>accessible</w:t>
      </w:r>
      <w:proofErr w:type="gramEnd"/>
      <w:r>
        <w:t xml:space="preserve"> </w:t>
      </w:r>
    </w:p>
    <w:p w14:paraId="47277658" w14:textId="77777777" w:rsidR="00EA7E07" w:rsidRDefault="00EA7E07" w:rsidP="00EA7E07">
      <w:pPr>
        <w:pStyle w:val="Bullet1"/>
        <w:spacing w:before="120"/>
      </w:pPr>
      <w:r>
        <w:t xml:space="preserve">Acts as a communications opportunity between RE occupiers, essential service providers and others that are legally allowed to access the property to ensure biosecurity procedures are being </w:t>
      </w:r>
      <w:proofErr w:type="gramStart"/>
      <w:r>
        <w:t>met</w:t>
      </w:r>
      <w:proofErr w:type="gramEnd"/>
    </w:p>
    <w:p w14:paraId="4FF3FAC4" w14:textId="77777777" w:rsidR="00EA7E07" w:rsidRDefault="00EA7E07" w:rsidP="00EA7E07">
      <w:pPr>
        <w:pStyle w:val="Heading1"/>
      </w:pPr>
      <w:bookmarkStart w:id="6" w:name="_Toc128148688"/>
      <w:bookmarkStart w:id="7" w:name="_Toc150511284"/>
      <w:r>
        <w:lastRenderedPageBreak/>
        <w:t>When to update your RE biosecurity management plan?</w:t>
      </w:r>
      <w:bookmarkEnd w:id="6"/>
      <w:bookmarkEnd w:id="7"/>
    </w:p>
    <w:p w14:paraId="5DE80126" w14:textId="77777777" w:rsidR="00EA7E07" w:rsidRPr="005A3D5B" w:rsidRDefault="00EA7E07" w:rsidP="00EA7E07">
      <w:r w:rsidRPr="005A3D5B">
        <w:t>You should update your RE biosecurity management plan at least every 12 months or when:</w:t>
      </w:r>
    </w:p>
    <w:p w14:paraId="288107BE" w14:textId="77777777" w:rsidR="00EA7E07" w:rsidRDefault="00EA7E07" w:rsidP="00EA7E07">
      <w:pPr>
        <w:pStyle w:val="Bullet1"/>
        <w:spacing w:before="120"/>
      </w:pPr>
      <w:r>
        <w:t xml:space="preserve">the risk to your property changes, </w:t>
      </w:r>
    </w:p>
    <w:p w14:paraId="7912BDF1" w14:textId="77777777" w:rsidR="00EA7E07" w:rsidRDefault="00EA7E07" w:rsidP="00EA7E07">
      <w:pPr>
        <w:pStyle w:val="Bullet1"/>
        <w:spacing w:before="120"/>
      </w:pPr>
      <w:r>
        <w:t>your management practices change, or</w:t>
      </w:r>
    </w:p>
    <w:p w14:paraId="5F0DB00C" w14:textId="77777777" w:rsidR="00EA7E07" w:rsidRDefault="00EA7E07" w:rsidP="00EA7E07">
      <w:pPr>
        <w:pStyle w:val="Bullet1"/>
        <w:spacing w:before="120"/>
      </w:pPr>
      <w:r>
        <w:t>you experience a disease, pest or weed, outbreak at the establishment.</w:t>
      </w:r>
    </w:p>
    <w:p w14:paraId="2B27B2F9" w14:textId="77777777" w:rsidR="00EA7E07" w:rsidRDefault="00EA7E07" w:rsidP="00EA7E07">
      <w:pPr>
        <w:pStyle w:val="Heading1"/>
      </w:pPr>
      <w:bookmarkStart w:id="8" w:name="_Toc128148689"/>
      <w:bookmarkStart w:id="9" w:name="_Toc150511285"/>
      <w:r>
        <w:t>Limits of the Registered Establishment Biosecurity Management Plan</w:t>
      </w:r>
      <w:bookmarkEnd w:id="8"/>
      <w:bookmarkEnd w:id="9"/>
    </w:p>
    <w:p w14:paraId="2D09C28A" w14:textId="77777777" w:rsidR="00EA7E07" w:rsidRDefault="00EA7E07" w:rsidP="00EA7E07">
      <w:r>
        <w:t xml:space="preserve">No biosecurity management plan is designed to be used to restrict access to people that have a legal right to enter the property, such as essential service providers (i.e. gas, water, </w:t>
      </w:r>
      <w:proofErr w:type="gramStart"/>
      <w:r>
        <w:t>energy</w:t>
      </w:r>
      <w:proofErr w:type="gramEnd"/>
      <w:r>
        <w:t xml:space="preserve"> or telecommunication providers) or emergency service personnel such as police, fire or ambulance.</w:t>
      </w:r>
    </w:p>
    <w:p w14:paraId="6A78F7EE" w14:textId="77777777" w:rsidR="00EA7E07" w:rsidRDefault="00EA7E07" w:rsidP="00EA7E07">
      <w:r>
        <w:t xml:space="preserve">Essential services have a right under legislation to access the property to access their infrastructure. Emergency services may also need to access your property in the event of an emergency without complying fully with your biosecurity plan. </w:t>
      </w:r>
    </w:p>
    <w:p w14:paraId="3DCC5076" w14:textId="77777777" w:rsidR="00EA7E07" w:rsidRDefault="00EA7E07" w:rsidP="00EA7E07"/>
    <w:p w14:paraId="62378107" w14:textId="77777777" w:rsidR="00EA7E07" w:rsidRDefault="00EA7E07" w:rsidP="00EA7E07">
      <w:pPr>
        <w:pStyle w:val="Heading1"/>
      </w:pPr>
      <w:bookmarkStart w:id="10" w:name="_Toc128148690"/>
      <w:bookmarkStart w:id="11" w:name="_Toc150511286"/>
      <w:r>
        <w:t>Completing this Registered Establishment Biosecurity Management Plan</w:t>
      </w:r>
      <w:bookmarkEnd w:id="10"/>
      <w:bookmarkEnd w:id="11"/>
    </w:p>
    <w:p w14:paraId="065DD24C" w14:textId="77777777" w:rsidR="00EA7E07" w:rsidRDefault="00EA7E07" w:rsidP="00EA7E07">
      <w:r>
        <w:t xml:space="preserve">Adopting sound biosecurity practices within the RE assists in minimising the likelihood that you will experience and spread a disease, pest or weed outbreak. If you are familiar with addressing risks (workplace health and safety, etc.) you can utilise any risk matrix with this template. Animal Health Australia has developed a </w:t>
      </w:r>
      <w:hyperlink r:id="rId18" w:history="1">
        <w:r w:rsidRPr="00D003FB">
          <w:rPr>
            <w:rStyle w:val="Hyperlink"/>
          </w:rPr>
          <w:t>Risk Assessment Fact Sheet</w:t>
        </w:r>
      </w:hyperlink>
    </w:p>
    <w:p w14:paraId="58595E89" w14:textId="77777777" w:rsidR="00EA7E07" w:rsidRDefault="00EA7E07" w:rsidP="00EA7E07">
      <w:r w:rsidRPr="009F7A41">
        <w:rPr>
          <w:noProof/>
        </w:rPr>
        <w:drawing>
          <wp:inline distT="0" distB="0" distL="0" distR="0" wp14:anchorId="49885F49" wp14:editId="0FBC621E">
            <wp:extent cx="4401820" cy="131699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01820" cy="1316990"/>
                    </a:xfrm>
                    <a:prstGeom prst="rect">
                      <a:avLst/>
                    </a:prstGeom>
                  </pic:spPr>
                </pic:pic>
              </a:graphicData>
            </a:graphic>
          </wp:inline>
        </w:drawing>
      </w:r>
    </w:p>
    <w:p w14:paraId="778C9F0F" w14:textId="77777777" w:rsidR="00EA7E07" w:rsidRDefault="00EA7E07" w:rsidP="00EA7E07">
      <w:r>
        <w:t xml:space="preserve">The biosecurity risk column identifies the specific risk to your business. </w:t>
      </w:r>
    </w:p>
    <w:p w14:paraId="68BEF4DD" w14:textId="57095334" w:rsidR="00EA7E07" w:rsidRDefault="00EA7E07" w:rsidP="00EA7E07">
      <w:r>
        <w:t>Next, look at the recommended practices column and tick off any that are currently in place on your property. You may choose to expand on your practices, including any which are not listed, in the additional practices/</w:t>
      </w:r>
      <w:r w:rsidR="00CD4C82">
        <w:t xml:space="preserve"> </w:t>
      </w:r>
      <w:proofErr w:type="gramStart"/>
      <w:r>
        <w:t>procedures</w:t>
      </w:r>
      <w:proofErr w:type="gramEnd"/>
      <w:r>
        <w:t xml:space="preserve"> column.</w:t>
      </w:r>
    </w:p>
    <w:p w14:paraId="00C4AA37" w14:textId="77777777" w:rsidR="00EA7E07" w:rsidRDefault="00EA7E07" w:rsidP="00EA7E07">
      <w:r>
        <w:t xml:space="preserve">Finally assess your practices in the risk rating column. Your risk rating should factor in the practices you use to mitigate risks. In the case of negligible or low risks, you should be prepared to demonstrate how you arrived at your rating. In the case of high risks, consider implementing additional procedures that will bring the risk down to a more acceptable level (i.e. moderate or low). </w:t>
      </w:r>
    </w:p>
    <w:p w14:paraId="13C2B0FD" w14:textId="77777777" w:rsidR="00EA7E07" w:rsidRDefault="00EA7E07" w:rsidP="00EA7E07">
      <w:pPr>
        <w:sectPr w:rsidR="00EA7E07" w:rsidSect="00404A3A">
          <w:pgSz w:w="16840" w:h="11900" w:orient="landscape"/>
          <w:pgMar w:top="1134" w:right="1134" w:bottom="1134" w:left="1134" w:header="709" w:footer="607" w:gutter="0"/>
          <w:cols w:num="2" w:space="708"/>
          <w:docGrid w:linePitch="360"/>
        </w:sectPr>
      </w:pPr>
    </w:p>
    <w:p w14:paraId="2F0C8572" w14:textId="77777777" w:rsidR="00EA7E07" w:rsidRPr="00C04204" w:rsidRDefault="00EA7E07" w:rsidP="00EA7E07">
      <w:pPr>
        <w:pStyle w:val="Heading1"/>
        <w:spacing w:before="0" w:after="240"/>
      </w:pPr>
      <w:bookmarkStart w:id="12" w:name="_Toc128148691"/>
      <w:bookmarkStart w:id="13" w:name="_Toc150511287"/>
      <w:r w:rsidRPr="00C04204">
        <w:lastRenderedPageBreak/>
        <w:t xml:space="preserve">Registered Establishment Biosecurity Plan – </w:t>
      </w:r>
      <w:r>
        <w:t>C</w:t>
      </w:r>
      <w:r w:rsidRPr="00C04204">
        <w:t>ontact details</w:t>
      </w:r>
      <w:bookmarkEnd w:id="12"/>
      <w:bookmarkEnd w:id="13"/>
      <w:r w:rsidRPr="00C04204">
        <w:t xml:space="preserve"> </w:t>
      </w:r>
    </w:p>
    <w:tbl>
      <w:tblPr>
        <w:tblStyle w:val="TableGridLight"/>
        <w:tblW w:w="14454"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7406"/>
        <w:gridCol w:w="7048"/>
      </w:tblGrid>
      <w:tr w:rsidR="00EA7E07" w:rsidRPr="00CD6DD0" w14:paraId="37FF7B92" w14:textId="77777777" w:rsidTr="004754B0">
        <w:tc>
          <w:tcPr>
            <w:tcW w:w="7406" w:type="dxa"/>
          </w:tcPr>
          <w:p w14:paraId="0E6839DA" w14:textId="77777777" w:rsidR="00EA7E07" w:rsidRPr="00CD6DD0" w:rsidRDefault="00EA7E07" w:rsidP="004754B0">
            <w:pPr>
              <w:spacing w:before="120" w:after="120"/>
              <w:rPr>
                <w:b/>
                <w:bCs/>
              </w:rPr>
            </w:pPr>
            <w:r w:rsidRPr="00CD6DD0">
              <w:rPr>
                <w:b/>
                <w:bCs/>
              </w:rPr>
              <w:t>Establishment Name:</w:t>
            </w:r>
          </w:p>
          <w:p w14:paraId="4F800A58" w14:textId="77777777" w:rsidR="00EA7E07" w:rsidRPr="00CD6DD0" w:rsidRDefault="00EA7E07" w:rsidP="004754B0">
            <w:pPr>
              <w:spacing w:before="120" w:after="120"/>
              <w:rPr>
                <w:b/>
                <w:bCs/>
              </w:rPr>
            </w:pPr>
          </w:p>
        </w:tc>
        <w:tc>
          <w:tcPr>
            <w:tcW w:w="7048" w:type="dxa"/>
          </w:tcPr>
          <w:p w14:paraId="7E199F41" w14:textId="77777777" w:rsidR="00EA7E07" w:rsidRPr="00CD6DD0" w:rsidRDefault="00EA7E07" w:rsidP="004754B0">
            <w:pPr>
              <w:spacing w:before="120" w:after="120"/>
              <w:rPr>
                <w:b/>
                <w:bCs/>
              </w:rPr>
            </w:pPr>
            <w:r w:rsidRPr="00CD6DD0">
              <w:rPr>
                <w:b/>
                <w:bCs/>
              </w:rPr>
              <w:t>Owner Name &amp; Phone Number or UHF:</w:t>
            </w:r>
            <w:r w:rsidRPr="00CD6DD0">
              <w:rPr>
                <w:b/>
                <w:bCs/>
              </w:rPr>
              <w:tab/>
            </w:r>
          </w:p>
        </w:tc>
      </w:tr>
      <w:tr w:rsidR="00EA7E07" w:rsidRPr="00CD6DD0" w14:paraId="313B1E48" w14:textId="77777777" w:rsidTr="004754B0">
        <w:tc>
          <w:tcPr>
            <w:tcW w:w="7406" w:type="dxa"/>
          </w:tcPr>
          <w:p w14:paraId="5F346CB9" w14:textId="77777777" w:rsidR="00EA7E07" w:rsidRPr="00CD6DD0" w:rsidRDefault="00EA7E07" w:rsidP="004754B0">
            <w:pPr>
              <w:spacing w:before="120" w:after="120"/>
              <w:rPr>
                <w:b/>
                <w:bCs/>
              </w:rPr>
            </w:pPr>
            <w:r w:rsidRPr="00CD6DD0">
              <w:rPr>
                <w:b/>
                <w:bCs/>
              </w:rPr>
              <w:t>Establishment Address:</w:t>
            </w:r>
          </w:p>
          <w:p w14:paraId="793BE97E" w14:textId="77777777" w:rsidR="00EA7E07" w:rsidRPr="00CD6DD0" w:rsidRDefault="00EA7E07" w:rsidP="004754B0">
            <w:pPr>
              <w:spacing w:before="120" w:after="120"/>
              <w:rPr>
                <w:b/>
                <w:bCs/>
              </w:rPr>
            </w:pPr>
          </w:p>
          <w:p w14:paraId="0A798362" w14:textId="77777777" w:rsidR="00EA7E07" w:rsidRPr="00CD6DD0" w:rsidRDefault="00EA7E07" w:rsidP="004754B0">
            <w:pPr>
              <w:spacing w:before="120" w:after="120"/>
              <w:rPr>
                <w:b/>
                <w:bCs/>
              </w:rPr>
            </w:pPr>
          </w:p>
        </w:tc>
        <w:tc>
          <w:tcPr>
            <w:tcW w:w="7048" w:type="dxa"/>
          </w:tcPr>
          <w:p w14:paraId="72B1FCC6" w14:textId="77777777" w:rsidR="00EA7E07" w:rsidRPr="00CD6DD0" w:rsidRDefault="00EA7E07" w:rsidP="004754B0">
            <w:pPr>
              <w:spacing w:before="120" w:after="120"/>
              <w:rPr>
                <w:b/>
                <w:bCs/>
              </w:rPr>
            </w:pPr>
            <w:r w:rsidRPr="00CD6DD0">
              <w:rPr>
                <w:b/>
                <w:bCs/>
              </w:rPr>
              <w:t>Manager Name &amp; Phone Number or UHF (if different from owner):</w:t>
            </w:r>
          </w:p>
        </w:tc>
      </w:tr>
      <w:tr w:rsidR="00EA7E07" w:rsidRPr="00CD6DD0" w14:paraId="7BC09226" w14:textId="77777777" w:rsidTr="004754B0">
        <w:tc>
          <w:tcPr>
            <w:tcW w:w="7406" w:type="dxa"/>
          </w:tcPr>
          <w:p w14:paraId="44058EA4" w14:textId="77777777" w:rsidR="00EA7E07" w:rsidRPr="00CD6DD0" w:rsidRDefault="00EA7E07" w:rsidP="004754B0">
            <w:pPr>
              <w:spacing w:before="120" w:after="120"/>
              <w:rPr>
                <w:b/>
                <w:bCs/>
              </w:rPr>
            </w:pPr>
            <w:r w:rsidRPr="00CD6DD0">
              <w:rPr>
                <w:b/>
                <w:bCs/>
              </w:rPr>
              <w:t>Property Identification Code (PIC):</w:t>
            </w:r>
          </w:p>
        </w:tc>
        <w:tc>
          <w:tcPr>
            <w:tcW w:w="7048" w:type="dxa"/>
          </w:tcPr>
          <w:p w14:paraId="243E054B" w14:textId="77777777" w:rsidR="00EA7E07" w:rsidRPr="00CD6DD0" w:rsidRDefault="00EA7E07" w:rsidP="004754B0">
            <w:pPr>
              <w:spacing w:before="120" w:after="120"/>
              <w:rPr>
                <w:b/>
                <w:bCs/>
              </w:rPr>
            </w:pPr>
            <w:r w:rsidRPr="00CD6DD0">
              <w:rPr>
                <w:b/>
                <w:bCs/>
              </w:rPr>
              <w:t>Veterinarian Name &amp; Phone Number:</w:t>
            </w:r>
          </w:p>
          <w:p w14:paraId="7A5DCE4E" w14:textId="77777777" w:rsidR="00EA7E07" w:rsidRPr="00CD6DD0" w:rsidRDefault="00EA7E07" w:rsidP="004754B0">
            <w:pPr>
              <w:spacing w:before="120" w:after="120"/>
              <w:rPr>
                <w:b/>
                <w:bCs/>
              </w:rPr>
            </w:pPr>
          </w:p>
        </w:tc>
      </w:tr>
      <w:tr w:rsidR="00EA7E07" w:rsidRPr="00CD6DD0" w14:paraId="168C7B73" w14:textId="77777777" w:rsidTr="004754B0">
        <w:tc>
          <w:tcPr>
            <w:tcW w:w="7406" w:type="dxa"/>
          </w:tcPr>
          <w:p w14:paraId="25B3B9C3" w14:textId="77777777" w:rsidR="00EA7E07" w:rsidRPr="00CD6DD0" w:rsidRDefault="00EA7E07" w:rsidP="004754B0">
            <w:pPr>
              <w:spacing w:before="120" w:after="120"/>
              <w:rPr>
                <w:b/>
                <w:bCs/>
              </w:rPr>
            </w:pPr>
            <w:r w:rsidRPr="00CD6DD0">
              <w:rPr>
                <w:b/>
                <w:bCs/>
              </w:rPr>
              <w:t xml:space="preserve">Depot location (north or south) 15 south and 26 south parallels: </w:t>
            </w:r>
          </w:p>
          <w:p w14:paraId="7AEA2E5A" w14:textId="77777777" w:rsidR="00EA7E07" w:rsidRPr="00CD6DD0" w:rsidRDefault="00EA7E07" w:rsidP="004754B0">
            <w:pPr>
              <w:spacing w:before="120" w:after="120"/>
              <w:rPr>
                <w:b/>
                <w:bCs/>
              </w:rPr>
            </w:pPr>
          </w:p>
        </w:tc>
        <w:tc>
          <w:tcPr>
            <w:tcW w:w="7048" w:type="dxa"/>
          </w:tcPr>
          <w:p w14:paraId="05011B99" w14:textId="77777777" w:rsidR="00EA7E07" w:rsidRPr="00CD6DD0" w:rsidRDefault="00EA7E07" w:rsidP="004754B0">
            <w:pPr>
              <w:spacing w:before="120" w:after="120"/>
              <w:rPr>
                <w:b/>
                <w:bCs/>
              </w:rPr>
            </w:pPr>
            <w:r w:rsidRPr="00CD6DD0">
              <w:rPr>
                <w:b/>
                <w:bCs/>
              </w:rPr>
              <w:t>Local Animal Health Office Number (government):</w:t>
            </w:r>
          </w:p>
        </w:tc>
      </w:tr>
      <w:tr w:rsidR="00EA7E07" w:rsidRPr="00CD6DD0" w14:paraId="6AF1B407" w14:textId="77777777" w:rsidTr="004754B0">
        <w:tc>
          <w:tcPr>
            <w:tcW w:w="7406" w:type="dxa"/>
          </w:tcPr>
          <w:p w14:paraId="2668AD77" w14:textId="77777777" w:rsidR="00EA7E07" w:rsidRPr="00CD6DD0" w:rsidRDefault="00EA7E07" w:rsidP="004754B0">
            <w:pPr>
              <w:spacing w:before="120" w:after="120"/>
              <w:rPr>
                <w:b/>
                <w:bCs/>
              </w:rPr>
            </w:pPr>
            <w:r w:rsidRPr="00CD6DD0">
              <w:rPr>
                <w:b/>
                <w:bCs/>
              </w:rPr>
              <w:t>Date:</w:t>
            </w:r>
          </w:p>
        </w:tc>
        <w:tc>
          <w:tcPr>
            <w:tcW w:w="7048" w:type="dxa"/>
          </w:tcPr>
          <w:p w14:paraId="18D37B09" w14:textId="77777777" w:rsidR="00EA7E07" w:rsidRPr="00CD6DD0" w:rsidRDefault="00EA7E07" w:rsidP="004754B0">
            <w:pPr>
              <w:spacing w:before="120" w:after="120"/>
              <w:rPr>
                <w:b/>
                <w:bCs/>
              </w:rPr>
            </w:pPr>
            <w:r w:rsidRPr="00CD6DD0">
              <w:rPr>
                <w:b/>
                <w:bCs/>
              </w:rPr>
              <w:t>Emergency Animal Disease hotline:</w:t>
            </w:r>
          </w:p>
          <w:p w14:paraId="0423C2B8" w14:textId="77777777" w:rsidR="00EA7E07" w:rsidRPr="00CD6DD0" w:rsidRDefault="00EA7E07" w:rsidP="004754B0">
            <w:pPr>
              <w:spacing w:before="120" w:after="120"/>
              <w:rPr>
                <w:b/>
                <w:bCs/>
              </w:rPr>
            </w:pPr>
            <w:r w:rsidRPr="00CD6DD0">
              <w:rPr>
                <w:b/>
                <w:bCs/>
                <w:color w:val="FF0000"/>
              </w:rPr>
              <w:t>1800 675 888</w:t>
            </w:r>
          </w:p>
        </w:tc>
      </w:tr>
      <w:tr w:rsidR="00EA7E07" w:rsidRPr="00CD6DD0" w14:paraId="58495720" w14:textId="77777777" w:rsidTr="004754B0">
        <w:tc>
          <w:tcPr>
            <w:tcW w:w="7406" w:type="dxa"/>
          </w:tcPr>
          <w:p w14:paraId="559470AB" w14:textId="77777777" w:rsidR="00EA7E07" w:rsidRPr="00CD6DD0" w:rsidRDefault="00EA7E07" w:rsidP="004754B0">
            <w:pPr>
              <w:spacing w:before="120" w:after="120"/>
              <w:rPr>
                <w:b/>
                <w:bCs/>
              </w:rPr>
            </w:pPr>
            <w:r w:rsidRPr="00CD6DD0">
              <w:rPr>
                <w:b/>
                <w:bCs/>
              </w:rPr>
              <w:t xml:space="preserve">Review </w:t>
            </w:r>
            <w:r>
              <w:rPr>
                <w:b/>
                <w:bCs/>
              </w:rPr>
              <w:t>d</w:t>
            </w:r>
            <w:r w:rsidRPr="00CD6DD0">
              <w:rPr>
                <w:b/>
                <w:bCs/>
              </w:rPr>
              <w:t>ate (12 months from date above or when management practices change):</w:t>
            </w:r>
          </w:p>
          <w:p w14:paraId="3AB34130" w14:textId="77777777" w:rsidR="00EA7E07" w:rsidRPr="00CD6DD0" w:rsidRDefault="00EA7E07" w:rsidP="004754B0">
            <w:pPr>
              <w:spacing w:before="120" w:after="120"/>
              <w:rPr>
                <w:b/>
                <w:bCs/>
              </w:rPr>
            </w:pPr>
          </w:p>
        </w:tc>
        <w:tc>
          <w:tcPr>
            <w:tcW w:w="7048" w:type="dxa"/>
          </w:tcPr>
          <w:p w14:paraId="09D8ABF4" w14:textId="77777777" w:rsidR="00EA7E07" w:rsidRPr="00CD6DD0" w:rsidRDefault="00EA7E07" w:rsidP="004754B0">
            <w:pPr>
              <w:spacing w:before="120" w:after="120"/>
              <w:rPr>
                <w:b/>
                <w:bCs/>
              </w:rPr>
            </w:pPr>
            <w:r w:rsidRPr="00CD6DD0">
              <w:rPr>
                <w:b/>
                <w:bCs/>
              </w:rPr>
              <w:t>Shire</w:t>
            </w:r>
            <w:r>
              <w:rPr>
                <w:b/>
                <w:bCs/>
              </w:rPr>
              <w:t>/</w:t>
            </w:r>
            <w:r w:rsidRPr="00CD6DD0">
              <w:rPr>
                <w:b/>
                <w:bCs/>
              </w:rPr>
              <w:t>town area</w:t>
            </w:r>
          </w:p>
        </w:tc>
      </w:tr>
      <w:tr w:rsidR="00EA7E07" w:rsidRPr="00CD6DD0" w14:paraId="6F137ABE" w14:textId="77777777" w:rsidTr="004754B0">
        <w:tc>
          <w:tcPr>
            <w:tcW w:w="14454" w:type="dxa"/>
            <w:gridSpan w:val="2"/>
          </w:tcPr>
          <w:p w14:paraId="10A05C44" w14:textId="77777777" w:rsidR="00EA7E07" w:rsidRDefault="00EA7E07" w:rsidP="004754B0">
            <w:pPr>
              <w:spacing w:before="120" w:after="120"/>
              <w:rPr>
                <w:b/>
                <w:bCs/>
              </w:rPr>
            </w:pPr>
            <w:r w:rsidRPr="00CD6DD0">
              <w:rPr>
                <w:b/>
                <w:bCs/>
              </w:rPr>
              <w:t>Completed by (name &amp; signature):</w:t>
            </w:r>
          </w:p>
          <w:p w14:paraId="730056EB" w14:textId="77777777" w:rsidR="00EA7E07" w:rsidRPr="00CD6DD0" w:rsidRDefault="00EA7E07" w:rsidP="004754B0">
            <w:pPr>
              <w:spacing w:before="120" w:after="120"/>
              <w:rPr>
                <w:b/>
                <w:bCs/>
              </w:rPr>
            </w:pPr>
          </w:p>
        </w:tc>
      </w:tr>
    </w:tbl>
    <w:p w14:paraId="5958B126" w14:textId="77777777" w:rsidR="00EA7E07" w:rsidRPr="00EB6915" w:rsidRDefault="00EA7E07" w:rsidP="00EA7E07"/>
    <w:p w14:paraId="3A90EED3" w14:textId="77777777" w:rsidR="00EA7E07" w:rsidRDefault="00EA7E07" w:rsidP="00EA7E07">
      <w:pPr>
        <w:pStyle w:val="Heading3"/>
        <w:rPr>
          <w:bCs/>
        </w:rPr>
      </w:pPr>
      <w:r>
        <w:rPr>
          <w:bCs/>
        </w:rPr>
        <w:br w:type="page"/>
      </w:r>
    </w:p>
    <w:p w14:paraId="6526DD55" w14:textId="77777777" w:rsidR="00EA7E07" w:rsidRPr="00C04204" w:rsidRDefault="00EA7E07" w:rsidP="00EA7E07">
      <w:pPr>
        <w:pStyle w:val="Heading1"/>
      </w:pPr>
      <w:bookmarkStart w:id="14" w:name="_Toc128148692"/>
      <w:bookmarkStart w:id="15" w:name="_Toc150511288"/>
      <w:r>
        <w:lastRenderedPageBreak/>
        <w:t>Map and zoning</w:t>
      </w:r>
      <w:bookmarkEnd w:id="14"/>
      <w:bookmarkEnd w:id="15"/>
    </w:p>
    <w:p w14:paraId="1F05E710" w14:textId="77777777" w:rsidR="00EA7E07" w:rsidRPr="005A3D5B" w:rsidRDefault="00EA7E07" w:rsidP="00EA7E07">
      <w:r w:rsidRPr="005A3D5B">
        <w:t xml:space="preserve">A property map is an important part of any Biosecurity Plan, it gives a visual representation of your RE and the zoned areas. </w:t>
      </w:r>
    </w:p>
    <w:p w14:paraId="407E1AD8" w14:textId="77777777" w:rsidR="00EA7E07" w:rsidRPr="005A3D5B" w:rsidRDefault="00EA7E07" w:rsidP="00EA7E07">
      <w:pPr>
        <w:pStyle w:val="Heading4"/>
      </w:pPr>
      <w:r w:rsidRPr="005A3D5B">
        <w:t xml:space="preserve">Action - Attach a map of your RE </w:t>
      </w:r>
    </w:p>
    <w:p w14:paraId="40D895A1" w14:textId="77777777" w:rsidR="00EA7E07" w:rsidRPr="005A3D5B" w:rsidRDefault="00EA7E07" w:rsidP="00EA7E07">
      <w:r w:rsidRPr="005A3D5B">
        <w:t xml:space="preserve">You can copy the map from your Operations Manual or the Livestock Registered Establishment Application which requires: </w:t>
      </w:r>
    </w:p>
    <w:p w14:paraId="4FF10E10" w14:textId="77777777" w:rsidR="00EA7E07" w:rsidRPr="005A3D5B" w:rsidRDefault="00EA7E07" w:rsidP="00EA7E07">
      <w:pPr>
        <w:pStyle w:val="bullets"/>
      </w:pPr>
      <w:r w:rsidRPr="005A3D5B">
        <w:t xml:space="preserve">An accurate map or plan clearly showing the location, boundaries and topography of the premises in relation to adjoining properties and public </w:t>
      </w:r>
      <w:proofErr w:type="gramStart"/>
      <w:r w:rsidRPr="005A3D5B">
        <w:t>roads;</w:t>
      </w:r>
      <w:proofErr w:type="gramEnd"/>
    </w:p>
    <w:p w14:paraId="6DB56E13" w14:textId="77777777" w:rsidR="00EA7E07" w:rsidRPr="005A3D5B" w:rsidRDefault="00EA7E07" w:rsidP="00EA7E07">
      <w:pPr>
        <w:pStyle w:val="bullets"/>
      </w:pPr>
      <w:r w:rsidRPr="005A3D5B">
        <w:t xml:space="preserve">Detailed plans and specifications of the establishment showing fences, water and feed troughs, shelters, </w:t>
      </w:r>
      <w:r>
        <w:t xml:space="preserve">sheds, livestock handling facilities, </w:t>
      </w:r>
      <w:r w:rsidRPr="005A3D5B">
        <w:t>drainage, food and water storage, isolation areas</w:t>
      </w:r>
      <w:r>
        <w:t xml:space="preserve">, </w:t>
      </w:r>
      <w:r w:rsidRPr="005A3D5B">
        <w:t>entry</w:t>
      </w:r>
      <w:r>
        <w:t>, exit</w:t>
      </w:r>
      <w:r w:rsidRPr="005A3D5B">
        <w:t xml:space="preserve"> and access point</w:t>
      </w:r>
      <w:r>
        <w:t>s, refuse disposal sites and carcase disposal sites including any area that may be suited for mass disposal</w:t>
      </w:r>
      <w:r w:rsidRPr="005A3D5B">
        <w:t>.</w:t>
      </w:r>
    </w:p>
    <w:p w14:paraId="644CCF2D" w14:textId="77777777" w:rsidR="00EA7E07" w:rsidRPr="00197C79" w:rsidRDefault="00EA7E07" w:rsidP="00EA7E07">
      <w:pPr>
        <w:pStyle w:val="p1"/>
        <w:spacing w:before="0" w:beforeAutospacing="0" w:after="0" w:afterAutospacing="0"/>
        <w:jc w:val="both"/>
        <w:rPr>
          <w:rFonts w:asciiTheme="minorHAnsi" w:eastAsiaTheme="minorEastAsia" w:hAnsiTheme="minorHAnsi" w:cstheme="minorBidi"/>
          <w:sz w:val="22"/>
          <w:lang w:eastAsia="ko-KR"/>
        </w:rPr>
      </w:pPr>
    </w:p>
    <w:p w14:paraId="71B4F059" w14:textId="77777777" w:rsidR="00EA7E07" w:rsidRPr="00197C79" w:rsidRDefault="00EA7E07" w:rsidP="00EA7E07">
      <w:pPr>
        <w:pStyle w:val="p1"/>
        <w:spacing w:before="0" w:beforeAutospacing="0" w:after="0" w:afterAutospacing="0"/>
        <w:jc w:val="both"/>
        <w:rPr>
          <w:rFonts w:asciiTheme="minorHAnsi" w:eastAsiaTheme="minorEastAsia" w:hAnsiTheme="minorHAnsi" w:cstheme="minorBidi"/>
          <w:sz w:val="22"/>
          <w:lang w:eastAsia="ko-KR"/>
        </w:rPr>
      </w:pPr>
      <w:r w:rsidRPr="00197C79">
        <w:rPr>
          <w:rFonts w:asciiTheme="minorHAnsi" w:eastAsiaTheme="minorEastAsia" w:hAnsiTheme="minorHAnsi" w:cstheme="minorBidi"/>
          <w:sz w:val="22"/>
          <w:lang w:eastAsia="ko-KR"/>
        </w:rPr>
        <w:t xml:space="preserve">Or refer to the RE Operations Manual if the specific risk areas have been identified in the Operations Manual. </w:t>
      </w:r>
    </w:p>
    <w:p w14:paraId="457581F7" w14:textId="77777777" w:rsidR="00EA7E07" w:rsidRDefault="00EA7E07" w:rsidP="00EA7E07">
      <w:pPr>
        <w:pStyle w:val="p1"/>
        <w:spacing w:before="0" w:beforeAutospacing="0" w:after="0" w:afterAutospacing="0"/>
        <w:jc w:val="both"/>
        <w:rPr>
          <w:rFonts w:ascii="Arial" w:hAnsi="Arial" w:cs="Arial"/>
          <w:i/>
          <w:iCs/>
          <w:sz w:val="20"/>
          <w:szCs w:val="20"/>
        </w:rPr>
      </w:pPr>
    </w:p>
    <w:p w14:paraId="4807AF55" w14:textId="77777777" w:rsidR="00EA7E07" w:rsidRDefault="00EA7E07" w:rsidP="00EA7E07">
      <w:pPr>
        <w:pStyle w:val="p1"/>
        <w:spacing w:before="0" w:beforeAutospacing="0" w:after="0" w:afterAutospacing="0"/>
        <w:jc w:val="both"/>
        <w:rPr>
          <w:rFonts w:ascii="Arial" w:hAnsi="Arial" w:cs="Arial"/>
          <w:i/>
          <w:iCs/>
          <w:sz w:val="20"/>
          <w:szCs w:val="20"/>
        </w:rPr>
      </w:pPr>
      <w:r>
        <w:rPr>
          <w:rFonts w:ascii="Arial" w:hAnsi="Arial" w:cs="Arial"/>
          <w:i/>
          <w:iCs/>
          <w:sz w:val="20"/>
          <w:szCs w:val="20"/>
        </w:rPr>
        <w:br w:type="page"/>
      </w:r>
    </w:p>
    <w:p w14:paraId="69DE181C" w14:textId="77777777" w:rsidR="00EA7E07" w:rsidRPr="00837927" w:rsidRDefault="00EA7E07" w:rsidP="00EA7E07">
      <w:pPr>
        <w:spacing w:after="240"/>
      </w:pPr>
      <w:r w:rsidRPr="005A3D5B">
        <w:lastRenderedPageBreak/>
        <w:t>After developing or copying your R</w:t>
      </w:r>
      <w:r>
        <w:t>egistered Establishment</w:t>
      </w:r>
      <w:r w:rsidRPr="005A3D5B">
        <w:t xml:space="preserve"> map consider zoning. This is the division of the property into separate areas for the management of movement between and within these zones.  A three-zone system helps to manage movement, create separation between different areas of management activities and articulate areas where access needs to be managed. </w:t>
      </w:r>
    </w:p>
    <w:tbl>
      <w:tblPr>
        <w:tblW w:w="15422" w:type="dxa"/>
        <w:tblInd w:w="-108" w:type="dxa"/>
        <w:tblBorders>
          <w:insideH w:val="single" w:sz="4" w:space="0" w:color="4472C4" w:themeColor="accent1"/>
          <w:insideV w:val="single" w:sz="4" w:space="0" w:color="4472C4" w:themeColor="accent1"/>
        </w:tblBorders>
        <w:tblCellMar>
          <w:left w:w="0" w:type="dxa"/>
          <w:right w:w="0" w:type="dxa"/>
        </w:tblCellMar>
        <w:tblLook w:val="04A0" w:firstRow="1" w:lastRow="0" w:firstColumn="1" w:lastColumn="0" w:noHBand="0" w:noVBand="1"/>
      </w:tblPr>
      <w:tblGrid>
        <w:gridCol w:w="15422"/>
      </w:tblGrid>
      <w:tr w:rsidR="00EA7E07" w:rsidRPr="00A4545C" w14:paraId="1413E4BC" w14:textId="77777777" w:rsidTr="004754B0">
        <w:trPr>
          <w:trHeight w:val="682"/>
        </w:trPr>
        <w:tc>
          <w:tcPr>
            <w:tcW w:w="15422" w:type="dxa"/>
          </w:tcPr>
          <w:tbl>
            <w:tblPr>
              <w:tblStyle w:val="TableGrid"/>
              <w:tblW w:w="14707" w:type="dxa"/>
              <w:tblLook w:val="04A0" w:firstRow="1" w:lastRow="0" w:firstColumn="1" w:lastColumn="0" w:noHBand="0" w:noVBand="1"/>
            </w:tblPr>
            <w:tblGrid>
              <w:gridCol w:w="4498"/>
              <w:gridCol w:w="763"/>
              <w:gridCol w:w="371"/>
              <w:gridCol w:w="1134"/>
              <w:gridCol w:w="3546"/>
              <w:gridCol w:w="4395"/>
            </w:tblGrid>
            <w:tr w:rsidR="00EA7E07" w:rsidRPr="005A3D5B" w14:paraId="76385EA9" w14:textId="77777777" w:rsidTr="004754B0">
              <w:trPr>
                <w:trHeight w:val="354"/>
              </w:trPr>
              <w:tc>
                <w:tcPr>
                  <w:tcW w:w="44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Pr>
                <w:p w14:paraId="084FC7E9" w14:textId="77777777" w:rsidR="00EA7E07" w:rsidRPr="00CD6DD0" w:rsidRDefault="00EA7E07" w:rsidP="004754B0">
                  <w:pPr>
                    <w:spacing w:before="60" w:after="60"/>
                    <w:rPr>
                      <w:b/>
                      <w:bCs/>
                    </w:rPr>
                  </w:pPr>
                  <w:r w:rsidRPr="00CD6DD0">
                    <w:rPr>
                      <w:b/>
                      <w:bCs/>
                    </w:rPr>
                    <w:t>Mark significant points</w:t>
                  </w: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Pr>
                <w:p w14:paraId="77B4F209" w14:textId="77777777" w:rsidR="00EA7E07" w:rsidRPr="00CD6DD0" w:rsidRDefault="00EA7E07" w:rsidP="004754B0">
                  <w:pPr>
                    <w:spacing w:before="60" w:after="60"/>
                    <w:jc w:val="center"/>
                    <w:rPr>
                      <w:b/>
                      <w:bCs/>
                    </w:rPr>
                  </w:pPr>
                  <w:r w:rsidRPr="00CD6DD0">
                    <w:rPr>
                      <w:b/>
                      <w:bCs/>
                    </w:rPr>
                    <w:t>Y/</w:t>
                  </w:r>
                  <w:r>
                    <w:rPr>
                      <w:b/>
                      <w:bCs/>
                    </w:rPr>
                    <w:t>N</w:t>
                  </w:r>
                </w:p>
              </w:tc>
              <w:tc>
                <w:tcPr>
                  <w:tcW w:w="371" w:type="dxa"/>
                  <w:vMerge w:val="restart"/>
                  <w:tcBorders>
                    <w:top w:val="nil"/>
                    <w:left w:val="single" w:sz="4" w:space="0" w:color="4472C4" w:themeColor="accent1"/>
                    <w:bottom w:val="single" w:sz="4" w:space="0" w:color="auto"/>
                    <w:right w:val="single" w:sz="4" w:space="0" w:color="4472C4" w:themeColor="accent1"/>
                  </w:tcBorders>
                </w:tcPr>
                <w:p w14:paraId="73B62C8A" w14:textId="77777777" w:rsidR="00EA7E07" w:rsidRPr="005A3D5B" w:rsidRDefault="00EA7E07" w:rsidP="004754B0">
                  <w:pPr>
                    <w:spacing w:before="60" w:after="60"/>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Pr>
                <w:p w14:paraId="2ED7B247" w14:textId="77777777" w:rsidR="00EA7E07" w:rsidRPr="00CD6DD0" w:rsidRDefault="00EA7E07" w:rsidP="004754B0">
                  <w:pPr>
                    <w:spacing w:before="60" w:after="60"/>
                    <w:rPr>
                      <w:b/>
                      <w:bCs/>
                    </w:rPr>
                  </w:pPr>
                  <w:r w:rsidRPr="00CD6DD0">
                    <w:rPr>
                      <w:b/>
                      <w:bCs/>
                    </w:rPr>
                    <w:t>Zone</w:t>
                  </w:r>
                </w:p>
              </w:tc>
              <w:tc>
                <w:tcPr>
                  <w:tcW w:w="354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Pr>
                <w:p w14:paraId="23DF2948" w14:textId="77777777" w:rsidR="00EA7E07" w:rsidRPr="00CD6DD0" w:rsidRDefault="00EA7E07" w:rsidP="004754B0">
                  <w:pPr>
                    <w:spacing w:before="60" w:after="60"/>
                    <w:rPr>
                      <w:b/>
                      <w:bCs/>
                    </w:rPr>
                  </w:pPr>
                  <w:r w:rsidRPr="00CD6DD0">
                    <w:rPr>
                      <w:b/>
                      <w:bCs/>
                    </w:rPr>
                    <w:t>Examples</w:t>
                  </w:r>
                </w:p>
              </w:tc>
              <w:tc>
                <w:tcPr>
                  <w:tcW w:w="43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Pr>
                <w:p w14:paraId="433F80AE" w14:textId="77777777" w:rsidR="00EA7E07" w:rsidRPr="00CD6DD0" w:rsidRDefault="00EA7E07" w:rsidP="004754B0">
                  <w:pPr>
                    <w:spacing w:before="60" w:after="60"/>
                    <w:rPr>
                      <w:b/>
                      <w:bCs/>
                    </w:rPr>
                  </w:pPr>
                  <w:r w:rsidRPr="00CD6DD0">
                    <w:rPr>
                      <w:b/>
                      <w:bCs/>
                    </w:rPr>
                    <w:t>Recommended biosecurity action</w:t>
                  </w:r>
                </w:p>
              </w:tc>
            </w:tr>
            <w:tr w:rsidR="00EA7E07" w:rsidRPr="005A3D5B" w14:paraId="5CF5B0E6" w14:textId="77777777" w:rsidTr="004754B0">
              <w:trPr>
                <w:trHeight w:val="303"/>
              </w:trPr>
              <w:tc>
                <w:tcPr>
                  <w:tcW w:w="44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947639" w14:textId="77777777" w:rsidR="00EA7E07" w:rsidRPr="005A3D5B" w:rsidRDefault="00EA7E07" w:rsidP="004754B0">
                  <w:pPr>
                    <w:spacing w:before="60" w:after="60"/>
                  </w:pPr>
                  <w:r w:rsidRPr="005A3D5B">
                    <w:t>Where entry &amp; access points to the property</w:t>
                  </w: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885A13" w14:textId="64A75F1D" w:rsidR="00EA7E07" w:rsidRPr="005A3D5B" w:rsidRDefault="00000000" w:rsidP="004754B0">
                  <w:pPr>
                    <w:spacing w:before="60" w:after="60"/>
                    <w:jc w:val="center"/>
                  </w:pPr>
                  <w:sdt>
                    <w:sdtPr>
                      <w:id w:val="-1950611445"/>
                      <w15:appearance w15:val="hidden"/>
                      <w14:checkbox>
                        <w14:checked w14:val="0"/>
                        <w14:checkedState w14:val="00FE" w14:font="Wingdings"/>
                        <w14:uncheckedState w14:val="00A8" w14:font="Wingdings"/>
                      </w14:checkbox>
                    </w:sdtPr>
                    <w:sdtContent>
                      <w:r w:rsidR="00EA7E07">
                        <w:sym w:font="Wingdings" w:char="F0A8"/>
                      </w:r>
                    </w:sdtContent>
                  </w:sdt>
                </w:p>
              </w:tc>
              <w:tc>
                <w:tcPr>
                  <w:tcW w:w="371" w:type="dxa"/>
                  <w:vMerge/>
                  <w:tcBorders>
                    <w:top w:val="single" w:sz="4" w:space="0" w:color="4472C4" w:themeColor="accent1"/>
                    <w:left w:val="single" w:sz="4" w:space="0" w:color="4472C4" w:themeColor="accent1"/>
                    <w:bottom w:val="single" w:sz="4" w:space="0" w:color="auto"/>
                    <w:right w:val="single" w:sz="4" w:space="0" w:color="4472C4" w:themeColor="accent1"/>
                  </w:tcBorders>
                </w:tcPr>
                <w:p w14:paraId="3EF45E00" w14:textId="77777777" w:rsidR="00EA7E07" w:rsidRPr="005A3D5B" w:rsidRDefault="00EA7E07" w:rsidP="004754B0">
                  <w:pPr>
                    <w:spacing w:before="60" w:after="60"/>
                  </w:pPr>
                </w:p>
              </w:tc>
              <w:tc>
                <w:tcPr>
                  <w:tcW w:w="1134"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689A53"/>
                </w:tcPr>
                <w:p w14:paraId="3FC6EA56" w14:textId="77777777" w:rsidR="00EA7E07" w:rsidRPr="005A3D5B" w:rsidRDefault="00EA7E07" w:rsidP="004754B0">
                  <w:pPr>
                    <w:spacing w:before="60" w:after="60"/>
                  </w:pPr>
                  <w:r w:rsidRPr="005A3D5B">
                    <w:t>Cool Zone</w:t>
                  </w:r>
                </w:p>
              </w:tc>
              <w:tc>
                <w:tcPr>
                  <w:tcW w:w="3546"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689A53"/>
                </w:tcPr>
                <w:p w14:paraId="4D18B1E5" w14:textId="77777777" w:rsidR="00EA7E07" w:rsidRPr="005A3D5B" w:rsidRDefault="00EA7E07" w:rsidP="004754B0">
                  <w:pPr>
                    <w:spacing w:before="60" w:after="60"/>
                  </w:pPr>
                  <w:r w:rsidRPr="005A3D5B">
                    <w:t>Areas where visitors may access property but have minimum to no contact with livestock.</w:t>
                  </w:r>
                </w:p>
                <w:p w14:paraId="476D7110" w14:textId="77777777" w:rsidR="00EA7E07" w:rsidRPr="005A3D5B" w:rsidRDefault="00EA7E07" w:rsidP="004754B0">
                  <w:pPr>
                    <w:spacing w:before="60" w:after="60"/>
                  </w:pPr>
                  <w:r w:rsidRPr="005A3D5B">
                    <w:t>For example: residence</w:t>
                  </w:r>
                </w:p>
              </w:tc>
              <w:tc>
                <w:tcPr>
                  <w:tcW w:w="4395"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689A53"/>
                </w:tcPr>
                <w:p w14:paraId="4C97489B" w14:textId="77777777" w:rsidR="00EA7E07" w:rsidRPr="005A3D5B" w:rsidRDefault="00EA7E07" w:rsidP="004754B0">
                  <w:pPr>
                    <w:spacing w:before="60" w:after="60"/>
                  </w:pPr>
                  <w:r w:rsidRPr="005A3D5B">
                    <w:t>Little action required.</w:t>
                  </w:r>
                </w:p>
                <w:p w14:paraId="62C93B52" w14:textId="77777777" w:rsidR="00EA7E07" w:rsidRPr="005A3D5B" w:rsidRDefault="00EA7E07" w:rsidP="004754B0">
                  <w:pPr>
                    <w:spacing w:before="60" w:after="60"/>
                  </w:pPr>
                  <w:r w:rsidRPr="005A3D5B">
                    <w:t>No need to limit access</w:t>
                  </w:r>
                  <w:r>
                    <w:t xml:space="preserve">. </w:t>
                  </w:r>
                </w:p>
              </w:tc>
            </w:tr>
            <w:tr w:rsidR="00EA7E07" w:rsidRPr="005A3D5B" w14:paraId="5091C88C" w14:textId="77777777" w:rsidTr="004754B0">
              <w:tc>
                <w:tcPr>
                  <w:tcW w:w="44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9047E9" w14:textId="77777777" w:rsidR="00EA7E07" w:rsidRPr="005A3D5B" w:rsidRDefault="00EA7E07" w:rsidP="004754B0">
                  <w:pPr>
                    <w:spacing w:before="60" w:after="60"/>
                  </w:pPr>
                  <w:r w:rsidRPr="005A3D5B">
                    <w:t>House, office, parking areas</w:t>
                  </w: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23A61D" w14:textId="5D646B5D" w:rsidR="00EA7E07" w:rsidRPr="005A3D5B" w:rsidRDefault="00000000" w:rsidP="004754B0">
                  <w:pPr>
                    <w:spacing w:before="60" w:after="60"/>
                    <w:jc w:val="center"/>
                  </w:pPr>
                  <w:sdt>
                    <w:sdtPr>
                      <w:id w:val="1073538847"/>
                      <w15:appearance w15:val="hidden"/>
                      <w14:checkbox>
                        <w14:checked w14:val="0"/>
                        <w14:checkedState w14:val="00FE" w14:font="Wingdings"/>
                        <w14:uncheckedState w14:val="00A8" w14:font="Wingdings"/>
                      </w14:checkbox>
                    </w:sdtPr>
                    <w:sdtContent>
                      <w:r w:rsidR="00EA7E07" w:rsidRPr="005A3D5B">
                        <w:sym w:font="Wingdings" w:char="F0A8"/>
                      </w:r>
                    </w:sdtContent>
                  </w:sdt>
                </w:p>
              </w:tc>
              <w:tc>
                <w:tcPr>
                  <w:tcW w:w="371" w:type="dxa"/>
                  <w:vMerge/>
                  <w:tcBorders>
                    <w:top w:val="single" w:sz="4" w:space="0" w:color="4472C4" w:themeColor="accent1"/>
                    <w:left w:val="single" w:sz="4" w:space="0" w:color="4472C4" w:themeColor="accent1"/>
                    <w:bottom w:val="single" w:sz="4" w:space="0" w:color="auto"/>
                    <w:right w:val="single" w:sz="4" w:space="0" w:color="4472C4" w:themeColor="accent1"/>
                  </w:tcBorders>
                </w:tcPr>
                <w:p w14:paraId="1CA872AA" w14:textId="77777777" w:rsidR="00EA7E07" w:rsidRPr="005A3D5B" w:rsidRDefault="00EA7E07" w:rsidP="004754B0">
                  <w:pPr>
                    <w:spacing w:before="60" w:after="60"/>
                  </w:pPr>
                </w:p>
              </w:tc>
              <w:tc>
                <w:tcPr>
                  <w:tcW w:w="1134"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689A53"/>
                </w:tcPr>
                <w:p w14:paraId="0543AC38" w14:textId="77777777" w:rsidR="00EA7E07" w:rsidRPr="005A3D5B" w:rsidRDefault="00EA7E07" w:rsidP="004754B0">
                  <w:pPr>
                    <w:spacing w:before="60" w:after="60"/>
                  </w:pPr>
                </w:p>
              </w:tc>
              <w:tc>
                <w:tcPr>
                  <w:tcW w:w="3546"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689A53"/>
                </w:tcPr>
                <w:p w14:paraId="10328643" w14:textId="77777777" w:rsidR="00EA7E07" w:rsidRPr="005A3D5B" w:rsidRDefault="00EA7E07" w:rsidP="004754B0">
                  <w:pPr>
                    <w:spacing w:before="60" w:after="60"/>
                  </w:pPr>
                </w:p>
              </w:tc>
              <w:tc>
                <w:tcPr>
                  <w:tcW w:w="4395"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689A53"/>
                </w:tcPr>
                <w:p w14:paraId="7D55685E" w14:textId="77777777" w:rsidR="00EA7E07" w:rsidRPr="005A3D5B" w:rsidRDefault="00EA7E07" w:rsidP="004754B0">
                  <w:pPr>
                    <w:spacing w:before="60" w:after="60"/>
                  </w:pPr>
                </w:p>
              </w:tc>
            </w:tr>
            <w:tr w:rsidR="00EA7E07" w:rsidRPr="005A3D5B" w14:paraId="3DB68009" w14:textId="77777777" w:rsidTr="004754B0">
              <w:trPr>
                <w:trHeight w:val="303"/>
              </w:trPr>
              <w:tc>
                <w:tcPr>
                  <w:tcW w:w="44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C77A01" w14:textId="77777777" w:rsidR="00EA7E07" w:rsidRPr="005A3D5B" w:rsidRDefault="00EA7E07" w:rsidP="004754B0">
                  <w:pPr>
                    <w:spacing w:before="60" w:after="60"/>
                  </w:pPr>
                  <w:r w:rsidRPr="005A3D5B">
                    <w:t xml:space="preserve">Boundaries, fences, roads </w:t>
                  </w: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A0355C" w14:textId="1E8220F8" w:rsidR="00EA7E07" w:rsidRPr="005A3D5B" w:rsidRDefault="00000000" w:rsidP="004754B0">
                  <w:pPr>
                    <w:spacing w:before="60" w:after="60"/>
                    <w:jc w:val="center"/>
                  </w:pPr>
                  <w:sdt>
                    <w:sdtPr>
                      <w:id w:val="-1963262675"/>
                      <w15:appearance w15:val="hidden"/>
                      <w14:checkbox>
                        <w14:checked w14:val="0"/>
                        <w14:checkedState w14:val="00FE" w14:font="Wingdings"/>
                        <w14:uncheckedState w14:val="00A8" w14:font="Wingdings"/>
                      </w14:checkbox>
                    </w:sdtPr>
                    <w:sdtContent>
                      <w:r w:rsidR="00EA7E07" w:rsidRPr="005A3D5B">
                        <w:sym w:font="Wingdings" w:char="F0A8"/>
                      </w:r>
                    </w:sdtContent>
                  </w:sdt>
                </w:p>
              </w:tc>
              <w:tc>
                <w:tcPr>
                  <w:tcW w:w="371" w:type="dxa"/>
                  <w:vMerge/>
                  <w:tcBorders>
                    <w:top w:val="single" w:sz="4" w:space="0" w:color="4472C4" w:themeColor="accent1"/>
                    <w:left w:val="single" w:sz="4" w:space="0" w:color="4472C4" w:themeColor="accent1"/>
                    <w:bottom w:val="single" w:sz="4" w:space="0" w:color="auto"/>
                    <w:right w:val="single" w:sz="4" w:space="0" w:color="4472C4" w:themeColor="accent1"/>
                  </w:tcBorders>
                </w:tcPr>
                <w:p w14:paraId="1B2BB85B" w14:textId="77777777" w:rsidR="00EA7E07" w:rsidRPr="005A3D5B" w:rsidRDefault="00EA7E07" w:rsidP="004754B0">
                  <w:pPr>
                    <w:spacing w:before="60" w:after="60"/>
                  </w:pPr>
                </w:p>
              </w:tc>
              <w:tc>
                <w:tcPr>
                  <w:tcW w:w="1134"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689A53"/>
                </w:tcPr>
                <w:p w14:paraId="774C3BCB" w14:textId="77777777" w:rsidR="00EA7E07" w:rsidRPr="005A3D5B" w:rsidRDefault="00EA7E07" w:rsidP="004754B0">
                  <w:pPr>
                    <w:spacing w:before="60" w:after="60"/>
                  </w:pPr>
                </w:p>
              </w:tc>
              <w:tc>
                <w:tcPr>
                  <w:tcW w:w="3546"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689A53"/>
                </w:tcPr>
                <w:p w14:paraId="429ED88D" w14:textId="77777777" w:rsidR="00EA7E07" w:rsidRPr="005A3D5B" w:rsidRDefault="00EA7E07" w:rsidP="004754B0">
                  <w:pPr>
                    <w:spacing w:before="60" w:after="60"/>
                  </w:pPr>
                </w:p>
              </w:tc>
              <w:tc>
                <w:tcPr>
                  <w:tcW w:w="4395"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689A53"/>
                </w:tcPr>
                <w:p w14:paraId="62E67229" w14:textId="77777777" w:rsidR="00EA7E07" w:rsidRPr="005A3D5B" w:rsidRDefault="00EA7E07" w:rsidP="004754B0">
                  <w:pPr>
                    <w:spacing w:before="60" w:after="60"/>
                  </w:pPr>
                </w:p>
              </w:tc>
            </w:tr>
            <w:tr w:rsidR="00EA7E07" w:rsidRPr="005A3D5B" w14:paraId="17788054" w14:textId="77777777" w:rsidTr="004754B0">
              <w:tc>
                <w:tcPr>
                  <w:tcW w:w="44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5ABDC0" w14:textId="77777777" w:rsidR="00EA7E07" w:rsidRPr="005A3D5B" w:rsidRDefault="00EA7E07" w:rsidP="004754B0">
                  <w:pPr>
                    <w:spacing w:before="60" w:after="60"/>
                  </w:pPr>
                  <w:r w:rsidRPr="005A3D5B">
                    <w:t>Sheds, dams, silos, machinery parking areas</w:t>
                  </w: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2E387B" w14:textId="09FF607A" w:rsidR="00EA7E07" w:rsidRPr="005A3D5B" w:rsidRDefault="00000000" w:rsidP="004754B0">
                  <w:pPr>
                    <w:spacing w:before="60" w:after="60"/>
                    <w:jc w:val="center"/>
                  </w:pPr>
                  <w:sdt>
                    <w:sdtPr>
                      <w:id w:val="-297762764"/>
                      <w15:appearance w15:val="hidden"/>
                      <w14:checkbox>
                        <w14:checked w14:val="0"/>
                        <w14:checkedState w14:val="00FE" w14:font="Wingdings"/>
                        <w14:uncheckedState w14:val="00A8" w14:font="Wingdings"/>
                      </w14:checkbox>
                    </w:sdtPr>
                    <w:sdtContent>
                      <w:r w:rsidR="00EA7E07" w:rsidRPr="005A3D5B">
                        <w:sym w:font="Wingdings" w:char="F0A8"/>
                      </w:r>
                    </w:sdtContent>
                  </w:sdt>
                </w:p>
              </w:tc>
              <w:tc>
                <w:tcPr>
                  <w:tcW w:w="371" w:type="dxa"/>
                  <w:vMerge/>
                  <w:tcBorders>
                    <w:top w:val="single" w:sz="4" w:space="0" w:color="4472C4" w:themeColor="accent1"/>
                    <w:left w:val="single" w:sz="4" w:space="0" w:color="4472C4" w:themeColor="accent1"/>
                    <w:bottom w:val="single" w:sz="4" w:space="0" w:color="auto"/>
                    <w:right w:val="single" w:sz="4" w:space="0" w:color="4472C4" w:themeColor="accent1"/>
                  </w:tcBorders>
                </w:tcPr>
                <w:p w14:paraId="31399655" w14:textId="77777777" w:rsidR="00EA7E07" w:rsidRPr="005A3D5B" w:rsidRDefault="00EA7E07" w:rsidP="004754B0">
                  <w:pPr>
                    <w:spacing w:before="60" w:after="60"/>
                  </w:pPr>
                </w:p>
              </w:tc>
              <w:tc>
                <w:tcPr>
                  <w:tcW w:w="1134"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AA21B"/>
                </w:tcPr>
                <w:p w14:paraId="094917F2" w14:textId="77777777" w:rsidR="00EA7E07" w:rsidRPr="005A3D5B" w:rsidRDefault="00EA7E07" w:rsidP="004754B0">
                  <w:pPr>
                    <w:spacing w:before="60" w:after="60"/>
                  </w:pPr>
                  <w:r w:rsidRPr="005A3D5B">
                    <w:t>Warm Zone</w:t>
                  </w:r>
                </w:p>
              </w:tc>
              <w:tc>
                <w:tcPr>
                  <w:tcW w:w="3546"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AA21B"/>
                </w:tcPr>
                <w:p w14:paraId="542842F4" w14:textId="77777777" w:rsidR="00EA7E07" w:rsidRPr="005A3D5B" w:rsidRDefault="00EA7E07" w:rsidP="004754B0">
                  <w:pPr>
                    <w:spacing w:before="60" w:after="60"/>
                  </w:pPr>
                  <w:r w:rsidRPr="005A3D5B">
                    <w:t xml:space="preserve">Area where </w:t>
                  </w:r>
                  <w:proofErr w:type="gramStart"/>
                  <w:r w:rsidRPr="005A3D5B">
                    <w:t>a number of</w:t>
                  </w:r>
                  <w:proofErr w:type="gramEnd"/>
                  <w:r w:rsidRPr="005A3D5B">
                    <w:t xml:space="preserve"> people and vehicles may need to access in order to drop off inputs and/or pick up product</w:t>
                  </w:r>
                  <w:r>
                    <w:t>.</w:t>
                  </w:r>
                </w:p>
                <w:p w14:paraId="279D72A5" w14:textId="77777777" w:rsidR="00EA7E07" w:rsidRPr="005A3D5B" w:rsidRDefault="00EA7E07" w:rsidP="004754B0">
                  <w:pPr>
                    <w:spacing w:before="60" w:after="60"/>
                  </w:pPr>
                  <w:r w:rsidRPr="005A3D5B">
                    <w:t>For example: Sheds, silos, roadways, stock loading ramps</w:t>
                  </w:r>
                  <w:r>
                    <w:t xml:space="preserve">. </w:t>
                  </w:r>
                </w:p>
              </w:tc>
              <w:tc>
                <w:tcPr>
                  <w:tcW w:w="4395"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AA21B"/>
                </w:tcPr>
                <w:p w14:paraId="5E43DBE9" w14:textId="77777777" w:rsidR="00EA7E07" w:rsidRPr="005A3D5B" w:rsidRDefault="00EA7E07" w:rsidP="004754B0">
                  <w:pPr>
                    <w:spacing w:before="60" w:after="60"/>
                  </w:pPr>
                  <w:r w:rsidRPr="005A3D5B">
                    <w:t>Limit access to those who need to enter the area</w:t>
                  </w:r>
                  <w:r>
                    <w:t xml:space="preserve">. </w:t>
                  </w:r>
                </w:p>
                <w:p w14:paraId="6C586DC8" w14:textId="77777777" w:rsidR="00EA7E07" w:rsidRPr="005A3D5B" w:rsidRDefault="00EA7E07" w:rsidP="004754B0">
                  <w:pPr>
                    <w:spacing w:before="60" w:after="60"/>
                  </w:pPr>
                  <w:r w:rsidRPr="005A3D5B">
                    <w:t xml:space="preserve">Monitor regularly for weeds and pests.  </w:t>
                  </w:r>
                </w:p>
              </w:tc>
            </w:tr>
            <w:tr w:rsidR="00EA7E07" w:rsidRPr="005A3D5B" w14:paraId="0497B89B" w14:textId="77777777" w:rsidTr="004754B0">
              <w:tc>
                <w:tcPr>
                  <w:tcW w:w="44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DFD4EF" w14:textId="77777777" w:rsidR="00EA7E07" w:rsidRPr="005A3D5B" w:rsidRDefault="00EA7E07" w:rsidP="004754B0">
                  <w:pPr>
                    <w:spacing w:before="60" w:after="60"/>
                  </w:pPr>
                  <w:r w:rsidRPr="005A3D5B">
                    <w:t>Other significant structures</w:t>
                  </w: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F89411" w14:textId="64D9F2FC" w:rsidR="00EA7E07" w:rsidRPr="005A3D5B" w:rsidRDefault="00000000" w:rsidP="004754B0">
                  <w:pPr>
                    <w:spacing w:before="60" w:after="60"/>
                    <w:jc w:val="center"/>
                  </w:pPr>
                  <w:sdt>
                    <w:sdtPr>
                      <w:id w:val="-1404060949"/>
                      <w15:appearance w15:val="hidden"/>
                      <w14:checkbox>
                        <w14:checked w14:val="0"/>
                        <w14:checkedState w14:val="00FE" w14:font="Wingdings"/>
                        <w14:uncheckedState w14:val="00A8" w14:font="Wingdings"/>
                      </w14:checkbox>
                    </w:sdtPr>
                    <w:sdtContent>
                      <w:r w:rsidR="00EA7E07" w:rsidRPr="005A3D5B">
                        <w:sym w:font="Wingdings" w:char="F0A8"/>
                      </w:r>
                    </w:sdtContent>
                  </w:sdt>
                </w:p>
              </w:tc>
              <w:tc>
                <w:tcPr>
                  <w:tcW w:w="371" w:type="dxa"/>
                  <w:vMerge/>
                  <w:tcBorders>
                    <w:top w:val="single" w:sz="4" w:space="0" w:color="4472C4" w:themeColor="accent1"/>
                    <w:left w:val="single" w:sz="4" w:space="0" w:color="4472C4" w:themeColor="accent1"/>
                    <w:bottom w:val="single" w:sz="4" w:space="0" w:color="auto"/>
                    <w:right w:val="single" w:sz="4" w:space="0" w:color="4472C4" w:themeColor="accent1"/>
                  </w:tcBorders>
                </w:tcPr>
                <w:p w14:paraId="70550F56" w14:textId="77777777" w:rsidR="00EA7E07" w:rsidRPr="005A3D5B" w:rsidRDefault="00EA7E07" w:rsidP="004754B0">
                  <w:pPr>
                    <w:spacing w:before="60" w:after="60"/>
                  </w:pPr>
                </w:p>
              </w:tc>
              <w:tc>
                <w:tcPr>
                  <w:tcW w:w="1134"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AA21B"/>
                </w:tcPr>
                <w:p w14:paraId="0A3A5B2B" w14:textId="77777777" w:rsidR="00EA7E07" w:rsidRPr="005A3D5B" w:rsidRDefault="00EA7E07" w:rsidP="004754B0">
                  <w:pPr>
                    <w:spacing w:before="60" w:after="60"/>
                  </w:pPr>
                </w:p>
              </w:tc>
              <w:tc>
                <w:tcPr>
                  <w:tcW w:w="3546"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AA21B"/>
                </w:tcPr>
                <w:p w14:paraId="7BC83CEF" w14:textId="77777777" w:rsidR="00EA7E07" w:rsidRPr="005A3D5B" w:rsidRDefault="00EA7E07" w:rsidP="004754B0">
                  <w:pPr>
                    <w:spacing w:before="60" w:after="60"/>
                  </w:pPr>
                </w:p>
              </w:tc>
              <w:tc>
                <w:tcPr>
                  <w:tcW w:w="4395"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AA21B"/>
                </w:tcPr>
                <w:p w14:paraId="4BD6A57E" w14:textId="77777777" w:rsidR="00EA7E07" w:rsidRPr="005A3D5B" w:rsidRDefault="00EA7E07" w:rsidP="004754B0">
                  <w:pPr>
                    <w:spacing w:before="60" w:after="60"/>
                  </w:pPr>
                </w:p>
              </w:tc>
            </w:tr>
            <w:tr w:rsidR="00EA7E07" w:rsidRPr="005A3D5B" w14:paraId="65F1DD0E" w14:textId="77777777" w:rsidTr="004754B0">
              <w:trPr>
                <w:trHeight w:val="530"/>
              </w:trPr>
              <w:tc>
                <w:tcPr>
                  <w:tcW w:w="44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91C004" w14:textId="77777777" w:rsidR="00EA7E07" w:rsidRPr="005A3D5B" w:rsidRDefault="00EA7E07" w:rsidP="004754B0">
                  <w:pPr>
                    <w:spacing w:before="60" w:after="60"/>
                  </w:pPr>
                  <w:r w:rsidRPr="005A3D5B">
                    <w:t>Production areas, livestock pens, laneways &amp; shelters</w:t>
                  </w: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802BA7" w14:textId="3739B18C" w:rsidR="00EA7E07" w:rsidRPr="005A3D5B" w:rsidRDefault="00000000" w:rsidP="004754B0">
                  <w:pPr>
                    <w:spacing w:before="60" w:after="60"/>
                    <w:jc w:val="center"/>
                  </w:pPr>
                  <w:sdt>
                    <w:sdtPr>
                      <w:id w:val="1004410407"/>
                      <w15:appearance w15:val="hidden"/>
                      <w14:checkbox>
                        <w14:checked w14:val="0"/>
                        <w14:checkedState w14:val="00FE" w14:font="Wingdings"/>
                        <w14:uncheckedState w14:val="00A8" w14:font="Wingdings"/>
                      </w14:checkbox>
                    </w:sdtPr>
                    <w:sdtContent>
                      <w:r w:rsidR="00EA7E07" w:rsidRPr="005A3D5B">
                        <w:sym w:font="Wingdings" w:char="F0A8"/>
                      </w:r>
                    </w:sdtContent>
                  </w:sdt>
                </w:p>
              </w:tc>
              <w:tc>
                <w:tcPr>
                  <w:tcW w:w="371" w:type="dxa"/>
                  <w:vMerge/>
                  <w:tcBorders>
                    <w:top w:val="single" w:sz="4" w:space="0" w:color="4472C4" w:themeColor="accent1"/>
                    <w:left w:val="single" w:sz="4" w:space="0" w:color="4472C4" w:themeColor="accent1"/>
                    <w:bottom w:val="single" w:sz="4" w:space="0" w:color="auto"/>
                    <w:right w:val="single" w:sz="4" w:space="0" w:color="4472C4" w:themeColor="accent1"/>
                  </w:tcBorders>
                </w:tcPr>
                <w:p w14:paraId="1D17631D" w14:textId="77777777" w:rsidR="00EA7E07" w:rsidRPr="005A3D5B" w:rsidRDefault="00EA7E07" w:rsidP="004754B0">
                  <w:pPr>
                    <w:spacing w:before="60" w:after="60"/>
                  </w:pPr>
                </w:p>
              </w:tc>
              <w:tc>
                <w:tcPr>
                  <w:tcW w:w="1134"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AA21B"/>
                </w:tcPr>
                <w:p w14:paraId="254200EA" w14:textId="77777777" w:rsidR="00EA7E07" w:rsidRPr="005A3D5B" w:rsidRDefault="00EA7E07" w:rsidP="004754B0">
                  <w:pPr>
                    <w:spacing w:before="60" w:after="60"/>
                  </w:pPr>
                </w:p>
              </w:tc>
              <w:tc>
                <w:tcPr>
                  <w:tcW w:w="3546"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AA21B"/>
                </w:tcPr>
                <w:p w14:paraId="7029DF61" w14:textId="77777777" w:rsidR="00EA7E07" w:rsidRPr="005A3D5B" w:rsidRDefault="00EA7E07" w:rsidP="004754B0">
                  <w:pPr>
                    <w:spacing w:before="60" w:after="60"/>
                  </w:pPr>
                </w:p>
              </w:tc>
              <w:tc>
                <w:tcPr>
                  <w:tcW w:w="4395"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AA21B"/>
                </w:tcPr>
                <w:p w14:paraId="116B8C4B" w14:textId="77777777" w:rsidR="00EA7E07" w:rsidRPr="005A3D5B" w:rsidRDefault="00EA7E07" w:rsidP="004754B0">
                  <w:pPr>
                    <w:spacing w:before="60" w:after="60"/>
                  </w:pPr>
                </w:p>
              </w:tc>
            </w:tr>
            <w:tr w:rsidR="00EA7E07" w:rsidRPr="005A3D5B" w14:paraId="291BEBF6" w14:textId="77777777" w:rsidTr="004754B0">
              <w:tc>
                <w:tcPr>
                  <w:tcW w:w="44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BA4AB0" w14:textId="77777777" w:rsidR="00EA7E07" w:rsidRPr="005A3D5B" w:rsidRDefault="00EA7E07" w:rsidP="004754B0">
                  <w:pPr>
                    <w:spacing w:before="60" w:after="60"/>
                  </w:pPr>
                  <w:r w:rsidRPr="005A3D5B">
                    <w:t>Feed and water troughs</w:t>
                  </w: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D00B4B" w14:textId="3A377738" w:rsidR="00EA7E07" w:rsidRPr="005A3D5B" w:rsidRDefault="00000000" w:rsidP="004754B0">
                  <w:pPr>
                    <w:spacing w:before="60" w:after="60"/>
                    <w:jc w:val="center"/>
                  </w:pPr>
                  <w:sdt>
                    <w:sdtPr>
                      <w:id w:val="330414406"/>
                      <w15:appearance w15:val="hidden"/>
                      <w14:checkbox>
                        <w14:checked w14:val="0"/>
                        <w14:checkedState w14:val="00FE" w14:font="Wingdings"/>
                        <w14:uncheckedState w14:val="00A8" w14:font="Wingdings"/>
                      </w14:checkbox>
                    </w:sdtPr>
                    <w:sdtContent>
                      <w:r w:rsidR="00EA7E07" w:rsidRPr="005A3D5B">
                        <w:sym w:font="Wingdings" w:char="F0A8"/>
                      </w:r>
                    </w:sdtContent>
                  </w:sdt>
                </w:p>
              </w:tc>
              <w:tc>
                <w:tcPr>
                  <w:tcW w:w="371" w:type="dxa"/>
                  <w:vMerge/>
                  <w:tcBorders>
                    <w:top w:val="single" w:sz="4" w:space="0" w:color="4472C4" w:themeColor="accent1"/>
                    <w:left w:val="single" w:sz="4" w:space="0" w:color="4472C4" w:themeColor="accent1"/>
                    <w:bottom w:val="single" w:sz="4" w:space="0" w:color="auto"/>
                    <w:right w:val="single" w:sz="4" w:space="0" w:color="4472C4" w:themeColor="accent1"/>
                  </w:tcBorders>
                </w:tcPr>
                <w:p w14:paraId="734E0F6A" w14:textId="77777777" w:rsidR="00EA7E07" w:rsidRPr="005A3D5B" w:rsidRDefault="00EA7E07" w:rsidP="004754B0">
                  <w:pPr>
                    <w:spacing w:before="60" w:after="60"/>
                  </w:pPr>
                </w:p>
              </w:tc>
              <w:tc>
                <w:tcPr>
                  <w:tcW w:w="1134"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26134"/>
                </w:tcPr>
                <w:p w14:paraId="14B2472D" w14:textId="77777777" w:rsidR="00EA7E07" w:rsidRPr="005A3D5B" w:rsidRDefault="00EA7E07" w:rsidP="004754B0">
                  <w:pPr>
                    <w:spacing w:before="60" w:after="60"/>
                  </w:pPr>
                  <w:r w:rsidRPr="005A3D5B">
                    <w:t>Hot Zone</w:t>
                  </w:r>
                </w:p>
              </w:tc>
              <w:tc>
                <w:tcPr>
                  <w:tcW w:w="3546"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26134"/>
                </w:tcPr>
                <w:p w14:paraId="166151F5" w14:textId="77777777" w:rsidR="00EA7E07" w:rsidRPr="005A3D5B" w:rsidRDefault="00EA7E07" w:rsidP="004754B0">
                  <w:pPr>
                    <w:spacing w:before="60" w:after="60"/>
                  </w:pPr>
                  <w:r w:rsidRPr="005A3D5B">
                    <w:t>This is the area where production is undertaken</w:t>
                  </w:r>
                  <w:r>
                    <w:t>.</w:t>
                  </w:r>
                </w:p>
                <w:p w14:paraId="2E91D7DB" w14:textId="77777777" w:rsidR="00EA7E07" w:rsidRPr="005A3D5B" w:rsidRDefault="00EA7E07" w:rsidP="004754B0">
                  <w:pPr>
                    <w:spacing w:before="60" w:after="60"/>
                  </w:pPr>
                  <w:r w:rsidRPr="005A3D5B">
                    <w:t>For example: Livestock pens, stock yards, stock quarantine area</w:t>
                  </w:r>
                  <w:r>
                    <w:t xml:space="preserve">. </w:t>
                  </w:r>
                </w:p>
              </w:tc>
              <w:tc>
                <w:tcPr>
                  <w:tcW w:w="4395"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26134"/>
                </w:tcPr>
                <w:p w14:paraId="2C12BAB6" w14:textId="77777777" w:rsidR="00EA7E07" w:rsidRPr="005A3D5B" w:rsidRDefault="00EA7E07" w:rsidP="004754B0">
                  <w:pPr>
                    <w:spacing w:before="60" w:after="60"/>
                  </w:pPr>
                  <w:r w:rsidRPr="005A3D5B">
                    <w:t>Restrict access where practical to this zone.</w:t>
                  </w:r>
                </w:p>
                <w:p w14:paraId="65919CE6" w14:textId="77777777" w:rsidR="00EA7E07" w:rsidRPr="005A3D5B" w:rsidRDefault="00EA7E07" w:rsidP="004754B0">
                  <w:pPr>
                    <w:spacing w:before="60" w:after="60"/>
                  </w:pPr>
                  <w:r w:rsidRPr="005A3D5B">
                    <w:t>Only people or vehicles who have a need to enter the zone should have access.</w:t>
                  </w:r>
                </w:p>
                <w:p w14:paraId="1E3D1A05" w14:textId="77777777" w:rsidR="00EA7E07" w:rsidRPr="005A3D5B" w:rsidRDefault="00EA7E07" w:rsidP="004754B0">
                  <w:pPr>
                    <w:spacing w:before="60" w:after="60"/>
                  </w:pPr>
                  <w:r w:rsidRPr="005A3D5B">
                    <w:t>“Come clean go clean” methods should apply</w:t>
                  </w:r>
                  <w:r>
                    <w:t xml:space="preserve">. </w:t>
                  </w:r>
                </w:p>
              </w:tc>
            </w:tr>
            <w:tr w:rsidR="00EA7E07" w:rsidRPr="005A3D5B" w14:paraId="15EF3FB8" w14:textId="77777777" w:rsidTr="004754B0">
              <w:tc>
                <w:tcPr>
                  <w:tcW w:w="44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381469" w14:textId="77777777" w:rsidR="00EA7E07" w:rsidRPr="005A3D5B" w:rsidRDefault="00EA7E07" w:rsidP="004754B0">
                  <w:pPr>
                    <w:spacing w:before="60" w:after="60"/>
                  </w:pPr>
                  <w:r w:rsidRPr="005A3D5B">
                    <w:t>Feed storage and water storage</w:t>
                  </w: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73C408" w14:textId="7F9CFB09" w:rsidR="00EA7E07" w:rsidRPr="005A3D5B" w:rsidRDefault="00000000" w:rsidP="004754B0">
                  <w:pPr>
                    <w:spacing w:before="60" w:after="60"/>
                    <w:jc w:val="center"/>
                  </w:pPr>
                  <w:sdt>
                    <w:sdtPr>
                      <w:id w:val="171926224"/>
                      <w15:appearance w15:val="hidden"/>
                      <w14:checkbox>
                        <w14:checked w14:val="0"/>
                        <w14:checkedState w14:val="00FE" w14:font="Wingdings"/>
                        <w14:uncheckedState w14:val="00A8" w14:font="Wingdings"/>
                      </w14:checkbox>
                    </w:sdtPr>
                    <w:sdtContent>
                      <w:r w:rsidR="00EA7E07" w:rsidRPr="005A3D5B">
                        <w:sym w:font="Wingdings" w:char="F0A8"/>
                      </w:r>
                    </w:sdtContent>
                  </w:sdt>
                </w:p>
              </w:tc>
              <w:tc>
                <w:tcPr>
                  <w:tcW w:w="371" w:type="dxa"/>
                  <w:vMerge/>
                  <w:tcBorders>
                    <w:top w:val="single" w:sz="4" w:space="0" w:color="4472C4" w:themeColor="accent1"/>
                    <w:left w:val="single" w:sz="4" w:space="0" w:color="4472C4" w:themeColor="accent1"/>
                    <w:bottom w:val="single" w:sz="4" w:space="0" w:color="auto"/>
                    <w:right w:val="single" w:sz="4" w:space="0" w:color="4472C4" w:themeColor="accent1"/>
                  </w:tcBorders>
                </w:tcPr>
                <w:p w14:paraId="1534301D" w14:textId="77777777" w:rsidR="00EA7E07" w:rsidRPr="005A3D5B" w:rsidRDefault="00EA7E07" w:rsidP="004754B0">
                  <w:pPr>
                    <w:spacing w:before="60" w:after="60"/>
                  </w:pPr>
                </w:p>
              </w:tc>
              <w:tc>
                <w:tcPr>
                  <w:tcW w:w="1134"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26134"/>
                </w:tcPr>
                <w:p w14:paraId="0E268DC6" w14:textId="77777777" w:rsidR="00EA7E07" w:rsidRPr="005A3D5B" w:rsidRDefault="00EA7E07" w:rsidP="004754B0">
                  <w:pPr>
                    <w:spacing w:before="60" w:after="60"/>
                  </w:pPr>
                </w:p>
              </w:tc>
              <w:tc>
                <w:tcPr>
                  <w:tcW w:w="3546"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26134"/>
                </w:tcPr>
                <w:p w14:paraId="7819921C" w14:textId="77777777" w:rsidR="00EA7E07" w:rsidRPr="005A3D5B" w:rsidRDefault="00EA7E07" w:rsidP="004754B0">
                  <w:pPr>
                    <w:spacing w:before="60" w:after="60"/>
                  </w:pPr>
                </w:p>
              </w:tc>
              <w:tc>
                <w:tcPr>
                  <w:tcW w:w="4395"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26134"/>
                </w:tcPr>
                <w:p w14:paraId="08072A52" w14:textId="77777777" w:rsidR="00EA7E07" w:rsidRPr="005A3D5B" w:rsidRDefault="00EA7E07" w:rsidP="004754B0">
                  <w:pPr>
                    <w:spacing w:before="60" w:after="60"/>
                  </w:pPr>
                </w:p>
              </w:tc>
            </w:tr>
            <w:tr w:rsidR="00EA7E07" w:rsidRPr="005A3D5B" w14:paraId="43746786" w14:textId="77777777" w:rsidTr="004754B0">
              <w:tc>
                <w:tcPr>
                  <w:tcW w:w="44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6C249A" w14:textId="77777777" w:rsidR="00EA7E07" w:rsidRPr="005A3D5B" w:rsidRDefault="00EA7E07" w:rsidP="004754B0">
                  <w:pPr>
                    <w:spacing w:before="60" w:after="60"/>
                  </w:pPr>
                  <w:r w:rsidRPr="005A3D5B">
                    <w:t>Stock yards</w:t>
                  </w: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C4E89C" w14:textId="75A34E8F" w:rsidR="00EA7E07" w:rsidRPr="005A3D5B" w:rsidRDefault="00000000" w:rsidP="004754B0">
                  <w:pPr>
                    <w:spacing w:before="60" w:after="60"/>
                    <w:jc w:val="center"/>
                  </w:pPr>
                  <w:sdt>
                    <w:sdtPr>
                      <w:id w:val="1420748195"/>
                      <w15:appearance w15:val="hidden"/>
                      <w14:checkbox>
                        <w14:checked w14:val="0"/>
                        <w14:checkedState w14:val="00FE" w14:font="Wingdings"/>
                        <w14:uncheckedState w14:val="00A8" w14:font="Wingdings"/>
                      </w14:checkbox>
                    </w:sdtPr>
                    <w:sdtContent>
                      <w:r w:rsidR="00EA7E07" w:rsidRPr="005A3D5B">
                        <w:sym w:font="Wingdings" w:char="F0A8"/>
                      </w:r>
                    </w:sdtContent>
                  </w:sdt>
                </w:p>
              </w:tc>
              <w:tc>
                <w:tcPr>
                  <w:tcW w:w="371" w:type="dxa"/>
                  <w:vMerge/>
                  <w:tcBorders>
                    <w:top w:val="single" w:sz="4" w:space="0" w:color="4472C4" w:themeColor="accent1"/>
                    <w:left w:val="single" w:sz="4" w:space="0" w:color="4472C4" w:themeColor="accent1"/>
                    <w:bottom w:val="single" w:sz="4" w:space="0" w:color="auto"/>
                    <w:right w:val="single" w:sz="4" w:space="0" w:color="4472C4" w:themeColor="accent1"/>
                  </w:tcBorders>
                </w:tcPr>
                <w:p w14:paraId="161C7926" w14:textId="77777777" w:rsidR="00EA7E07" w:rsidRPr="005A3D5B" w:rsidRDefault="00EA7E07" w:rsidP="004754B0">
                  <w:pPr>
                    <w:spacing w:before="60" w:after="60"/>
                  </w:pPr>
                </w:p>
              </w:tc>
              <w:tc>
                <w:tcPr>
                  <w:tcW w:w="1134"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26134"/>
                </w:tcPr>
                <w:p w14:paraId="5D605D6D" w14:textId="77777777" w:rsidR="00EA7E07" w:rsidRPr="005A3D5B" w:rsidRDefault="00EA7E07" w:rsidP="004754B0">
                  <w:pPr>
                    <w:spacing w:before="60" w:after="60"/>
                  </w:pPr>
                </w:p>
              </w:tc>
              <w:tc>
                <w:tcPr>
                  <w:tcW w:w="3546"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26134"/>
                </w:tcPr>
                <w:p w14:paraId="54ED0865" w14:textId="77777777" w:rsidR="00EA7E07" w:rsidRPr="005A3D5B" w:rsidRDefault="00EA7E07" w:rsidP="004754B0">
                  <w:pPr>
                    <w:spacing w:before="60" w:after="60"/>
                  </w:pPr>
                </w:p>
              </w:tc>
              <w:tc>
                <w:tcPr>
                  <w:tcW w:w="4395"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26134"/>
                </w:tcPr>
                <w:p w14:paraId="2467F6D1" w14:textId="77777777" w:rsidR="00EA7E07" w:rsidRPr="005A3D5B" w:rsidRDefault="00EA7E07" w:rsidP="004754B0">
                  <w:pPr>
                    <w:spacing w:before="60" w:after="60"/>
                  </w:pPr>
                </w:p>
              </w:tc>
            </w:tr>
            <w:tr w:rsidR="00EA7E07" w:rsidRPr="005A3D5B" w14:paraId="200744A1" w14:textId="77777777" w:rsidTr="004754B0">
              <w:tc>
                <w:tcPr>
                  <w:tcW w:w="44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B450FA" w14:textId="77777777" w:rsidR="00EA7E07" w:rsidRPr="005A3D5B" w:rsidRDefault="00EA7E07" w:rsidP="004754B0">
                  <w:pPr>
                    <w:spacing w:before="60" w:after="60"/>
                  </w:pPr>
                  <w:r w:rsidRPr="005A3D5B">
                    <w:t>Location of designated clean down area</w:t>
                  </w: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9363BC" w14:textId="0278E77A" w:rsidR="00EA7E07" w:rsidRPr="005A3D5B" w:rsidRDefault="00000000" w:rsidP="004754B0">
                  <w:pPr>
                    <w:spacing w:before="60" w:after="60"/>
                    <w:jc w:val="center"/>
                  </w:pPr>
                  <w:sdt>
                    <w:sdtPr>
                      <w:id w:val="-1186290362"/>
                      <w15:appearance w15:val="hidden"/>
                      <w14:checkbox>
                        <w14:checked w14:val="0"/>
                        <w14:checkedState w14:val="00FE" w14:font="Wingdings"/>
                        <w14:uncheckedState w14:val="00A8" w14:font="Wingdings"/>
                      </w14:checkbox>
                    </w:sdtPr>
                    <w:sdtContent>
                      <w:r w:rsidR="00EA7E07" w:rsidRPr="005A3D5B">
                        <w:sym w:font="Wingdings" w:char="F0A8"/>
                      </w:r>
                    </w:sdtContent>
                  </w:sdt>
                </w:p>
              </w:tc>
              <w:tc>
                <w:tcPr>
                  <w:tcW w:w="371" w:type="dxa"/>
                  <w:vMerge/>
                  <w:tcBorders>
                    <w:top w:val="single" w:sz="4" w:space="0" w:color="4472C4" w:themeColor="accent1"/>
                    <w:left w:val="single" w:sz="4" w:space="0" w:color="4472C4" w:themeColor="accent1"/>
                    <w:bottom w:val="single" w:sz="4" w:space="0" w:color="auto"/>
                    <w:right w:val="single" w:sz="4" w:space="0" w:color="4472C4" w:themeColor="accent1"/>
                  </w:tcBorders>
                </w:tcPr>
                <w:p w14:paraId="0C65DFC4" w14:textId="77777777" w:rsidR="00EA7E07" w:rsidRPr="005A3D5B" w:rsidRDefault="00EA7E07" w:rsidP="004754B0">
                  <w:pPr>
                    <w:spacing w:before="60" w:after="60"/>
                  </w:pPr>
                </w:p>
              </w:tc>
              <w:tc>
                <w:tcPr>
                  <w:tcW w:w="1134"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26134"/>
                </w:tcPr>
                <w:p w14:paraId="3B462C15" w14:textId="77777777" w:rsidR="00EA7E07" w:rsidRPr="005A3D5B" w:rsidRDefault="00EA7E07" w:rsidP="004754B0">
                  <w:pPr>
                    <w:spacing w:before="60" w:after="60"/>
                  </w:pPr>
                </w:p>
              </w:tc>
              <w:tc>
                <w:tcPr>
                  <w:tcW w:w="3546"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26134"/>
                </w:tcPr>
                <w:p w14:paraId="0E15FF38" w14:textId="77777777" w:rsidR="00EA7E07" w:rsidRPr="005A3D5B" w:rsidRDefault="00EA7E07" w:rsidP="004754B0">
                  <w:pPr>
                    <w:spacing w:before="60" w:after="60"/>
                  </w:pPr>
                </w:p>
              </w:tc>
              <w:tc>
                <w:tcPr>
                  <w:tcW w:w="4395"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26134"/>
                </w:tcPr>
                <w:p w14:paraId="7CECB5CC" w14:textId="77777777" w:rsidR="00EA7E07" w:rsidRPr="005A3D5B" w:rsidRDefault="00EA7E07" w:rsidP="004754B0">
                  <w:pPr>
                    <w:spacing w:before="60" w:after="60"/>
                  </w:pPr>
                </w:p>
              </w:tc>
            </w:tr>
            <w:tr w:rsidR="00EA7E07" w:rsidRPr="005A3D5B" w14:paraId="3BC68691" w14:textId="77777777" w:rsidTr="004754B0">
              <w:trPr>
                <w:trHeight w:val="20"/>
              </w:trPr>
              <w:tc>
                <w:tcPr>
                  <w:tcW w:w="44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E08F28" w14:textId="77777777" w:rsidR="00EA7E07" w:rsidRPr="005A3D5B" w:rsidRDefault="00EA7E07" w:rsidP="004754B0">
                  <w:pPr>
                    <w:spacing w:before="60" w:after="60"/>
                  </w:pPr>
                  <w:r w:rsidRPr="005A3D5B">
                    <w:t>Stock quarantine area/ isolation areas</w:t>
                  </w: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E0D3FD" w14:textId="644357FC" w:rsidR="00EA7E07" w:rsidRPr="005A3D5B" w:rsidRDefault="00000000" w:rsidP="004754B0">
                  <w:pPr>
                    <w:spacing w:before="60" w:after="60"/>
                    <w:jc w:val="center"/>
                  </w:pPr>
                  <w:sdt>
                    <w:sdtPr>
                      <w:id w:val="-1434128451"/>
                      <w15:appearance w15:val="hidden"/>
                      <w14:checkbox>
                        <w14:checked w14:val="0"/>
                        <w14:checkedState w14:val="00FE" w14:font="Wingdings"/>
                        <w14:uncheckedState w14:val="00A8" w14:font="Wingdings"/>
                      </w14:checkbox>
                    </w:sdtPr>
                    <w:sdtContent>
                      <w:r w:rsidR="00EA7E07" w:rsidRPr="005A3D5B">
                        <w:sym w:font="Wingdings" w:char="F0A8"/>
                      </w:r>
                    </w:sdtContent>
                  </w:sdt>
                </w:p>
              </w:tc>
              <w:tc>
                <w:tcPr>
                  <w:tcW w:w="371" w:type="dxa"/>
                  <w:vMerge/>
                  <w:tcBorders>
                    <w:top w:val="single" w:sz="4" w:space="0" w:color="4472C4" w:themeColor="accent1"/>
                    <w:left w:val="single" w:sz="4" w:space="0" w:color="4472C4" w:themeColor="accent1"/>
                    <w:bottom w:val="single" w:sz="4" w:space="0" w:color="auto"/>
                    <w:right w:val="single" w:sz="4" w:space="0" w:color="4472C4" w:themeColor="accent1"/>
                  </w:tcBorders>
                </w:tcPr>
                <w:p w14:paraId="02315E51" w14:textId="77777777" w:rsidR="00EA7E07" w:rsidRPr="005A3D5B" w:rsidRDefault="00EA7E07" w:rsidP="004754B0">
                  <w:pPr>
                    <w:spacing w:before="60" w:after="60"/>
                  </w:pPr>
                </w:p>
              </w:tc>
              <w:tc>
                <w:tcPr>
                  <w:tcW w:w="1134"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26134"/>
                </w:tcPr>
                <w:p w14:paraId="3AFBEEE4" w14:textId="77777777" w:rsidR="00EA7E07" w:rsidRPr="005A3D5B" w:rsidRDefault="00EA7E07" w:rsidP="004754B0">
                  <w:pPr>
                    <w:spacing w:before="60" w:after="60"/>
                  </w:pPr>
                </w:p>
              </w:tc>
              <w:tc>
                <w:tcPr>
                  <w:tcW w:w="3546"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26134"/>
                </w:tcPr>
                <w:p w14:paraId="6E0873C6" w14:textId="77777777" w:rsidR="00EA7E07" w:rsidRPr="005A3D5B" w:rsidRDefault="00EA7E07" w:rsidP="004754B0">
                  <w:pPr>
                    <w:spacing w:before="60" w:after="60"/>
                  </w:pPr>
                </w:p>
              </w:tc>
              <w:tc>
                <w:tcPr>
                  <w:tcW w:w="4395"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26134"/>
                </w:tcPr>
                <w:p w14:paraId="554E66B1" w14:textId="77777777" w:rsidR="00EA7E07" w:rsidRPr="005A3D5B" w:rsidRDefault="00EA7E07" w:rsidP="004754B0">
                  <w:pPr>
                    <w:spacing w:before="60" w:after="60"/>
                  </w:pPr>
                </w:p>
              </w:tc>
            </w:tr>
            <w:tr w:rsidR="00EA7E07" w:rsidRPr="005A3D5B" w14:paraId="60D1BC1D" w14:textId="77777777" w:rsidTr="004754B0">
              <w:tc>
                <w:tcPr>
                  <w:tcW w:w="44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254297" w14:textId="77777777" w:rsidR="00EA7E07" w:rsidRPr="005A3D5B" w:rsidRDefault="00EA7E07" w:rsidP="004754B0">
                  <w:pPr>
                    <w:spacing w:before="60" w:after="60"/>
                  </w:pPr>
                  <w:r w:rsidRPr="005A3D5B">
                    <w:t>Water ways</w:t>
                  </w: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787380" w14:textId="25123F25" w:rsidR="00EA7E07" w:rsidRPr="005A3D5B" w:rsidRDefault="00000000" w:rsidP="004754B0">
                  <w:pPr>
                    <w:spacing w:before="60" w:after="60"/>
                    <w:jc w:val="center"/>
                  </w:pPr>
                  <w:sdt>
                    <w:sdtPr>
                      <w:id w:val="-695002190"/>
                      <w15:appearance w15:val="hidden"/>
                      <w14:checkbox>
                        <w14:checked w14:val="0"/>
                        <w14:checkedState w14:val="00FE" w14:font="Wingdings"/>
                        <w14:uncheckedState w14:val="00A8" w14:font="Wingdings"/>
                      </w14:checkbox>
                    </w:sdtPr>
                    <w:sdtContent>
                      <w:r w:rsidR="00EA7E07" w:rsidRPr="005A3D5B">
                        <w:sym w:font="Wingdings" w:char="F0A8"/>
                      </w:r>
                    </w:sdtContent>
                  </w:sdt>
                </w:p>
              </w:tc>
              <w:tc>
                <w:tcPr>
                  <w:tcW w:w="371" w:type="dxa"/>
                  <w:vMerge/>
                  <w:tcBorders>
                    <w:top w:val="single" w:sz="4" w:space="0" w:color="4472C4" w:themeColor="accent1"/>
                    <w:left w:val="single" w:sz="4" w:space="0" w:color="4472C4" w:themeColor="accent1"/>
                    <w:bottom w:val="single" w:sz="4" w:space="0" w:color="auto"/>
                    <w:right w:val="single" w:sz="4" w:space="0" w:color="4472C4" w:themeColor="accent1"/>
                  </w:tcBorders>
                </w:tcPr>
                <w:p w14:paraId="31F3A468" w14:textId="77777777" w:rsidR="00EA7E07" w:rsidRPr="005A3D5B" w:rsidRDefault="00EA7E07" w:rsidP="004754B0">
                  <w:pPr>
                    <w:spacing w:before="60" w:after="60"/>
                  </w:pPr>
                </w:p>
              </w:tc>
              <w:tc>
                <w:tcPr>
                  <w:tcW w:w="9075" w:type="dxa"/>
                  <w:gridSpan w:val="3"/>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F6F861" w14:textId="77777777" w:rsidR="00EA7E07" w:rsidRPr="005A3D5B" w:rsidRDefault="00EA7E07" w:rsidP="004754B0">
                  <w:pPr>
                    <w:pStyle w:val="Heading3"/>
                  </w:pPr>
                  <w:r w:rsidRPr="005A3D5B">
                    <w:t xml:space="preserve">Access for </w:t>
                  </w:r>
                  <w:r>
                    <w:t>Essential Services</w:t>
                  </w:r>
                  <w:r w:rsidRPr="005A3D5B">
                    <w:t xml:space="preserve"> </w:t>
                  </w:r>
                </w:p>
                <w:p w14:paraId="1FA38FD6" w14:textId="77777777" w:rsidR="00EA7E07" w:rsidRPr="005A3D5B" w:rsidRDefault="00EA7E07" w:rsidP="004754B0">
                  <w:pPr>
                    <w:spacing w:before="60" w:after="60"/>
                  </w:pPr>
                  <w:r w:rsidRPr="005A3D5B">
                    <w:t xml:space="preserve">Essential Services have a right to access their infrastructure. Consider access for utility providers and their contractors and provide suggested route for the workers to take to gain access. You should consider where infrastructure is located and associated risks. It is likely Essential Services will need to utilize their own vehicles. Consider ways of achieving your outcomes of managing pests, weeds and disease that are practical for contractors. </w:t>
                  </w:r>
                </w:p>
              </w:tc>
            </w:tr>
            <w:tr w:rsidR="00EA7E07" w:rsidRPr="005A3D5B" w14:paraId="25A237FC" w14:textId="77777777" w:rsidTr="004754B0">
              <w:tc>
                <w:tcPr>
                  <w:tcW w:w="44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2A874A" w14:textId="77777777" w:rsidR="00EA7E07" w:rsidRPr="005A3D5B" w:rsidRDefault="00EA7E07" w:rsidP="004754B0">
                  <w:pPr>
                    <w:spacing w:before="60" w:after="60"/>
                  </w:pPr>
                  <w:r w:rsidRPr="005A3D5B">
                    <w:t>Location of power lines and poles</w:t>
                  </w: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950B29" w14:textId="0EEFBA16" w:rsidR="00EA7E07" w:rsidRPr="005A3D5B" w:rsidRDefault="00000000" w:rsidP="004754B0">
                  <w:pPr>
                    <w:spacing w:before="60" w:after="60"/>
                    <w:jc w:val="center"/>
                  </w:pPr>
                  <w:sdt>
                    <w:sdtPr>
                      <w:id w:val="-1267460213"/>
                      <w15:appearance w15:val="hidden"/>
                      <w14:checkbox>
                        <w14:checked w14:val="0"/>
                        <w14:checkedState w14:val="00FE" w14:font="Wingdings"/>
                        <w14:uncheckedState w14:val="00A8" w14:font="Wingdings"/>
                      </w14:checkbox>
                    </w:sdtPr>
                    <w:sdtContent>
                      <w:r w:rsidR="00EA7E07" w:rsidRPr="005A3D5B">
                        <w:sym w:font="Wingdings" w:char="F0A8"/>
                      </w:r>
                    </w:sdtContent>
                  </w:sdt>
                </w:p>
              </w:tc>
              <w:tc>
                <w:tcPr>
                  <w:tcW w:w="371" w:type="dxa"/>
                  <w:vMerge/>
                  <w:tcBorders>
                    <w:top w:val="single" w:sz="4" w:space="0" w:color="4472C4" w:themeColor="accent1"/>
                    <w:left w:val="single" w:sz="4" w:space="0" w:color="4472C4" w:themeColor="accent1"/>
                    <w:right w:val="single" w:sz="4" w:space="0" w:color="4472C4" w:themeColor="accent1"/>
                  </w:tcBorders>
                </w:tcPr>
                <w:p w14:paraId="33D9DF3D" w14:textId="77777777" w:rsidR="00EA7E07" w:rsidRPr="005A3D5B" w:rsidRDefault="00EA7E07" w:rsidP="004754B0">
                  <w:pPr>
                    <w:spacing w:before="60" w:after="60"/>
                  </w:pPr>
                </w:p>
              </w:tc>
              <w:tc>
                <w:tcPr>
                  <w:tcW w:w="9075" w:type="dxa"/>
                  <w:gridSpan w:val="3"/>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55FB9B" w14:textId="77777777" w:rsidR="00EA7E07" w:rsidRPr="005A3D5B" w:rsidRDefault="00EA7E07" w:rsidP="004754B0">
                  <w:pPr>
                    <w:spacing w:before="60" w:after="60"/>
                  </w:pPr>
                </w:p>
              </w:tc>
            </w:tr>
            <w:tr w:rsidR="00EA7E07" w:rsidRPr="005A3D5B" w14:paraId="04331621" w14:textId="77777777" w:rsidTr="004754B0">
              <w:tc>
                <w:tcPr>
                  <w:tcW w:w="44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4A8DBF" w14:textId="77777777" w:rsidR="00EA7E07" w:rsidRPr="005A3D5B" w:rsidRDefault="00EA7E07" w:rsidP="004754B0">
                  <w:pPr>
                    <w:spacing w:before="60" w:after="60"/>
                  </w:pPr>
                  <w:r w:rsidRPr="005A3D5B">
                    <w:t>Significant weed infestations</w:t>
                  </w: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2CB200" w14:textId="5EA9CD19" w:rsidR="00EA7E07" w:rsidRPr="005A3D5B" w:rsidRDefault="00000000" w:rsidP="004754B0">
                  <w:pPr>
                    <w:spacing w:before="60" w:after="60"/>
                    <w:jc w:val="center"/>
                  </w:pPr>
                  <w:sdt>
                    <w:sdtPr>
                      <w:id w:val="-622856490"/>
                      <w15:appearance w15:val="hidden"/>
                      <w14:checkbox>
                        <w14:checked w14:val="0"/>
                        <w14:checkedState w14:val="00FE" w14:font="Wingdings"/>
                        <w14:uncheckedState w14:val="00A8" w14:font="Wingdings"/>
                      </w14:checkbox>
                    </w:sdtPr>
                    <w:sdtContent>
                      <w:r w:rsidR="00EA7E07" w:rsidRPr="005A3D5B">
                        <w:sym w:font="Wingdings" w:char="F0A8"/>
                      </w:r>
                    </w:sdtContent>
                  </w:sdt>
                </w:p>
              </w:tc>
              <w:tc>
                <w:tcPr>
                  <w:tcW w:w="371" w:type="dxa"/>
                  <w:vMerge/>
                  <w:tcBorders>
                    <w:left w:val="single" w:sz="4" w:space="0" w:color="4472C4" w:themeColor="accent1"/>
                    <w:right w:val="single" w:sz="4" w:space="0" w:color="4472C4" w:themeColor="accent1"/>
                  </w:tcBorders>
                </w:tcPr>
                <w:p w14:paraId="0BB58D22" w14:textId="77777777" w:rsidR="00EA7E07" w:rsidRPr="005A3D5B" w:rsidRDefault="00EA7E07" w:rsidP="004754B0">
                  <w:pPr>
                    <w:spacing w:before="60" w:after="60"/>
                  </w:pPr>
                </w:p>
              </w:tc>
              <w:tc>
                <w:tcPr>
                  <w:tcW w:w="9075" w:type="dxa"/>
                  <w:gridSpan w:val="3"/>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F410BE" w14:textId="77777777" w:rsidR="00EA7E07" w:rsidRPr="005A3D5B" w:rsidRDefault="00EA7E07" w:rsidP="004754B0">
                  <w:pPr>
                    <w:spacing w:before="60" w:after="60"/>
                  </w:pPr>
                </w:p>
              </w:tc>
            </w:tr>
            <w:tr w:rsidR="00EA7E07" w:rsidRPr="005A3D5B" w14:paraId="099B1983" w14:textId="77777777" w:rsidTr="004754B0">
              <w:tc>
                <w:tcPr>
                  <w:tcW w:w="44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E49FF1" w14:textId="77777777" w:rsidR="00EA7E07" w:rsidRPr="005A3D5B" w:rsidRDefault="00EA7E07" w:rsidP="004754B0">
                  <w:pPr>
                    <w:spacing w:before="60" w:after="60"/>
                  </w:pPr>
                  <w:r w:rsidRPr="005A3D5B">
                    <w:t>Any current or past hazard areas e.g. rubbish dump</w:t>
                  </w: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D8C3FA" w14:textId="6086C12D" w:rsidR="00EA7E07" w:rsidRPr="005A3D5B" w:rsidRDefault="00000000" w:rsidP="004754B0">
                  <w:pPr>
                    <w:spacing w:before="60" w:after="60"/>
                    <w:jc w:val="center"/>
                  </w:pPr>
                  <w:sdt>
                    <w:sdtPr>
                      <w:id w:val="-317349406"/>
                      <w15:appearance w15:val="hidden"/>
                      <w14:checkbox>
                        <w14:checked w14:val="0"/>
                        <w14:checkedState w14:val="00FE" w14:font="Wingdings"/>
                        <w14:uncheckedState w14:val="00A8" w14:font="Wingdings"/>
                      </w14:checkbox>
                    </w:sdtPr>
                    <w:sdtContent>
                      <w:r w:rsidR="00EA7E07" w:rsidRPr="005A3D5B">
                        <w:sym w:font="Wingdings" w:char="F0A8"/>
                      </w:r>
                    </w:sdtContent>
                  </w:sdt>
                </w:p>
              </w:tc>
              <w:tc>
                <w:tcPr>
                  <w:tcW w:w="371" w:type="dxa"/>
                  <w:vMerge/>
                  <w:tcBorders>
                    <w:left w:val="single" w:sz="4" w:space="0" w:color="4472C4" w:themeColor="accent1"/>
                    <w:bottom w:val="nil"/>
                    <w:right w:val="single" w:sz="4" w:space="0" w:color="4472C4" w:themeColor="accent1"/>
                  </w:tcBorders>
                </w:tcPr>
                <w:p w14:paraId="45E34F72" w14:textId="77777777" w:rsidR="00EA7E07" w:rsidRPr="005A3D5B" w:rsidRDefault="00EA7E07" w:rsidP="004754B0">
                  <w:pPr>
                    <w:spacing w:before="60" w:after="60"/>
                  </w:pPr>
                </w:p>
              </w:tc>
              <w:tc>
                <w:tcPr>
                  <w:tcW w:w="9075" w:type="dxa"/>
                  <w:gridSpan w:val="3"/>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6BAB65" w14:textId="77777777" w:rsidR="00EA7E07" w:rsidRPr="005A3D5B" w:rsidRDefault="00EA7E07" w:rsidP="004754B0">
                  <w:pPr>
                    <w:spacing w:before="60" w:after="60"/>
                  </w:pPr>
                </w:p>
              </w:tc>
            </w:tr>
            <w:tr w:rsidR="00EA7E07" w:rsidRPr="005A3D5B" w14:paraId="45D62362" w14:textId="77777777" w:rsidTr="004754B0">
              <w:tc>
                <w:tcPr>
                  <w:tcW w:w="44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2E6593" w14:textId="77777777" w:rsidR="00EA7E07" w:rsidRPr="005A3D5B" w:rsidRDefault="00EA7E07" w:rsidP="004754B0">
                  <w:pPr>
                    <w:spacing w:before="60" w:after="60"/>
                  </w:pPr>
                  <w:r w:rsidRPr="005A3D5B">
                    <w:t>Other</w:t>
                  </w: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FB679B" w14:textId="1050FF52" w:rsidR="00EA7E07" w:rsidRPr="005A3D5B" w:rsidRDefault="00000000" w:rsidP="004754B0">
                  <w:pPr>
                    <w:spacing w:before="60" w:after="60"/>
                    <w:jc w:val="center"/>
                  </w:pPr>
                  <w:sdt>
                    <w:sdtPr>
                      <w:id w:val="1152634739"/>
                      <w15:appearance w15:val="hidden"/>
                      <w14:checkbox>
                        <w14:checked w14:val="0"/>
                        <w14:checkedState w14:val="00FE" w14:font="Wingdings"/>
                        <w14:uncheckedState w14:val="00A8" w14:font="Wingdings"/>
                      </w14:checkbox>
                    </w:sdtPr>
                    <w:sdtContent>
                      <w:r w:rsidR="00EA7E07" w:rsidRPr="005A3D5B">
                        <w:sym w:font="Wingdings" w:char="F0A8"/>
                      </w:r>
                    </w:sdtContent>
                  </w:sdt>
                </w:p>
              </w:tc>
              <w:tc>
                <w:tcPr>
                  <w:tcW w:w="371" w:type="dxa"/>
                  <w:tcBorders>
                    <w:top w:val="nil"/>
                    <w:left w:val="single" w:sz="4" w:space="0" w:color="4472C4" w:themeColor="accent1"/>
                    <w:bottom w:val="nil"/>
                    <w:right w:val="single" w:sz="4" w:space="0" w:color="4472C4" w:themeColor="accent1"/>
                  </w:tcBorders>
                </w:tcPr>
                <w:p w14:paraId="6BC28FC8" w14:textId="77777777" w:rsidR="00EA7E07" w:rsidRPr="005A3D5B" w:rsidRDefault="00EA7E07" w:rsidP="004754B0">
                  <w:pPr>
                    <w:spacing w:before="60" w:after="60"/>
                  </w:pPr>
                </w:p>
              </w:tc>
              <w:tc>
                <w:tcPr>
                  <w:tcW w:w="9075" w:type="dxa"/>
                  <w:gridSpan w:val="3"/>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12C9D8" w14:textId="77777777" w:rsidR="00EA7E07" w:rsidRPr="005A3D5B" w:rsidRDefault="00EA7E07" w:rsidP="004754B0">
                  <w:pPr>
                    <w:spacing w:before="60" w:after="60"/>
                  </w:pPr>
                </w:p>
              </w:tc>
            </w:tr>
          </w:tbl>
          <w:p w14:paraId="43183E1E" w14:textId="77777777" w:rsidR="00EA7E07" w:rsidRPr="00A4545C" w:rsidRDefault="00EA7E07" w:rsidP="004754B0">
            <w:pPr>
              <w:snapToGrid w:val="0"/>
              <w:spacing w:before="60" w:after="60"/>
              <w:rPr>
                <w:sz w:val="20"/>
                <w:szCs w:val="20"/>
                <w:lang w:eastAsia="en-AU"/>
              </w:rPr>
            </w:pPr>
          </w:p>
        </w:tc>
      </w:tr>
    </w:tbl>
    <w:p w14:paraId="5A3ABFFC" w14:textId="77777777" w:rsidR="00EA7E07" w:rsidRDefault="00EA7E07" w:rsidP="00EA7E07">
      <w:pPr>
        <w:pStyle w:val="p1"/>
        <w:spacing w:before="0" w:beforeAutospacing="0" w:after="0" w:afterAutospacing="0"/>
        <w:jc w:val="both"/>
        <w:rPr>
          <w:rFonts w:ascii="Arial" w:hAnsi="Arial" w:cs="Arial"/>
          <w:i/>
          <w:iCs/>
          <w:sz w:val="20"/>
          <w:szCs w:val="20"/>
        </w:rPr>
      </w:pPr>
    </w:p>
    <w:p w14:paraId="1AE40F86" w14:textId="77777777" w:rsidR="00EA7E07" w:rsidRDefault="00EA7E07" w:rsidP="00EA7E07">
      <w:pPr>
        <w:pStyle w:val="Heading1"/>
        <w:spacing w:before="0" w:after="100" w:afterAutospacing="1"/>
        <w:rPr>
          <w:rFonts w:ascii="Arial" w:hAnsi="Arial" w:cs="Arial"/>
          <w:i/>
          <w:iCs/>
        </w:rPr>
      </w:pPr>
      <w:bookmarkStart w:id="16" w:name="_Toc127793169"/>
      <w:bookmarkStart w:id="17" w:name="_Toc128148693"/>
      <w:bookmarkStart w:id="18" w:name="_Toc150511289"/>
      <w:r w:rsidRPr="00703C4D">
        <w:lastRenderedPageBreak/>
        <w:t>1. Management of inputs: livestock, water, feed</w:t>
      </w:r>
      <w:bookmarkEnd w:id="16"/>
      <w:bookmarkEnd w:id="17"/>
      <w:bookmarkEnd w:id="18"/>
    </w:p>
    <w:tbl>
      <w:tblPr>
        <w:tblStyle w:val="TableGrid"/>
        <w:tblW w:w="0" w:type="auto"/>
        <w:tblBorders>
          <w:top w:val="single" w:sz="4" w:space="0" w:color="003464"/>
          <w:left w:val="single" w:sz="4" w:space="0" w:color="003464"/>
          <w:bottom w:val="single" w:sz="4" w:space="0" w:color="003464"/>
          <w:right w:val="single" w:sz="4" w:space="0" w:color="003464"/>
          <w:insideH w:val="single" w:sz="4" w:space="0" w:color="003464"/>
          <w:insideV w:val="single" w:sz="4" w:space="0" w:color="003464"/>
        </w:tblBorders>
        <w:tblLook w:val="04A0" w:firstRow="1" w:lastRow="0" w:firstColumn="1" w:lastColumn="0" w:noHBand="0" w:noVBand="1"/>
      </w:tblPr>
      <w:tblGrid>
        <w:gridCol w:w="3080"/>
        <w:gridCol w:w="4595"/>
        <w:gridCol w:w="3504"/>
        <w:gridCol w:w="1949"/>
        <w:gridCol w:w="15"/>
        <w:gridCol w:w="1419"/>
      </w:tblGrid>
      <w:tr w:rsidR="00EA7E07" w:rsidRPr="00C70195" w14:paraId="116A6510" w14:textId="77777777" w:rsidTr="004754B0">
        <w:tc>
          <w:tcPr>
            <w:tcW w:w="11335" w:type="dxa"/>
            <w:gridSpan w:val="3"/>
            <w:shd w:val="clear" w:color="auto" w:fill="4472C4" w:themeFill="accent1"/>
          </w:tcPr>
          <w:p w14:paraId="3A344D83" w14:textId="77777777" w:rsidR="00EA7E07" w:rsidRPr="00C70195" w:rsidRDefault="00EA7E07" w:rsidP="004754B0">
            <w:pPr>
              <w:spacing w:before="0"/>
              <w:rPr>
                <w:b/>
                <w:bCs/>
                <w:sz w:val="20"/>
                <w:szCs w:val="20"/>
              </w:rPr>
            </w:pPr>
          </w:p>
        </w:tc>
        <w:tc>
          <w:tcPr>
            <w:tcW w:w="1985" w:type="dxa"/>
            <w:gridSpan w:val="2"/>
            <w:shd w:val="clear" w:color="auto" w:fill="4472C4" w:themeFill="accent1"/>
          </w:tcPr>
          <w:p w14:paraId="038E7F86" w14:textId="77777777" w:rsidR="00EA7E07" w:rsidRPr="00C70195" w:rsidRDefault="00EA7E07" w:rsidP="004754B0">
            <w:pPr>
              <w:spacing w:before="0"/>
              <w:rPr>
                <w:sz w:val="20"/>
                <w:szCs w:val="20"/>
              </w:rPr>
            </w:pPr>
          </w:p>
        </w:tc>
        <w:tc>
          <w:tcPr>
            <w:tcW w:w="1242" w:type="dxa"/>
            <w:shd w:val="clear" w:color="auto" w:fill="4472C4" w:themeFill="accent1"/>
          </w:tcPr>
          <w:p w14:paraId="0CBEDE7F" w14:textId="77777777" w:rsidR="00EA7E07" w:rsidRPr="00C70195" w:rsidRDefault="00EA7E07" w:rsidP="004754B0">
            <w:pPr>
              <w:spacing w:before="0"/>
              <w:rPr>
                <w:sz w:val="20"/>
                <w:szCs w:val="20"/>
              </w:rPr>
            </w:pPr>
          </w:p>
        </w:tc>
      </w:tr>
      <w:tr w:rsidR="00EA7E07" w:rsidRPr="00C70195" w14:paraId="4236211D" w14:textId="77777777" w:rsidTr="004754B0">
        <w:tc>
          <w:tcPr>
            <w:tcW w:w="14562" w:type="dxa"/>
            <w:gridSpan w:val="6"/>
            <w:shd w:val="clear" w:color="auto" w:fill="E2EFD9" w:themeFill="accent6" w:themeFillTint="33"/>
          </w:tcPr>
          <w:p w14:paraId="39B3CFC2" w14:textId="77777777" w:rsidR="00EA7E07" w:rsidRPr="00C70195" w:rsidRDefault="00EA7E07" w:rsidP="004754B0">
            <w:pPr>
              <w:spacing w:before="0"/>
              <w:rPr>
                <w:b/>
                <w:bCs/>
                <w:sz w:val="20"/>
                <w:szCs w:val="20"/>
              </w:rPr>
            </w:pPr>
            <w:bookmarkStart w:id="19" w:name="_Toc127793170"/>
            <w:r w:rsidRPr="00C70195">
              <w:rPr>
                <w:rFonts w:cstheme="minorHAnsi"/>
                <w:b/>
                <w:bCs/>
                <w:sz w:val="20"/>
                <w:szCs w:val="20"/>
              </w:rPr>
              <w:t>1.1 Managing incoming livestock movements</w:t>
            </w:r>
            <w:bookmarkEnd w:id="19"/>
          </w:p>
        </w:tc>
      </w:tr>
      <w:tr w:rsidR="00EA7E07" w:rsidRPr="00C70195" w14:paraId="7794EADC" w14:textId="77777777" w:rsidTr="004754B0">
        <w:tc>
          <w:tcPr>
            <w:tcW w:w="3114" w:type="dxa"/>
          </w:tcPr>
          <w:p w14:paraId="31A134FF" w14:textId="77777777" w:rsidR="00EA7E07" w:rsidRPr="00C70195" w:rsidRDefault="00EA7E07" w:rsidP="004754B0">
            <w:pPr>
              <w:spacing w:before="0"/>
              <w:rPr>
                <w:b/>
                <w:bCs/>
                <w:sz w:val="20"/>
                <w:szCs w:val="20"/>
              </w:rPr>
            </w:pPr>
            <w:r w:rsidRPr="00C70195">
              <w:rPr>
                <w:rFonts w:cstheme="minorHAnsi"/>
                <w:b/>
                <w:bCs/>
                <w:sz w:val="20"/>
                <w:szCs w:val="20"/>
              </w:rPr>
              <w:t xml:space="preserve">BIOSECURITY RISK </w:t>
            </w:r>
          </w:p>
        </w:tc>
        <w:tc>
          <w:tcPr>
            <w:tcW w:w="4678" w:type="dxa"/>
          </w:tcPr>
          <w:p w14:paraId="107ADDDA" w14:textId="77777777" w:rsidR="00EA7E07" w:rsidRPr="00C70195" w:rsidRDefault="00EA7E07" w:rsidP="004754B0">
            <w:pPr>
              <w:spacing w:before="0"/>
              <w:rPr>
                <w:b/>
                <w:bCs/>
                <w:sz w:val="20"/>
                <w:szCs w:val="20"/>
              </w:rPr>
            </w:pPr>
            <w:r w:rsidRPr="00C70195">
              <w:rPr>
                <w:rFonts w:cstheme="minorHAnsi"/>
                <w:b/>
                <w:bCs/>
                <w:sz w:val="20"/>
                <w:szCs w:val="20"/>
              </w:rPr>
              <w:t xml:space="preserve">RECOMMENDED PRACTICES &amp; REQUIREMENTS </w:t>
            </w:r>
          </w:p>
        </w:tc>
        <w:tc>
          <w:tcPr>
            <w:tcW w:w="3543" w:type="dxa"/>
          </w:tcPr>
          <w:p w14:paraId="549DA50C" w14:textId="77777777" w:rsidR="00EA7E07" w:rsidRPr="00C70195" w:rsidRDefault="00EA7E07" w:rsidP="004754B0">
            <w:pPr>
              <w:spacing w:before="0"/>
              <w:rPr>
                <w:b/>
                <w:bCs/>
                <w:sz w:val="20"/>
                <w:szCs w:val="20"/>
              </w:rPr>
            </w:pPr>
            <w:r w:rsidRPr="00C70195">
              <w:rPr>
                <w:rFonts w:cstheme="minorHAnsi"/>
                <w:b/>
                <w:bCs/>
                <w:sz w:val="20"/>
                <w:szCs w:val="20"/>
              </w:rPr>
              <w:t>ADDITIONAL PRACTICES/PROCEDURES</w:t>
            </w:r>
          </w:p>
        </w:tc>
        <w:tc>
          <w:tcPr>
            <w:tcW w:w="1985" w:type="dxa"/>
            <w:gridSpan w:val="2"/>
          </w:tcPr>
          <w:p w14:paraId="3ED1A7AF" w14:textId="77777777" w:rsidR="00EA7E07" w:rsidRPr="00C70195" w:rsidRDefault="00EA7E07" w:rsidP="004754B0">
            <w:pPr>
              <w:spacing w:before="0"/>
              <w:rPr>
                <w:b/>
                <w:bCs/>
                <w:sz w:val="20"/>
                <w:szCs w:val="20"/>
              </w:rPr>
            </w:pPr>
            <w:r w:rsidRPr="00C70195">
              <w:rPr>
                <w:rFonts w:cstheme="minorHAnsi"/>
                <w:b/>
                <w:bCs/>
                <w:sz w:val="20"/>
                <w:szCs w:val="20"/>
              </w:rPr>
              <w:t xml:space="preserve">RISK RATING </w:t>
            </w:r>
          </w:p>
        </w:tc>
        <w:tc>
          <w:tcPr>
            <w:tcW w:w="1242" w:type="dxa"/>
          </w:tcPr>
          <w:p w14:paraId="0C1AB4C0" w14:textId="77777777" w:rsidR="00EA7E07" w:rsidRPr="00C70195" w:rsidRDefault="00EA7E07" w:rsidP="004754B0">
            <w:pPr>
              <w:spacing w:before="0"/>
              <w:rPr>
                <w:b/>
                <w:bCs/>
                <w:sz w:val="20"/>
                <w:szCs w:val="20"/>
              </w:rPr>
            </w:pPr>
            <w:proofErr w:type="gramStart"/>
            <w:r w:rsidRPr="00C70195">
              <w:rPr>
                <w:rFonts w:cstheme="minorHAnsi"/>
                <w:b/>
                <w:bCs/>
                <w:sz w:val="20"/>
                <w:szCs w:val="20"/>
              </w:rPr>
              <w:t>SIGN POST</w:t>
            </w:r>
            <w:proofErr w:type="gramEnd"/>
          </w:p>
        </w:tc>
      </w:tr>
      <w:tr w:rsidR="00EA7E07" w:rsidRPr="00C70195" w14:paraId="74490509" w14:textId="77777777" w:rsidTr="004754B0">
        <w:tc>
          <w:tcPr>
            <w:tcW w:w="3114" w:type="dxa"/>
          </w:tcPr>
          <w:p w14:paraId="2702F435" w14:textId="77777777" w:rsidR="00EA7E07" w:rsidRPr="00C70195" w:rsidRDefault="00EA7E07" w:rsidP="004754B0">
            <w:pPr>
              <w:spacing w:before="0"/>
              <w:rPr>
                <w:rFonts w:cstheme="minorHAnsi"/>
                <w:b/>
                <w:sz w:val="20"/>
                <w:szCs w:val="20"/>
              </w:rPr>
            </w:pPr>
            <w:r w:rsidRPr="00C70195">
              <w:rPr>
                <w:rFonts w:cstheme="minorHAnsi"/>
                <w:b/>
                <w:sz w:val="20"/>
                <w:szCs w:val="20"/>
              </w:rPr>
              <w:t>Before moving livestock</w:t>
            </w:r>
          </w:p>
          <w:p w14:paraId="375F5984" w14:textId="77777777" w:rsidR="00EA7E07" w:rsidRPr="00C70195" w:rsidRDefault="00EA7E07" w:rsidP="004754B0">
            <w:pPr>
              <w:spacing w:before="0"/>
              <w:rPr>
                <w:sz w:val="20"/>
                <w:szCs w:val="20"/>
              </w:rPr>
            </w:pPr>
            <w:r w:rsidRPr="00C70195">
              <w:rPr>
                <w:rFonts w:cstheme="minorHAnsi"/>
                <w:sz w:val="20"/>
                <w:szCs w:val="20"/>
              </w:rPr>
              <w:t>Livestock moving into a RE must meet eligibility criteria, including being free of disease and injury. Ensuring livestock that will not meet eligibility criteria do not enter the facility helps to minimise the risk to other livestock already at the premise and protects trade market access.</w:t>
            </w:r>
          </w:p>
        </w:tc>
        <w:tc>
          <w:tcPr>
            <w:tcW w:w="4678" w:type="dxa"/>
            <w:shd w:val="clear" w:color="auto" w:fill="auto"/>
          </w:tcPr>
          <w:p w14:paraId="5FF9E2A3" w14:textId="77777777" w:rsidR="00EA7E07" w:rsidRPr="009318BB" w:rsidRDefault="00EA7E07" w:rsidP="004754B0">
            <w:pPr>
              <w:spacing w:before="0"/>
              <w:rPr>
                <w:rFonts w:cstheme="minorHAnsi"/>
                <w:sz w:val="20"/>
                <w:szCs w:val="20"/>
              </w:rPr>
            </w:pPr>
            <w:r w:rsidRPr="000045FC">
              <w:rPr>
                <w:rFonts w:cstheme="minorHAnsi"/>
                <w:sz w:val="20"/>
                <w:szCs w:val="20"/>
              </w:rPr>
              <w:fldChar w:fldCharType="begin">
                <w:ffData>
                  <w:name w:val="Check1"/>
                  <w:enabled/>
                  <w:calcOnExit w:val="0"/>
                  <w:checkBox>
                    <w:sizeAuto/>
                    <w:default w:val="0"/>
                  </w:checkBox>
                </w:ffData>
              </w:fldChar>
            </w:r>
            <w:r w:rsidRPr="000045FC">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0045FC">
              <w:rPr>
                <w:rFonts w:cstheme="minorHAnsi"/>
                <w:sz w:val="20"/>
                <w:szCs w:val="20"/>
              </w:rPr>
              <w:fldChar w:fldCharType="end"/>
            </w:r>
            <w:r w:rsidRPr="000045FC">
              <w:rPr>
                <w:rFonts w:cstheme="minorHAnsi"/>
                <w:sz w:val="20"/>
                <w:szCs w:val="20"/>
              </w:rPr>
              <w:t xml:space="preserve"> </w:t>
            </w:r>
            <w:r w:rsidRPr="009318BB">
              <w:rPr>
                <w:rFonts w:cstheme="minorHAnsi"/>
                <w:iCs/>
                <w:sz w:val="20"/>
                <w:szCs w:val="20"/>
              </w:rPr>
              <w:t xml:space="preserve">Relevant animal health and welfare and road transport requirements under state and territory legislation must be met by the </w:t>
            </w:r>
            <w:r w:rsidRPr="000816C5">
              <w:rPr>
                <w:rFonts w:cstheme="minorHAnsi"/>
                <w:iCs/>
                <w:sz w:val="20"/>
                <w:szCs w:val="20"/>
              </w:rPr>
              <w:t>consignor and transporter</w:t>
            </w:r>
            <w:r>
              <w:rPr>
                <w:rFonts w:cstheme="minorHAnsi"/>
                <w:iCs/>
                <w:sz w:val="20"/>
                <w:szCs w:val="20"/>
              </w:rPr>
              <w:t>.</w:t>
            </w:r>
          </w:p>
          <w:p w14:paraId="10785E36" w14:textId="77777777" w:rsidR="00EA7E07" w:rsidRDefault="00EA7E07" w:rsidP="004754B0">
            <w:pPr>
              <w:spacing w:before="0"/>
              <w:rPr>
                <w:rFonts w:cstheme="minorHAnsi"/>
                <w:sz w:val="20"/>
                <w:szCs w:val="20"/>
              </w:rPr>
            </w:pPr>
          </w:p>
          <w:p w14:paraId="74C2ECAB" w14:textId="77777777" w:rsidR="00EA7E07" w:rsidRPr="000045FC" w:rsidRDefault="00EA7E07" w:rsidP="004754B0">
            <w:pPr>
              <w:spacing w:before="0"/>
              <w:rPr>
                <w:rFonts w:cstheme="minorHAnsi"/>
                <w:b/>
                <w:sz w:val="20"/>
                <w:szCs w:val="20"/>
              </w:rPr>
            </w:pPr>
            <w:r w:rsidRPr="000045FC">
              <w:rPr>
                <w:rFonts w:cstheme="minorHAnsi"/>
                <w:sz w:val="20"/>
                <w:szCs w:val="20"/>
              </w:rPr>
              <w:fldChar w:fldCharType="begin">
                <w:ffData>
                  <w:name w:val="Check1"/>
                  <w:enabled/>
                  <w:calcOnExit w:val="0"/>
                  <w:checkBox>
                    <w:sizeAuto/>
                    <w:default w:val="0"/>
                  </w:checkBox>
                </w:ffData>
              </w:fldChar>
            </w:r>
            <w:bookmarkStart w:id="20" w:name="Check1"/>
            <w:r w:rsidRPr="000045FC">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0045FC">
              <w:rPr>
                <w:rFonts w:cstheme="minorHAnsi"/>
                <w:sz w:val="20"/>
                <w:szCs w:val="20"/>
              </w:rPr>
              <w:fldChar w:fldCharType="end"/>
            </w:r>
            <w:bookmarkEnd w:id="20"/>
            <w:r w:rsidRPr="000045FC">
              <w:rPr>
                <w:rFonts w:cstheme="minorHAnsi"/>
                <w:sz w:val="20"/>
                <w:szCs w:val="20"/>
              </w:rPr>
              <w:t xml:space="preserve"> Livestock destined for any registered establishment for export by sea should be sourced as per </w:t>
            </w:r>
            <w:r w:rsidRPr="000045FC">
              <w:rPr>
                <w:rFonts w:cstheme="minorHAnsi"/>
                <w:b/>
                <w:sz w:val="20"/>
                <w:szCs w:val="20"/>
              </w:rPr>
              <w:t xml:space="preserve">ASEL 1.1 </w:t>
            </w:r>
            <w:r w:rsidRPr="000045FC">
              <w:rPr>
                <w:rFonts w:cstheme="minorHAnsi"/>
                <w:sz w:val="20"/>
                <w:szCs w:val="20"/>
              </w:rPr>
              <w:t xml:space="preserve">and the relevant species sourcing and export criteria </w:t>
            </w:r>
            <w:r w:rsidRPr="000045FC">
              <w:rPr>
                <w:rFonts w:cstheme="minorHAnsi"/>
                <w:b/>
                <w:sz w:val="20"/>
                <w:szCs w:val="20"/>
              </w:rPr>
              <w:t>ASEL 1.2-1.7</w:t>
            </w:r>
            <w:r w:rsidRPr="000045FC">
              <w:rPr>
                <w:rFonts w:cstheme="minorHAnsi"/>
                <w:sz w:val="20"/>
                <w:szCs w:val="20"/>
              </w:rPr>
              <w:t>.</w:t>
            </w:r>
            <w:r w:rsidRPr="000045FC">
              <w:rPr>
                <w:rFonts w:cstheme="minorHAnsi"/>
                <w:b/>
                <w:sz w:val="20"/>
                <w:szCs w:val="20"/>
              </w:rPr>
              <w:t xml:space="preserve"> </w:t>
            </w:r>
          </w:p>
          <w:p w14:paraId="74FE5F05" w14:textId="77777777" w:rsidR="00EA7E07" w:rsidRPr="000045FC" w:rsidRDefault="00EA7E07" w:rsidP="004754B0">
            <w:pPr>
              <w:spacing w:before="0"/>
              <w:rPr>
                <w:rFonts w:cstheme="minorHAnsi"/>
                <w:b/>
                <w:sz w:val="20"/>
                <w:szCs w:val="20"/>
              </w:rPr>
            </w:pPr>
          </w:p>
          <w:p w14:paraId="5D90293E" w14:textId="77777777" w:rsidR="00EA7E07" w:rsidRPr="000045FC" w:rsidRDefault="00EA7E07" w:rsidP="004754B0">
            <w:pPr>
              <w:spacing w:before="0"/>
              <w:rPr>
                <w:i/>
                <w:iCs/>
                <w:sz w:val="20"/>
                <w:szCs w:val="20"/>
              </w:rPr>
            </w:pPr>
            <w:r w:rsidRPr="000045FC">
              <w:rPr>
                <w:rFonts w:cstheme="minorHAnsi"/>
                <w:b/>
                <w:bCs/>
                <w:i/>
                <w:sz w:val="20"/>
                <w:szCs w:val="20"/>
              </w:rPr>
              <w:t>ASEL 1.1.6</w:t>
            </w:r>
            <w:r w:rsidRPr="000045FC">
              <w:rPr>
                <w:rFonts w:cstheme="minorHAnsi"/>
                <w:i/>
                <w:sz w:val="20"/>
                <w:szCs w:val="20"/>
              </w:rPr>
              <w:t xml:space="preserve"> Livestock must not be sourced for export or exported unless they have been inspected by a competent stock handler and do not show signs consistent with the rejection criteria specified in Table 1, or any other condition that could cause the animal's health or welfare to decline during export preparation or transport.</w:t>
            </w:r>
          </w:p>
        </w:tc>
        <w:tc>
          <w:tcPr>
            <w:tcW w:w="3543" w:type="dxa"/>
          </w:tcPr>
          <w:p w14:paraId="7E8B150C" w14:textId="77777777" w:rsidR="00EA7E07" w:rsidRPr="00C70195" w:rsidRDefault="00EA7E07" w:rsidP="004754B0">
            <w:pPr>
              <w:spacing w:before="0"/>
              <w:rPr>
                <w:sz w:val="20"/>
                <w:szCs w:val="20"/>
              </w:rPr>
            </w:pPr>
          </w:p>
        </w:tc>
        <w:tc>
          <w:tcPr>
            <w:tcW w:w="1985" w:type="dxa"/>
            <w:gridSpan w:val="2"/>
          </w:tcPr>
          <w:p w14:paraId="38B37248"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573416D6"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045CF20D" w14:textId="77777777" w:rsidR="00EA7E07" w:rsidRPr="00C70195" w:rsidRDefault="00EA7E07" w:rsidP="004754B0">
            <w:pPr>
              <w:spacing w:before="0"/>
              <w:rPr>
                <w:sz w:val="20"/>
                <w:szCs w:val="20"/>
              </w:rPr>
            </w:pPr>
            <w:r w:rsidRPr="00C70195">
              <w:rPr>
                <w:rFonts w:cstheme="minorHAnsi"/>
                <w:sz w:val="20"/>
                <w:szCs w:val="20"/>
              </w:rPr>
              <w:t>Risk –</w:t>
            </w:r>
          </w:p>
        </w:tc>
        <w:tc>
          <w:tcPr>
            <w:tcW w:w="1242" w:type="dxa"/>
          </w:tcPr>
          <w:p w14:paraId="7DCD0AA8" w14:textId="77777777" w:rsidR="005776ED" w:rsidRDefault="00000000" w:rsidP="005776ED">
            <w:pPr>
              <w:spacing w:before="0"/>
              <w:rPr>
                <w:rStyle w:val="Hyperlink"/>
              </w:rPr>
            </w:pPr>
            <w:hyperlink r:id="rId20" w:history="1">
              <w:r w:rsidR="005776ED">
                <w:rPr>
                  <w:rStyle w:val="Hyperlink"/>
                </w:rPr>
                <w:t>ASEL 3.3</w:t>
              </w:r>
            </w:hyperlink>
          </w:p>
          <w:p w14:paraId="377AB182" w14:textId="77777777" w:rsidR="00EA7E07" w:rsidRDefault="00EA7E07" w:rsidP="004754B0">
            <w:pPr>
              <w:spacing w:before="0"/>
              <w:rPr>
                <w:rStyle w:val="Hyperlink"/>
              </w:rPr>
            </w:pPr>
          </w:p>
          <w:p w14:paraId="78F89A6B" w14:textId="77777777" w:rsidR="00EA7E07" w:rsidRPr="00B13223" w:rsidRDefault="00EA7E07" w:rsidP="004754B0">
            <w:pPr>
              <w:spacing w:before="0"/>
              <w:rPr>
                <w:sz w:val="20"/>
                <w:szCs w:val="20"/>
              </w:rPr>
            </w:pPr>
            <w:r w:rsidRPr="00B13223">
              <w:rPr>
                <w:rFonts w:cstheme="minorHAnsi"/>
                <w:sz w:val="20"/>
                <w:szCs w:val="20"/>
              </w:rPr>
              <w:t>Look up your State &amp; Territory legislation</w:t>
            </w:r>
            <w:r w:rsidRPr="00B13223">
              <w:rPr>
                <w:rStyle w:val="Hyperlink"/>
              </w:rPr>
              <w:t xml:space="preserve"> </w:t>
            </w:r>
          </w:p>
        </w:tc>
      </w:tr>
      <w:tr w:rsidR="00EA7E07" w:rsidRPr="00C70195" w14:paraId="5D5023CC" w14:textId="77777777" w:rsidTr="004754B0">
        <w:tc>
          <w:tcPr>
            <w:tcW w:w="3114" w:type="dxa"/>
          </w:tcPr>
          <w:p w14:paraId="30532860" w14:textId="77777777" w:rsidR="00EA7E07" w:rsidRPr="00C70195" w:rsidRDefault="00EA7E07" w:rsidP="004754B0">
            <w:pPr>
              <w:spacing w:before="0"/>
              <w:rPr>
                <w:sz w:val="20"/>
                <w:szCs w:val="20"/>
              </w:rPr>
            </w:pPr>
          </w:p>
        </w:tc>
        <w:tc>
          <w:tcPr>
            <w:tcW w:w="4678" w:type="dxa"/>
            <w:shd w:val="clear" w:color="auto" w:fill="auto"/>
          </w:tcPr>
          <w:p w14:paraId="0140B954" w14:textId="77777777" w:rsidR="00EA7E07" w:rsidRDefault="00EA7E07" w:rsidP="004754B0">
            <w:pPr>
              <w:pStyle w:val="NormalWeb"/>
              <w:spacing w:before="0" w:beforeAutospacing="0" w:after="0" w:afterAutospacing="0"/>
              <w:rPr>
                <w:rFonts w:asciiTheme="minorHAnsi" w:hAnsiTheme="minorHAnsi" w:cstheme="minorHAnsi"/>
                <w:sz w:val="20"/>
                <w:szCs w:val="20"/>
              </w:rPr>
            </w:pPr>
            <w:r w:rsidRPr="000045FC">
              <w:rPr>
                <w:rFonts w:asciiTheme="minorHAnsi" w:hAnsiTheme="minorHAnsi" w:cstheme="minorHAnsi"/>
                <w:sz w:val="20"/>
                <w:szCs w:val="20"/>
              </w:rPr>
              <w:fldChar w:fldCharType="begin">
                <w:ffData>
                  <w:name w:val="Check2"/>
                  <w:enabled/>
                  <w:calcOnExit w:val="0"/>
                  <w:checkBox>
                    <w:sizeAuto/>
                    <w:default w:val="0"/>
                  </w:checkBox>
                </w:ffData>
              </w:fldChar>
            </w:r>
            <w:bookmarkStart w:id="21" w:name="Check2"/>
            <w:r w:rsidRPr="000045FC">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0045FC">
              <w:rPr>
                <w:rFonts w:asciiTheme="minorHAnsi" w:hAnsiTheme="minorHAnsi" w:cstheme="minorHAnsi"/>
                <w:sz w:val="20"/>
                <w:szCs w:val="20"/>
              </w:rPr>
              <w:fldChar w:fldCharType="end"/>
            </w:r>
            <w:bookmarkEnd w:id="21"/>
            <w:r w:rsidRPr="000045FC">
              <w:rPr>
                <w:rFonts w:asciiTheme="minorHAnsi" w:hAnsiTheme="minorHAnsi" w:cstheme="minorHAnsi"/>
                <w:sz w:val="20"/>
                <w:szCs w:val="20"/>
              </w:rPr>
              <w:t xml:space="preserve"> Livestock found with any of the signs shown in ASEL Table 1(or species-specific sourcing and export criteria from </w:t>
            </w:r>
            <w:r w:rsidRPr="000045FC">
              <w:rPr>
                <w:rFonts w:asciiTheme="minorHAnsi" w:hAnsiTheme="minorHAnsi" w:cstheme="minorHAnsi"/>
                <w:b/>
                <w:sz w:val="20"/>
                <w:szCs w:val="20"/>
              </w:rPr>
              <w:t>ASEL 1.2-1.7)</w:t>
            </w:r>
            <w:r w:rsidRPr="000045FC">
              <w:rPr>
                <w:rFonts w:asciiTheme="minorHAnsi" w:hAnsiTheme="minorHAnsi" w:cstheme="minorHAnsi"/>
                <w:sz w:val="20"/>
                <w:szCs w:val="20"/>
              </w:rPr>
              <w:t xml:space="preserve"> must be rejected from the proposed export consignment.</w:t>
            </w:r>
          </w:p>
          <w:p w14:paraId="2B1285D0" w14:textId="77777777" w:rsidR="00EA7E07" w:rsidRDefault="00EA7E07" w:rsidP="004754B0">
            <w:pPr>
              <w:pStyle w:val="NormalWeb"/>
              <w:spacing w:before="0" w:beforeAutospacing="0" w:after="0" w:afterAutospacing="0"/>
              <w:rPr>
                <w:rFonts w:asciiTheme="minorHAnsi" w:hAnsiTheme="minorHAnsi" w:cstheme="minorHAnsi"/>
                <w:sz w:val="20"/>
                <w:szCs w:val="20"/>
              </w:rPr>
            </w:pPr>
          </w:p>
          <w:p w14:paraId="00A43C2F" w14:textId="16F403DD" w:rsidR="00EA7E07" w:rsidRDefault="00EA7E07" w:rsidP="004754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0"/>
              <w:rPr>
                <w:rFonts w:eastAsia="Times New Roman" w:cstheme="minorHAnsi"/>
                <w:sz w:val="20"/>
                <w:szCs w:val="20"/>
                <w:lang w:eastAsia="en-AU"/>
              </w:rPr>
            </w:pPr>
            <w:r w:rsidRPr="00DE4127">
              <w:rPr>
                <w:rFonts w:eastAsia="Times New Roman" w:cstheme="minorHAnsi"/>
                <w:b/>
                <w:bCs/>
                <w:sz w:val="20"/>
                <w:szCs w:val="20"/>
                <w:lang w:eastAsia="en-AU"/>
              </w:rPr>
              <w:t>ASEL 1.4.8</w:t>
            </w:r>
            <w:r w:rsidRPr="009318BB">
              <w:rPr>
                <w:rFonts w:eastAsia="Times New Roman" w:cstheme="minorHAnsi"/>
                <w:sz w:val="20"/>
                <w:szCs w:val="20"/>
                <w:lang w:eastAsia="en-AU"/>
              </w:rPr>
              <w:t xml:space="preserve"> sets out the requirements re horn length. </w:t>
            </w:r>
            <w:r>
              <w:rPr>
                <w:rFonts w:eastAsia="Times New Roman" w:cstheme="minorHAnsi"/>
                <w:sz w:val="20"/>
                <w:szCs w:val="20"/>
                <w:lang w:eastAsia="en-AU"/>
              </w:rPr>
              <w:t>Note- D</w:t>
            </w:r>
            <w:r w:rsidRPr="009318BB">
              <w:rPr>
                <w:rFonts w:eastAsia="Times New Roman" w:cstheme="minorHAnsi"/>
                <w:sz w:val="20"/>
                <w:szCs w:val="20"/>
                <w:lang w:eastAsia="en-AU"/>
              </w:rPr>
              <w:t>ehorning (i</w:t>
            </w:r>
            <w:r w:rsidR="005A597A">
              <w:rPr>
                <w:rFonts w:eastAsia="Times New Roman" w:cstheme="minorHAnsi"/>
                <w:sz w:val="20"/>
                <w:szCs w:val="20"/>
                <w:lang w:eastAsia="en-AU"/>
              </w:rPr>
              <w:t>.</w:t>
            </w:r>
            <w:r w:rsidRPr="009318BB">
              <w:rPr>
                <w:rFonts w:eastAsia="Times New Roman" w:cstheme="minorHAnsi"/>
                <w:sz w:val="20"/>
                <w:szCs w:val="20"/>
                <w:lang w:eastAsia="en-AU"/>
              </w:rPr>
              <w:t>e</w:t>
            </w:r>
            <w:r w:rsidR="005A597A">
              <w:rPr>
                <w:rFonts w:eastAsia="Times New Roman" w:cstheme="minorHAnsi"/>
                <w:sz w:val="20"/>
                <w:szCs w:val="20"/>
                <w:lang w:eastAsia="en-AU"/>
              </w:rPr>
              <w:t>.</w:t>
            </w:r>
            <w:r w:rsidRPr="009318BB">
              <w:rPr>
                <w:rFonts w:eastAsia="Times New Roman" w:cstheme="minorHAnsi"/>
                <w:sz w:val="20"/>
                <w:szCs w:val="20"/>
                <w:lang w:eastAsia="en-AU"/>
              </w:rPr>
              <w:t xml:space="preserve"> removing any part of the horn of an animal other than keratinised epidermis with no blood supply) of cattle older than 6 months will require appropriate pain relief. </w:t>
            </w:r>
            <w:r>
              <w:rPr>
                <w:rFonts w:eastAsia="Times New Roman" w:cstheme="minorHAnsi"/>
                <w:sz w:val="20"/>
                <w:szCs w:val="20"/>
                <w:lang w:eastAsia="en-AU"/>
              </w:rPr>
              <w:t>Ensure that</w:t>
            </w:r>
            <w:r w:rsidRPr="009318BB">
              <w:rPr>
                <w:rFonts w:eastAsia="Times New Roman" w:cstheme="minorHAnsi"/>
                <w:sz w:val="20"/>
                <w:szCs w:val="20"/>
                <w:lang w:eastAsia="en-AU"/>
              </w:rPr>
              <w:t xml:space="preserve"> withholding periods for the use of the products registered for this purpose</w:t>
            </w:r>
            <w:r>
              <w:rPr>
                <w:rFonts w:eastAsia="Times New Roman" w:cstheme="minorHAnsi"/>
                <w:sz w:val="20"/>
                <w:szCs w:val="20"/>
                <w:lang w:eastAsia="en-AU"/>
              </w:rPr>
              <w:t xml:space="preserve"> are met</w:t>
            </w:r>
            <w:r w:rsidRPr="009318BB">
              <w:rPr>
                <w:rFonts w:eastAsia="Times New Roman" w:cstheme="minorHAnsi"/>
                <w:sz w:val="20"/>
                <w:szCs w:val="20"/>
                <w:lang w:eastAsia="en-AU"/>
              </w:rPr>
              <w:t>.</w:t>
            </w:r>
          </w:p>
          <w:p w14:paraId="37A577DB" w14:textId="77777777" w:rsidR="00EA7E07" w:rsidRPr="009318BB" w:rsidRDefault="00EA7E07" w:rsidP="004754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0"/>
              <w:rPr>
                <w:rFonts w:eastAsia="Times New Roman" w:cstheme="minorHAnsi"/>
                <w:sz w:val="20"/>
                <w:szCs w:val="20"/>
                <w:lang w:eastAsia="en-AU"/>
              </w:rPr>
            </w:pPr>
          </w:p>
          <w:p w14:paraId="61F3E529" w14:textId="77777777" w:rsidR="00EA7E07" w:rsidRPr="000045FC" w:rsidRDefault="00EA7E07" w:rsidP="004754B0">
            <w:pPr>
              <w:spacing w:before="0"/>
              <w:rPr>
                <w:sz w:val="20"/>
                <w:szCs w:val="20"/>
              </w:rPr>
            </w:pPr>
          </w:p>
        </w:tc>
        <w:tc>
          <w:tcPr>
            <w:tcW w:w="3543" w:type="dxa"/>
          </w:tcPr>
          <w:p w14:paraId="64AB465C" w14:textId="77777777" w:rsidR="00EA7E07" w:rsidRPr="00C70195" w:rsidRDefault="00EA7E07" w:rsidP="004754B0">
            <w:pPr>
              <w:spacing w:before="0"/>
              <w:rPr>
                <w:sz w:val="20"/>
                <w:szCs w:val="20"/>
              </w:rPr>
            </w:pPr>
          </w:p>
        </w:tc>
        <w:tc>
          <w:tcPr>
            <w:tcW w:w="1985" w:type="dxa"/>
            <w:gridSpan w:val="2"/>
          </w:tcPr>
          <w:p w14:paraId="19B729EA"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22CFBE77"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16CAA783" w14:textId="77777777" w:rsidR="00EA7E07" w:rsidRPr="00C70195" w:rsidRDefault="00EA7E07" w:rsidP="004754B0">
            <w:pPr>
              <w:spacing w:before="0"/>
              <w:rPr>
                <w:sz w:val="20"/>
                <w:szCs w:val="20"/>
              </w:rPr>
            </w:pPr>
            <w:r w:rsidRPr="00C70195">
              <w:rPr>
                <w:rFonts w:cstheme="minorHAnsi"/>
                <w:sz w:val="20"/>
                <w:szCs w:val="20"/>
              </w:rPr>
              <w:t>Risk –</w:t>
            </w:r>
          </w:p>
        </w:tc>
        <w:tc>
          <w:tcPr>
            <w:tcW w:w="1242" w:type="dxa"/>
          </w:tcPr>
          <w:p w14:paraId="7A2C0299" w14:textId="77777777" w:rsidR="000102FD" w:rsidRDefault="00000000" w:rsidP="000102FD">
            <w:pPr>
              <w:spacing w:before="0"/>
              <w:rPr>
                <w:rStyle w:val="Hyperlink"/>
              </w:rPr>
            </w:pPr>
            <w:hyperlink r:id="rId21" w:history="1">
              <w:r w:rsidR="000102FD">
                <w:rPr>
                  <w:rStyle w:val="Hyperlink"/>
                </w:rPr>
                <w:t>ASEL 3.3</w:t>
              </w:r>
            </w:hyperlink>
          </w:p>
          <w:p w14:paraId="7788FC9E" w14:textId="7D1B9AD7" w:rsidR="00EA7E07" w:rsidRPr="00C70195" w:rsidRDefault="00EA7E07" w:rsidP="004754B0">
            <w:pPr>
              <w:spacing w:before="0"/>
              <w:rPr>
                <w:sz w:val="20"/>
                <w:szCs w:val="20"/>
              </w:rPr>
            </w:pPr>
          </w:p>
        </w:tc>
      </w:tr>
      <w:tr w:rsidR="00EA7E07" w:rsidRPr="00C70195" w14:paraId="7F4DDC18" w14:textId="77777777" w:rsidTr="004754B0">
        <w:tc>
          <w:tcPr>
            <w:tcW w:w="3114" w:type="dxa"/>
          </w:tcPr>
          <w:p w14:paraId="667A2040" w14:textId="77777777" w:rsidR="00EA7E07" w:rsidRPr="00C70195" w:rsidRDefault="00EA7E07" w:rsidP="004754B0">
            <w:pPr>
              <w:spacing w:before="0"/>
              <w:rPr>
                <w:sz w:val="20"/>
                <w:szCs w:val="20"/>
              </w:rPr>
            </w:pPr>
          </w:p>
        </w:tc>
        <w:tc>
          <w:tcPr>
            <w:tcW w:w="4678" w:type="dxa"/>
            <w:shd w:val="clear" w:color="auto" w:fill="auto"/>
          </w:tcPr>
          <w:p w14:paraId="76341A9A" w14:textId="77777777" w:rsidR="00EA7E07" w:rsidRPr="000045FC" w:rsidRDefault="00EA7E07" w:rsidP="004754B0">
            <w:pPr>
              <w:pStyle w:val="NormalWeb"/>
              <w:spacing w:before="0" w:beforeAutospacing="0" w:after="0" w:afterAutospacing="0"/>
              <w:rPr>
                <w:rFonts w:asciiTheme="minorHAnsi" w:eastAsiaTheme="minorHAnsi" w:hAnsiTheme="minorHAnsi" w:cstheme="minorHAnsi"/>
                <w:b/>
                <w:bCs/>
                <w:i/>
                <w:sz w:val="20"/>
                <w:szCs w:val="20"/>
                <w:lang w:eastAsia="en-US"/>
              </w:rPr>
            </w:pPr>
            <w:r w:rsidRPr="000045FC">
              <w:rPr>
                <w:rFonts w:asciiTheme="minorHAnsi" w:hAnsiTheme="minorHAnsi" w:cstheme="minorHAnsi"/>
                <w:sz w:val="20"/>
                <w:szCs w:val="20"/>
              </w:rPr>
              <w:fldChar w:fldCharType="begin">
                <w:ffData>
                  <w:name w:val="Check3"/>
                  <w:enabled/>
                  <w:calcOnExit w:val="0"/>
                  <w:checkBox>
                    <w:sizeAuto/>
                    <w:default w:val="0"/>
                  </w:checkBox>
                </w:ffData>
              </w:fldChar>
            </w:r>
            <w:bookmarkStart w:id="22" w:name="Check3"/>
            <w:r w:rsidRPr="000045FC">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0045FC">
              <w:rPr>
                <w:rFonts w:asciiTheme="minorHAnsi" w:hAnsiTheme="minorHAnsi" w:cstheme="minorHAnsi"/>
                <w:sz w:val="20"/>
                <w:szCs w:val="20"/>
              </w:rPr>
              <w:fldChar w:fldCharType="end"/>
            </w:r>
            <w:bookmarkEnd w:id="22"/>
            <w:r w:rsidRPr="000045FC">
              <w:rPr>
                <w:rFonts w:asciiTheme="minorHAnsi" w:hAnsiTheme="minorHAnsi" w:cstheme="minorHAnsi"/>
                <w:sz w:val="20"/>
                <w:szCs w:val="20"/>
              </w:rPr>
              <w:t xml:space="preserve"> Livestock destined for any RE are transported as per </w:t>
            </w:r>
            <w:r w:rsidRPr="009C18D6">
              <w:rPr>
                <w:rFonts w:asciiTheme="minorHAnsi" w:hAnsiTheme="minorHAnsi" w:cstheme="minorHAnsi"/>
                <w:sz w:val="20"/>
                <w:szCs w:val="20"/>
              </w:rPr>
              <w:t>any relevant animal health and welfare and road transport requirements under state and territory legislation</w:t>
            </w:r>
            <w:r>
              <w:rPr>
                <w:rFonts w:asciiTheme="minorHAnsi" w:hAnsiTheme="minorHAnsi" w:cstheme="minorHAnsi"/>
                <w:sz w:val="20"/>
                <w:szCs w:val="20"/>
              </w:rPr>
              <w:t xml:space="preserve"> and </w:t>
            </w:r>
            <w:r w:rsidRPr="000045FC">
              <w:rPr>
                <w:rFonts w:asciiTheme="minorHAnsi" w:hAnsiTheme="minorHAnsi" w:cstheme="minorHAnsi"/>
                <w:b/>
                <w:bCs/>
                <w:sz w:val="20"/>
                <w:szCs w:val="20"/>
              </w:rPr>
              <w:t>ASEL Standard 2</w:t>
            </w:r>
            <w:r>
              <w:rPr>
                <w:rFonts w:asciiTheme="minorHAnsi" w:hAnsiTheme="minorHAnsi" w:cstheme="minorHAnsi"/>
                <w:sz w:val="20"/>
                <w:szCs w:val="20"/>
              </w:rPr>
              <w:t>.</w:t>
            </w:r>
          </w:p>
          <w:p w14:paraId="47ED809A" w14:textId="77777777" w:rsidR="00EA7E07" w:rsidRPr="000045FC" w:rsidRDefault="00EA7E07" w:rsidP="004754B0">
            <w:pPr>
              <w:pStyle w:val="NormalWeb"/>
              <w:spacing w:before="0" w:beforeAutospacing="0" w:after="0" w:afterAutospacing="0"/>
              <w:rPr>
                <w:rFonts w:asciiTheme="minorHAnsi" w:eastAsiaTheme="minorHAnsi" w:hAnsiTheme="minorHAnsi" w:cstheme="minorHAnsi"/>
                <w:b/>
                <w:bCs/>
                <w:i/>
                <w:sz w:val="20"/>
                <w:szCs w:val="20"/>
                <w:lang w:eastAsia="en-US"/>
              </w:rPr>
            </w:pPr>
          </w:p>
          <w:p w14:paraId="7D6B7B1E" w14:textId="77777777" w:rsidR="00EA7E07" w:rsidRPr="000045FC" w:rsidRDefault="00EA7E07" w:rsidP="004754B0">
            <w:pPr>
              <w:spacing w:before="0"/>
              <w:rPr>
                <w:sz w:val="20"/>
                <w:szCs w:val="20"/>
              </w:rPr>
            </w:pPr>
            <w:r w:rsidRPr="000045FC">
              <w:rPr>
                <w:rFonts w:cstheme="minorHAnsi"/>
                <w:b/>
                <w:bCs/>
                <w:i/>
                <w:sz w:val="20"/>
                <w:szCs w:val="20"/>
              </w:rPr>
              <w:t>ASEL 2.1.1</w:t>
            </w:r>
            <w:r w:rsidRPr="000045FC">
              <w:rPr>
                <w:rFonts w:cstheme="minorHAnsi"/>
                <w:i/>
                <w:sz w:val="20"/>
                <w:szCs w:val="20"/>
              </w:rPr>
              <w:t xml:space="preserve"> The land transport of livestock must meet the Land Transport Standards, as well as any relevant animal health and welfare and road transport requirements under state and territory legislation and relevant requirements under national animal welfare standards and guidelines, and model codes of practice. </w:t>
            </w:r>
          </w:p>
        </w:tc>
        <w:tc>
          <w:tcPr>
            <w:tcW w:w="3543" w:type="dxa"/>
          </w:tcPr>
          <w:p w14:paraId="1F5F32AC" w14:textId="77777777" w:rsidR="00EA7E07" w:rsidRPr="00C70195" w:rsidRDefault="00EA7E07" w:rsidP="004754B0">
            <w:pPr>
              <w:spacing w:before="0"/>
              <w:rPr>
                <w:sz w:val="20"/>
                <w:szCs w:val="20"/>
              </w:rPr>
            </w:pPr>
          </w:p>
        </w:tc>
        <w:tc>
          <w:tcPr>
            <w:tcW w:w="1985" w:type="dxa"/>
            <w:gridSpan w:val="2"/>
          </w:tcPr>
          <w:p w14:paraId="2227C53B"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6AC62C9E"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4FAA8E7A" w14:textId="77777777" w:rsidR="00EA7E07" w:rsidRPr="00C70195" w:rsidRDefault="00EA7E07" w:rsidP="004754B0">
            <w:pPr>
              <w:spacing w:before="0"/>
              <w:rPr>
                <w:sz w:val="20"/>
                <w:szCs w:val="20"/>
              </w:rPr>
            </w:pPr>
            <w:r w:rsidRPr="00C70195">
              <w:rPr>
                <w:rFonts w:cstheme="minorHAnsi"/>
                <w:sz w:val="20"/>
                <w:szCs w:val="20"/>
              </w:rPr>
              <w:t>Risk –</w:t>
            </w:r>
          </w:p>
        </w:tc>
        <w:tc>
          <w:tcPr>
            <w:tcW w:w="1242" w:type="dxa"/>
          </w:tcPr>
          <w:p w14:paraId="248BFBB9" w14:textId="77777777" w:rsidR="000102FD" w:rsidRDefault="00000000" w:rsidP="000102FD">
            <w:pPr>
              <w:spacing w:before="0"/>
              <w:rPr>
                <w:rStyle w:val="Hyperlink"/>
              </w:rPr>
            </w:pPr>
            <w:hyperlink r:id="rId22" w:history="1">
              <w:r w:rsidR="000102FD">
                <w:rPr>
                  <w:rStyle w:val="Hyperlink"/>
                </w:rPr>
                <w:t>ASEL 3.3</w:t>
              </w:r>
            </w:hyperlink>
          </w:p>
          <w:p w14:paraId="7E618C3C" w14:textId="77777777" w:rsidR="00EA7E07" w:rsidRPr="00C70195" w:rsidRDefault="00000000" w:rsidP="004754B0">
            <w:pPr>
              <w:spacing w:before="0"/>
              <w:rPr>
                <w:sz w:val="20"/>
                <w:szCs w:val="20"/>
              </w:rPr>
            </w:pPr>
            <w:hyperlink r:id="rId23" w:history="1">
              <w:r w:rsidR="00EA7E07" w:rsidRPr="00C70195">
                <w:rPr>
                  <w:rStyle w:val="Hyperlink"/>
                </w:rPr>
                <w:t>Land Transport Standards</w:t>
              </w:r>
            </w:hyperlink>
          </w:p>
        </w:tc>
      </w:tr>
      <w:tr w:rsidR="00EA7E07" w:rsidRPr="00C70195" w14:paraId="5A135133" w14:textId="77777777" w:rsidTr="004754B0">
        <w:tc>
          <w:tcPr>
            <w:tcW w:w="3114" w:type="dxa"/>
          </w:tcPr>
          <w:p w14:paraId="69018020" w14:textId="77777777" w:rsidR="00EA7E07" w:rsidRPr="00C70195" w:rsidRDefault="00EA7E07" w:rsidP="004754B0">
            <w:pPr>
              <w:spacing w:before="0"/>
              <w:rPr>
                <w:b/>
                <w:bCs/>
                <w:sz w:val="20"/>
                <w:szCs w:val="20"/>
              </w:rPr>
            </w:pPr>
            <w:r w:rsidRPr="00C70195">
              <w:rPr>
                <w:b/>
                <w:bCs/>
                <w:sz w:val="20"/>
                <w:szCs w:val="20"/>
              </w:rPr>
              <w:t>Managing livestock arrivals</w:t>
            </w:r>
          </w:p>
        </w:tc>
        <w:tc>
          <w:tcPr>
            <w:tcW w:w="4678" w:type="dxa"/>
          </w:tcPr>
          <w:p w14:paraId="799D2BC1" w14:textId="77777777" w:rsidR="00EA7E07" w:rsidRPr="000045FC" w:rsidRDefault="00EA7E07" w:rsidP="004754B0">
            <w:pPr>
              <w:snapToGrid w:val="0"/>
              <w:spacing w:before="0"/>
              <w:rPr>
                <w:rFonts w:cstheme="minorHAnsi"/>
                <w:sz w:val="20"/>
                <w:szCs w:val="20"/>
              </w:rPr>
            </w:pPr>
            <w:r w:rsidRPr="000045FC">
              <w:rPr>
                <w:rFonts w:cstheme="minorHAnsi"/>
                <w:sz w:val="20"/>
                <w:szCs w:val="20"/>
              </w:rPr>
              <w:fldChar w:fldCharType="begin">
                <w:ffData>
                  <w:name w:val="Check4"/>
                  <w:enabled/>
                  <w:calcOnExit w:val="0"/>
                  <w:checkBox>
                    <w:sizeAuto/>
                    <w:default w:val="0"/>
                  </w:checkBox>
                </w:ffData>
              </w:fldChar>
            </w:r>
            <w:bookmarkStart w:id="23" w:name="Check4"/>
            <w:r w:rsidRPr="000045FC">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0045FC">
              <w:rPr>
                <w:rFonts w:cstheme="minorHAnsi"/>
                <w:sz w:val="20"/>
                <w:szCs w:val="20"/>
              </w:rPr>
              <w:fldChar w:fldCharType="end"/>
            </w:r>
            <w:bookmarkEnd w:id="23"/>
            <w:r w:rsidRPr="000045FC">
              <w:rPr>
                <w:rFonts w:cstheme="minorHAnsi"/>
                <w:sz w:val="20"/>
                <w:szCs w:val="20"/>
              </w:rPr>
              <w:t xml:space="preserve"> All incoming livestock must be accompanied with a fully completed National Vendor Declaration (NVD)/Waybill before the livestock are accepted. </w:t>
            </w:r>
          </w:p>
          <w:p w14:paraId="1DA48D0B" w14:textId="77777777" w:rsidR="00EA7E07" w:rsidRPr="000045FC" w:rsidRDefault="00EA7E07" w:rsidP="004754B0">
            <w:pPr>
              <w:spacing w:before="0"/>
              <w:rPr>
                <w:rFonts w:cstheme="minorHAnsi"/>
                <w:b/>
                <w:bCs/>
                <w:i/>
                <w:iCs/>
                <w:sz w:val="20"/>
                <w:szCs w:val="20"/>
              </w:rPr>
            </w:pPr>
          </w:p>
          <w:p w14:paraId="4CC3911F" w14:textId="77777777" w:rsidR="00EA7E07" w:rsidRPr="000045FC" w:rsidRDefault="00EA7E07" w:rsidP="004754B0">
            <w:pPr>
              <w:spacing w:before="0"/>
              <w:rPr>
                <w:rFonts w:cstheme="minorHAnsi"/>
                <w:i/>
                <w:iCs/>
                <w:sz w:val="20"/>
                <w:szCs w:val="20"/>
              </w:rPr>
            </w:pPr>
            <w:r w:rsidRPr="000045FC">
              <w:rPr>
                <w:rFonts w:cstheme="minorHAnsi"/>
                <w:b/>
                <w:bCs/>
                <w:i/>
                <w:iCs/>
                <w:sz w:val="20"/>
                <w:szCs w:val="20"/>
              </w:rPr>
              <w:t xml:space="preserve">ASEL 3.1.12 </w:t>
            </w:r>
            <w:r w:rsidRPr="000045FC">
              <w:rPr>
                <w:rFonts w:cstheme="minorHAnsi"/>
                <w:i/>
                <w:iCs/>
                <w:sz w:val="20"/>
                <w:szCs w:val="20"/>
              </w:rPr>
              <w:t>When receiving and identifying livestock, the occupier of the registered establishment must obtain a copy of all relevant NVDs/waybills regarding the property of source of the livestock before accepting the livestock.</w:t>
            </w:r>
          </w:p>
        </w:tc>
        <w:tc>
          <w:tcPr>
            <w:tcW w:w="3543" w:type="dxa"/>
          </w:tcPr>
          <w:p w14:paraId="05A33FF6" w14:textId="77777777" w:rsidR="00EA7E07" w:rsidRPr="00C70195" w:rsidRDefault="00EA7E07" w:rsidP="004754B0">
            <w:pPr>
              <w:spacing w:before="0"/>
              <w:rPr>
                <w:sz w:val="20"/>
                <w:szCs w:val="20"/>
              </w:rPr>
            </w:pPr>
          </w:p>
        </w:tc>
        <w:tc>
          <w:tcPr>
            <w:tcW w:w="1985" w:type="dxa"/>
            <w:gridSpan w:val="2"/>
          </w:tcPr>
          <w:p w14:paraId="62D970D8" w14:textId="77777777" w:rsidR="00EA7E07" w:rsidRPr="00C70195" w:rsidRDefault="00EA7E07" w:rsidP="004754B0">
            <w:pPr>
              <w:spacing w:before="0"/>
              <w:rPr>
                <w:rFonts w:cstheme="minorHAnsi"/>
                <w:sz w:val="20"/>
                <w:szCs w:val="20"/>
              </w:rPr>
            </w:pPr>
            <w:r w:rsidRPr="00C70195">
              <w:rPr>
                <w:rFonts w:cstheme="minorHAnsi"/>
                <w:sz w:val="20"/>
                <w:szCs w:val="20"/>
              </w:rPr>
              <w:t xml:space="preserve"> Likelihood – </w:t>
            </w:r>
          </w:p>
          <w:p w14:paraId="4ACAFC50"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683E6DD7" w14:textId="77777777" w:rsidR="00EA7E07" w:rsidRPr="00C70195" w:rsidRDefault="00EA7E07" w:rsidP="004754B0">
            <w:pPr>
              <w:spacing w:before="0"/>
              <w:rPr>
                <w:sz w:val="20"/>
                <w:szCs w:val="20"/>
              </w:rPr>
            </w:pPr>
            <w:r w:rsidRPr="00C70195">
              <w:rPr>
                <w:rFonts w:cstheme="minorHAnsi"/>
                <w:sz w:val="20"/>
                <w:szCs w:val="20"/>
              </w:rPr>
              <w:t>Risk –</w:t>
            </w:r>
          </w:p>
        </w:tc>
        <w:tc>
          <w:tcPr>
            <w:tcW w:w="1242" w:type="dxa"/>
          </w:tcPr>
          <w:p w14:paraId="17589DF4" w14:textId="77777777" w:rsidR="000102FD" w:rsidRDefault="00000000" w:rsidP="000102FD">
            <w:pPr>
              <w:spacing w:before="0"/>
              <w:rPr>
                <w:rStyle w:val="Hyperlink"/>
              </w:rPr>
            </w:pPr>
            <w:hyperlink r:id="rId24" w:history="1">
              <w:r w:rsidR="000102FD">
                <w:rPr>
                  <w:rStyle w:val="Hyperlink"/>
                </w:rPr>
                <w:t>ASEL 3.3</w:t>
              </w:r>
            </w:hyperlink>
          </w:p>
          <w:p w14:paraId="6F562347" w14:textId="77777777" w:rsidR="00EA7E07" w:rsidRPr="00C70195" w:rsidRDefault="00000000" w:rsidP="004754B0">
            <w:pPr>
              <w:spacing w:before="0"/>
              <w:rPr>
                <w:sz w:val="20"/>
                <w:szCs w:val="20"/>
              </w:rPr>
            </w:pPr>
            <w:hyperlink r:id="rId25" w:history="1">
              <w:r w:rsidR="00EA7E07" w:rsidRPr="00C70195">
                <w:rPr>
                  <w:rStyle w:val="Hyperlink"/>
                </w:rPr>
                <w:t>NVDs</w:t>
              </w:r>
            </w:hyperlink>
          </w:p>
          <w:p w14:paraId="56945FB7" w14:textId="77777777" w:rsidR="00EA7E07" w:rsidRPr="00C70195" w:rsidRDefault="00000000" w:rsidP="004754B0">
            <w:pPr>
              <w:spacing w:before="0"/>
              <w:rPr>
                <w:sz w:val="20"/>
                <w:szCs w:val="20"/>
              </w:rPr>
            </w:pPr>
            <w:hyperlink r:id="rId26" w:history="1">
              <w:r w:rsidR="00EA7E07" w:rsidRPr="00C70195">
                <w:rPr>
                  <w:rStyle w:val="Hyperlink"/>
                </w:rPr>
                <w:t>AHDs</w:t>
              </w:r>
            </w:hyperlink>
          </w:p>
          <w:p w14:paraId="1528D22A" w14:textId="77777777" w:rsidR="00EA7E07" w:rsidRPr="00C70195" w:rsidRDefault="00EA7E07" w:rsidP="004754B0">
            <w:pPr>
              <w:spacing w:before="0"/>
              <w:rPr>
                <w:sz w:val="20"/>
                <w:szCs w:val="20"/>
              </w:rPr>
            </w:pPr>
          </w:p>
        </w:tc>
      </w:tr>
      <w:tr w:rsidR="00EA7E07" w:rsidRPr="00C70195" w14:paraId="7D1E0A65" w14:textId="77777777" w:rsidTr="004754B0">
        <w:tc>
          <w:tcPr>
            <w:tcW w:w="3114" w:type="dxa"/>
          </w:tcPr>
          <w:p w14:paraId="321EF75B" w14:textId="77777777" w:rsidR="00EA7E07" w:rsidRPr="00C70195" w:rsidRDefault="00EA7E07" w:rsidP="004754B0">
            <w:pPr>
              <w:spacing w:before="0"/>
              <w:rPr>
                <w:sz w:val="20"/>
                <w:szCs w:val="20"/>
              </w:rPr>
            </w:pPr>
          </w:p>
        </w:tc>
        <w:tc>
          <w:tcPr>
            <w:tcW w:w="4678" w:type="dxa"/>
          </w:tcPr>
          <w:p w14:paraId="69043220" w14:textId="77777777" w:rsidR="00EA7E07" w:rsidRPr="000045FC" w:rsidRDefault="00EA7E07" w:rsidP="004754B0">
            <w:pPr>
              <w:snapToGrid w:val="0"/>
              <w:spacing w:before="0"/>
              <w:rPr>
                <w:rFonts w:cstheme="minorHAnsi"/>
                <w:sz w:val="20"/>
                <w:szCs w:val="20"/>
              </w:rPr>
            </w:pPr>
            <w:r w:rsidRPr="000045FC">
              <w:rPr>
                <w:rFonts w:cstheme="minorHAnsi"/>
                <w:sz w:val="20"/>
                <w:szCs w:val="20"/>
              </w:rPr>
              <w:fldChar w:fldCharType="begin">
                <w:ffData>
                  <w:name w:val="Check5"/>
                  <w:enabled/>
                  <w:calcOnExit w:val="0"/>
                  <w:checkBox>
                    <w:sizeAuto/>
                    <w:default w:val="0"/>
                  </w:checkBox>
                </w:ffData>
              </w:fldChar>
            </w:r>
            <w:bookmarkStart w:id="24" w:name="Check5"/>
            <w:r w:rsidRPr="000045FC">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0045FC">
              <w:rPr>
                <w:rFonts w:cstheme="minorHAnsi"/>
                <w:sz w:val="20"/>
                <w:szCs w:val="20"/>
              </w:rPr>
              <w:fldChar w:fldCharType="end"/>
            </w:r>
            <w:bookmarkEnd w:id="24"/>
            <w:r w:rsidRPr="000045FC">
              <w:rPr>
                <w:rFonts w:cstheme="minorHAnsi"/>
                <w:sz w:val="20"/>
                <w:szCs w:val="20"/>
              </w:rPr>
              <w:t xml:space="preserve"> All documentation is retained for </w:t>
            </w:r>
            <w:r>
              <w:rPr>
                <w:rFonts w:cstheme="minorHAnsi"/>
                <w:sz w:val="20"/>
                <w:szCs w:val="20"/>
              </w:rPr>
              <w:t xml:space="preserve">at least 2 years </w:t>
            </w:r>
            <w:r w:rsidRPr="000045FC">
              <w:rPr>
                <w:rFonts w:cstheme="minorHAnsi"/>
                <w:sz w:val="20"/>
                <w:szCs w:val="20"/>
              </w:rPr>
              <w:t xml:space="preserve">after the date of export </w:t>
            </w:r>
            <w:r>
              <w:rPr>
                <w:rFonts w:cstheme="minorHAnsi"/>
                <w:sz w:val="20"/>
                <w:szCs w:val="20"/>
              </w:rPr>
              <w:t>for ASEL and a minimum of 7</w:t>
            </w:r>
            <w:r w:rsidRPr="000045FC">
              <w:rPr>
                <w:rFonts w:cstheme="minorHAnsi"/>
                <w:sz w:val="20"/>
                <w:szCs w:val="20"/>
              </w:rPr>
              <w:t xml:space="preserve"> </w:t>
            </w:r>
            <w:r>
              <w:rPr>
                <w:rFonts w:cstheme="minorHAnsi"/>
                <w:sz w:val="20"/>
                <w:szCs w:val="20"/>
              </w:rPr>
              <w:t xml:space="preserve">years </w:t>
            </w:r>
            <w:r w:rsidRPr="009318BB">
              <w:rPr>
                <w:rFonts w:cstheme="minorHAnsi"/>
                <w:sz w:val="20"/>
                <w:szCs w:val="20"/>
              </w:rPr>
              <w:t xml:space="preserve">in accordance with </w:t>
            </w:r>
            <w:r>
              <w:rPr>
                <w:rFonts w:cstheme="minorHAnsi"/>
                <w:sz w:val="20"/>
                <w:szCs w:val="20"/>
              </w:rPr>
              <w:t xml:space="preserve">state and territory </w:t>
            </w:r>
            <w:r w:rsidRPr="009318BB">
              <w:rPr>
                <w:rFonts w:cstheme="minorHAnsi"/>
                <w:sz w:val="20"/>
                <w:szCs w:val="20"/>
              </w:rPr>
              <w:t>regulatory requirements</w:t>
            </w:r>
            <w:r>
              <w:rPr>
                <w:rFonts w:cstheme="minorHAnsi"/>
                <w:sz w:val="20"/>
                <w:szCs w:val="20"/>
              </w:rPr>
              <w:t>.</w:t>
            </w:r>
          </w:p>
        </w:tc>
        <w:tc>
          <w:tcPr>
            <w:tcW w:w="3543" w:type="dxa"/>
          </w:tcPr>
          <w:p w14:paraId="6103EE2F" w14:textId="77777777" w:rsidR="00EA7E07" w:rsidRPr="00C70195" w:rsidRDefault="00EA7E07" w:rsidP="004754B0">
            <w:pPr>
              <w:spacing w:before="0"/>
              <w:rPr>
                <w:rFonts w:cstheme="minorHAnsi"/>
                <w:b/>
                <w:sz w:val="20"/>
                <w:szCs w:val="20"/>
              </w:rPr>
            </w:pPr>
          </w:p>
          <w:p w14:paraId="6ED564E0" w14:textId="77777777" w:rsidR="00EA7E07" w:rsidRPr="00C70195" w:rsidRDefault="00EA7E07" w:rsidP="004754B0">
            <w:pPr>
              <w:spacing w:before="0"/>
              <w:rPr>
                <w:sz w:val="20"/>
                <w:szCs w:val="20"/>
              </w:rPr>
            </w:pPr>
          </w:p>
        </w:tc>
        <w:tc>
          <w:tcPr>
            <w:tcW w:w="1985" w:type="dxa"/>
            <w:gridSpan w:val="2"/>
          </w:tcPr>
          <w:p w14:paraId="0B8BE37C"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10A2B423"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4CE55D02" w14:textId="77777777" w:rsidR="00EA7E07" w:rsidRPr="00C70195" w:rsidRDefault="00EA7E07" w:rsidP="004754B0">
            <w:pPr>
              <w:spacing w:before="0"/>
              <w:rPr>
                <w:sz w:val="20"/>
                <w:szCs w:val="20"/>
              </w:rPr>
            </w:pPr>
            <w:r w:rsidRPr="00C70195">
              <w:rPr>
                <w:rFonts w:cstheme="minorHAnsi"/>
                <w:sz w:val="20"/>
                <w:szCs w:val="20"/>
              </w:rPr>
              <w:t>Risk –</w:t>
            </w:r>
          </w:p>
        </w:tc>
        <w:tc>
          <w:tcPr>
            <w:tcW w:w="1242" w:type="dxa"/>
          </w:tcPr>
          <w:p w14:paraId="162DFBB5" w14:textId="77777777" w:rsidR="00EA7E07" w:rsidRPr="00C70195" w:rsidRDefault="00EA7E07" w:rsidP="004754B0">
            <w:pPr>
              <w:spacing w:before="0"/>
              <w:rPr>
                <w:sz w:val="20"/>
                <w:szCs w:val="20"/>
              </w:rPr>
            </w:pPr>
          </w:p>
        </w:tc>
      </w:tr>
      <w:tr w:rsidR="00EA7E07" w:rsidRPr="00C70195" w14:paraId="107BF932" w14:textId="77777777" w:rsidTr="004754B0">
        <w:tc>
          <w:tcPr>
            <w:tcW w:w="3114" w:type="dxa"/>
          </w:tcPr>
          <w:p w14:paraId="0481B503" w14:textId="77777777" w:rsidR="00EA7E07" w:rsidRPr="00C70195" w:rsidRDefault="00EA7E07" w:rsidP="004754B0">
            <w:pPr>
              <w:spacing w:before="0"/>
              <w:rPr>
                <w:sz w:val="20"/>
                <w:szCs w:val="20"/>
              </w:rPr>
            </w:pPr>
          </w:p>
        </w:tc>
        <w:tc>
          <w:tcPr>
            <w:tcW w:w="4678" w:type="dxa"/>
          </w:tcPr>
          <w:p w14:paraId="7F09F25A" w14:textId="77777777" w:rsidR="00EA7E07" w:rsidRPr="000045FC" w:rsidRDefault="00EA7E07" w:rsidP="004754B0">
            <w:pPr>
              <w:snapToGrid w:val="0"/>
              <w:spacing w:before="0"/>
              <w:rPr>
                <w:rFonts w:cstheme="minorHAnsi"/>
                <w:sz w:val="20"/>
                <w:szCs w:val="20"/>
              </w:rPr>
            </w:pPr>
            <w:r w:rsidRPr="000045FC">
              <w:rPr>
                <w:rFonts w:cstheme="minorHAnsi"/>
                <w:sz w:val="20"/>
                <w:szCs w:val="20"/>
              </w:rPr>
              <w:fldChar w:fldCharType="begin">
                <w:ffData>
                  <w:name w:val="Check6"/>
                  <w:enabled/>
                  <w:calcOnExit w:val="0"/>
                  <w:checkBox>
                    <w:sizeAuto/>
                    <w:default w:val="0"/>
                  </w:checkBox>
                </w:ffData>
              </w:fldChar>
            </w:r>
            <w:bookmarkStart w:id="25" w:name="Check6"/>
            <w:r w:rsidRPr="000045FC">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0045FC">
              <w:rPr>
                <w:rFonts w:cstheme="minorHAnsi"/>
                <w:sz w:val="20"/>
                <w:szCs w:val="20"/>
              </w:rPr>
              <w:fldChar w:fldCharType="end"/>
            </w:r>
            <w:bookmarkEnd w:id="25"/>
            <w:r w:rsidRPr="000045FC">
              <w:rPr>
                <w:rFonts w:cstheme="minorHAnsi"/>
                <w:sz w:val="20"/>
                <w:szCs w:val="20"/>
              </w:rPr>
              <w:t xml:space="preserve"> Livestock are unloaded as soon as possible after arrival at the RE. All livestock are offered water and feed as soon as possible.</w:t>
            </w:r>
          </w:p>
          <w:p w14:paraId="3BA364BA" w14:textId="77777777" w:rsidR="00EA7E07" w:rsidRPr="000045FC" w:rsidRDefault="00EA7E07" w:rsidP="004754B0">
            <w:pPr>
              <w:spacing w:before="0"/>
              <w:rPr>
                <w:rFonts w:cstheme="minorHAnsi"/>
                <w:b/>
                <w:bCs/>
                <w:i/>
                <w:iCs/>
                <w:sz w:val="20"/>
                <w:szCs w:val="20"/>
              </w:rPr>
            </w:pPr>
          </w:p>
          <w:p w14:paraId="065BFAFB" w14:textId="0555C0A2" w:rsidR="00EA7E07" w:rsidRPr="000045FC" w:rsidRDefault="00EA7E07" w:rsidP="004754B0">
            <w:pPr>
              <w:spacing w:before="0"/>
              <w:rPr>
                <w:rFonts w:cstheme="minorHAnsi"/>
                <w:i/>
                <w:iCs/>
                <w:sz w:val="20"/>
                <w:szCs w:val="20"/>
              </w:rPr>
            </w:pPr>
            <w:r w:rsidRPr="000045FC">
              <w:rPr>
                <w:rFonts w:cstheme="minorHAnsi"/>
                <w:b/>
                <w:bCs/>
                <w:i/>
                <w:iCs/>
                <w:sz w:val="20"/>
                <w:szCs w:val="20"/>
              </w:rPr>
              <w:t>ASEL</w:t>
            </w:r>
            <w:r w:rsidR="00EE0659">
              <w:rPr>
                <w:rFonts w:cstheme="minorHAnsi"/>
                <w:b/>
                <w:bCs/>
                <w:i/>
                <w:iCs/>
                <w:sz w:val="20"/>
                <w:szCs w:val="20"/>
              </w:rPr>
              <w:t xml:space="preserve"> </w:t>
            </w:r>
            <w:r w:rsidRPr="000045FC">
              <w:rPr>
                <w:rFonts w:cstheme="minorHAnsi"/>
                <w:b/>
                <w:bCs/>
                <w:i/>
                <w:iCs/>
                <w:sz w:val="20"/>
                <w:szCs w:val="20"/>
              </w:rPr>
              <w:t>3.1.14</w:t>
            </w:r>
            <w:r w:rsidRPr="000045FC">
              <w:rPr>
                <w:rFonts w:cstheme="minorHAnsi"/>
                <w:i/>
                <w:iCs/>
                <w:sz w:val="20"/>
                <w:szCs w:val="20"/>
              </w:rPr>
              <w:t xml:space="preserve"> All livestock accepted into the registered establishment must be offered water and feed as soon as possible after unloading and no more than 12 hours after arrival at the registered establishment. Maximum water deprivation times, as outlined in the Land Transport Standards and relevant legislation, must not be exceeded.</w:t>
            </w:r>
          </w:p>
          <w:p w14:paraId="11B826A2" w14:textId="77777777" w:rsidR="00EA7E07" w:rsidRPr="000045FC" w:rsidRDefault="00EA7E07" w:rsidP="004754B0">
            <w:pPr>
              <w:spacing w:before="0"/>
              <w:rPr>
                <w:sz w:val="20"/>
                <w:szCs w:val="20"/>
              </w:rPr>
            </w:pPr>
          </w:p>
        </w:tc>
        <w:tc>
          <w:tcPr>
            <w:tcW w:w="3543" w:type="dxa"/>
          </w:tcPr>
          <w:p w14:paraId="60AED836" w14:textId="77777777" w:rsidR="00EA7E07" w:rsidRPr="00C70195" w:rsidRDefault="00EA7E07" w:rsidP="004754B0">
            <w:pPr>
              <w:spacing w:before="0"/>
              <w:rPr>
                <w:sz w:val="20"/>
                <w:szCs w:val="20"/>
              </w:rPr>
            </w:pPr>
          </w:p>
        </w:tc>
        <w:tc>
          <w:tcPr>
            <w:tcW w:w="1985" w:type="dxa"/>
            <w:gridSpan w:val="2"/>
          </w:tcPr>
          <w:p w14:paraId="2EA974C6"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35F18BA6"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0E87303B" w14:textId="77777777" w:rsidR="00EA7E07" w:rsidRPr="00C70195" w:rsidRDefault="00EA7E07" w:rsidP="004754B0">
            <w:pPr>
              <w:spacing w:before="0"/>
              <w:rPr>
                <w:sz w:val="20"/>
                <w:szCs w:val="20"/>
              </w:rPr>
            </w:pPr>
            <w:r w:rsidRPr="00C70195">
              <w:rPr>
                <w:rFonts w:cstheme="minorHAnsi"/>
                <w:sz w:val="20"/>
                <w:szCs w:val="20"/>
              </w:rPr>
              <w:t>Risk –</w:t>
            </w:r>
          </w:p>
        </w:tc>
        <w:tc>
          <w:tcPr>
            <w:tcW w:w="1242" w:type="dxa"/>
          </w:tcPr>
          <w:p w14:paraId="16BABEED" w14:textId="77777777" w:rsidR="000102FD" w:rsidRDefault="00000000" w:rsidP="000102FD">
            <w:pPr>
              <w:spacing w:before="0"/>
              <w:rPr>
                <w:rStyle w:val="Hyperlink"/>
              </w:rPr>
            </w:pPr>
            <w:hyperlink r:id="rId27" w:history="1">
              <w:r w:rsidR="000102FD">
                <w:rPr>
                  <w:rStyle w:val="Hyperlink"/>
                </w:rPr>
                <w:t>ASEL 3.3</w:t>
              </w:r>
            </w:hyperlink>
          </w:p>
          <w:p w14:paraId="2C1082F0" w14:textId="77777777" w:rsidR="00EA7E07" w:rsidRPr="00C70195" w:rsidRDefault="00000000" w:rsidP="004754B0">
            <w:pPr>
              <w:spacing w:before="0"/>
              <w:rPr>
                <w:sz w:val="20"/>
                <w:szCs w:val="20"/>
              </w:rPr>
            </w:pPr>
            <w:hyperlink r:id="rId28" w:history="1">
              <w:r w:rsidR="00EA7E07" w:rsidRPr="00C70195">
                <w:rPr>
                  <w:rStyle w:val="Hyperlink"/>
                </w:rPr>
                <w:t>Land Transport Standards</w:t>
              </w:r>
            </w:hyperlink>
          </w:p>
        </w:tc>
      </w:tr>
      <w:tr w:rsidR="00EA7E07" w:rsidRPr="00C70195" w14:paraId="538865F8" w14:textId="77777777" w:rsidTr="004754B0">
        <w:tc>
          <w:tcPr>
            <w:tcW w:w="3114" w:type="dxa"/>
          </w:tcPr>
          <w:p w14:paraId="7F13BBFE" w14:textId="77777777" w:rsidR="00EA7E07" w:rsidRPr="00C70195" w:rsidRDefault="00EA7E07" w:rsidP="004754B0">
            <w:pPr>
              <w:spacing w:before="0"/>
              <w:rPr>
                <w:sz w:val="20"/>
                <w:szCs w:val="20"/>
              </w:rPr>
            </w:pPr>
          </w:p>
        </w:tc>
        <w:tc>
          <w:tcPr>
            <w:tcW w:w="4678" w:type="dxa"/>
          </w:tcPr>
          <w:p w14:paraId="331FEE65" w14:textId="77777777" w:rsidR="00EA7E07" w:rsidRPr="000045FC" w:rsidRDefault="00EA7E07" w:rsidP="004754B0">
            <w:pPr>
              <w:snapToGrid w:val="0"/>
              <w:spacing w:before="0"/>
              <w:rPr>
                <w:rFonts w:cstheme="minorHAnsi"/>
                <w:sz w:val="20"/>
                <w:szCs w:val="20"/>
              </w:rPr>
            </w:pPr>
            <w:r w:rsidRPr="000045FC">
              <w:rPr>
                <w:rFonts w:cstheme="minorHAnsi"/>
                <w:sz w:val="20"/>
                <w:szCs w:val="20"/>
              </w:rPr>
              <w:fldChar w:fldCharType="begin">
                <w:ffData>
                  <w:name w:val="Check6"/>
                  <w:enabled/>
                  <w:calcOnExit w:val="0"/>
                  <w:checkBox>
                    <w:sizeAuto/>
                    <w:default w:val="0"/>
                  </w:checkBox>
                </w:ffData>
              </w:fldChar>
            </w:r>
            <w:r w:rsidRPr="000045FC">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0045FC">
              <w:rPr>
                <w:rFonts w:cstheme="minorHAnsi"/>
                <w:sz w:val="20"/>
                <w:szCs w:val="20"/>
              </w:rPr>
              <w:fldChar w:fldCharType="end"/>
            </w:r>
            <w:r w:rsidRPr="000045FC">
              <w:rPr>
                <w:rFonts w:cstheme="minorHAnsi"/>
                <w:sz w:val="20"/>
                <w:szCs w:val="20"/>
              </w:rPr>
              <w:t xml:space="preserve"> </w:t>
            </w:r>
            <w:r>
              <w:rPr>
                <w:rFonts w:cstheme="minorHAnsi"/>
                <w:sz w:val="20"/>
                <w:szCs w:val="20"/>
              </w:rPr>
              <w:t>Ensure f</w:t>
            </w:r>
            <w:r w:rsidRPr="000045FC">
              <w:rPr>
                <w:rFonts w:cstheme="minorHAnsi"/>
                <w:sz w:val="20"/>
                <w:szCs w:val="20"/>
              </w:rPr>
              <w:t xml:space="preserve">acilities are safe and efficient to unload livestock. </w:t>
            </w:r>
          </w:p>
          <w:p w14:paraId="6B095A8D" w14:textId="77777777" w:rsidR="00EA7E07" w:rsidRPr="000045FC" w:rsidRDefault="00EA7E07" w:rsidP="004754B0">
            <w:pPr>
              <w:snapToGrid w:val="0"/>
              <w:spacing w:before="0"/>
              <w:rPr>
                <w:rFonts w:cstheme="minorHAnsi"/>
                <w:sz w:val="20"/>
                <w:szCs w:val="20"/>
              </w:rPr>
            </w:pPr>
            <w:r w:rsidRPr="000045FC">
              <w:rPr>
                <w:rFonts w:cstheme="minorHAnsi"/>
                <w:sz w:val="20"/>
                <w:szCs w:val="20"/>
              </w:rPr>
              <w:fldChar w:fldCharType="begin">
                <w:ffData>
                  <w:name w:val="Check6"/>
                  <w:enabled/>
                  <w:calcOnExit w:val="0"/>
                  <w:checkBox>
                    <w:sizeAuto/>
                    <w:default w:val="0"/>
                  </w:checkBox>
                </w:ffData>
              </w:fldChar>
            </w:r>
            <w:r w:rsidRPr="000045FC">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0045FC">
              <w:rPr>
                <w:rFonts w:cstheme="minorHAnsi"/>
                <w:sz w:val="20"/>
                <w:szCs w:val="20"/>
              </w:rPr>
              <w:fldChar w:fldCharType="end"/>
            </w:r>
            <w:r w:rsidRPr="000045FC">
              <w:rPr>
                <w:rFonts w:cstheme="minorHAnsi"/>
                <w:sz w:val="20"/>
                <w:szCs w:val="20"/>
              </w:rPr>
              <w:t xml:space="preserve"> Where possible, the mixing of newly arrived livestock </w:t>
            </w:r>
            <w:proofErr w:type="gramStart"/>
            <w:r w:rsidRPr="000045FC">
              <w:rPr>
                <w:rFonts w:cstheme="minorHAnsi"/>
                <w:sz w:val="20"/>
                <w:szCs w:val="20"/>
              </w:rPr>
              <w:t>are</w:t>
            </w:r>
            <w:proofErr w:type="gramEnd"/>
            <w:r w:rsidRPr="000045FC">
              <w:rPr>
                <w:rFonts w:cstheme="minorHAnsi"/>
                <w:sz w:val="20"/>
                <w:szCs w:val="20"/>
              </w:rPr>
              <w:t xml:space="preserve"> minimised</w:t>
            </w:r>
          </w:p>
        </w:tc>
        <w:tc>
          <w:tcPr>
            <w:tcW w:w="3543" w:type="dxa"/>
          </w:tcPr>
          <w:p w14:paraId="60E3C676" w14:textId="77777777" w:rsidR="00EA7E07" w:rsidRPr="00C70195" w:rsidRDefault="00EA7E07" w:rsidP="004754B0">
            <w:pPr>
              <w:spacing w:before="0"/>
              <w:rPr>
                <w:sz w:val="20"/>
                <w:szCs w:val="20"/>
              </w:rPr>
            </w:pPr>
          </w:p>
        </w:tc>
        <w:tc>
          <w:tcPr>
            <w:tcW w:w="1985" w:type="dxa"/>
            <w:gridSpan w:val="2"/>
          </w:tcPr>
          <w:p w14:paraId="1D4184A5"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758A775E"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5C1251A6" w14:textId="77777777" w:rsidR="00EA7E07" w:rsidRPr="00C70195" w:rsidRDefault="00EA7E07" w:rsidP="004754B0">
            <w:pPr>
              <w:spacing w:before="0"/>
              <w:rPr>
                <w:sz w:val="20"/>
                <w:szCs w:val="20"/>
              </w:rPr>
            </w:pPr>
            <w:r w:rsidRPr="00C70195">
              <w:rPr>
                <w:rFonts w:cstheme="minorHAnsi"/>
                <w:sz w:val="20"/>
                <w:szCs w:val="20"/>
              </w:rPr>
              <w:t>Risk –</w:t>
            </w:r>
          </w:p>
        </w:tc>
        <w:tc>
          <w:tcPr>
            <w:tcW w:w="1242" w:type="dxa"/>
          </w:tcPr>
          <w:p w14:paraId="45D33AED" w14:textId="77777777" w:rsidR="00EA7E07" w:rsidRPr="00C70195" w:rsidRDefault="00EA7E07" w:rsidP="004754B0">
            <w:pPr>
              <w:spacing w:before="0"/>
              <w:rPr>
                <w:sz w:val="20"/>
                <w:szCs w:val="20"/>
              </w:rPr>
            </w:pPr>
          </w:p>
        </w:tc>
      </w:tr>
      <w:tr w:rsidR="00EA7E07" w:rsidRPr="00C70195" w14:paraId="0C5241A3" w14:textId="77777777" w:rsidTr="004754B0">
        <w:tc>
          <w:tcPr>
            <w:tcW w:w="3114" w:type="dxa"/>
          </w:tcPr>
          <w:p w14:paraId="32BCCD10" w14:textId="77777777" w:rsidR="00EA7E07" w:rsidRPr="009318BB" w:rsidRDefault="00EA7E07" w:rsidP="004754B0">
            <w:pPr>
              <w:spacing w:before="0"/>
              <w:rPr>
                <w:b/>
                <w:bCs/>
                <w:sz w:val="20"/>
                <w:szCs w:val="20"/>
              </w:rPr>
            </w:pPr>
            <w:r w:rsidRPr="009318BB">
              <w:rPr>
                <w:b/>
                <w:bCs/>
                <w:sz w:val="20"/>
                <w:szCs w:val="20"/>
              </w:rPr>
              <w:t xml:space="preserve">Animal identification and traceability </w:t>
            </w:r>
          </w:p>
        </w:tc>
        <w:tc>
          <w:tcPr>
            <w:tcW w:w="4678" w:type="dxa"/>
          </w:tcPr>
          <w:p w14:paraId="10139CDB" w14:textId="77777777" w:rsidR="00EA7E07" w:rsidRPr="000045FC" w:rsidRDefault="00EA7E07" w:rsidP="004754B0">
            <w:pPr>
              <w:spacing w:before="0"/>
              <w:rPr>
                <w:rFonts w:cstheme="minorHAnsi"/>
                <w:b/>
                <w:bCs/>
                <w:i/>
                <w:iCs/>
                <w:sz w:val="20"/>
                <w:szCs w:val="20"/>
              </w:rPr>
            </w:pPr>
            <w:r w:rsidRPr="000045FC">
              <w:rPr>
                <w:rFonts w:cstheme="minorHAnsi"/>
                <w:sz w:val="20"/>
                <w:szCs w:val="20"/>
              </w:rPr>
              <w:fldChar w:fldCharType="begin">
                <w:ffData>
                  <w:name w:val="Check7"/>
                  <w:enabled/>
                  <w:calcOnExit w:val="0"/>
                  <w:checkBox>
                    <w:sizeAuto/>
                    <w:default w:val="0"/>
                  </w:checkBox>
                </w:ffData>
              </w:fldChar>
            </w:r>
            <w:bookmarkStart w:id="26" w:name="Check7"/>
            <w:r w:rsidRPr="000045FC">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0045FC">
              <w:rPr>
                <w:rFonts w:cstheme="minorHAnsi"/>
                <w:sz w:val="20"/>
                <w:szCs w:val="20"/>
              </w:rPr>
              <w:fldChar w:fldCharType="end"/>
            </w:r>
            <w:bookmarkEnd w:id="26"/>
            <w:r w:rsidRPr="000045FC">
              <w:rPr>
                <w:rFonts w:cstheme="minorHAnsi"/>
                <w:sz w:val="20"/>
                <w:szCs w:val="20"/>
              </w:rPr>
              <w:t xml:space="preserve"> Ensure all incoming livestock are National Livestock Identification System (NLIS) identified and recorded in accordance with</w:t>
            </w:r>
            <w:r>
              <w:rPr>
                <w:rFonts w:cstheme="minorHAnsi"/>
                <w:sz w:val="20"/>
                <w:szCs w:val="20"/>
              </w:rPr>
              <w:t xml:space="preserve"> state and territory</w:t>
            </w:r>
            <w:r w:rsidRPr="000045FC">
              <w:rPr>
                <w:rFonts w:cstheme="minorHAnsi"/>
                <w:sz w:val="20"/>
                <w:szCs w:val="20"/>
              </w:rPr>
              <w:t xml:space="preserve"> NLIS requirements. </w:t>
            </w:r>
            <w:r w:rsidRPr="000045FC">
              <w:rPr>
                <w:rFonts w:cstheme="minorHAnsi"/>
                <w:b/>
                <w:bCs/>
                <w:i/>
                <w:iCs/>
                <w:sz w:val="20"/>
                <w:szCs w:val="20"/>
              </w:rPr>
              <w:t xml:space="preserve">ASEL 3.8.1 a) </w:t>
            </w:r>
          </w:p>
          <w:p w14:paraId="5B754051" w14:textId="77777777" w:rsidR="00EA7E07" w:rsidRPr="000045FC" w:rsidRDefault="00EA7E07" w:rsidP="004754B0">
            <w:pPr>
              <w:spacing w:before="0"/>
              <w:rPr>
                <w:sz w:val="20"/>
                <w:szCs w:val="20"/>
              </w:rPr>
            </w:pPr>
          </w:p>
        </w:tc>
        <w:tc>
          <w:tcPr>
            <w:tcW w:w="3543" w:type="dxa"/>
          </w:tcPr>
          <w:p w14:paraId="3C315D8F" w14:textId="77777777" w:rsidR="00EA7E07" w:rsidRPr="00C70195" w:rsidRDefault="00EA7E07" w:rsidP="004754B0">
            <w:pPr>
              <w:spacing w:before="0"/>
              <w:rPr>
                <w:sz w:val="20"/>
                <w:szCs w:val="20"/>
              </w:rPr>
            </w:pPr>
          </w:p>
        </w:tc>
        <w:tc>
          <w:tcPr>
            <w:tcW w:w="1985" w:type="dxa"/>
            <w:gridSpan w:val="2"/>
          </w:tcPr>
          <w:p w14:paraId="4CDF13A3"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25012224"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37879552" w14:textId="77777777" w:rsidR="00EA7E07" w:rsidRPr="00C70195" w:rsidRDefault="00EA7E07" w:rsidP="004754B0">
            <w:pPr>
              <w:spacing w:before="0"/>
              <w:rPr>
                <w:sz w:val="20"/>
                <w:szCs w:val="20"/>
              </w:rPr>
            </w:pPr>
            <w:r w:rsidRPr="00C70195">
              <w:rPr>
                <w:rFonts w:cstheme="minorHAnsi"/>
                <w:sz w:val="20"/>
                <w:szCs w:val="20"/>
              </w:rPr>
              <w:t>Risk –</w:t>
            </w:r>
          </w:p>
        </w:tc>
        <w:tc>
          <w:tcPr>
            <w:tcW w:w="1242" w:type="dxa"/>
          </w:tcPr>
          <w:p w14:paraId="67784740" w14:textId="77777777" w:rsidR="00EA7E07" w:rsidRPr="00C70195" w:rsidRDefault="00000000" w:rsidP="004754B0">
            <w:pPr>
              <w:spacing w:before="0"/>
              <w:rPr>
                <w:sz w:val="20"/>
                <w:szCs w:val="20"/>
              </w:rPr>
            </w:pPr>
            <w:hyperlink r:id="rId29" w:history="1">
              <w:r w:rsidR="00EA7E07" w:rsidRPr="005F15B6">
                <w:rPr>
                  <w:rStyle w:val="Hyperlink"/>
                </w:rPr>
                <w:t>NLIS</w:t>
              </w:r>
            </w:hyperlink>
            <w:r w:rsidR="00EA7E07">
              <w:rPr>
                <w:sz w:val="20"/>
                <w:szCs w:val="20"/>
              </w:rPr>
              <w:t xml:space="preserve"> </w:t>
            </w:r>
          </w:p>
        </w:tc>
      </w:tr>
      <w:tr w:rsidR="00EA7E07" w:rsidRPr="00C70195" w14:paraId="484F63EE" w14:textId="77777777" w:rsidTr="004754B0">
        <w:tc>
          <w:tcPr>
            <w:tcW w:w="3114" w:type="dxa"/>
          </w:tcPr>
          <w:p w14:paraId="4AACC675" w14:textId="77777777" w:rsidR="00EA7E07" w:rsidRPr="00C70195" w:rsidRDefault="00EA7E07" w:rsidP="004754B0">
            <w:pPr>
              <w:spacing w:before="0"/>
              <w:rPr>
                <w:sz w:val="20"/>
                <w:szCs w:val="20"/>
              </w:rPr>
            </w:pPr>
          </w:p>
        </w:tc>
        <w:tc>
          <w:tcPr>
            <w:tcW w:w="4678" w:type="dxa"/>
          </w:tcPr>
          <w:p w14:paraId="614651D7" w14:textId="77777777" w:rsidR="00EA7E07" w:rsidRPr="000045FC" w:rsidRDefault="00EA7E07" w:rsidP="004754B0">
            <w:pPr>
              <w:spacing w:before="0"/>
              <w:rPr>
                <w:rFonts w:cstheme="minorHAnsi"/>
                <w:i/>
                <w:iCs/>
                <w:sz w:val="20"/>
                <w:szCs w:val="20"/>
              </w:rPr>
            </w:pPr>
            <w:r w:rsidRPr="000045FC">
              <w:rPr>
                <w:rFonts w:cstheme="minorHAnsi"/>
                <w:sz w:val="20"/>
                <w:szCs w:val="20"/>
              </w:rPr>
              <w:fldChar w:fldCharType="begin">
                <w:ffData>
                  <w:name w:val="Check8"/>
                  <w:enabled/>
                  <w:calcOnExit w:val="0"/>
                  <w:checkBox>
                    <w:sizeAuto/>
                    <w:default w:val="0"/>
                  </w:checkBox>
                </w:ffData>
              </w:fldChar>
            </w:r>
            <w:bookmarkStart w:id="27" w:name="Check8"/>
            <w:r w:rsidRPr="000045FC">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0045FC">
              <w:rPr>
                <w:rFonts w:cstheme="minorHAnsi"/>
                <w:sz w:val="20"/>
                <w:szCs w:val="20"/>
              </w:rPr>
              <w:fldChar w:fldCharType="end"/>
            </w:r>
            <w:bookmarkEnd w:id="27"/>
            <w:r w:rsidRPr="000045FC">
              <w:rPr>
                <w:rFonts w:cstheme="minorHAnsi"/>
                <w:sz w:val="20"/>
                <w:szCs w:val="20"/>
              </w:rPr>
              <w:t xml:space="preserve"> Complete NLIS transfers within 48 hours </w:t>
            </w:r>
            <w:r w:rsidRPr="009318BB">
              <w:rPr>
                <w:rFonts w:cstheme="minorHAnsi"/>
                <w:sz w:val="20"/>
                <w:szCs w:val="20"/>
              </w:rPr>
              <w:t xml:space="preserve">or prior </w:t>
            </w:r>
            <w:r>
              <w:rPr>
                <w:rFonts w:cstheme="minorHAnsi"/>
                <w:sz w:val="20"/>
                <w:szCs w:val="20"/>
              </w:rPr>
              <w:t xml:space="preserve">to </w:t>
            </w:r>
            <w:r w:rsidRPr="009318BB">
              <w:rPr>
                <w:rFonts w:cstheme="minorHAnsi"/>
                <w:sz w:val="20"/>
                <w:szCs w:val="20"/>
              </w:rPr>
              <w:t xml:space="preserve">departure of animals, whichever one occurs first </w:t>
            </w:r>
            <w:r w:rsidRPr="000045FC">
              <w:rPr>
                <w:rFonts w:cstheme="minorHAnsi"/>
                <w:sz w:val="20"/>
                <w:szCs w:val="20"/>
              </w:rPr>
              <w:t>and ensure specific export protocols</w:t>
            </w:r>
            <w:r>
              <w:rPr>
                <w:rFonts w:cstheme="minorHAnsi"/>
                <w:sz w:val="20"/>
                <w:szCs w:val="20"/>
              </w:rPr>
              <w:t xml:space="preserve"> and state and territory legislation</w:t>
            </w:r>
            <w:r w:rsidRPr="000045FC">
              <w:rPr>
                <w:rFonts w:cstheme="minorHAnsi"/>
                <w:sz w:val="20"/>
                <w:szCs w:val="20"/>
              </w:rPr>
              <w:t xml:space="preserve"> are met. </w:t>
            </w:r>
          </w:p>
        </w:tc>
        <w:tc>
          <w:tcPr>
            <w:tcW w:w="3543" w:type="dxa"/>
          </w:tcPr>
          <w:p w14:paraId="61BE8F0D" w14:textId="77777777" w:rsidR="00EA7E07" w:rsidRPr="00C70195" w:rsidRDefault="00EA7E07" w:rsidP="004754B0">
            <w:pPr>
              <w:spacing w:before="0"/>
              <w:rPr>
                <w:sz w:val="20"/>
                <w:szCs w:val="20"/>
              </w:rPr>
            </w:pPr>
          </w:p>
        </w:tc>
        <w:tc>
          <w:tcPr>
            <w:tcW w:w="1985" w:type="dxa"/>
            <w:gridSpan w:val="2"/>
          </w:tcPr>
          <w:p w14:paraId="6682DFC7"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45CFD160"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50A021EC" w14:textId="77777777" w:rsidR="00EA7E07" w:rsidRPr="00C70195" w:rsidRDefault="00EA7E07" w:rsidP="004754B0">
            <w:pPr>
              <w:spacing w:before="0"/>
              <w:rPr>
                <w:sz w:val="20"/>
                <w:szCs w:val="20"/>
              </w:rPr>
            </w:pPr>
            <w:r w:rsidRPr="00C70195">
              <w:rPr>
                <w:rFonts w:cstheme="minorHAnsi"/>
                <w:sz w:val="20"/>
                <w:szCs w:val="20"/>
              </w:rPr>
              <w:t>Risk –</w:t>
            </w:r>
          </w:p>
        </w:tc>
        <w:tc>
          <w:tcPr>
            <w:tcW w:w="1242" w:type="dxa"/>
          </w:tcPr>
          <w:p w14:paraId="2A42309B" w14:textId="77777777" w:rsidR="00EA7E07" w:rsidRPr="00C70195" w:rsidRDefault="00000000" w:rsidP="004754B0">
            <w:pPr>
              <w:spacing w:before="0"/>
              <w:rPr>
                <w:sz w:val="20"/>
                <w:szCs w:val="20"/>
              </w:rPr>
            </w:pPr>
            <w:hyperlink r:id="rId30" w:history="1">
              <w:r w:rsidR="00EA7E07" w:rsidRPr="005F15B6">
                <w:rPr>
                  <w:rStyle w:val="Hyperlink"/>
                </w:rPr>
                <w:t>NLIS</w:t>
              </w:r>
            </w:hyperlink>
          </w:p>
        </w:tc>
      </w:tr>
      <w:tr w:rsidR="00EA7E07" w:rsidRPr="00C70195" w14:paraId="74465E0F" w14:textId="77777777" w:rsidTr="004754B0">
        <w:tc>
          <w:tcPr>
            <w:tcW w:w="3114" w:type="dxa"/>
          </w:tcPr>
          <w:p w14:paraId="28B96F17" w14:textId="77777777" w:rsidR="00EA7E07" w:rsidRPr="00C70195" w:rsidRDefault="00EA7E07" w:rsidP="004754B0">
            <w:pPr>
              <w:spacing w:before="0"/>
              <w:rPr>
                <w:rFonts w:cstheme="minorHAnsi"/>
                <w:b/>
                <w:bCs/>
                <w:sz w:val="20"/>
                <w:szCs w:val="20"/>
              </w:rPr>
            </w:pPr>
            <w:r w:rsidRPr="00C70195">
              <w:rPr>
                <w:rFonts w:cstheme="minorHAnsi"/>
                <w:b/>
                <w:bCs/>
                <w:sz w:val="20"/>
                <w:szCs w:val="20"/>
              </w:rPr>
              <w:t>Incoming Livestock Inspections and treatments</w:t>
            </w:r>
          </w:p>
          <w:p w14:paraId="6CE77FB9" w14:textId="77777777" w:rsidR="00EA7E07" w:rsidRPr="00C70195" w:rsidRDefault="00EA7E07" w:rsidP="004754B0">
            <w:pPr>
              <w:spacing w:before="0"/>
              <w:rPr>
                <w:rFonts w:cstheme="minorHAnsi"/>
                <w:sz w:val="20"/>
                <w:szCs w:val="20"/>
              </w:rPr>
            </w:pPr>
          </w:p>
          <w:p w14:paraId="081BC928" w14:textId="77777777" w:rsidR="00EA7E07" w:rsidRPr="00C70195" w:rsidRDefault="00EA7E07" w:rsidP="004754B0">
            <w:pPr>
              <w:spacing w:before="0"/>
              <w:rPr>
                <w:rFonts w:cstheme="minorHAnsi"/>
                <w:sz w:val="20"/>
                <w:szCs w:val="20"/>
              </w:rPr>
            </w:pPr>
            <w:r w:rsidRPr="00C70195">
              <w:rPr>
                <w:rFonts w:cstheme="minorHAnsi"/>
                <w:sz w:val="20"/>
                <w:szCs w:val="20"/>
              </w:rPr>
              <w:t xml:space="preserve">Animals that fail to meet specifications may be diseased, </w:t>
            </w:r>
            <w:proofErr w:type="gramStart"/>
            <w:r w:rsidRPr="00C70195">
              <w:rPr>
                <w:rFonts w:cstheme="minorHAnsi"/>
                <w:sz w:val="20"/>
                <w:szCs w:val="20"/>
              </w:rPr>
              <w:t>injured</w:t>
            </w:r>
            <w:proofErr w:type="gramEnd"/>
            <w:r w:rsidRPr="00C70195">
              <w:rPr>
                <w:rFonts w:cstheme="minorHAnsi"/>
                <w:sz w:val="20"/>
                <w:szCs w:val="20"/>
              </w:rPr>
              <w:t xml:space="preserve"> or sick. Additional health monitoring is required for these animals. </w:t>
            </w:r>
          </w:p>
          <w:p w14:paraId="2D00BB0E" w14:textId="77777777" w:rsidR="00EA7E07" w:rsidRPr="00C70195" w:rsidRDefault="00EA7E07" w:rsidP="004754B0">
            <w:pPr>
              <w:spacing w:before="0"/>
              <w:rPr>
                <w:sz w:val="20"/>
                <w:szCs w:val="20"/>
              </w:rPr>
            </w:pPr>
          </w:p>
        </w:tc>
        <w:tc>
          <w:tcPr>
            <w:tcW w:w="4678" w:type="dxa"/>
          </w:tcPr>
          <w:p w14:paraId="1014D26B" w14:textId="77777777" w:rsidR="00EA7E07" w:rsidRDefault="00EA7E07" w:rsidP="004754B0">
            <w:pPr>
              <w:snapToGrid w:val="0"/>
              <w:spacing w:before="0"/>
              <w:rPr>
                <w:rFonts w:cstheme="minorHAnsi"/>
                <w:sz w:val="20"/>
                <w:szCs w:val="20"/>
              </w:rPr>
            </w:pPr>
            <w:r w:rsidRPr="000045FC">
              <w:rPr>
                <w:rFonts w:cstheme="minorHAnsi"/>
                <w:sz w:val="20"/>
                <w:szCs w:val="20"/>
              </w:rPr>
              <w:fldChar w:fldCharType="begin">
                <w:ffData>
                  <w:name w:val="Check9"/>
                  <w:enabled/>
                  <w:calcOnExit w:val="0"/>
                  <w:checkBox>
                    <w:sizeAuto/>
                    <w:default w:val="0"/>
                  </w:checkBox>
                </w:ffData>
              </w:fldChar>
            </w:r>
            <w:bookmarkStart w:id="28" w:name="Check9"/>
            <w:r w:rsidRPr="000045FC">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0045FC">
              <w:rPr>
                <w:rFonts w:cstheme="minorHAnsi"/>
                <w:sz w:val="20"/>
                <w:szCs w:val="20"/>
              </w:rPr>
              <w:fldChar w:fldCharType="end"/>
            </w:r>
            <w:bookmarkEnd w:id="28"/>
            <w:r w:rsidRPr="000045FC">
              <w:rPr>
                <w:rFonts w:cstheme="minorHAnsi"/>
                <w:sz w:val="20"/>
                <w:szCs w:val="20"/>
              </w:rPr>
              <w:t xml:space="preserve"> Ensure all livestock are individually inspected at unloading.  </w:t>
            </w:r>
          </w:p>
          <w:p w14:paraId="09D90D8B" w14:textId="77777777" w:rsidR="00EA7E07" w:rsidRPr="000045FC" w:rsidRDefault="00EA7E07" w:rsidP="004754B0">
            <w:pPr>
              <w:spacing w:before="0"/>
              <w:rPr>
                <w:rFonts w:cstheme="minorHAnsi"/>
                <w:sz w:val="20"/>
                <w:szCs w:val="20"/>
              </w:rPr>
            </w:pPr>
            <w:r w:rsidRPr="000045FC">
              <w:rPr>
                <w:rFonts w:cstheme="minorHAnsi"/>
                <w:sz w:val="20"/>
                <w:szCs w:val="20"/>
              </w:rPr>
              <w:fldChar w:fldCharType="begin">
                <w:ffData>
                  <w:name w:val="Check6"/>
                  <w:enabled/>
                  <w:calcOnExit w:val="0"/>
                  <w:checkBox>
                    <w:sizeAuto/>
                    <w:default w:val="0"/>
                  </w:checkBox>
                </w:ffData>
              </w:fldChar>
            </w:r>
            <w:r w:rsidRPr="000045FC">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0045FC">
              <w:rPr>
                <w:rFonts w:cstheme="minorHAnsi"/>
                <w:sz w:val="20"/>
                <w:szCs w:val="20"/>
              </w:rPr>
              <w:fldChar w:fldCharType="end"/>
            </w:r>
            <w:r w:rsidRPr="000045FC">
              <w:rPr>
                <w:rFonts w:cstheme="minorHAnsi"/>
                <w:sz w:val="20"/>
                <w:szCs w:val="20"/>
              </w:rPr>
              <w:t xml:space="preserve"> </w:t>
            </w:r>
            <w:r>
              <w:rPr>
                <w:rFonts w:cstheme="minorHAnsi"/>
                <w:sz w:val="20"/>
                <w:szCs w:val="20"/>
              </w:rPr>
              <w:t xml:space="preserve">Any livestock that have </w:t>
            </w:r>
            <w:r w:rsidRPr="009318BB">
              <w:rPr>
                <w:rFonts w:cstheme="minorHAnsi"/>
                <w:sz w:val="20"/>
                <w:szCs w:val="20"/>
              </w:rPr>
              <w:t>lost their NLIS device, must be tagged with a ‘post-breeder’ NLIS device assigned</w:t>
            </w:r>
            <w:r>
              <w:rPr>
                <w:rFonts w:cstheme="minorHAnsi"/>
                <w:sz w:val="20"/>
                <w:szCs w:val="20"/>
              </w:rPr>
              <w:t xml:space="preserve"> to the RE and recorded accordingly. </w:t>
            </w:r>
          </w:p>
          <w:p w14:paraId="66E94996" w14:textId="77777777" w:rsidR="00EA7E07" w:rsidRPr="000045FC" w:rsidRDefault="00EA7E07" w:rsidP="004754B0">
            <w:pPr>
              <w:spacing w:before="0"/>
              <w:rPr>
                <w:rFonts w:cstheme="minorHAnsi"/>
                <w:sz w:val="20"/>
                <w:szCs w:val="20"/>
              </w:rPr>
            </w:pPr>
            <w:r w:rsidRPr="000045FC">
              <w:rPr>
                <w:rFonts w:cstheme="minorHAnsi"/>
                <w:sz w:val="20"/>
                <w:szCs w:val="20"/>
              </w:rPr>
              <w:fldChar w:fldCharType="begin">
                <w:ffData>
                  <w:name w:val="Check10"/>
                  <w:enabled/>
                  <w:calcOnExit w:val="0"/>
                  <w:checkBox>
                    <w:sizeAuto/>
                    <w:default w:val="0"/>
                  </w:checkBox>
                </w:ffData>
              </w:fldChar>
            </w:r>
            <w:bookmarkStart w:id="29" w:name="Check10"/>
            <w:r w:rsidRPr="000045FC">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0045FC">
              <w:rPr>
                <w:rFonts w:cstheme="minorHAnsi"/>
                <w:sz w:val="20"/>
                <w:szCs w:val="20"/>
              </w:rPr>
              <w:fldChar w:fldCharType="end"/>
            </w:r>
            <w:bookmarkEnd w:id="29"/>
            <w:r w:rsidRPr="000045FC">
              <w:rPr>
                <w:rFonts w:cstheme="minorHAnsi"/>
                <w:sz w:val="20"/>
                <w:szCs w:val="20"/>
              </w:rPr>
              <w:t xml:space="preserve"> Have a process is in place for receival &amp; inspection forms to be completed.</w:t>
            </w:r>
          </w:p>
          <w:p w14:paraId="1EB8F342" w14:textId="0785B7AC" w:rsidR="00EA7E07" w:rsidRPr="009318BB" w:rsidRDefault="00EA7E07" w:rsidP="004754B0">
            <w:pPr>
              <w:spacing w:before="0"/>
              <w:rPr>
                <w:rFonts w:cstheme="minorHAnsi"/>
                <w:sz w:val="20"/>
                <w:szCs w:val="20"/>
              </w:rPr>
            </w:pPr>
            <w:r w:rsidRPr="000045FC">
              <w:rPr>
                <w:rFonts w:cstheme="minorHAnsi"/>
                <w:sz w:val="20"/>
                <w:szCs w:val="20"/>
              </w:rPr>
              <w:fldChar w:fldCharType="begin">
                <w:ffData>
                  <w:name w:val="Check11"/>
                  <w:enabled/>
                  <w:calcOnExit w:val="0"/>
                  <w:checkBox>
                    <w:sizeAuto/>
                    <w:default w:val="0"/>
                  </w:checkBox>
                </w:ffData>
              </w:fldChar>
            </w:r>
            <w:bookmarkStart w:id="30" w:name="Check11"/>
            <w:r w:rsidRPr="000045FC">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0045FC">
              <w:rPr>
                <w:rFonts w:cstheme="minorHAnsi"/>
                <w:sz w:val="20"/>
                <w:szCs w:val="20"/>
              </w:rPr>
              <w:fldChar w:fldCharType="end"/>
            </w:r>
            <w:bookmarkEnd w:id="30"/>
            <w:r w:rsidRPr="000045FC">
              <w:rPr>
                <w:rFonts w:cstheme="minorHAnsi"/>
                <w:sz w:val="20"/>
                <w:szCs w:val="20"/>
              </w:rPr>
              <w:t xml:space="preserve"> All sick or injured livestock are given immediate treatment, and veterinary advice is sought as required by the </w:t>
            </w:r>
            <w:r w:rsidRPr="00DE4127">
              <w:rPr>
                <w:rFonts w:cstheme="minorHAnsi"/>
                <w:b/>
                <w:bCs/>
                <w:sz w:val="20"/>
                <w:szCs w:val="20"/>
              </w:rPr>
              <w:t>ASEL 3.1.15</w:t>
            </w:r>
            <w:r w:rsidR="00DF4534" w:rsidRPr="00DE4127">
              <w:rPr>
                <w:rFonts w:cstheme="minorHAnsi"/>
                <w:b/>
                <w:bCs/>
                <w:sz w:val="20"/>
                <w:szCs w:val="20"/>
              </w:rPr>
              <w:t xml:space="preserve"> </w:t>
            </w:r>
            <w:r w:rsidRPr="00DE4127">
              <w:rPr>
                <w:rFonts w:cstheme="minorHAnsi"/>
                <w:b/>
                <w:bCs/>
                <w:sz w:val="20"/>
                <w:szCs w:val="20"/>
              </w:rPr>
              <w:t>b)</w:t>
            </w:r>
          </w:p>
          <w:p w14:paraId="3858F6CE" w14:textId="77777777" w:rsidR="00EA7E07" w:rsidRDefault="00EA7E07" w:rsidP="004754B0">
            <w:pPr>
              <w:spacing w:before="0"/>
              <w:rPr>
                <w:rFonts w:cstheme="minorHAnsi"/>
                <w:sz w:val="20"/>
                <w:szCs w:val="20"/>
              </w:rPr>
            </w:pPr>
            <w:r w:rsidRPr="000045FC">
              <w:rPr>
                <w:rFonts w:cstheme="minorHAnsi"/>
                <w:sz w:val="20"/>
                <w:szCs w:val="20"/>
              </w:rPr>
              <w:fldChar w:fldCharType="begin">
                <w:ffData>
                  <w:name w:val="Check12"/>
                  <w:enabled/>
                  <w:calcOnExit w:val="0"/>
                  <w:checkBox>
                    <w:sizeAuto/>
                    <w:default w:val="0"/>
                  </w:checkBox>
                </w:ffData>
              </w:fldChar>
            </w:r>
            <w:bookmarkStart w:id="31" w:name="Check12"/>
            <w:r w:rsidRPr="000045FC">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0045FC">
              <w:rPr>
                <w:rFonts w:cstheme="minorHAnsi"/>
                <w:sz w:val="20"/>
                <w:szCs w:val="20"/>
              </w:rPr>
              <w:fldChar w:fldCharType="end"/>
            </w:r>
            <w:bookmarkEnd w:id="31"/>
            <w:r w:rsidRPr="000045FC">
              <w:rPr>
                <w:rFonts w:cstheme="minorHAnsi"/>
                <w:sz w:val="20"/>
                <w:szCs w:val="20"/>
              </w:rPr>
              <w:t xml:space="preserve"> Maintain record of inspections that detail identity, the method of treatment or euthanasia and disposal of all rejected animals</w:t>
            </w:r>
          </w:p>
          <w:p w14:paraId="48010FC8" w14:textId="77777777" w:rsidR="00EA7E07" w:rsidRPr="000045FC" w:rsidRDefault="00EA7E07" w:rsidP="004754B0">
            <w:pPr>
              <w:spacing w:before="0"/>
              <w:rPr>
                <w:rFonts w:cstheme="minorHAnsi"/>
                <w:sz w:val="20"/>
                <w:szCs w:val="20"/>
              </w:rPr>
            </w:pPr>
            <w:r w:rsidRPr="000045FC">
              <w:rPr>
                <w:rFonts w:cstheme="minorHAnsi"/>
                <w:sz w:val="20"/>
                <w:szCs w:val="20"/>
              </w:rPr>
              <w:fldChar w:fldCharType="begin">
                <w:ffData>
                  <w:name w:val="Check13"/>
                  <w:enabled/>
                  <w:calcOnExit w:val="0"/>
                  <w:checkBox>
                    <w:sizeAuto/>
                    <w:default w:val="0"/>
                  </w:checkBox>
                </w:ffData>
              </w:fldChar>
            </w:r>
            <w:r w:rsidRPr="000045FC">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0045FC">
              <w:rPr>
                <w:rFonts w:cstheme="minorHAnsi"/>
                <w:sz w:val="20"/>
                <w:szCs w:val="20"/>
              </w:rPr>
              <w:fldChar w:fldCharType="end"/>
            </w:r>
            <w:r w:rsidRPr="000045FC">
              <w:rPr>
                <w:rFonts w:cstheme="minorHAnsi"/>
                <w:sz w:val="20"/>
                <w:szCs w:val="20"/>
              </w:rPr>
              <w:t xml:space="preserve"> </w:t>
            </w:r>
            <w:r>
              <w:rPr>
                <w:rFonts w:cstheme="minorHAnsi"/>
                <w:sz w:val="20"/>
                <w:szCs w:val="20"/>
              </w:rPr>
              <w:t xml:space="preserve">Livestock found unsuitable for export should be managed in compliance with all relevant and applicable legislation.  </w:t>
            </w:r>
          </w:p>
          <w:p w14:paraId="6BC7486A" w14:textId="77777777" w:rsidR="00EA7E07" w:rsidRPr="000045FC" w:rsidRDefault="00EA7E07" w:rsidP="004754B0">
            <w:pPr>
              <w:spacing w:before="0"/>
              <w:rPr>
                <w:rFonts w:cstheme="minorHAnsi"/>
                <w:sz w:val="20"/>
                <w:szCs w:val="20"/>
              </w:rPr>
            </w:pPr>
            <w:r w:rsidRPr="000045FC">
              <w:rPr>
                <w:rFonts w:cstheme="minorHAnsi"/>
                <w:sz w:val="20"/>
                <w:szCs w:val="20"/>
              </w:rPr>
              <w:fldChar w:fldCharType="begin">
                <w:ffData>
                  <w:name w:val="Check13"/>
                  <w:enabled/>
                  <w:calcOnExit w:val="0"/>
                  <w:checkBox>
                    <w:sizeAuto/>
                    <w:default w:val="0"/>
                  </w:checkBox>
                </w:ffData>
              </w:fldChar>
            </w:r>
            <w:bookmarkStart w:id="32" w:name="Check13"/>
            <w:r w:rsidRPr="000045FC">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0045FC">
              <w:rPr>
                <w:rFonts w:cstheme="minorHAnsi"/>
                <w:sz w:val="20"/>
                <w:szCs w:val="20"/>
              </w:rPr>
              <w:fldChar w:fldCharType="end"/>
            </w:r>
            <w:bookmarkEnd w:id="32"/>
            <w:r w:rsidRPr="000045FC">
              <w:rPr>
                <w:rFonts w:cstheme="minorHAnsi"/>
                <w:sz w:val="20"/>
                <w:szCs w:val="20"/>
              </w:rPr>
              <w:t xml:space="preserve"> All livestock are inspected daily by a competent stock person.</w:t>
            </w:r>
          </w:p>
          <w:p w14:paraId="573205C4" w14:textId="77777777" w:rsidR="00EA7E07" w:rsidRPr="009318BB" w:rsidRDefault="00EA7E07" w:rsidP="004754B0">
            <w:pPr>
              <w:snapToGrid w:val="0"/>
              <w:spacing w:before="0"/>
              <w:textAlignment w:val="baseline"/>
              <w:rPr>
                <w:rFonts w:cstheme="minorHAnsi"/>
                <w:sz w:val="20"/>
                <w:szCs w:val="20"/>
              </w:rPr>
            </w:pPr>
          </w:p>
          <w:p w14:paraId="35140267" w14:textId="12EA97C1" w:rsidR="00EA7E07" w:rsidRPr="00AB500B" w:rsidRDefault="00EA7E07" w:rsidP="004754B0">
            <w:pPr>
              <w:snapToGrid w:val="0"/>
              <w:spacing w:before="0"/>
              <w:textAlignment w:val="baseline"/>
              <w:rPr>
                <w:rFonts w:cstheme="minorHAnsi"/>
                <w:i/>
                <w:iCs/>
                <w:sz w:val="20"/>
                <w:szCs w:val="20"/>
              </w:rPr>
            </w:pPr>
            <w:r w:rsidRPr="00AB500B">
              <w:rPr>
                <w:rFonts w:cstheme="minorHAnsi"/>
                <w:b/>
                <w:bCs/>
                <w:i/>
                <w:iCs/>
                <w:sz w:val="20"/>
                <w:szCs w:val="20"/>
              </w:rPr>
              <w:t>ASEL 3.1.15</w:t>
            </w:r>
            <w:r w:rsidRPr="00AB500B">
              <w:rPr>
                <w:rFonts w:cstheme="minorHAnsi"/>
                <w:i/>
                <w:iCs/>
                <w:sz w:val="20"/>
                <w:szCs w:val="20"/>
              </w:rPr>
              <w:t xml:space="preserve"> Livestock must be individually inspected at unloading, and inspected at least daily, to determine whether they are suitable for preparation for export. Any livestock identified as being distressed, injured or otherwise unsuitable for export </w:t>
            </w:r>
            <w:r w:rsidRPr="00AB500B">
              <w:rPr>
                <w:rFonts w:cstheme="minorHAnsi"/>
                <w:i/>
                <w:iCs/>
                <w:sz w:val="20"/>
                <w:szCs w:val="20"/>
              </w:rPr>
              <w:lastRenderedPageBreak/>
              <w:t xml:space="preserve">(including the rejection criteria outlined in Standard 1 Table 1) must be rejected from the consignment, marked by a semi-permanent or permanent method and isolated from the rest of the consignment. Any other condition that could be defined as an infectious or contagious disease or would mean that the animal's health or welfare could decline or that the animal would suffer distress during transport, also requires the animal's rejection from export preparation. </w:t>
            </w:r>
          </w:p>
          <w:p w14:paraId="5BACE6DC" w14:textId="77777777" w:rsidR="00EA7E07" w:rsidRPr="00AB500B" w:rsidRDefault="00EA7E07" w:rsidP="004754B0">
            <w:pPr>
              <w:snapToGrid w:val="0"/>
              <w:spacing w:before="0"/>
              <w:textAlignment w:val="baseline"/>
              <w:rPr>
                <w:rFonts w:cstheme="minorHAnsi"/>
                <w:i/>
                <w:iCs/>
                <w:sz w:val="20"/>
                <w:szCs w:val="20"/>
              </w:rPr>
            </w:pPr>
          </w:p>
          <w:p w14:paraId="13215DAA" w14:textId="77777777" w:rsidR="00EA7E07" w:rsidRPr="00AB500B" w:rsidRDefault="00EA7E07" w:rsidP="004754B0">
            <w:pPr>
              <w:snapToGrid w:val="0"/>
              <w:spacing w:before="0"/>
              <w:textAlignment w:val="baseline"/>
              <w:rPr>
                <w:rFonts w:cstheme="minorHAnsi"/>
                <w:i/>
                <w:iCs/>
                <w:sz w:val="20"/>
                <w:szCs w:val="20"/>
              </w:rPr>
            </w:pPr>
            <w:r w:rsidRPr="00AB500B">
              <w:rPr>
                <w:rFonts w:cstheme="minorHAnsi"/>
                <w:i/>
                <w:iCs/>
                <w:sz w:val="20"/>
                <w:szCs w:val="20"/>
              </w:rPr>
              <w:t xml:space="preserve">For any livestock found unsuitable, arrangements must be made for their prompt and humane handling, </w:t>
            </w:r>
            <w:proofErr w:type="gramStart"/>
            <w:r w:rsidRPr="00AB500B">
              <w:rPr>
                <w:rFonts w:cstheme="minorHAnsi"/>
                <w:i/>
                <w:iCs/>
                <w:sz w:val="20"/>
                <w:szCs w:val="20"/>
              </w:rPr>
              <w:t>treatment</w:t>
            </w:r>
            <w:proofErr w:type="gramEnd"/>
            <w:r w:rsidRPr="00AB500B">
              <w:rPr>
                <w:rFonts w:cstheme="minorHAnsi"/>
                <w:i/>
                <w:iCs/>
                <w:sz w:val="20"/>
                <w:szCs w:val="20"/>
              </w:rPr>
              <w:t xml:space="preserve"> and care, including:</w:t>
            </w:r>
          </w:p>
          <w:p w14:paraId="02131123" w14:textId="77777777" w:rsidR="00EA7E07" w:rsidRPr="00AB500B" w:rsidRDefault="00EA7E07" w:rsidP="00AE0172">
            <w:pPr>
              <w:numPr>
                <w:ilvl w:val="0"/>
                <w:numId w:val="16"/>
              </w:numPr>
              <w:snapToGrid w:val="0"/>
              <w:spacing w:before="0"/>
              <w:ind w:left="360" w:hanging="360"/>
              <w:textAlignment w:val="baseline"/>
              <w:rPr>
                <w:rFonts w:cstheme="minorHAnsi"/>
                <w:i/>
                <w:iCs/>
                <w:sz w:val="20"/>
                <w:szCs w:val="20"/>
              </w:rPr>
            </w:pPr>
            <w:r w:rsidRPr="00AB500B">
              <w:rPr>
                <w:rFonts w:cstheme="minorHAnsi"/>
                <w:i/>
                <w:iCs/>
                <w:sz w:val="20"/>
                <w:szCs w:val="20"/>
              </w:rPr>
              <w:t>provision of treatment to all sick or injured livestock; and</w:t>
            </w:r>
          </w:p>
          <w:p w14:paraId="30851F0B" w14:textId="77777777" w:rsidR="00EA7E07" w:rsidRPr="00AB500B" w:rsidRDefault="00EA7E07" w:rsidP="00AE0172">
            <w:pPr>
              <w:numPr>
                <w:ilvl w:val="0"/>
                <w:numId w:val="16"/>
              </w:numPr>
              <w:snapToGrid w:val="0"/>
              <w:spacing w:before="0"/>
              <w:ind w:left="360" w:right="216" w:hanging="360"/>
              <w:textAlignment w:val="baseline"/>
              <w:rPr>
                <w:rFonts w:cstheme="minorHAnsi"/>
                <w:i/>
                <w:iCs/>
                <w:sz w:val="20"/>
                <w:szCs w:val="20"/>
              </w:rPr>
            </w:pPr>
            <w:r w:rsidRPr="00AB500B">
              <w:rPr>
                <w:rFonts w:cstheme="minorHAnsi"/>
                <w:i/>
                <w:iCs/>
                <w:sz w:val="20"/>
                <w:szCs w:val="20"/>
              </w:rPr>
              <w:t>provision of veterinary advice if the cause of a sickness or injury is not obvious, or if action taken to prevent or treat the problem is ineffective; and</w:t>
            </w:r>
          </w:p>
          <w:p w14:paraId="7E04ACBB" w14:textId="77777777" w:rsidR="00EA7E07" w:rsidRPr="009318BB" w:rsidRDefault="00EA7E07" w:rsidP="00AE0172">
            <w:pPr>
              <w:numPr>
                <w:ilvl w:val="0"/>
                <w:numId w:val="16"/>
              </w:numPr>
              <w:snapToGrid w:val="0"/>
              <w:spacing w:before="0"/>
              <w:ind w:left="425" w:right="216" w:hanging="425"/>
              <w:textAlignment w:val="baseline"/>
              <w:rPr>
                <w:rFonts w:cstheme="minorHAnsi"/>
                <w:sz w:val="20"/>
                <w:szCs w:val="20"/>
              </w:rPr>
            </w:pPr>
            <w:r w:rsidRPr="00AB500B">
              <w:rPr>
                <w:rFonts w:cstheme="minorHAnsi"/>
                <w:i/>
                <w:iCs/>
                <w:sz w:val="20"/>
                <w:szCs w:val="20"/>
              </w:rPr>
              <w:t>where required euthanasia and/or disposal, in compliance with all relevant and applicable legislation.</w:t>
            </w:r>
          </w:p>
        </w:tc>
        <w:tc>
          <w:tcPr>
            <w:tcW w:w="3543" w:type="dxa"/>
          </w:tcPr>
          <w:p w14:paraId="14637A92" w14:textId="77777777" w:rsidR="00EA7E07" w:rsidRPr="00C70195" w:rsidRDefault="00EA7E07" w:rsidP="004754B0">
            <w:pPr>
              <w:spacing w:before="0"/>
              <w:rPr>
                <w:sz w:val="20"/>
                <w:szCs w:val="20"/>
              </w:rPr>
            </w:pPr>
          </w:p>
        </w:tc>
        <w:tc>
          <w:tcPr>
            <w:tcW w:w="1985" w:type="dxa"/>
            <w:gridSpan w:val="2"/>
          </w:tcPr>
          <w:p w14:paraId="4761F773"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145ECA66"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138779CF" w14:textId="77777777" w:rsidR="00EA7E07" w:rsidRPr="00C70195" w:rsidRDefault="00EA7E07" w:rsidP="004754B0">
            <w:pPr>
              <w:spacing w:before="0"/>
              <w:rPr>
                <w:sz w:val="20"/>
                <w:szCs w:val="20"/>
              </w:rPr>
            </w:pPr>
            <w:r w:rsidRPr="00C70195">
              <w:rPr>
                <w:rFonts w:cstheme="minorHAnsi"/>
                <w:sz w:val="20"/>
                <w:szCs w:val="20"/>
              </w:rPr>
              <w:t>Risk –</w:t>
            </w:r>
          </w:p>
        </w:tc>
        <w:tc>
          <w:tcPr>
            <w:tcW w:w="1242" w:type="dxa"/>
          </w:tcPr>
          <w:p w14:paraId="06461C9F" w14:textId="77777777" w:rsidR="000102FD" w:rsidRDefault="00000000" w:rsidP="000102FD">
            <w:pPr>
              <w:spacing w:before="0"/>
              <w:rPr>
                <w:rStyle w:val="Hyperlink"/>
              </w:rPr>
            </w:pPr>
            <w:hyperlink r:id="rId31" w:history="1">
              <w:r w:rsidR="000102FD">
                <w:rPr>
                  <w:rStyle w:val="Hyperlink"/>
                </w:rPr>
                <w:t>ASEL 3.3</w:t>
              </w:r>
            </w:hyperlink>
          </w:p>
          <w:p w14:paraId="177EBDDC" w14:textId="77777777" w:rsidR="00EA7E07" w:rsidRPr="00C70195" w:rsidRDefault="00EA7E07" w:rsidP="004754B0">
            <w:pPr>
              <w:spacing w:before="0"/>
              <w:rPr>
                <w:sz w:val="20"/>
                <w:szCs w:val="20"/>
              </w:rPr>
            </w:pPr>
          </w:p>
        </w:tc>
      </w:tr>
      <w:tr w:rsidR="00EA7E07" w:rsidRPr="00C70195" w14:paraId="5857D180" w14:textId="77777777" w:rsidTr="004754B0">
        <w:tc>
          <w:tcPr>
            <w:tcW w:w="3114" w:type="dxa"/>
          </w:tcPr>
          <w:p w14:paraId="4A936E0B" w14:textId="77777777" w:rsidR="00EA7E07" w:rsidRPr="00C70195" w:rsidRDefault="00EA7E07" w:rsidP="004754B0">
            <w:pPr>
              <w:spacing w:before="0"/>
              <w:rPr>
                <w:sz w:val="20"/>
                <w:szCs w:val="20"/>
              </w:rPr>
            </w:pPr>
          </w:p>
        </w:tc>
        <w:tc>
          <w:tcPr>
            <w:tcW w:w="4678" w:type="dxa"/>
          </w:tcPr>
          <w:p w14:paraId="14F17AEF" w14:textId="326BADB1" w:rsidR="00EA7E07" w:rsidRPr="00C70195" w:rsidRDefault="00EA7E07" w:rsidP="004754B0">
            <w:pPr>
              <w:spacing w:before="0"/>
              <w:rPr>
                <w:rFonts w:cstheme="minorHAnsi"/>
                <w:b/>
                <w:bCs/>
                <w:sz w:val="20"/>
                <w:szCs w:val="20"/>
              </w:rPr>
            </w:pPr>
            <w:r w:rsidRPr="00C70195">
              <w:rPr>
                <w:rFonts w:cstheme="minorHAnsi"/>
                <w:sz w:val="20"/>
                <w:szCs w:val="20"/>
              </w:rPr>
              <w:fldChar w:fldCharType="begin">
                <w:ffData>
                  <w:name w:val="Check14"/>
                  <w:enabled/>
                  <w:calcOnExit w:val="0"/>
                  <w:checkBox>
                    <w:sizeAuto/>
                    <w:default w:val="0"/>
                  </w:checkBox>
                </w:ffData>
              </w:fldChar>
            </w:r>
            <w:bookmarkStart w:id="33" w:name="Check14"/>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33"/>
            <w:r w:rsidRPr="00C70195">
              <w:rPr>
                <w:rFonts w:cstheme="minorHAnsi"/>
                <w:sz w:val="20"/>
                <w:szCs w:val="20"/>
              </w:rPr>
              <w:t xml:space="preserve"> A registered veterinarian investigates mortalities as required in </w:t>
            </w:r>
            <w:r w:rsidRPr="00C70195">
              <w:rPr>
                <w:rFonts w:cstheme="minorHAnsi"/>
                <w:b/>
                <w:bCs/>
                <w:sz w:val="20"/>
                <w:szCs w:val="20"/>
              </w:rPr>
              <w:t>ASEL 3.1.20</w:t>
            </w:r>
            <w:r w:rsidR="007E4058">
              <w:rPr>
                <w:rFonts w:cstheme="minorHAnsi"/>
                <w:b/>
                <w:bCs/>
                <w:sz w:val="20"/>
                <w:szCs w:val="20"/>
              </w:rPr>
              <w:t xml:space="preserve"> </w:t>
            </w:r>
            <w:r w:rsidRPr="00C70195">
              <w:rPr>
                <w:rFonts w:cstheme="minorHAnsi"/>
                <w:b/>
                <w:bCs/>
                <w:sz w:val="20"/>
                <w:szCs w:val="20"/>
              </w:rPr>
              <w:t>c)</w:t>
            </w:r>
          </w:p>
        </w:tc>
        <w:tc>
          <w:tcPr>
            <w:tcW w:w="3543" w:type="dxa"/>
          </w:tcPr>
          <w:p w14:paraId="0F05DBA0" w14:textId="77777777" w:rsidR="00EA7E07" w:rsidRPr="00C70195" w:rsidRDefault="00EA7E07" w:rsidP="004754B0">
            <w:pPr>
              <w:spacing w:before="0"/>
              <w:rPr>
                <w:sz w:val="20"/>
                <w:szCs w:val="20"/>
              </w:rPr>
            </w:pPr>
          </w:p>
        </w:tc>
        <w:tc>
          <w:tcPr>
            <w:tcW w:w="1985" w:type="dxa"/>
            <w:gridSpan w:val="2"/>
          </w:tcPr>
          <w:p w14:paraId="6EC73076" w14:textId="77777777" w:rsidR="00EA7E07" w:rsidRPr="00C70195" w:rsidRDefault="00EA7E07" w:rsidP="004754B0">
            <w:pPr>
              <w:spacing w:before="0"/>
              <w:rPr>
                <w:sz w:val="20"/>
                <w:szCs w:val="20"/>
              </w:rPr>
            </w:pPr>
          </w:p>
        </w:tc>
        <w:tc>
          <w:tcPr>
            <w:tcW w:w="1242" w:type="dxa"/>
          </w:tcPr>
          <w:p w14:paraId="6A9B0691" w14:textId="77777777" w:rsidR="00EA7E07" w:rsidRPr="00C70195" w:rsidRDefault="00EA7E07" w:rsidP="004754B0">
            <w:pPr>
              <w:spacing w:before="0"/>
              <w:rPr>
                <w:sz w:val="20"/>
                <w:szCs w:val="20"/>
              </w:rPr>
            </w:pPr>
          </w:p>
        </w:tc>
      </w:tr>
      <w:tr w:rsidR="00EA7E07" w:rsidRPr="00C70195" w14:paraId="58D674A5" w14:textId="77777777" w:rsidTr="004754B0">
        <w:tc>
          <w:tcPr>
            <w:tcW w:w="14562" w:type="dxa"/>
            <w:gridSpan w:val="6"/>
            <w:shd w:val="clear" w:color="auto" w:fill="E2EFD9" w:themeFill="accent6" w:themeFillTint="33"/>
          </w:tcPr>
          <w:p w14:paraId="3C0CF9C3" w14:textId="77777777" w:rsidR="00EA7E07" w:rsidRPr="00C70195" w:rsidRDefault="00EA7E07" w:rsidP="004754B0">
            <w:pPr>
              <w:spacing w:before="0"/>
              <w:rPr>
                <w:b/>
                <w:bCs/>
                <w:sz w:val="20"/>
                <w:szCs w:val="20"/>
              </w:rPr>
            </w:pPr>
            <w:r w:rsidRPr="00C70195">
              <w:rPr>
                <w:rFonts w:cstheme="minorHAnsi"/>
                <w:b/>
                <w:bCs/>
                <w:sz w:val="20"/>
                <w:szCs w:val="20"/>
              </w:rPr>
              <w:t>1.2 Water and feed</w:t>
            </w:r>
          </w:p>
        </w:tc>
      </w:tr>
      <w:tr w:rsidR="00EA7E07" w:rsidRPr="00C70195" w14:paraId="2DD30102" w14:textId="77777777" w:rsidTr="004754B0">
        <w:tc>
          <w:tcPr>
            <w:tcW w:w="3114" w:type="dxa"/>
          </w:tcPr>
          <w:p w14:paraId="3645D0BC" w14:textId="77777777" w:rsidR="00EA7E07" w:rsidRPr="00C70195" w:rsidRDefault="00EA7E07" w:rsidP="004754B0">
            <w:pPr>
              <w:spacing w:before="0"/>
              <w:rPr>
                <w:b/>
                <w:bCs/>
                <w:sz w:val="20"/>
                <w:szCs w:val="20"/>
              </w:rPr>
            </w:pPr>
            <w:r w:rsidRPr="00C70195">
              <w:rPr>
                <w:rFonts w:cstheme="minorHAnsi"/>
                <w:b/>
                <w:bCs/>
                <w:sz w:val="20"/>
                <w:szCs w:val="20"/>
              </w:rPr>
              <w:t xml:space="preserve">BIOSECURITY RISK </w:t>
            </w:r>
          </w:p>
        </w:tc>
        <w:tc>
          <w:tcPr>
            <w:tcW w:w="4630" w:type="dxa"/>
          </w:tcPr>
          <w:p w14:paraId="2F657A44" w14:textId="77777777" w:rsidR="00EA7E07" w:rsidRPr="00C70195" w:rsidRDefault="00EA7E07" w:rsidP="004754B0">
            <w:pPr>
              <w:spacing w:before="0"/>
              <w:rPr>
                <w:b/>
                <w:bCs/>
                <w:sz w:val="20"/>
                <w:szCs w:val="20"/>
              </w:rPr>
            </w:pPr>
            <w:r w:rsidRPr="00C70195">
              <w:rPr>
                <w:rFonts w:cstheme="minorHAnsi"/>
                <w:b/>
                <w:bCs/>
                <w:sz w:val="20"/>
                <w:szCs w:val="20"/>
              </w:rPr>
              <w:t xml:space="preserve">RECOMMENDED PRACTICES &amp; REQUIREMENTS </w:t>
            </w:r>
          </w:p>
        </w:tc>
        <w:tc>
          <w:tcPr>
            <w:tcW w:w="3527" w:type="dxa"/>
          </w:tcPr>
          <w:p w14:paraId="63103E7E" w14:textId="77777777" w:rsidR="00EA7E07" w:rsidRPr="00C70195" w:rsidRDefault="00EA7E07" w:rsidP="004754B0">
            <w:pPr>
              <w:spacing w:before="0"/>
              <w:rPr>
                <w:b/>
                <w:bCs/>
                <w:sz w:val="20"/>
                <w:szCs w:val="20"/>
              </w:rPr>
            </w:pPr>
            <w:r w:rsidRPr="00C70195">
              <w:rPr>
                <w:rFonts w:cstheme="minorHAnsi"/>
                <w:b/>
                <w:bCs/>
                <w:sz w:val="20"/>
                <w:szCs w:val="20"/>
              </w:rPr>
              <w:t>ADDITIONAL PRACTICES/PROCEDURES</w:t>
            </w:r>
          </w:p>
        </w:tc>
        <w:tc>
          <w:tcPr>
            <w:tcW w:w="1970" w:type="dxa"/>
          </w:tcPr>
          <w:p w14:paraId="013A6608" w14:textId="77777777" w:rsidR="00EA7E07" w:rsidRPr="00C70195" w:rsidRDefault="00EA7E07" w:rsidP="004754B0">
            <w:pPr>
              <w:spacing w:before="0"/>
              <w:rPr>
                <w:b/>
                <w:bCs/>
                <w:sz w:val="20"/>
                <w:szCs w:val="20"/>
              </w:rPr>
            </w:pPr>
            <w:r w:rsidRPr="00C70195">
              <w:rPr>
                <w:rFonts w:cstheme="minorHAnsi"/>
                <w:b/>
                <w:bCs/>
                <w:sz w:val="20"/>
                <w:szCs w:val="20"/>
              </w:rPr>
              <w:t xml:space="preserve">RISK RATING </w:t>
            </w:r>
          </w:p>
        </w:tc>
        <w:tc>
          <w:tcPr>
            <w:tcW w:w="1321" w:type="dxa"/>
            <w:gridSpan w:val="2"/>
          </w:tcPr>
          <w:p w14:paraId="3868F6DB" w14:textId="77777777" w:rsidR="00EA7E07" w:rsidRPr="00C70195" w:rsidRDefault="00EA7E07" w:rsidP="004754B0">
            <w:pPr>
              <w:spacing w:before="0"/>
              <w:rPr>
                <w:b/>
                <w:bCs/>
                <w:sz w:val="20"/>
                <w:szCs w:val="20"/>
              </w:rPr>
            </w:pPr>
            <w:proofErr w:type="gramStart"/>
            <w:r w:rsidRPr="00C70195">
              <w:rPr>
                <w:rFonts w:cstheme="minorHAnsi"/>
                <w:b/>
                <w:bCs/>
                <w:sz w:val="20"/>
                <w:szCs w:val="20"/>
              </w:rPr>
              <w:t>SIGN POST</w:t>
            </w:r>
            <w:proofErr w:type="gramEnd"/>
          </w:p>
        </w:tc>
      </w:tr>
      <w:tr w:rsidR="00EA7E07" w:rsidRPr="00C70195" w14:paraId="0B35F686" w14:textId="77777777" w:rsidTr="004754B0">
        <w:tc>
          <w:tcPr>
            <w:tcW w:w="3114" w:type="dxa"/>
            <w:vMerge w:val="restart"/>
          </w:tcPr>
          <w:p w14:paraId="12DA79AE" w14:textId="77777777" w:rsidR="00EA7E07" w:rsidRPr="00C70195" w:rsidRDefault="00EA7E07" w:rsidP="004754B0">
            <w:pPr>
              <w:spacing w:before="0"/>
              <w:rPr>
                <w:rFonts w:cstheme="minorHAnsi"/>
                <w:b/>
                <w:bCs/>
                <w:sz w:val="20"/>
                <w:szCs w:val="20"/>
              </w:rPr>
            </w:pPr>
            <w:r w:rsidRPr="00C70195">
              <w:rPr>
                <w:rFonts w:cstheme="minorHAnsi"/>
                <w:b/>
                <w:bCs/>
                <w:sz w:val="20"/>
                <w:szCs w:val="20"/>
              </w:rPr>
              <w:t>Sourcing Feed</w:t>
            </w:r>
          </w:p>
          <w:p w14:paraId="627AB46B" w14:textId="77777777" w:rsidR="00EA7E07" w:rsidRPr="00C70195" w:rsidRDefault="00EA7E07" w:rsidP="004754B0">
            <w:pPr>
              <w:spacing w:before="0"/>
              <w:rPr>
                <w:rFonts w:cstheme="minorHAnsi"/>
                <w:sz w:val="20"/>
                <w:szCs w:val="20"/>
              </w:rPr>
            </w:pPr>
            <w:r w:rsidRPr="00C70195">
              <w:rPr>
                <w:rFonts w:cstheme="minorHAnsi"/>
                <w:sz w:val="20"/>
                <w:szCs w:val="20"/>
              </w:rPr>
              <w:t xml:space="preserve">Animal feeds pose a biosecurity risk as they are a direct input for disease spread potential. </w:t>
            </w:r>
          </w:p>
          <w:p w14:paraId="18684D28" w14:textId="77777777" w:rsidR="00EA7E07" w:rsidRPr="00C70195" w:rsidRDefault="00EA7E07" w:rsidP="004754B0">
            <w:pPr>
              <w:spacing w:before="0"/>
              <w:rPr>
                <w:rFonts w:cstheme="minorHAnsi"/>
                <w:sz w:val="20"/>
                <w:szCs w:val="20"/>
              </w:rPr>
            </w:pPr>
          </w:p>
          <w:p w14:paraId="7464BAAA" w14:textId="77777777" w:rsidR="00EA7E07" w:rsidRPr="00C70195" w:rsidRDefault="00EA7E07" w:rsidP="004754B0">
            <w:pPr>
              <w:spacing w:before="0"/>
              <w:rPr>
                <w:rFonts w:cstheme="minorHAnsi"/>
                <w:sz w:val="20"/>
                <w:szCs w:val="20"/>
              </w:rPr>
            </w:pPr>
            <w:r w:rsidRPr="00C70195">
              <w:rPr>
                <w:rFonts w:cstheme="minorHAnsi"/>
                <w:sz w:val="20"/>
                <w:szCs w:val="20"/>
              </w:rPr>
              <w:t>Raw stock feeds such as hay and grain may contain:</w:t>
            </w:r>
          </w:p>
          <w:p w14:paraId="575A025E" w14:textId="77777777" w:rsidR="00EA7E07" w:rsidRPr="00C70195" w:rsidRDefault="00EA7E07" w:rsidP="00AE0172">
            <w:pPr>
              <w:pStyle w:val="ListParagraph"/>
              <w:numPr>
                <w:ilvl w:val="0"/>
                <w:numId w:val="17"/>
              </w:numPr>
              <w:tabs>
                <w:tab w:val="left" w:pos="-3240"/>
                <w:tab w:val="left" w:pos="360"/>
                <w:tab w:val="left" w:pos="1080"/>
                <w:tab w:val="left" w:pos="1440"/>
              </w:tabs>
              <w:spacing w:before="0" w:line="240" w:lineRule="auto"/>
              <w:contextualSpacing w:val="0"/>
              <w:rPr>
                <w:rFonts w:cstheme="minorHAnsi"/>
                <w:sz w:val="20"/>
                <w:szCs w:val="20"/>
              </w:rPr>
            </w:pPr>
            <w:r w:rsidRPr="00C70195">
              <w:rPr>
                <w:rFonts w:cstheme="minorHAnsi"/>
                <w:sz w:val="20"/>
                <w:szCs w:val="20"/>
              </w:rPr>
              <w:t xml:space="preserve">Weeds or weed seeds. </w:t>
            </w:r>
          </w:p>
          <w:p w14:paraId="3319BEAB" w14:textId="77777777" w:rsidR="00EA7E07" w:rsidRPr="00C70195" w:rsidRDefault="00EA7E07" w:rsidP="00AE0172">
            <w:pPr>
              <w:pStyle w:val="ListParagraph"/>
              <w:numPr>
                <w:ilvl w:val="0"/>
                <w:numId w:val="17"/>
              </w:numPr>
              <w:tabs>
                <w:tab w:val="left" w:pos="-3240"/>
                <w:tab w:val="left" w:pos="360"/>
                <w:tab w:val="left" w:pos="1080"/>
                <w:tab w:val="left" w:pos="1440"/>
              </w:tabs>
              <w:spacing w:before="0" w:line="240" w:lineRule="auto"/>
              <w:contextualSpacing w:val="0"/>
              <w:rPr>
                <w:rFonts w:cstheme="minorHAnsi"/>
                <w:sz w:val="20"/>
                <w:szCs w:val="20"/>
              </w:rPr>
            </w:pPr>
            <w:r w:rsidRPr="00C70195">
              <w:rPr>
                <w:rFonts w:cstheme="minorHAnsi"/>
                <w:sz w:val="20"/>
                <w:szCs w:val="20"/>
              </w:rPr>
              <w:t xml:space="preserve">Chemicals or other </w:t>
            </w:r>
            <w:r w:rsidRPr="00C70195">
              <w:rPr>
                <w:rFonts w:cstheme="minorHAnsi"/>
                <w:sz w:val="20"/>
                <w:szCs w:val="20"/>
              </w:rPr>
              <w:lastRenderedPageBreak/>
              <w:t xml:space="preserve">contaminants </w:t>
            </w:r>
          </w:p>
          <w:p w14:paraId="7DB47CE2" w14:textId="77777777" w:rsidR="00EA7E07" w:rsidRPr="00C70195" w:rsidRDefault="00EA7E07" w:rsidP="00AE0172">
            <w:pPr>
              <w:pStyle w:val="ListParagraph"/>
              <w:numPr>
                <w:ilvl w:val="0"/>
                <w:numId w:val="17"/>
              </w:numPr>
              <w:tabs>
                <w:tab w:val="left" w:pos="-3240"/>
                <w:tab w:val="left" w:pos="360"/>
                <w:tab w:val="left" w:pos="1080"/>
                <w:tab w:val="left" w:pos="1440"/>
              </w:tabs>
              <w:spacing w:before="0" w:line="240" w:lineRule="auto"/>
              <w:contextualSpacing w:val="0"/>
              <w:rPr>
                <w:rFonts w:cstheme="minorHAnsi"/>
                <w:sz w:val="20"/>
                <w:szCs w:val="20"/>
              </w:rPr>
            </w:pPr>
            <w:r w:rsidRPr="00C70195">
              <w:rPr>
                <w:rFonts w:cstheme="minorHAnsi"/>
                <w:sz w:val="20"/>
                <w:szCs w:val="20"/>
              </w:rPr>
              <w:t>Small animal carcasses</w:t>
            </w:r>
          </w:p>
          <w:p w14:paraId="1027F758" w14:textId="77777777" w:rsidR="00EA7E07" w:rsidRPr="00C70195" w:rsidRDefault="00EA7E07" w:rsidP="004754B0">
            <w:pPr>
              <w:spacing w:before="0"/>
              <w:rPr>
                <w:rFonts w:cstheme="minorHAnsi"/>
                <w:sz w:val="20"/>
                <w:szCs w:val="20"/>
              </w:rPr>
            </w:pPr>
          </w:p>
          <w:p w14:paraId="6848AD94" w14:textId="77777777" w:rsidR="00EA7E07" w:rsidRPr="00C70195" w:rsidRDefault="00EA7E07" w:rsidP="004754B0">
            <w:pPr>
              <w:spacing w:before="0"/>
              <w:rPr>
                <w:sz w:val="20"/>
                <w:szCs w:val="20"/>
              </w:rPr>
            </w:pPr>
            <w:r w:rsidRPr="00C70195">
              <w:rPr>
                <w:rFonts w:cstheme="minorHAnsi"/>
                <w:sz w:val="20"/>
                <w:szCs w:val="20"/>
              </w:rPr>
              <w:t>Commercial stock feeds are feeds for livestock. There are national programs in place around what stock feeds can be fed to certain species of livestock.</w:t>
            </w:r>
          </w:p>
        </w:tc>
        <w:tc>
          <w:tcPr>
            <w:tcW w:w="4630" w:type="dxa"/>
          </w:tcPr>
          <w:p w14:paraId="4737F2F6" w14:textId="77777777" w:rsidR="00EA7E07" w:rsidRDefault="00EA7E07" w:rsidP="004754B0">
            <w:pPr>
              <w:spacing w:before="0"/>
              <w:rPr>
                <w:rFonts w:cstheme="minorHAnsi"/>
                <w:sz w:val="20"/>
                <w:szCs w:val="20"/>
              </w:rPr>
            </w:pPr>
            <w:r w:rsidRPr="00C70195">
              <w:rPr>
                <w:rFonts w:cstheme="minorHAnsi"/>
                <w:sz w:val="20"/>
                <w:szCs w:val="20"/>
              </w:rPr>
              <w:lastRenderedPageBreak/>
              <w:fldChar w:fldCharType="begin">
                <w:ffData>
                  <w:name w:val="Check15"/>
                  <w:enabled/>
                  <w:calcOnExit w:val="0"/>
                  <w:checkBox>
                    <w:sizeAuto/>
                    <w:default w:val="0"/>
                  </w:checkBox>
                </w:ffData>
              </w:fldChar>
            </w:r>
            <w:bookmarkStart w:id="34" w:name="Check15"/>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34"/>
            <w:r w:rsidRPr="00C70195">
              <w:rPr>
                <w:rFonts w:cstheme="minorHAnsi"/>
                <w:sz w:val="20"/>
                <w:szCs w:val="20"/>
              </w:rPr>
              <w:t xml:space="preserve"> Receive feeding instructions from the Exporter, as there may be specific importing country requirements.</w:t>
            </w:r>
          </w:p>
          <w:p w14:paraId="4870AC4C" w14:textId="77777777" w:rsidR="00EA7E07" w:rsidRDefault="00EA7E07" w:rsidP="004754B0">
            <w:pPr>
              <w:spacing w:before="0"/>
              <w:rPr>
                <w:rFonts w:cstheme="minorHAnsi"/>
                <w:sz w:val="20"/>
                <w:szCs w:val="20"/>
              </w:rPr>
            </w:pPr>
          </w:p>
          <w:p w14:paraId="258EACCA" w14:textId="77777777" w:rsidR="00EA7E07" w:rsidRPr="00C70195" w:rsidRDefault="00EA7E07" w:rsidP="004754B0">
            <w:pPr>
              <w:spacing w:before="0"/>
              <w:rPr>
                <w:rFonts w:cstheme="minorHAnsi"/>
                <w:sz w:val="20"/>
                <w:szCs w:val="20"/>
              </w:rPr>
            </w:pPr>
            <w:r>
              <w:rPr>
                <w:rFonts w:cstheme="minorHAnsi"/>
                <w:sz w:val="20"/>
                <w:szCs w:val="20"/>
              </w:rPr>
              <w:t>Livestock must be fed appropriate to their species and class.</w:t>
            </w:r>
          </w:p>
        </w:tc>
        <w:tc>
          <w:tcPr>
            <w:tcW w:w="3527" w:type="dxa"/>
          </w:tcPr>
          <w:p w14:paraId="6D87784E" w14:textId="77777777" w:rsidR="00EA7E07" w:rsidRPr="00C70195" w:rsidRDefault="00EA7E07" w:rsidP="004754B0">
            <w:pPr>
              <w:spacing w:before="0"/>
              <w:rPr>
                <w:sz w:val="20"/>
                <w:szCs w:val="20"/>
              </w:rPr>
            </w:pPr>
          </w:p>
        </w:tc>
        <w:tc>
          <w:tcPr>
            <w:tcW w:w="1970" w:type="dxa"/>
          </w:tcPr>
          <w:p w14:paraId="011F27A6"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2340C095"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0628CD3B" w14:textId="77777777" w:rsidR="00EA7E07" w:rsidRPr="00C70195" w:rsidRDefault="00EA7E07" w:rsidP="004754B0">
            <w:pPr>
              <w:spacing w:before="0"/>
              <w:rPr>
                <w:sz w:val="20"/>
                <w:szCs w:val="20"/>
              </w:rPr>
            </w:pPr>
            <w:r w:rsidRPr="00C70195">
              <w:rPr>
                <w:rFonts w:cstheme="minorHAnsi"/>
                <w:sz w:val="20"/>
                <w:szCs w:val="20"/>
              </w:rPr>
              <w:t>Risk –</w:t>
            </w:r>
          </w:p>
        </w:tc>
        <w:tc>
          <w:tcPr>
            <w:tcW w:w="1321" w:type="dxa"/>
            <w:gridSpan w:val="2"/>
          </w:tcPr>
          <w:p w14:paraId="6655F8C8" w14:textId="77777777" w:rsidR="00EA7E07" w:rsidRPr="00C70195" w:rsidRDefault="00EA7E07" w:rsidP="004754B0">
            <w:pPr>
              <w:spacing w:before="0"/>
              <w:rPr>
                <w:sz w:val="20"/>
                <w:szCs w:val="20"/>
              </w:rPr>
            </w:pPr>
          </w:p>
        </w:tc>
      </w:tr>
      <w:tr w:rsidR="00EA7E07" w:rsidRPr="00C70195" w14:paraId="0BBB4F50" w14:textId="77777777" w:rsidTr="004754B0">
        <w:tc>
          <w:tcPr>
            <w:tcW w:w="3114" w:type="dxa"/>
            <w:vMerge/>
          </w:tcPr>
          <w:p w14:paraId="303F3717" w14:textId="77777777" w:rsidR="00EA7E07" w:rsidRPr="00C70195" w:rsidRDefault="00EA7E07" w:rsidP="004754B0">
            <w:pPr>
              <w:spacing w:before="0"/>
              <w:rPr>
                <w:rFonts w:cstheme="minorHAnsi"/>
                <w:b/>
                <w:bCs/>
                <w:sz w:val="20"/>
                <w:szCs w:val="20"/>
              </w:rPr>
            </w:pPr>
          </w:p>
        </w:tc>
        <w:tc>
          <w:tcPr>
            <w:tcW w:w="4630" w:type="dxa"/>
          </w:tcPr>
          <w:p w14:paraId="043140FB" w14:textId="77777777" w:rsidR="00EA7E07" w:rsidRPr="00C70195" w:rsidRDefault="00EA7E07" w:rsidP="004754B0">
            <w:pPr>
              <w:spacing w:before="0"/>
              <w:rPr>
                <w:rFonts w:cstheme="minorHAnsi"/>
                <w:i/>
                <w:sz w:val="20"/>
                <w:szCs w:val="20"/>
              </w:rPr>
            </w:pPr>
            <w:r w:rsidRPr="00C70195">
              <w:rPr>
                <w:rFonts w:cstheme="minorHAnsi"/>
                <w:sz w:val="20"/>
                <w:szCs w:val="20"/>
              </w:rPr>
              <w:fldChar w:fldCharType="begin">
                <w:ffData>
                  <w:name w:val="Check16"/>
                  <w:enabled/>
                  <w:calcOnExit w:val="0"/>
                  <w:checkBox>
                    <w:sizeAuto/>
                    <w:default w:val="0"/>
                  </w:checkBox>
                </w:ffData>
              </w:fldChar>
            </w:r>
            <w:bookmarkStart w:id="35" w:name="Check16"/>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35"/>
            <w:r w:rsidRPr="00C70195">
              <w:rPr>
                <w:rFonts w:cstheme="minorHAnsi"/>
                <w:sz w:val="20"/>
                <w:szCs w:val="20"/>
              </w:rPr>
              <w:t xml:space="preserve"> Purchase stock fodder from reputable and reliable suppliers who can provide assurances such as Commodity Vendor Declarations. </w:t>
            </w:r>
            <w:r w:rsidRPr="00C70195">
              <w:rPr>
                <w:rFonts w:cstheme="minorHAnsi"/>
                <w:i/>
                <w:sz w:val="20"/>
                <w:szCs w:val="20"/>
              </w:rPr>
              <w:t xml:space="preserve"> </w:t>
            </w:r>
          </w:p>
        </w:tc>
        <w:tc>
          <w:tcPr>
            <w:tcW w:w="3527" w:type="dxa"/>
          </w:tcPr>
          <w:p w14:paraId="70968591" w14:textId="77777777" w:rsidR="00EA7E07" w:rsidRPr="00C70195" w:rsidRDefault="00EA7E07" w:rsidP="004754B0">
            <w:pPr>
              <w:spacing w:before="0"/>
              <w:rPr>
                <w:sz w:val="20"/>
                <w:szCs w:val="20"/>
              </w:rPr>
            </w:pPr>
          </w:p>
        </w:tc>
        <w:tc>
          <w:tcPr>
            <w:tcW w:w="1970" w:type="dxa"/>
          </w:tcPr>
          <w:p w14:paraId="598F0835"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5F3AAEBF"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694EB8E4" w14:textId="77777777" w:rsidR="00EA7E07" w:rsidRPr="00C70195" w:rsidRDefault="00EA7E07" w:rsidP="004754B0">
            <w:pPr>
              <w:spacing w:before="0"/>
              <w:rPr>
                <w:sz w:val="20"/>
                <w:szCs w:val="20"/>
              </w:rPr>
            </w:pPr>
            <w:r w:rsidRPr="00C70195">
              <w:rPr>
                <w:rFonts w:cstheme="minorHAnsi"/>
                <w:sz w:val="20"/>
                <w:szCs w:val="20"/>
              </w:rPr>
              <w:t>Risk –</w:t>
            </w:r>
          </w:p>
        </w:tc>
        <w:tc>
          <w:tcPr>
            <w:tcW w:w="1321" w:type="dxa"/>
            <w:gridSpan w:val="2"/>
          </w:tcPr>
          <w:p w14:paraId="0C17E510" w14:textId="77777777" w:rsidR="00EA7E07" w:rsidRPr="00C70195" w:rsidRDefault="00000000" w:rsidP="004754B0">
            <w:pPr>
              <w:spacing w:before="0"/>
              <w:rPr>
                <w:sz w:val="20"/>
                <w:szCs w:val="20"/>
              </w:rPr>
            </w:pPr>
            <w:hyperlink r:id="rId32" w:history="1">
              <w:r w:rsidR="00EA7E07" w:rsidRPr="00C70195">
                <w:rPr>
                  <w:rStyle w:val="Hyperlink"/>
                </w:rPr>
                <w:t>Commodity Vendor Declaration</w:t>
              </w:r>
            </w:hyperlink>
            <w:r w:rsidR="00EA7E07" w:rsidRPr="00C70195">
              <w:rPr>
                <w:sz w:val="20"/>
                <w:szCs w:val="20"/>
              </w:rPr>
              <w:t xml:space="preserve"> </w:t>
            </w:r>
          </w:p>
        </w:tc>
      </w:tr>
      <w:tr w:rsidR="00EA7E07" w:rsidRPr="00C70195" w14:paraId="7F8D116A" w14:textId="77777777" w:rsidTr="004754B0">
        <w:tc>
          <w:tcPr>
            <w:tcW w:w="3114" w:type="dxa"/>
            <w:vMerge/>
          </w:tcPr>
          <w:p w14:paraId="2BDE61E4" w14:textId="77777777" w:rsidR="00EA7E07" w:rsidRPr="00C70195" w:rsidRDefault="00EA7E07" w:rsidP="004754B0">
            <w:pPr>
              <w:spacing w:before="0"/>
              <w:rPr>
                <w:rFonts w:cstheme="minorHAnsi"/>
                <w:b/>
                <w:bCs/>
                <w:sz w:val="20"/>
                <w:szCs w:val="20"/>
              </w:rPr>
            </w:pPr>
          </w:p>
        </w:tc>
        <w:tc>
          <w:tcPr>
            <w:tcW w:w="4630" w:type="dxa"/>
          </w:tcPr>
          <w:p w14:paraId="0D5E39A7"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16"/>
                  <w:enabled/>
                  <w:calcOnExit w:val="0"/>
                  <w:checkBox>
                    <w:sizeAuto/>
                    <w:default w:val="0"/>
                  </w:checkBox>
                </w:ffData>
              </w:fldChar>
            </w:r>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r w:rsidRPr="00C70195">
              <w:rPr>
                <w:rFonts w:cstheme="minorHAnsi"/>
                <w:sz w:val="20"/>
                <w:szCs w:val="20"/>
              </w:rPr>
              <w:t xml:space="preserve"> </w:t>
            </w:r>
            <w:r>
              <w:rPr>
                <w:rFonts w:cstheme="minorHAnsi"/>
                <w:sz w:val="20"/>
                <w:szCs w:val="20"/>
              </w:rPr>
              <w:t>Ensure the recording and management of any feed with additives.</w:t>
            </w:r>
          </w:p>
        </w:tc>
        <w:tc>
          <w:tcPr>
            <w:tcW w:w="3527" w:type="dxa"/>
          </w:tcPr>
          <w:p w14:paraId="72D67CA1" w14:textId="77777777" w:rsidR="00EA7E07" w:rsidRPr="00C70195" w:rsidRDefault="00EA7E07" w:rsidP="004754B0">
            <w:pPr>
              <w:spacing w:before="0"/>
              <w:rPr>
                <w:sz w:val="20"/>
                <w:szCs w:val="20"/>
              </w:rPr>
            </w:pPr>
          </w:p>
        </w:tc>
        <w:tc>
          <w:tcPr>
            <w:tcW w:w="1970" w:type="dxa"/>
          </w:tcPr>
          <w:p w14:paraId="297818D6"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7F5D963E"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4459B3D2" w14:textId="77777777" w:rsidR="00EA7E07" w:rsidRPr="00C70195" w:rsidRDefault="00EA7E07" w:rsidP="004754B0">
            <w:pPr>
              <w:spacing w:before="0"/>
              <w:rPr>
                <w:rFonts w:cstheme="minorHAnsi"/>
                <w:sz w:val="20"/>
                <w:szCs w:val="20"/>
              </w:rPr>
            </w:pPr>
            <w:r w:rsidRPr="00C70195">
              <w:rPr>
                <w:rFonts w:cstheme="minorHAnsi"/>
                <w:sz w:val="20"/>
                <w:szCs w:val="20"/>
              </w:rPr>
              <w:t>Risk –</w:t>
            </w:r>
          </w:p>
        </w:tc>
        <w:tc>
          <w:tcPr>
            <w:tcW w:w="1321" w:type="dxa"/>
            <w:gridSpan w:val="2"/>
          </w:tcPr>
          <w:p w14:paraId="40545D53" w14:textId="77777777" w:rsidR="00EA7E07" w:rsidRDefault="00EA7E07" w:rsidP="004754B0">
            <w:pPr>
              <w:spacing w:before="0"/>
            </w:pPr>
          </w:p>
        </w:tc>
      </w:tr>
      <w:tr w:rsidR="00EA7E07" w:rsidRPr="00C70195" w14:paraId="058DEC92" w14:textId="77777777" w:rsidTr="004754B0">
        <w:tc>
          <w:tcPr>
            <w:tcW w:w="3114" w:type="dxa"/>
            <w:vMerge/>
          </w:tcPr>
          <w:p w14:paraId="61E20EA9" w14:textId="77777777" w:rsidR="00EA7E07" w:rsidRPr="00C70195" w:rsidRDefault="00EA7E07" w:rsidP="004754B0">
            <w:pPr>
              <w:spacing w:before="0"/>
              <w:rPr>
                <w:rFonts w:cstheme="minorHAnsi"/>
                <w:b/>
                <w:bCs/>
                <w:sz w:val="20"/>
                <w:szCs w:val="20"/>
              </w:rPr>
            </w:pPr>
          </w:p>
        </w:tc>
        <w:tc>
          <w:tcPr>
            <w:tcW w:w="4630" w:type="dxa"/>
          </w:tcPr>
          <w:p w14:paraId="38594CAD"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17"/>
                  <w:enabled/>
                  <w:calcOnExit w:val="0"/>
                  <w:checkBox>
                    <w:sizeAuto/>
                    <w:default w:val="0"/>
                  </w:checkBox>
                </w:ffData>
              </w:fldChar>
            </w:r>
            <w:bookmarkStart w:id="36" w:name="Check17"/>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36"/>
            <w:r w:rsidRPr="00C70195">
              <w:rPr>
                <w:rFonts w:cstheme="minorHAnsi"/>
                <w:sz w:val="20"/>
                <w:szCs w:val="20"/>
              </w:rPr>
              <w:t xml:space="preserve"> When buying fodder request a </w:t>
            </w:r>
            <w:hyperlink r:id="rId33" w:history="1">
              <w:r w:rsidRPr="00C70195">
                <w:rPr>
                  <w:rStyle w:val="Hyperlink"/>
                </w:rPr>
                <w:t>Fodder Vendor Declaration</w:t>
              </w:r>
            </w:hyperlink>
            <w:r w:rsidRPr="00C70195">
              <w:rPr>
                <w:rFonts w:cstheme="minorHAnsi"/>
                <w:sz w:val="20"/>
                <w:szCs w:val="20"/>
              </w:rPr>
              <w:t xml:space="preserve"> and enquire about what chemicals have been applied to fodder </w:t>
            </w:r>
            <w:r>
              <w:rPr>
                <w:rFonts w:cstheme="minorHAnsi"/>
                <w:sz w:val="20"/>
                <w:szCs w:val="20"/>
              </w:rPr>
              <w:t xml:space="preserve">including any WHPs </w:t>
            </w:r>
            <w:r w:rsidRPr="00C70195">
              <w:rPr>
                <w:rFonts w:cstheme="minorHAnsi"/>
                <w:sz w:val="20"/>
                <w:szCs w:val="20"/>
              </w:rPr>
              <w:t>and what weeds might be in fodder</w:t>
            </w:r>
          </w:p>
        </w:tc>
        <w:tc>
          <w:tcPr>
            <w:tcW w:w="3527" w:type="dxa"/>
          </w:tcPr>
          <w:p w14:paraId="54DF562C" w14:textId="77777777" w:rsidR="00EA7E07" w:rsidRPr="00C70195" w:rsidRDefault="00EA7E07" w:rsidP="004754B0">
            <w:pPr>
              <w:spacing w:before="0"/>
              <w:rPr>
                <w:sz w:val="20"/>
                <w:szCs w:val="20"/>
              </w:rPr>
            </w:pPr>
          </w:p>
        </w:tc>
        <w:tc>
          <w:tcPr>
            <w:tcW w:w="1970" w:type="dxa"/>
          </w:tcPr>
          <w:p w14:paraId="16F9C136"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0675E553"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73EB572C" w14:textId="77777777" w:rsidR="00EA7E07" w:rsidRPr="00C70195" w:rsidRDefault="00EA7E07" w:rsidP="004754B0">
            <w:pPr>
              <w:spacing w:before="0"/>
              <w:rPr>
                <w:sz w:val="20"/>
                <w:szCs w:val="20"/>
              </w:rPr>
            </w:pPr>
            <w:r w:rsidRPr="00C70195">
              <w:rPr>
                <w:rFonts w:cstheme="minorHAnsi"/>
                <w:sz w:val="20"/>
                <w:szCs w:val="20"/>
              </w:rPr>
              <w:t>Risk –</w:t>
            </w:r>
          </w:p>
        </w:tc>
        <w:tc>
          <w:tcPr>
            <w:tcW w:w="1321" w:type="dxa"/>
            <w:gridSpan w:val="2"/>
          </w:tcPr>
          <w:p w14:paraId="267C31C4" w14:textId="77777777" w:rsidR="00EA7E07" w:rsidRPr="00C70195" w:rsidRDefault="00000000" w:rsidP="004754B0">
            <w:pPr>
              <w:spacing w:before="0"/>
              <w:rPr>
                <w:sz w:val="20"/>
                <w:szCs w:val="20"/>
              </w:rPr>
            </w:pPr>
            <w:hyperlink r:id="rId34" w:history="1">
              <w:r w:rsidR="00EA7E07" w:rsidRPr="00C70195">
                <w:rPr>
                  <w:rStyle w:val="Hyperlink"/>
                </w:rPr>
                <w:t>Fodder Vendor Declaration</w:t>
              </w:r>
            </w:hyperlink>
          </w:p>
        </w:tc>
      </w:tr>
      <w:tr w:rsidR="00EA7E07" w:rsidRPr="00C70195" w14:paraId="54E7A614" w14:textId="77777777" w:rsidTr="004754B0">
        <w:tc>
          <w:tcPr>
            <w:tcW w:w="3114" w:type="dxa"/>
            <w:vMerge/>
          </w:tcPr>
          <w:p w14:paraId="30B951A4" w14:textId="77777777" w:rsidR="00EA7E07" w:rsidRPr="00C70195" w:rsidRDefault="00EA7E07" w:rsidP="004754B0">
            <w:pPr>
              <w:spacing w:before="0"/>
              <w:rPr>
                <w:rFonts w:cstheme="minorHAnsi"/>
                <w:b/>
                <w:bCs/>
                <w:sz w:val="20"/>
                <w:szCs w:val="20"/>
              </w:rPr>
            </w:pPr>
          </w:p>
        </w:tc>
        <w:tc>
          <w:tcPr>
            <w:tcW w:w="4630" w:type="dxa"/>
          </w:tcPr>
          <w:p w14:paraId="507DC7AF"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18"/>
                  <w:enabled/>
                  <w:calcOnExit w:val="0"/>
                  <w:checkBox>
                    <w:sizeAuto/>
                    <w:default w:val="0"/>
                  </w:checkBox>
                </w:ffData>
              </w:fldChar>
            </w:r>
            <w:bookmarkStart w:id="37" w:name="Check18"/>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37"/>
            <w:r w:rsidRPr="00C70195">
              <w:rPr>
                <w:rFonts w:cstheme="minorHAnsi"/>
                <w:sz w:val="20"/>
                <w:szCs w:val="20"/>
              </w:rPr>
              <w:t xml:space="preserve"> Store stock feed to prevent contamination by livestock, vermin, wildlife, feral and domestic animals, where practical.</w:t>
            </w:r>
          </w:p>
        </w:tc>
        <w:tc>
          <w:tcPr>
            <w:tcW w:w="3527" w:type="dxa"/>
          </w:tcPr>
          <w:p w14:paraId="04626CE1" w14:textId="77777777" w:rsidR="00EA7E07" w:rsidRPr="00C70195" w:rsidRDefault="00EA7E07" w:rsidP="004754B0">
            <w:pPr>
              <w:spacing w:before="0"/>
              <w:rPr>
                <w:sz w:val="20"/>
                <w:szCs w:val="20"/>
              </w:rPr>
            </w:pPr>
          </w:p>
        </w:tc>
        <w:tc>
          <w:tcPr>
            <w:tcW w:w="1970" w:type="dxa"/>
          </w:tcPr>
          <w:p w14:paraId="4EF7A138"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0CF0C500"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0BC25ACF" w14:textId="77777777" w:rsidR="00EA7E07" w:rsidRPr="00C70195" w:rsidRDefault="00EA7E07" w:rsidP="004754B0">
            <w:pPr>
              <w:spacing w:before="0"/>
              <w:rPr>
                <w:sz w:val="20"/>
                <w:szCs w:val="20"/>
              </w:rPr>
            </w:pPr>
            <w:r w:rsidRPr="00C70195">
              <w:rPr>
                <w:rFonts w:cstheme="minorHAnsi"/>
                <w:sz w:val="20"/>
                <w:szCs w:val="20"/>
              </w:rPr>
              <w:t>Risk –</w:t>
            </w:r>
          </w:p>
        </w:tc>
        <w:tc>
          <w:tcPr>
            <w:tcW w:w="1321" w:type="dxa"/>
            <w:gridSpan w:val="2"/>
          </w:tcPr>
          <w:p w14:paraId="3A226774" w14:textId="77777777" w:rsidR="00EA7E07" w:rsidRPr="00C70195" w:rsidRDefault="00EA7E07" w:rsidP="004754B0">
            <w:pPr>
              <w:spacing w:before="0"/>
              <w:rPr>
                <w:sz w:val="20"/>
                <w:szCs w:val="20"/>
              </w:rPr>
            </w:pPr>
          </w:p>
        </w:tc>
      </w:tr>
      <w:tr w:rsidR="00EA7E07" w:rsidRPr="00C70195" w14:paraId="1689AA94" w14:textId="77777777" w:rsidTr="004754B0">
        <w:tc>
          <w:tcPr>
            <w:tcW w:w="3114" w:type="dxa"/>
            <w:vMerge/>
          </w:tcPr>
          <w:p w14:paraId="55DB3E68" w14:textId="77777777" w:rsidR="00EA7E07" w:rsidRPr="00C70195" w:rsidRDefault="00EA7E07" w:rsidP="004754B0">
            <w:pPr>
              <w:spacing w:before="0"/>
              <w:rPr>
                <w:rFonts w:cstheme="minorHAnsi"/>
                <w:b/>
                <w:bCs/>
                <w:sz w:val="20"/>
                <w:szCs w:val="20"/>
              </w:rPr>
            </w:pPr>
          </w:p>
        </w:tc>
        <w:tc>
          <w:tcPr>
            <w:tcW w:w="4630" w:type="dxa"/>
          </w:tcPr>
          <w:p w14:paraId="56F60042"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19"/>
                  <w:enabled/>
                  <w:calcOnExit w:val="0"/>
                  <w:checkBox>
                    <w:sizeAuto/>
                    <w:default w:val="0"/>
                  </w:checkBox>
                </w:ffData>
              </w:fldChar>
            </w:r>
            <w:bookmarkStart w:id="38" w:name="Check19"/>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38"/>
            <w:r w:rsidRPr="00C70195">
              <w:rPr>
                <w:rFonts w:cstheme="minorHAnsi"/>
                <w:sz w:val="20"/>
                <w:szCs w:val="20"/>
              </w:rPr>
              <w:t xml:space="preserve"> Inspect stock feed on delivery for evidence of pests, </w:t>
            </w:r>
            <w:proofErr w:type="gramStart"/>
            <w:r w:rsidRPr="00C70195">
              <w:rPr>
                <w:rFonts w:cstheme="minorHAnsi"/>
                <w:sz w:val="20"/>
                <w:szCs w:val="20"/>
              </w:rPr>
              <w:t>damage</w:t>
            </w:r>
            <w:proofErr w:type="gramEnd"/>
            <w:r w:rsidRPr="00C70195">
              <w:rPr>
                <w:rFonts w:cstheme="minorHAnsi"/>
                <w:sz w:val="20"/>
                <w:szCs w:val="20"/>
              </w:rPr>
              <w:t xml:space="preserve"> and contaminants. Do not feed if fodder is spoiled</w:t>
            </w:r>
          </w:p>
        </w:tc>
        <w:tc>
          <w:tcPr>
            <w:tcW w:w="3527" w:type="dxa"/>
          </w:tcPr>
          <w:p w14:paraId="3674D412" w14:textId="77777777" w:rsidR="00EA7E07" w:rsidRPr="00C70195" w:rsidRDefault="00EA7E07" w:rsidP="004754B0">
            <w:pPr>
              <w:spacing w:before="0"/>
              <w:rPr>
                <w:sz w:val="20"/>
                <w:szCs w:val="20"/>
              </w:rPr>
            </w:pPr>
          </w:p>
        </w:tc>
        <w:tc>
          <w:tcPr>
            <w:tcW w:w="1970" w:type="dxa"/>
          </w:tcPr>
          <w:p w14:paraId="3AF88630"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6B40BC7F"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2D8C44E8" w14:textId="77777777" w:rsidR="00EA7E07" w:rsidRPr="00C70195" w:rsidRDefault="00EA7E07" w:rsidP="004754B0">
            <w:pPr>
              <w:spacing w:before="0"/>
              <w:rPr>
                <w:sz w:val="20"/>
                <w:szCs w:val="20"/>
              </w:rPr>
            </w:pPr>
            <w:r w:rsidRPr="00C70195">
              <w:rPr>
                <w:rFonts w:cstheme="minorHAnsi"/>
                <w:sz w:val="20"/>
                <w:szCs w:val="20"/>
              </w:rPr>
              <w:t>Risk –</w:t>
            </w:r>
          </w:p>
        </w:tc>
        <w:tc>
          <w:tcPr>
            <w:tcW w:w="1321" w:type="dxa"/>
            <w:gridSpan w:val="2"/>
          </w:tcPr>
          <w:p w14:paraId="793C39FD" w14:textId="77777777" w:rsidR="00EA7E07" w:rsidRPr="00C70195" w:rsidRDefault="00EA7E07" w:rsidP="004754B0">
            <w:pPr>
              <w:spacing w:before="0"/>
              <w:rPr>
                <w:sz w:val="20"/>
                <w:szCs w:val="20"/>
              </w:rPr>
            </w:pPr>
          </w:p>
        </w:tc>
      </w:tr>
      <w:tr w:rsidR="00EA7E07" w:rsidRPr="00C70195" w14:paraId="75267292" w14:textId="77777777" w:rsidTr="004754B0">
        <w:trPr>
          <w:trHeight w:val="761"/>
        </w:trPr>
        <w:tc>
          <w:tcPr>
            <w:tcW w:w="3114" w:type="dxa"/>
            <w:vMerge w:val="restart"/>
          </w:tcPr>
          <w:p w14:paraId="3A61B96C" w14:textId="77777777" w:rsidR="00EA7E07" w:rsidRPr="00C70195" w:rsidRDefault="00EA7E07" w:rsidP="004754B0">
            <w:pPr>
              <w:spacing w:before="0"/>
              <w:rPr>
                <w:rFonts w:cstheme="minorHAnsi"/>
                <w:b/>
                <w:bCs/>
                <w:sz w:val="20"/>
                <w:szCs w:val="20"/>
              </w:rPr>
            </w:pPr>
            <w:r w:rsidRPr="00C70195">
              <w:rPr>
                <w:rFonts w:cstheme="minorHAnsi"/>
                <w:b/>
                <w:bCs/>
                <w:sz w:val="20"/>
                <w:szCs w:val="20"/>
              </w:rPr>
              <w:t>Restricted Animal Material (RAM)</w:t>
            </w:r>
          </w:p>
          <w:p w14:paraId="52132CEA" w14:textId="77777777" w:rsidR="00EA7E07" w:rsidRPr="00C70195" w:rsidRDefault="00EA7E07" w:rsidP="004754B0">
            <w:pPr>
              <w:spacing w:before="0"/>
              <w:rPr>
                <w:rFonts w:cstheme="minorHAnsi"/>
                <w:b/>
                <w:bCs/>
                <w:sz w:val="20"/>
                <w:szCs w:val="20"/>
              </w:rPr>
            </w:pPr>
            <w:r w:rsidRPr="00C70195">
              <w:rPr>
                <w:rFonts w:cstheme="minorHAnsi"/>
                <w:sz w:val="20"/>
                <w:szCs w:val="20"/>
              </w:rPr>
              <w:t xml:space="preserve">Certain stock feed can contain RAM. Feeding RAM to ruminants is illegal in Australia due to the risk of introducing bovine spongiform encephalopathy (BSE or ’mad cow disease’). RAM in stock feed is monitored via the </w:t>
            </w:r>
            <w:hyperlink r:id="rId35" w:history="1">
              <w:r w:rsidRPr="00C70195">
                <w:rPr>
                  <w:rStyle w:val="Hyperlink"/>
                </w:rPr>
                <w:t>National Ruminant Feed Ban Program.</w:t>
              </w:r>
            </w:hyperlink>
          </w:p>
        </w:tc>
        <w:tc>
          <w:tcPr>
            <w:tcW w:w="4630" w:type="dxa"/>
          </w:tcPr>
          <w:p w14:paraId="44AEEE31"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20"/>
                  <w:enabled/>
                  <w:calcOnExit w:val="0"/>
                  <w:checkBox>
                    <w:sizeAuto/>
                    <w:default w:val="0"/>
                  </w:checkBox>
                </w:ffData>
              </w:fldChar>
            </w:r>
            <w:bookmarkStart w:id="39" w:name="Check20"/>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39"/>
            <w:r w:rsidRPr="00C70195">
              <w:rPr>
                <w:rFonts w:cstheme="minorHAnsi"/>
                <w:sz w:val="20"/>
                <w:szCs w:val="20"/>
              </w:rPr>
              <w:t xml:space="preserve"> Ensure people feeding animals are aware of the Ruminant Feed Ban Program and their responsibilities. Consult the </w:t>
            </w:r>
            <w:hyperlink r:id="rId36" w:history="1">
              <w:r w:rsidRPr="00C70195">
                <w:rPr>
                  <w:rStyle w:val="Hyperlink"/>
                </w:rPr>
                <w:t>Restricted Animal Material Checklist.</w:t>
              </w:r>
            </w:hyperlink>
          </w:p>
        </w:tc>
        <w:tc>
          <w:tcPr>
            <w:tcW w:w="3527" w:type="dxa"/>
          </w:tcPr>
          <w:p w14:paraId="05F497D5" w14:textId="77777777" w:rsidR="00EA7E07" w:rsidRPr="00C70195" w:rsidRDefault="00EA7E07" w:rsidP="004754B0">
            <w:pPr>
              <w:spacing w:before="0"/>
              <w:rPr>
                <w:sz w:val="20"/>
                <w:szCs w:val="20"/>
              </w:rPr>
            </w:pPr>
          </w:p>
        </w:tc>
        <w:tc>
          <w:tcPr>
            <w:tcW w:w="1970" w:type="dxa"/>
          </w:tcPr>
          <w:p w14:paraId="13718B8A"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0602F9B7"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3B328705" w14:textId="77777777" w:rsidR="00EA7E07" w:rsidRPr="00C70195" w:rsidRDefault="00EA7E07" w:rsidP="004754B0">
            <w:pPr>
              <w:spacing w:before="0"/>
              <w:rPr>
                <w:sz w:val="20"/>
                <w:szCs w:val="20"/>
              </w:rPr>
            </w:pPr>
            <w:r w:rsidRPr="00C70195">
              <w:rPr>
                <w:rFonts w:cstheme="minorHAnsi"/>
                <w:sz w:val="20"/>
                <w:szCs w:val="20"/>
              </w:rPr>
              <w:t>Risk –</w:t>
            </w:r>
          </w:p>
        </w:tc>
        <w:tc>
          <w:tcPr>
            <w:tcW w:w="1321" w:type="dxa"/>
            <w:gridSpan w:val="2"/>
          </w:tcPr>
          <w:p w14:paraId="1C72A4BC" w14:textId="77777777" w:rsidR="00EA7E07" w:rsidRPr="00C70195" w:rsidRDefault="00000000" w:rsidP="004754B0">
            <w:pPr>
              <w:spacing w:before="0"/>
              <w:rPr>
                <w:sz w:val="20"/>
                <w:szCs w:val="20"/>
              </w:rPr>
            </w:pPr>
            <w:hyperlink r:id="rId37" w:history="1">
              <w:r w:rsidR="00EA7E07" w:rsidRPr="00C70195">
                <w:rPr>
                  <w:rStyle w:val="Hyperlink"/>
                </w:rPr>
                <w:t>Ruminant Feed Ban</w:t>
              </w:r>
            </w:hyperlink>
          </w:p>
        </w:tc>
      </w:tr>
      <w:tr w:rsidR="00EA7E07" w:rsidRPr="00C70195" w14:paraId="40F3270E" w14:textId="77777777" w:rsidTr="004754B0">
        <w:tc>
          <w:tcPr>
            <w:tcW w:w="3114" w:type="dxa"/>
            <w:vMerge/>
          </w:tcPr>
          <w:p w14:paraId="5F0646AB" w14:textId="77777777" w:rsidR="00EA7E07" w:rsidRPr="00C70195" w:rsidRDefault="00EA7E07" w:rsidP="004754B0">
            <w:pPr>
              <w:spacing w:before="0"/>
              <w:rPr>
                <w:rFonts w:cstheme="minorHAnsi"/>
                <w:b/>
                <w:bCs/>
                <w:sz w:val="20"/>
                <w:szCs w:val="20"/>
              </w:rPr>
            </w:pPr>
          </w:p>
        </w:tc>
        <w:tc>
          <w:tcPr>
            <w:tcW w:w="4630" w:type="dxa"/>
          </w:tcPr>
          <w:p w14:paraId="0ED20316"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21"/>
                  <w:enabled/>
                  <w:calcOnExit w:val="0"/>
                  <w:checkBox>
                    <w:sizeAuto/>
                    <w:default w:val="0"/>
                  </w:checkBox>
                </w:ffData>
              </w:fldChar>
            </w:r>
            <w:bookmarkStart w:id="40" w:name="Check21"/>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40"/>
            <w:r w:rsidRPr="00C70195">
              <w:rPr>
                <w:rFonts w:cstheme="minorHAnsi"/>
                <w:sz w:val="20"/>
                <w:szCs w:val="20"/>
              </w:rPr>
              <w:t xml:space="preserve"> Identify any products that contain Restricted Animal Material (RAM) (feeds, fertilisers, etc.) that you may use on the property and ensure ruminants cannot access these products.</w:t>
            </w:r>
          </w:p>
        </w:tc>
        <w:tc>
          <w:tcPr>
            <w:tcW w:w="3527" w:type="dxa"/>
          </w:tcPr>
          <w:p w14:paraId="29CD2B3A" w14:textId="77777777" w:rsidR="00EA7E07" w:rsidRPr="00C70195" w:rsidRDefault="00EA7E07" w:rsidP="004754B0">
            <w:pPr>
              <w:spacing w:before="0"/>
              <w:rPr>
                <w:sz w:val="20"/>
                <w:szCs w:val="20"/>
              </w:rPr>
            </w:pPr>
          </w:p>
        </w:tc>
        <w:tc>
          <w:tcPr>
            <w:tcW w:w="1970" w:type="dxa"/>
          </w:tcPr>
          <w:p w14:paraId="3F000771"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7F2A5CCE"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1737341D" w14:textId="77777777" w:rsidR="00EA7E07" w:rsidRPr="00C70195" w:rsidRDefault="00EA7E07" w:rsidP="004754B0">
            <w:pPr>
              <w:spacing w:before="0"/>
              <w:rPr>
                <w:sz w:val="20"/>
                <w:szCs w:val="20"/>
              </w:rPr>
            </w:pPr>
            <w:r w:rsidRPr="00C70195">
              <w:rPr>
                <w:rFonts w:cstheme="minorHAnsi"/>
                <w:sz w:val="20"/>
                <w:szCs w:val="20"/>
              </w:rPr>
              <w:t>Risk –</w:t>
            </w:r>
          </w:p>
        </w:tc>
        <w:tc>
          <w:tcPr>
            <w:tcW w:w="1321" w:type="dxa"/>
            <w:gridSpan w:val="2"/>
          </w:tcPr>
          <w:p w14:paraId="3BD6F7F4" w14:textId="77777777" w:rsidR="00EA7E07" w:rsidRPr="00C70195" w:rsidRDefault="00000000" w:rsidP="004754B0">
            <w:pPr>
              <w:spacing w:before="0"/>
              <w:rPr>
                <w:sz w:val="20"/>
                <w:szCs w:val="20"/>
              </w:rPr>
            </w:pPr>
            <w:hyperlink r:id="rId38" w:history="1">
              <w:r w:rsidR="00EA7E07" w:rsidRPr="00C70195">
                <w:rPr>
                  <w:rStyle w:val="Hyperlink"/>
                </w:rPr>
                <w:t xml:space="preserve">RAM Checklist </w:t>
              </w:r>
            </w:hyperlink>
          </w:p>
        </w:tc>
      </w:tr>
      <w:tr w:rsidR="00EA7E07" w:rsidRPr="00C70195" w14:paraId="38D08FC9" w14:textId="77777777" w:rsidTr="004754B0">
        <w:tc>
          <w:tcPr>
            <w:tcW w:w="3114" w:type="dxa"/>
          </w:tcPr>
          <w:p w14:paraId="4B2E0EA4" w14:textId="77777777" w:rsidR="00EA7E07" w:rsidRPr="00C70195" w:rsidRDefault="00EA7E07" w:rsidP="004754B0">
            <w:pPr>
              <w:spacing w:before="0"/>
              <w:rPr>
                <w:rFonts w:cstheme="minorHAnsi"/>
                <w:b/>
                <w:bCs/>
                <w:sz w:val="20"/>
                <w:szCs w:val="20"/>
              </w:rPr>
            </w:pPr>
            <w:r w:rsidRPr="00C70195">
              <w:rPr>
                <w:rFonts w:cstheme="minorHAnsi"/>
                <w:b/>
                <w:bCs/>
                <w:sz w:val="20"/>
                <w:szCs w:val="20"/>
              </w:rPr>
              <w:t>Swill feeding</w:t>
            </w:r>
          </w:p>
          <w:p w14:paraId="40F47927" w14:textId="77777777" w:rsidR="00EA7E07" w:rsidRPr="00C70195" w:rsidRDefault="00EA7E07" w:rsidP="004754B0">
            <w:pPr>
              <w:spacing w:before="0"/>
              <w:rPr>
                <w:rFonts w:cstheme="minorHAnsi"/>
                <w:b/>
                <w:bCs/>
                <w:sz w:val="20"/>
                <w:szCs w:val="20"/>
              </w:rPr>
            </w:pPr>
            <w:r w:rsidRPr="00C70195">
              <w:rPr>
                <w:rFonts w:cstheme="minorHAnsi"/>
                <w:sz w:val="20"/>
                <w:szCs w:val="20"/>
              </w:rPr>
              <w:t>Swill feeding has been banned in Australia due to its high-risk pathway of introducing diseases such as foot and mouth disease (FMD).</w:t>
            </w:r>
          </w:p>
        </w:tc>
        <w:tc>
          <w:tcPr>
            <w:tcW w:w="4630" w:type="dxa"/>
          </w:tcPr>
          <w:p w14:paraId="7DD8A342" w14:textId="77777777" w:rsidR="00EA7E07" w:rsidRDefault="00EA7E07" w:rsidP="004754B0">
            <w:pPr>
              <w:spacing w:before="0"/>
              <w:rPr>
                <w:rFonts w:cstheme="minorHAnsi"/>
                <w:sz w:val="20"/>
                <w:szCs w:val="20"/>
              </w:rPr>
            </w:pPr>
            <w:r w:rsidRPr="00C70195">
              <w:rPr>
                <w:rFonts w:cstheme="minorHAnsi"/>
                <w:sz w:val="20"/>
                <w:szCs w:val="20"/>
              </w:rPr>
              <w:fldChar w:fldCharType="begin">
                <w:ffData>
                  <w:name w:val="Check22"/>
                  <w:enabled/>
                  <w:calcOnExit w:val="0"/>
                  <w:checkBox>
                    <w:sizeAuto/>
                    <w:default w:val="0"/>
                  </w:checkBox>
                </w:ffData>
              </w:fldChar>
            </w:r>
            <w:bookmarkStart w:id="41" w:name="Check22"/>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41"/>
            <w:r w:rsidRPr="00C70195">
              <w:rPr>
                <w:rFonts w:cstheme="minorHAnsi"/>
                <w:sz w:val="20"/>
                <w:szCs w:val="20"/>
              </w:rPr>
              <w:t xml:space="preserve"> Ensure all staff are aware of the Swill Feeding Ban</w:t>
            </w:r>
          </w:p>
          <w:p w14:paraId="7AFC0FDD" w14:textId="77777777" w:rsidR="00EA7E07" w:rsidRPr="00C70195" w:rsidRDefault="00EA7E07" w:rsidP="004754B0">
            <w:pPr>
              <w:spacing w:before="0"/>
              <w:rPr>
                <w:rFonts w:cstheme="minorHAnsi"/>
                <w:sz w:val="20"/>
                <w:szCs w:val="20"/>
              </w:rPr>
            </w:pPr>
            <w:r>
              <w:rPr>
                <w:rFonts w:cstheme="minorHAnsi"/>
                <w:sz w:val="20"/>
                <w:szCs w:val="20"/>
              </w:rPr>
              <w:t>and state/territory government auditing procedures.</w:t>
            </w:r>
          </w:p>
        </w:tc>
        <w:tc>
          <w:tcPr>
            <w:tcW w:w="3527" w:type="dxa"/>
          </w:tcPr>
          <w:p w14:paraId="32F978EA" w14:textId="77777777" w:rsidR="00EA7E07" w:rsidRPr="00C70195" w:rsidRDefault="00EA7E07" w:rsidP="004754B0">
            <w:pPr>
              <w:spacing w:before="0"/>
              <w:rPr>
                <w:sz w:val="20"/>
                <w:szCs w:val="20"/>
              </w:rPr>
            </w:pPr>
          </w:p>
        </w:tc>
        <w:tc>
          <w:tcPr>
            <w:tcW w:w="1970" w:type="dxa"/>
          </w:tcPr>
          <w:p w14:paraId="27A06494"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4F3F44C0"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493D626D" w14:textId="77777777" w:rsidR="00EA7E07" w:rsidRPr="00C70195" w:rsidRDefault="00EA7E07" w:rsidP="004754B0">
            <w:pPr>
              <w:spacing w:before="0"/>
              <w:rPr>
                <w:sz w:val="20"/>
                <w:szCs w:val="20"/>
              </w:rPr>
            </w:pPr>
            <w:r w:rsidRPr="00C70195">
              <w:rPr>
                <w:rFonts w:cstheme="minorHAnsi"/>
                <w:sz w:val="20"/>
                <w:szCs w:val="20"/>
              </w:rPr>
              <w:t>Risk –</w:t>
            </w:r>
          </w:p>
        </w:tc>
        <w:tc>
          <w:tcPr>
            <w:tcW w:w="1321" w:type="dxa"/>
            <w:gridSpan w:val="2"/>
          </w:tcPr>
          <w:p w14:paraId="52F5BFEC" w14:textId="77777777" w:rsidR="00EA7E07" w:rsidRPr="00C70195" w:rsidRDefault="00000000" w:rsidP="004754B0">
            <w:pPr>
              <w:spacing w:before="0"/>
              <w:rPr>
                <w:sz w:val="20"/>
                <w:szCs w:val="20"/>
              </w:rPr>
            </w:pPr>
            <w:hyperlink r:id="rId39" w:history="1">
              <w:r w:rsidR="00EA7E07" w:rsidRPr="00C70195">
                <w:rPr>
                  <w:rStyle w:val="Hyperlink"/>
                </w:rPr>
                <w:t>Swill Feeding Ban</w:t>
              </w:r>
            </w:hyperlink>
          </w:p>
        </w:tc>
      </w:tr>
      <w:tr w:rsidR="00EA7E07" w:rsidRPr="00C70195" w14:paraId="164C39D0" w14:textId="77777777" w:rsidTr="004754B0">
        <w:tc>
          <w:tcPr>
            <w:tcW w:w="3114" w:type="dxa"/>
            <w:vMerge w:val="restart"/>
          </w:tcPr>
          <w:p w14:paraId="3428DDB3" w14:textId="77777777" w:rsidR="00EA7E07" w:rsidRPr="00C70195" w:rsidRDefault="00EA7E07" w:rsidP="004754B0">
            <w:pPr>
              <w:spacing w:before="0"/>
              <w:rPr>
                <w:rFonts w:cstheme="minorHAnsi"/>
                <w:b/>
                <w:bCs/>
                <w:sz w:val="20"/>
                <w:szCs w:val="20"/>
              </w:rPr>
            </w:pPr>
            <w:r w:rsidRPr="00C70195">
              <w:rPr>
                <w:rFonts w:cstheme="minorHAnsi"/>
                <w:b/>
                <w:bCs/>
                <w:sz w:val="20"/>
                <w:szCs w:val="20"/>
              </w:rPr>
              <w:t>Feeding management and feed storage</w:t>
            </w:r>
          </w:p>
          <w:p w14:paraId="1ECDE10A" w14:textId="77777777" w:rsidR="00EA7E07" w:rsidRPr="00C70195" w:rsidRDefault="00EA7E07" w:rsidP="004754B0">
            <w:pPr>
              <w:spacing w:before="0"/>
              <w:rPr>
                <w:rFonts w:cstheme="minorHAnsi"/>
                <w:sz w:val="20"/>
                <w:szCs w:val="20"/>
              </w:rPr>
            </w:pPr>
            <w:r w:rsidRPr="00C70195">
              <w:rPr>
                <w:rFonts w:cstheme="minorHAnsi"/>
                <w:sz w:val="20"/>
                <w:szCs w:val="20"/>
              </w:rPr>
              <w:t>Hay and grain seeds may contain weed seeds that can be spread by feeding to livestock. Areas where livestock feed, such as troughs, can become contaminated by manure, which could be a disease risk.</w:t>
            </w:r>
          </w:p>
          <w:p w14:paraId="5B3EFB46" w14:textId="77777777" w:rsidR="00EA7E07" w:rsidRPr="00C70195" w:rsidRDefault="00EA7E07" w:rsidP="004754B0">
            <w:pPr>
              <w:spacing w:before="0"/>
              <w:rPr>
                <w:rFonts w:cstheme="minorHAnsi"/>
                <w:b/>
                <w:bCs/>
                <w:sz w:val="20"/>
                <w:szCs w:val="20"/>
              </w:rPr>
            </w:pPr>
          </w:p>
        </w:tc>
        <w:tc>
          <w:tcPr>
            <w:tcW w:w="4630" w:type="dxa"/>
          </w:tcPr>
          <w:p w14:paraId="1A3A8094" w14:textId="77777777" w:rsidR="00EA7E07" w:rsidRPr="00BF4C2F" w:rsidRDefault="00EA7E07" w:rsidP="004754B0">
            <w:pPr>
              <w:spacing w:before="0"/>
              <w:rPr>
                <w:sz w:val="20"/>
                <w:szCs w:val="20"/>
              </w:rPr>
            </w:pPr>
            <w:r w:rsidRPr="00BF4C2F">
              <w:rPr>
                <w:sz w:val="20"/>
                <w:szCs w:val="20"/>
              </w:rPr>
              <w:lastRenderedPageBreak/>
              <w:fldChar w:fldCharType="begin">
                <w:ffData>
                  <w:name w:val="Check23"/>
                  <w:enabled/>
                  <w:calcOnExit w:val="0"/>
                  <w:checkBox>
                    <w:sizeAuto/>
                    <w:default w:val="0"/>
                  </w:checkBox>
                </w:ffData>
              </w:fldChar>
            </w:r>
            <w:bookmarkStart w:id="42" w:name="Check23"/>
            <w:r w:rsidRPr="00BF4C2F">
              <w:rPr>
                <w:sz w:val="20"/>
                <w:szCs w:val="20"/>
              </w:rPr>
              <w:instrText xml:space="preserve"> FORMCHECKBOX </w:instrText>
            </w:r>
            <w:r w:rsidR="00000000">
              <w:rPr>
                <w:sz w:val="20"/>
                <w:szCs w:val="20"/>
              </w:rPr>
            </w:r>
            <w:r w:rsidR="00000000">
              <w:rPr>
                <w:sz w:val="20"/>
                <w:szCs w:val="20"/>
              </w:rPr>
              <w:fldChar w:fldCharType="separate"/>
            </w:r>
            <w:r w:rsidRPr="00BF4C2F">
              <w:rPr>
                <w:sz w:val="20"/>
                <w:szCs w:val="20"/>
              </w:rPr>
              <w:fldChar w:fldCharType="end"/>
            </w:r>
            <w:bookmarkEnd w:id="42"/>
            <w:r w:rsidRPr="00BF4C2F">
              <w:rPr>
                <w:sz w:val="20"/>
                <w:szCs w:val="20"/>
              </w:rPr>
              <w:t xml:space="preserve"> Clean feed troughs regularly to avoid contamination.</w:t>
            </w:r>
          </w:p>
          <w:p w14:paraId="51636091" w14:textId="77777777" w:rsidR="00EA7E07" w:rsidRPr="00BF4C2F" w:rsidRDefault="00EA7E07" w:rsidP="004754B0">
            <w:pPr>
              <w:spacing w:before="0"/>
              <w:rPr>
                <w:sz w:val="20"/>
                <w:szCs w:val="20"/>
              </w:rPr>
            </w:pPr>
            <w:r w:rsidRPr="00BF4C2F">
              <w:rPr>
                <w:sz w:val="20"/>
                <w:szCs w:val="20"/>
              </w:rPr>
              <w:fldChar w:fldCharType="begin">
                <w:ffData>
                  <w:name w:val="Check29"/>
                  <w:enabled/>
                  <w:calcOnExit w:val="0"/>
                  <w:checkBox>
                    <w:sizeAuto/>
                    <w:default w:val="0"/>
                  </w:checkBox>
                </w:ffData>
              </w:fldChar>
            </w:r>
            <w:bookmarkStart w:id="43" w:name="Check29"/>
            <w:r w:rsidRPr="00BF4C2F">
              <w:rPr>
                <w:sz w:val="20"/>
                <w:szCs w:val="20"/>
              </w:rPr>
              <w:instrText xml:space="preserve"> FORMCHECKBOX </w:instrText>
            </w:r>
            <w:r w:rsidR="00000000">
              <w:rPr>
                <w:sz w:val="20"/>
                <w:szCs w:val="20"/>
              </w:rPr>
            </w:r>
            <w:r w:rsidR="00000000">
              <w:rPr>
                <w:sz w:val="20"/>
                <w:szCs w:val="20"/>
              </w:rPr>
              <w:fldChar w:fldCharType="separate"/>
            </w:r>
            <w:r w:rsidRPr="00BF4C2F">
              <w:rPr>
                <w:sz w:val="20"/>
                <w:szCs w:val="20"/>
              </w:rPr>
              <w:fldChar w:fldCharType="end"/>
            </w:r>
            <w:bookmarkEnd w:id="43"/>
            <w:r w:rsidRPr="00BF4C2F">
              <w:rPr>
                <w:sz w:val="20"/>
                <w:szCs w:val="20"/>
              </w:rPr>
              <w:t xml:space="preserve"> Design and install feeders, self-</w:t>
            </w:r>
            <w:proofErr w:type="gramStart"/>
            <w:r w:rsidRPr="00BF4C2F">
              <w:rPr>
                <w:sz w:val="20"/>
                <w:szCs w:val="20"/>
              </w:rPr>
              <w:t>feeders</w:t>
            </w:r>
            <w:proofErr w:type="gramEnd"/>
            <w:r w:rsidRPr="00BF4C2F">
              <w:rPr>
                <w:sz w:val="20"/>
                <w:szCs w:val="20"/>
              </w:rPr>
              <w:t xml:space="preserve"> and water troughs to allow for complete cleaning of all surfaces, to prevent spoilage of feed during inclement weather, and to minimise faecal contamination and injuries.</w:t>
            </w:r>
          </w:p>
          <w:p w14:paraId="6C7C7A5B" w14:textId="77777777" w:rsidR="00EA7E07" w:rsidRPr="00BF4C2F" w:rsidRDefault="00EA7E07" w:rsidP="004754B0">
            <w:pPr>
              <w:spacing w:before="0"/>
              <w:rPr>
                <w:sz w:val="20"/>
                <w:szCs w:val="20"/>
              </w:rPr>
            </w:pPr>
            <w:r w:rsidRPr="00BF4C2F">
              <w:rPr>
                <w:sz w:val="20"/>
                <w:szCs w:val="20"/>
              </w:rPr>
              <w:fldChar w:fldCharType="begin">
                <w:ffData>
                  <w:name w:val="Check24"/>
                  <w:enabled/>
                  <w:calcOnExit w:val="0"/>
                  <w:checkBox>
                    <w:sizeAuto/>
                    <w:default w:val="0"/>
                  </w:checkBox>
                </w:ffData>
              </w:fldChar>
            </w:r>
            <w:bookmarkStart w:id="44" w:name="Check24"/>
            <w:r w:rsidRPr="00BF4C2F">
              <w:rPr>
                <w:sz w:val="20"/>
                <w:szCs w:val="20"/>
              </w:rPr>
              <w:instrText xml:space="preserve"> FORMCHECKBOX </w:instrText>
            </w:r>
            <w:r w:rsidR="00000000">
              <w:rPr>
                <w:sz w:val="20"/>
                <w:szCs w:val="20"/>
              </w:rPr>
            </w:r>
            <w:r w:rsidR="00000000">
              <w:rPr>
                <w:sz w:val="20"/>
                <w:szCs w:val="20"/>
              </w:rPr>
              <w:fldChar w:fldCharType="separate"/>
            </w:r>
            <w:r w:rsidRPr="00BF4C2F">
              <w:rPr>
                <w:sz w:val="20"/>
                <w:szCs w:val="20"/>
              </w:rPr>
              <w:fldChar w:fldCharType="end"/>
            </w:r>
            <w:bookmarkEnd w:id="44"/>
            <w:r w:rsidRPr="00BF4C2F">
              <w:rPr>
                <w:sz w:val="20"/>
                <w:szCs w:val="20"/>
              </w:rPr>
              <w:t xml:space="preserve"> Feed hay to livestock in ways that prevent spoiling </w:t>
            </w:r>
            <w:r w:rsidRPr="00BF4C2F">
              <w:rPr>
                <w:sz w:val="20"/>
                <w:szCs w:val="20"/>
              </w:rPr>
              <w:lastRenderedPageBreak/>
              <w:t>and reduce spreading weeds.</w:t>
            </w:r>
          </w:p>
          <w:p w14:paraId="7E6EF389" w14:textId="77777777" w:rsidR="00EA7E07" w:rsidRPr="00BF4C2F" w:rsidRDefault="00EA7E07" w:rsidP="004754B0">
            <w:pPr>
              <w:spacing w:before="0"/>
              <w:rPr>
                <w:sz w:val="20"/>
                <w:szCs w:val="20"/>
              </w:rPr>
            </w:pPr>
            <w:r w:rsidRPr="00BF4C2F">
              <w:rPr>
                <w:sz w:val="20"/>
                <w:szCs w:val="20"/>
              </w:rPr>
              <w:fldChar w:fldCharType="begin">
                <w:ffData>
                  <w:name w:val="Check26"/>
                  <w:enabled/>
                  <w:calcOnExit w:val="0"/>
                  <w:checkBox>
                    <w:sizeAuto/>
                    <w:default w:val="0"/>
                  </w:checkBox>
                </w:ffData>
              </w:fldChar>
            </w:r>
            <w:bookmarkStart w:id="45" w:name="Check26"/>
            <w:r w:rsidRPr="00BF4C2F">
              <w:rPr>
                <w:sz w:val="20"/>
                <w:szCs w:val="20"/>
              </w:rPr>
              <w:instrText xml:space="preserve"> FORMCHECKBOX </w:instrText>
            </w:r>
            <w:r w:rsidR="00000000">
              <w:rPr>
                <w:sz w:val="20"/>
                <w:szCs w:val="20"/>
              </w:rPr>
            </w:r>
            <w:r w:rsidR="00000000">
              <w:rPr>
                <w:sz w:val="20"/>
                <w:szCs w:val="20"/>
              </w:rPr>
              <w:fldChar w:fldCharType="separate"/>
            </w:r>
            <w:r w:rsidRPr="00BF4C2F">
              <w:rPr>
                <w:sz w:val="20"/>
                <w:szCs w:val="20"/>
              </w:rPr>
              <w:fldChar w:fldCharType="end"/>
            </w:r>
            <w:bookmarkEnd w:id="45"/>
            <w:r w:rsidRPr="00BF4C2F">
              <w:rPr>
                <w:sz w:val="20"/>
                <w:szCs w:val="20"/>
              </w:rPr>
              <w:t xml:space="preserve"> Store feed in a manner that maintains the integrity and nutritional value of the feed, and protects it from weather, </w:t>
            </w:r>
            <w:proofErr w:type="gramStart"/>
            <w:r w:rsidRPr="00BF4C2F">
              <w:rPr>
                <w:sz w:val="20"/>
                <w:szCs w:val="20"/>
              </w:rPr>
              <w:t>pests</w:t>
            </w:r>
            <w:proofErr w:type="gramEnd"/>
            <w:r w:rsidRPr="00BF4C2F">
              <w:rPr>
                <w:sz w:val="20"/>
                <w:szCs w:val="20"/>
              </w:rPr>
              <w:t xml:space="preserve"> and external contaminants (including chemical spray drift) and from direct access by animals. </w:t>
            </w:r>
          </w:p>
          <w:p w14:paraId="0181BFFE" w14:textId="77777777" w:rsidR="00EA7E07" w:rsidRPr="00BF4C2F" w:rsidRDefault="00EA7E07" w:rsidP="004754B0">
            <w:pPr>
              <w:spacing w:before="0"/>
              <w:rPr>
                <w:sz w:val="20"/>
                <w:szCs w:val="20"/>
              </w:rPr>
            </w:pPr>
            <w:r w:rsidRPr="00BF4C2F">
              <w:rPr>
                <w:sz w:val="20"/>
                <w:szCs w:val="20"/>
              </w:rPr>
              <w:fldChar w:fldCharType="begin">
                <w:ffData>
                  <w:name w:val="Check27"/>
                  <w:enabled/>
                  <w:calcOnExit w:val="0"/>
                  <w:checkBox>
                    <w:sizeAuto/>
                    <w:default w:val="0"/>
                  </w:checkBox>
                </w:ffData>
              </w:fldChar>
            </w:r>
            <w:bookmarkStart w:id="46" w:name="Check27"/>
            <w:r w:rsidRPr="00BF4C2F">
              <w:rPr>
                <w:sz w:val="20"/>
                <w:szCs w:val="20"/>
              </w:rPr>
              <w:instrText xml:space="preserve"> FORMCHECKBOX </w:instrText>
            </w:r>
            <w:r w:rsidR="00000000">
              <w:rPr>
                <w:sz w:val="20"/>
                <w:szCs w:val="20"/>
              </w:rPr>
            </w:r>
            <w:r w:rsidR="00000000">
              <w:rPr>
                <w:sz w:val="20"/>
                <w:szCs w:val="20"/>
              </w:rPr>
              <w:fldChar w:fldCharType="separate"/>
            </w:r>
            <w:r w:rsidRPr="00BF4C2F">
              <w:rPr>
                <w:sz w:val="20"/>
                <w:szCs w:val="20"/>
              </w:rPr>
              <w:fldChar w:fldCharType="end"/>
            </w:r>
            <w:bookmarkEnd w:id="46"/>
            <w:r w:rsidRPr="00BF4C2F">
              <w:rPr>
                <w:sz w:val="20"/>
                <w:szCs w:val="20"/>
              </w:rPr>
              <w:t xml:space="preserve"> Regularly inspect feed supplies to ensure they remain secured and fit-for-</w:t>
            </w:r>
            <w:proofErr w:type="gramStart"/>
            <w:r w:rsidRPr="00BF4C2F">
              <w:rPr>
                <w:sz w:val="20"/>
                <w:szCs w:val="20"/>
              </w:rPr>
              <w:t>purpose</w:t>
            </w:r>
            <w:proofErr w:type="gramEnd"/>
          </w:p>
          <w:p w14:paraId="69AF1211" w14:textId="77777777" w:rsidR="00EA7E07" w:rsidRPr="00BF4C2F" w:rsidRDefault="00EA7E07" w:rsidP="004754B0">
            <w:pPr>
              <w:spacing w:before="0"/>
              <w:rPr>
                <w:sz w:val="20"/>
                <w:szCs w:val="20"/>
              </w:rPr>
            </w:pPr>
            <w:r w:rsidRPr="00BF4C2F">
              <w:rPr>
                <w:sz w:val="20"/>
                <w:szCs w:val="20"/>
              </w:rPr>
              <w:fldChar w:fldCharType="begin">
                <w:ffData>
                  <w:name w:val="Check30"/>
                  <w:enabled/>
                  <w:calcOnExit w:val="0"/>
                  <w:checkBox>
                    <w:sizeAuto/>
                    <w:default w:val="0"/>
                  </w:checkBox>
                </w:ffData>
              </w:fldChar>
            </w:r>
            <w:bookmarkStart w:id="47" w:name="Check30"/>
            <w:r w:rsidRPr="00BF4C2F">
              <w:rPr>
                <w:sz w:val="20"/>
                <w:szCs w:val="20"/>
              </w:rPr>
              <w:instrText xml:space="preserve"> FORMCHECKBOX </w:instrText>
            </w:r>
            <w:r w:rsidR="00000000">
              <w:rPr>
                <w:sz w:val="20"/>
                <w:szCs w:val="20"/>
              </w:rPr>
            </w:r>
            <w:r w:rsidR="00000000">
              <w:rPr>
                <w:sz w:val="20"/>
                <w:szCs w:val="20"/>
              </w:rPr>
              <w:fldChar w:fldCharType="separate"/>
            </w:r>
            <w:r w:rsidRPr="00BF4C2F">
              <w:rPr>
                <w:sz w:val="20"/>
                <w:szCs w:val="20"/>
              </w:rPr>
              <w:fldChar w:fldCharType="end"/>
            </w:r>
            <w:bookmarkEnd w:id="47"/>
            <w:r w:rsidRPr="00BF4C2F">
              <w:rPr>
                <w:sz w:val="20"/>
                <w:szCs w:val="20"/>
              </w:rPr>
              <w:t xml:space="preserve"> Dispose of old or contaminated feed safely, keeping it away from livestock and securing it from pests and feral animals</w:t>
            </w:r>
          </w:p>
          <w:p w14:paraId="7C55091D" w14:textId="77777777" w:rsidR="00EA7E07" w:rsidRPr="0009112F" w:rsidRDefault="00EA7E07" w:rsidP="004754B0">
            <w:pPr>
              <w:spacing w:before="120"/>
              <w:rPr>
                <w:sz w:val="20"/>
                <w:szCs w:val="20"/>
              </w:rPr>
            </w:pPr>
          </w:p>
          <w:p w14:paraId="654B9B43" w14:textId="77777777" w:rsidR="00EA7E07" w:rsidRPr="00BF4C2F" w:rsidRDefault="00EA7E07" w:rsidP="004754B0">
            <w:pPr>
              <w:spacing w:before="120"/>
              <w:rPr>
                <w:i/>
                <w:iCs/>
                <w:sz w:val="20"/>
                <w:szCs w:val="20"/>
              </w:rPr>
            </w:pPr>
            <w:r w:rsidRPr="00DE4127">
              <w:rPr>
                <w:b/>
                <w:bCs/>
                <w:sz w:val="20"/>
                <w:szCs w:val="20"/>
              </w:rPr>
              <w:t>ASEL 3.1.8</w:t>
            </w:r>
            <w:r w:rsidRPr="000045FC">
              <w:rPr>
                <w:sz w:val="20"/>
                <w:szCs w:val="20"/>
              </w:rPr>
              <w:t xml:space="preserve"> </w:t>
            </w:r>
            <w:r w:rsidRPr="000045FC">
              <w:rPr>
                <w:i/>
                <w:iCs/>
                <w:sz w:val="20"/>
                <w:szCs w:val="20"/>
              </w:rPr>
              <w:t>To ensure adequate supply of feed and water, the</w:t>
            </w:r>
            <w:r w:rsidRPr="00BF4C2F">
              <w:rPr>
                <w:i/>
                <w:iCs/>
                <w:sz w:val="20"/>
                <w:szCs w:val="20"/>
              </w:rPr>
              <w:t xml:space="preserve"> registered establishment occupier is responsible for ensuring that:</w:t>
            </w:r>
          </w:p>
          <w:p w14:paraId="2090519A" w14:textId="77777777" w:rsidR="00EA7E07" w:rsidRPr="00065382" w:rsidRDefault="00EA7E07" w:rsidP="00AE0172">
            <w:pPr>
              <w:pStyle w:val="ListParagraph"/>
              <w:numPr>
                <w:ilvl w:val="0"/>
                <w:numId w:val="34"/>
              </w:numPr>
              <w:spacing w:before="120"/>
              <w:rPr>
                <w:i/>
                <w:iCs/>
                <w:sz w:val="20"/>
                <w:szCs w:val="20"/>
              </w:rPr>
            </w:pPr>
            <w:r w:rsidRPr="00065382">
              <w:rPr>
                <w:i/>
                <w:iCs/>
                <w:sz w:val="20"/>
                <w:szCs w:val="20"/>
                <w:lang w:eastAsia="en-US"/>
              </w:rPr>
              <w:t>feeders, self-</w:t>
            </w:r>
            <w:proofErr w:type="gramStart"/>
            <w:r w:rsidRPr="00065382">
              <w:rPr>
                <w:i/>
                <w:iCs/>
                <w:sz w:val="20"/>
                <w:szCs w:val="20"/>
                <w:lang w:eastAsia="en-US"/>
              </w:rPr>
              <w:t>feeders</w:t>
            </w:r>
            <w:proofErr w:type="gramEnd"/>
            <w:r w:rsidRPr="00065382">
              <w:rPr>
                <w:i/>
                <w:iCs/>
                <w:sz w:val="20"/>
                <w:szCs w:val="20"/>
                <w:lang w:eastAsia="en-US"/>
              </w:rPr>
              <w:t xml:space="preserve"> and water troughs must be of a design or managed in such a way that prevents spoilage of feed, particularly during adverse climatic conditions; and</w:t>
            </w:r>
          </w:p>
          <w:p w14:paraId="5B9748E0" w14:textId="77777777" w:rsidR="00EA7E07" w:rsidRPr="00065382" w:rsidRDefault="00EA7E07" w:rsidP="00AE0172">
            <w:pPr>
              <w:pStyle w:val="ListParagraph"/>
              <w:numPr>
                <w:ilvl w:val="0"/>
                <w:numId w:val="34"/>
              </w:numPr>
              <w:spacing w:before="120"/>
              <w:rPr>
                <w:i/>
                <w:iCs/>
                <w:sz w:val="20"/>
                <w:szCs w:val="20"/>
              </w:rPr>
            </w:pPr>
            <w:r w:rsidRPr="00065382">
              <w:rPr>
                <w:i/>
                <w:iCs/>
                <w:sz w:val="20"/>
                <w:szCs w:val="20"/>
                <w:lang w:eastAsia="en-US"/>
              </w:rPr>
              <w:t>livestock must be fed feed that is neither contaminated nor spoiled, and all pelletised feed must be placed in troughs so that animals do not eat from the ground or floor; and</w:t>
            </w:r>
          </w:p>
          <w:p w14:paraId="55D3A199" w14:textId="77777777" w:rsidR="00EA7E07" w:rsidRPr="00065382" w:rsidRDefault="00EA7E07" w:rsidP="00AE0172">
            <w:pPr>
              <w:pStyle w:val="ListParagraph"/>
              <w:numPr>
                <w:ilvl w:val="0"/>
                <w:numId w:val="34"/>
              </w:numPr>
              <w:spacing w:before="120"/>
              <w:rPr>
                <w:i/>
                <w:iCs/>
                <w:sz w:val="20"/>
                <w:szCs w:val="20"/>
              </w:rPr>
            </w:pPr>
            <w:r w:rsidRPr="00065382">
              <w:rPr>
                <w:i/>
                <w:iCs/>
                <w:sz w:val="20"/>
                <w:szCs w:val="20"/>
                <w:lang w:eastAsia="en-US"/>
              </w:rPr>
              <w:t>all livestock feed must be stored in a manner that maintains the integrity and nutritional value of the feed, and protects it from weather, pests and external contaminants including chemical spray drift, and from direct access by animals; and</w:t>
            </w:r>
          </w:p>
          <w:p w14:paraId="32EB5DD3" w14:textId="77777777" w:rsidR="00EA7E07" w:rsidRPr="00065382" w:rsidRDefault="00EA7E07" w:rsidP="00AE0172">
            <w:pPr>
              <w:pStyle w:val="ListParagraph"/>
              <w:numPr>
                <w:ilvl w:val="0"/>
                <w:numId w:val="34"/>
              </w:numPr>
              <w:spacing w:before="120"/>
              <w:rPr>
                <w:i/>
                <w:iCs/>
                <w:sz w:val="20"/>
                <w:szCs w:val="20"/>
              </w:rPr>
            </w:pPr>
            <w:r w:rsidRPr="00065382">
              <w:rPr>
                <w:i/>
                <w:iCs/>
                <w:sz w:val="20"/>
                <w:szCs w:val="20"/>
                <w:lang w:eastAsia="en-US"/>
              </w:rPr>
              <w:t xml:space="preserve">all livestock in the registered establishment must </w:t>
            </w:r>
            <w:proofErr w:type="gramStart"/>
            <w:r w:rsidRPr="00065382">
              <w:rPr>
                <w:i/>
                <w:iCs/>
                <w:sz w:val="20"/>
                <w:szCs w:val="20"/>
                <w:lang w:eastAsia="en-US"/>
              </w:rPr>
              <w:t>have access to drinking water at all times</w:t>
            </w:r>
            <w:proofErr w:type="gramEnd"/>
            <w:r w:rsidRPr="00065382">
              <w:rPr>
                <w:i/>
                <w:iCs/>
                <w:sz w:val="20"/>
                <w:szCs w:val="20"/>
                <w:lang w:eastAsia="en-US"/>
              </w:rPr>
              <w:t xml:space="preserve"> unless under curfew; and</w:t>
            </w:r>
          </w:p>
          <w:p w14:paraId="0A7B2911" w14:textId="77777777" w:rsidR="00EA7E07" w:rsidRPr="00065382" w:rsidRDefault="00EA7E07" w:rsidP="00AE0172">
            <w:pPr>
              <w:pStyle w:val="ListParagraph"/>
              <w:numPr>
                <w:ilvl w:val="0"/>
                <w:numId w:val="34"/>
              </w:numPr>
              <w:spacing w:before="120"/>
              <w:rPr>
                <w:sz w:val="20"/>
                <w:szCs w:val="20"/>
              </w:rPr>
            </w:pPr>
            <w:r w:rsidRPr="00065382">
              <w:rPr>
                <w:i/>
                <w:iCs/>
                <w:sz w:val="20"/>
                <w:szCs w:val="20"/>
                <w:lang w:eastAsia="en-US"/>
              </w:rPr>
              <w:t xml:space="preserve">water troughs are inspected daily, kept clean </w:t>
            </w:r>
            <w:r w:rsidRPr="00065382">
              <w:rPr>
                <w:i/>
                <w:iCs/>
                <w:sz w:val="20"/>
                <w:szCs w:val="20"/>
                <w:lang w:eastAsia="en-US"/>
              </w:rPr>
              <w:lastRenderedPageBreak/>
              <w:t>and positioned apart from bedding and feed sources to prevent fouling.</w:t>
            </w:r>
          </w:p>
        </w:tc>
        <w:tc>
          <w:tcPr>
            <w:tcW w:w="3527" w:type="dxa"/>
          </w:tcPr>
          <w:p w14:paraId="31E33A9B" w14:textId="77777777" w:rsidR="00EA7E07" w:rsidRPr="00C70195" w:rsidRDefault="00EA7E07" w:rsidP="004754B0">
            <w:pPr>
              <w:spacing w:before="0"/>
              <w:rPr>
                <w:sz w:val="20"/>
                <w:szCs w:val="20"/>
              </w:rPr>
            </w:pPr>
          </w:p>
        </w:tc>
        <w:tc>
          <w:tcPr>
            <w:tcW w:w="1970" w:type="dxa"/>
          </w:tcPr>
          <w:p w14:paraId="754C2672"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056BD0F7"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143C3647" w14:textId="77777777" w:rsidR="00EA7E07" w:rsidRPr="00C70195" w:rsidRDefault="00EA7E07" w:rsidP="004754B0">
            <w:pPr>
              <w:spacing w:before="0"/>
              <w:rPr>
                <w:sz w:val="20"/>
                <w:szCs w:val="20"/>
              </w:rPr>
            </w:pPr>
            <w:r w:rsidRPr="00C70195">
              <w:rPr>
                <w:rFonts w:cstheme="minorHAnsi"/>
                <w:sz w:val="20"/>
                <w:szCs w:val="20"/>
              </w:rPr>
              <w:t>Risk –</w:t>
            </w:r>
          </w:p>
        </w:tc>
        <w:tc>
          <w:tcPr>
            <w:tcW w:w="1321" w:type="dxa"/>
            <w:gridSpan w:val="2"/>
          </w:tcPr>
          <w:p w14:paraId="64FAEB27" w14:textId="77777777" w:rsidR="00EA7E07" w:rsidRPr="005F4321" w:rsidRDefault="00EA7E07" w:rsidP="004754B0">
            <w:pPr>
              <w:spacing w:before="0"/>
              <w:rPr>
                <w:rStyle w:val="Hyperlink"/>
              </w:rPr>
            </w:pPr>
            <w:r w:rsidRPr="005F4321">
              <w:rPr>
                <w:sz w:val="20"/>
                <w:szCs w:val="20"/>
              </w:rPr>
              <w:fldChar w:fldCharType="begin"/>
            </w:r>
            <w:r w:rsidRPr="005F4321">
              <w:rPr>
                <w:sz w:val="20"/>
                <w:szCs w:val="20"/>
              </w:rPr>
              <w:instrText xml:space="preserve"> HYPERLINK "https://www.agriculture.gov.au/sites/default/files/documents/re-guidelines-export-livestock-by-sea-2022.docx" </w:instrText>
            </w:r>
            <w:r w:rsidRPr="005F4321">
              <w:rPr>
                <w:sz w:val="20"/>
                <w:szCs w:val="20"/>
              </w:rPr>
            </w:r>
            <w:r w:rsidRPr="005F4321">
              <w:rPr>
                <w:sz w:val="20"/>
                <w:szCs w:val="20"/>
              </w:rPr>
              <w:fldChar w:fldCharType="separate"/>
            </w:r>
            <w:r w:rsidRPr="005F4321">
              <w:rPr>
                <w:rStyle w:val="Hyperlink"/>
                <w:lang w:eastAsia="ko-KR"/>
              </w:rPr>
              <w:t>RE Guidelines for the export of livestock by Sea</w:t>
            </w:r>
            <w:r w:rsidRPr="005F4321">
              <w:rPr>
                <w:rStyle w:val="Hyperlink"/>
              </w:rPr>
              <w:t xml:space="preserve"> </w:t>
            </w:r>
            <w:r w:rsidRPr="005F4321">
              <w:rPr>
                <w:rStyle w:val="Hyperlink"/>
                <w:lang w:eastAsia="ko-KR"/>
              </w:rPr>
              <w:t xml:space="preserve">- </w:t>
            </w:r>
            <w:r w:rsidRPr="005F4321">
              <w:rPr>
                <w:rStyle w:val="Hyperlink"/>
              </w:rPr>
              <w:t>Element 7</w:t>
            </w:r>
          </w:p>
          <w:p w14:paraId="091C1B33" w14:textId="77777777" w:rsidR="00EA7E07" w:rsidRPr="005F4321" w:rsidRDefault="00EA7E07" w:rsidP="004754B0">
            <w:pPr>
              <w:spacing w:before="0"/>
              <w:rPr>
                <w:sz w:val="20"/>
                <w:szCs w:val="20"/>
              </w:rPr>
            </w:pPr>
            <w:r w:rsidRPr="005F4321">
              <w:rPr>
                <w:sz w:val="20"/>
                <w:szCs w:val="20"/>
              </w:rPr>
              <w:fldChar w:fldCharType="end"/>
            </w:r>
          </w:p>
        </w:tc>
      </w:tr>
      <w:tr w:rsidR="00EA7E07" w:rsidRPr="00C70195" w14:paraId="348CDD33" w14:textId="77777777" w:rsidTr="004754B0">
        <w:tc>
          <w:tcPr>
            <w:tcW w:w="3114" w:type="dxa"/>
            <w:vMerge/>
          </w:tcPr>
          <w:p w14:paraId="0552A294" w14:textId="77777777" w:rsidR="00EA7E07" w:rsidRPr="00C70195" w:rsidRDefault="00EA7E07" w:rsidP="004754B0">
            <w:pPr>
              <w:spacing w:before="0"/>
              <w:rPr>
                <w:rFonts w:cstheme="minorHAnsi"/>
                <w:b/>
                <w:bCs/>
                <w:sz w:val="20"/>
                <w:szCs w:val="20"/>
              </w:rPr>
            </w:pPr>
          </w:p>
        </w:tc>
        <w:tc>
          <w:tcPr>
            <w:tcW w:w="4630" w:type="dxa"/>
          </w:tcPr>
          <w:p w14:paraId="4E33BC37" w14:textId="77777777" w:rsidR="00EA7E07" w:rsidRPr="00C70195" w:rsidRDefault="00EA7E07" w:rsidP="004754B0">
            <w:pPr>
              <w:pStyle w:val="istandardindent"/>
              <w:ind w:left="0" w:firstLine="0"/>
              <w:rPr>
                <w:rFonts w:asciiTheme="minorHAnsi" w:hAnsiTheme="minorHAnsi" w:cstheme="minorHAnsi"/>
                <w:color w:val="auto"/>
                <w:sz w:val="20"/>
                <w:szCs w:val="20"/>
              </w:rPr>
            </w:pPr>
            <w:r w:rsidRPr="00C70195">
              <w:rPr>
                <w:rFonts w:asciiTheme="minorHAnsi" w:hAnsiTheme="minorHAnsi" w:cstheme="minorHAnsi"/>
                <w:color w:val="auto"/>
                <w:sz w:val="20"/>
                <w:szCs w:val="20"/>
              </w:rPr>
              <w:fldChar w:fldCharType="begin">
                <w:ffData>
                  <w:name w:val="Check25"/>
                  <w:enabled/>
                  <w:calcOnExit w:val="0"/>
                  <w:checkBox>
                    <w:sizeAuto/>
                    <w:default w:val="0"/>
                  </w:checkBox>
                </w:ffData>
              </w:fldChar>
            </w:r>
            <w:bookmarkStart w:id="48" w:name="Check25"/>
            <w:r w:rsidRPr="00C70195">
              <w:rPr>
                <w:rFonts w:asciiTheme="minorHAnsi" w:hAnsiTheme="minorHAnsi" w:cstheme="minorHAnsi"/>
                <w:color w:val="auto"/>
                <w:sz w:val="20"/>
                <w:szCs w:val="20"/>
              </w:rPr>
              <w:instrText xml:space="preserve"> FORMCHECKBOX </w:instrText>
            </w:r>
            <w:r w:rsidR="00000000">
              <w:rPr>
                <w:rFonts w:asciiTheme="minorHAnsi" w:hAnsiTheme="minorHAnsi" w:cstheme="minorHAnsi"/>
                <w:color w:val="auto"/>
                <w:sz w:val="20"/>
                <w:szCs w:val="20"/>
              </w:rPr>
            </w:r>
            <w:r w:rsidR="00000000">
              <w:rPr>
                <w:rFonts w:asciiTheme="minorHAnsi" w:hAnsiTheme="minorHAnsi" w:cstheme="minorHAnsi"/>
                <w:color w:val="auto"/>
                <w:sz w:val="20"/>
                <w:szCs w:val="20"/>
              </w:rPr>
              <w:fldChar w:fldCharType="separate"/>
            </w:r>
            <w:r w:rsidRPr="00C70195">
              <w:rPr>
                <w:rFonts w:asciiTheme="minorHAnsi" w:hAnsiTheme="minorHAnsi" w:cstheme="minorHAnsi"/>
                <w:color w:val="auto"/>
                <w:sz w:val="20"/>
                <w:szCs w:val="20"/>
              </w:rPr>
              <w:fldChar w:fldCharType="end"/>
            </w:r>
            <w:bookmarkEnd w:id="48"/>
            <w:r w:rsidRPr="00C70195">
              <w:rPr>
                <w:rFonts w:asciiTheme="minorHAnsi" w:hAnsiTheme="minorHAnsi" w:cstheme="minorHAnsi"/>
                <w:color w:val="auto"/>
                <w:sz w:val="20"/>
                <w:szCs w:val="20"/>
              </w:rPr>
              <w:t xml:space="preserve"> Monitor feeding sites for germination of weeds</w:t>
            </w:r>
          </w:p>
        </w:tc>
        <w:tc>
          <w:tcPr>
            <w:tcW w:w="3527" w:type="dxa"/>
          </w:tcPr>
          <w:p w14:paraId="31C86984" w14:textId="77777777" w:rsidR="00EA7E07" w:rsidRPr="00C70195" w:rsidRDefault="00EA7E07" w:rsidP="004754B0">
            <w:pPr>
              <w:spacing w:before="0"/>
              <w:rPr>
                <w:sz w:val="20"/>
                <w:szCs w:val="20"/>
              </w:rPr>
            </w:pPr>
          </w:p>
        </w:tc>
        <w:tc>
          <w:tcPr>
            <w:tcW w:w="1970" w:type="dxa"/>
          </w:tcPr>
          <w:p w14:paraId="7084B721"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2E726673"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75D10E2F" w14:textId="77777777" w:rsidR="00EA7E07" w:rsidRPr="00C70195" w:rsidRDefault="00EA7E07" w:rsidP="004754B0">
            <w:pPr>
              <w:spacing w:before="0"/>
              <w:rPr>
                <w:sz w:val="20"/>
                <w:szCs w:val="20"/>
              </w:rPr>
            </w:pPr>
            <w:r w:rsidRPr="00C70195">
              <w:rPr>
                <w:rFonts w:cstheme="minorHAnsi"/>
                <w:sz w:val="20"/>
                <w:szCs w:val="20"/>
              </w:rPr>
              <w:t>Risk –</w:t>
            </w:r>
          </w:p>
        </w:tc>
        <w:tc>
          <w:tcPr>
            <w:tcW w:w="1321" w:type="dxa"/>
            <w:gridSpan w:val="2"/>
          </w:tcPr>
          <w:p w14:paraId="701A1B0E" w14:textId="77777777" w:rsidR="00EA7E07" w:rsidRPr="00C70195" w:rsidRDefault="00EA7E07" w:rsidP="004754B0">
            <w:pPr>
              <w:spacing w:before="0"/>
              <w:rPr>
                <w:sz w:val="20"/>
                <w:szCs w:val="20"/>
              </w:rPr>
            </w:pPr>
          </w:p>
        </w:tc>
      </w:tr>
      <w:tr w:rsidR="00EA7E07" w:rsidRPr="00C70195" w14:paraId="4BBC1DCF" w14:textId="77777777" w:rsidTr="004754B0">
        <w:trPr>
          <w:trHeight w:val="597"/>
        </w:trPr>
        <w:tc>
          <w:tcPr>
            <w:tcW w:w="3114" w:type="dxa"/>
            <w:vMerge/>
          </w:tcPr>
          <w:p w14:paraId="1B0EC3C6" w14:textId="77777777" w:rsidR="00EA7E07" w:rsidRPr="00C70195" w:rsidRDefault="00EA7E07" w:rsidP="004754B0">
            <w:pPr>
              <w:spacing w:before="0"/>
              <w:rPr>
                <w:rFonts w:cstheme="minorHAnsi"/>
                <w:b/>
                <w:bCs/>
                <w:sz w:val="20"/>
                <w:szCs w:val="20"/>
              </w:rPr>
            </w:pPr>
          </w:p>
        </w:tc>
        <w:tc>
          <w:tcPr>
            <w:tcW w:w="4630" w:type="dxa"/>
          </w:tcPr>
          <w:p w14:paraId="20793908" w14:textId="77777777" w:rsidR="00EA7E07" w:rsidRPr="00C70195" w:rsidRDefault="00EA7E07" w:rsidP="004754B0">
            <w:pPr>
              <w:spacing w:before="0"/>
              <w:rPr>
                <w:rFonts w:cstheme="minorHAnsi"/>
                <w:iCs/>
                <w:sz w:val="20"/>
                <w:szCs w:val="20"/>
                <w:lang w:val="en-US"/>
              </w:rPr>
            </w:pPr>
            <w:r w:rsidRPr="00C70195">
              <w:rPr>
                <w:rFonts w:cstheme="minorHAnsi"/>
                <w:sz w:val="20"/>
                <w:szCs w:val="20"/>
              </w:rPr>
              <w:fldChar w:fldCharType="begin">
                <w:ffData>
                  <w:name w:val="Check28"/>
                  <w:enabled/>
                  <w:calcOnExit w:val="0"/>
                  <w:checkBox>
                    <w:sizeAuto/>
                    <w:default w:val="0"/>
                  </w:checkBox>
                </w:ffData>
              </w:fldChar>
            </w:r>
            <w:bookmarkStart w:id="49" w:name="Check28"/>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49"/>
            <w:r w:rsidRPr="00C70195">
              <w:rPr>
                <w:rFonts w:cstheme="minorHAnsi"/>
                <w:sz w:val="20"/>
                <w:szCs w:val="20"/>
              </w:rPr>
              <w:t xml:space="preserve"> Manage vermin populations in feed storage areas wherever practical.</w:t>
            </w:r>
          </w:p>
        </w:tc>
        <w:tc>
          <w:tcPr>
            <w:tcW w:w="3527" w:type="dxa"/>
          </w:tcPr>
          <w:p w14:paraId="658DA0ED" w14:textId="77777777" w:rsidR="00EA7E07" w:rsidRPr="00C70195" w:rsidRDefault="00EA7E07" w:rsidP="004754B0">
            <w:pPr>
              <w:spacing w:before="0"/>
              <w:rPr>
                <w:sz w:val="20"/>
                <w:szCs w:val="20"/>
              </w:rPr>
            </w:pPr>
          </w:p>
        </w:tc>
        <w:tc>
          <w:tcPr>
            <w:tcW w:w="1970" w:type="dxa"/>
          </w:tcPr>
          <w:p w14:paraId="056386B5"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563382BA"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112B0386" w14:textId="77777777" w:rsidR="00EA7E07" w:rsidRPr="00C70195" w:rsidRDefault="00EA7E07" w:rsidP="004754B0">
            <w:pPr>
              <w:spacing w:before="0"/>
              <w:rPr>
                <w:sz w:val="20"/>
                <w:szCs w:val="20"/>
              </w:rPr>
            </w:pPr>
            <w:r w:rsidRPr="00C70195">
              <w:rPr>
                <w:rFonts w:cstheme="minorHAnsi"/>
                <w:sz w:val="20"/>
                <w:szCs w:val="20"/>
              </w:rPr>
              <w:t>Risk –</w:t>
            </w:r>
          </w:p>
        </w:tc>
        <w:tc>
          <w:tcPr>
            <w:tcW w:w="1321" w:type="dxa"/>
            <w:gridSpan w:val="2"/>
          </w:tcPr>
          <w:p w14:paraId="3A32D903" w14:textId="77777777" w:rsidR="00EA7E07" w:rsidRPr="00C70195" w:rsidRDefault="00EA7E07" w:rsidP="004754B0">
            <w:pPr>
              <w:spacing w:before="0"/>
              <w:rPr>
                <w:sz w:val="20"/>
                <w:szCs w:val="20"/>
              </w:rPr>
            </w:pPr>
          </w:p>
        </w:tc>
      </w:tr>
      <w:tr w:rsidR="00EA7E07" w:rsidRPr="00C70195" w14:paraId="48065E67" w14:textId="77777777" w:rsidTr="004754B0">
        <w:tc>
          <w:tcPr>
            <w:tcW w:w="3114" w:type="dxa"/>
          </w:tcPr>
          <w:p w14:paraId="0AD06040" w14:textId="77777777" w:rsidR="00EA7E07" w:rsidRPr="00C70195" w:rsidRDefault="00EA7E07" w:rsidP="004754B0">
            <w:pPr>
              <w:spacing w:before="0"/>
              <w:rPr>
                <w:rFonts w:cstheme="minorHAnsi"/>
                <w:b/>
                <w:bCs/>
                <w:sz w:val="20"/>
                <w:szCs w:val="20"/>
              </w:rPr>
            </w:pPr>
            <w:r w:rsidRPr="00C70195">
              <w:rPr>
                <w:rFonts w:cstheme="minorHAnsi"/>
                <w:b/>
                <w:bCs/>
                <w:sz w:val="20"/>
                <w:szCs w:val="20"/>
              </w:rPr>
              <w:t xml:space="preserve">Water </w:t>
            </w:r>
          </w:p>
          <w:p w14:paraId="770926C0" w14:textId="77777777" w:rsidR="00EA7E07" w:rsidRPr="00C70195" w:rsidRDefault="00EA7E07" w:rsidP="004754B0">
            <w:pPr>
              <w:spacing w:before="0"/>
              <w:rPr>
                <w:rFonts w:cstheme="minorHAnsi"/>
                <w:b/>
                <w:bCs/>
                <w:sz w:val="20"/>
                <w:szCs w:val="20"/>
              </w:rPr>
            </w:pPr>
            <w:r w:rsidRPr="00C70195">
              <w:rPr>
                <w:rFonts w:cstheme="minorHAnsi"/>
                <w:sz w:val="20"/>
                <w:szCs w:val="20"/>
              </w:rPr>
              <w:t>Water can transport and harbor disease, contaminants and weed seeds. Some disease-causing organisms can survive for long periods in water.</w:t>
            </w:r>
          </w:p>
        </w:tc>
        <w:tc>
          <w:tcPr>
            <w:tcW w:w="4630" w:type="dxa"/>
          </w:tcPr>
          <w:p w14:paraId="35209A19"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34"/>
                  <w:enabled/>
                  <w:calcOnExit w:val="0"/>
                  <w:checkBox>
                    <w:sizeAuto/>
                    <w:default w:val="0"/>
                  </w:checkBox>
                </w:ffData>
              </w:fldChar>
            </w:r>
            <w:bookmarkStart w:id="50" w:name="Check34"/>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50"/>
            <w:r w:rsidRPr="00C70195">
              <w:rPr>
                <w:rFonts w:cstheme="minorHAnsi"/>
                <w:sz w:val="20"/>
                <w:szCs w:val="20"/>
              </w:rPr>
              <w:t xml:space="preserve"> Water troughs are inspected daily. </w:t>
            </w:r>
          </w:p>
          <w:p w14:paraId="3EC47EC8"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36"/>
                  <w:enabled/>
                  <w:calcOnExit w:val="0"/>
                  <w:checkBox>
                    <w:sizeAuto/>
                    <w:default w:val="0"/>
                  </w:checkBox>
                </w:ffData>
              </w:fldChar>
            </w:r>
            <w:bookmarkStart w:id="51" w:name="Check36"/>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51"/>
            <w:r w:rsidRPr="00C70195">
              <w:rPr>
                <w:rFonts w:cstheme="minorHAnsi"/>
                <w:sz w:val="20"/>
                <w:szCs w:val="20"/>
              </w:rPr>
              <w:t xml:space="preserve"> Ensure water troughs are positioned apart from bedding and feed sources to prevent fouling. </w:t>
            </w:r>
          </w:p>
          <w:p w14:paraId="1340A65C" w14:textId="77777777" w:rsidR="00EA7E07" w:rsidRPr="00C70195" w:rsidRDefault="00EA7E07" w:rsidP="004754B0">
            <w:pPr>
              <w:snapToGrid w:val="0"/>
              <w:spacing w:before="0"/>
              <w:textAlignment w:val="baseline"/>
              <w:rPr>
                <w:rFonts w:cstheme="minorHAnsi"/>
                <w:sz w:val="20"/>
                <w:szCs w:val="20"/>
              </w:rPr>
            </w:pPr>
            <w:r w:rsidRPr="00C70195">
              <w:rPr>
                <w:rFonts w:cstheme="minorHAnsi"/>
                <w:sz w:val="20"/>
                <w:szCs w:val="20"/>
              </w:rPr>
              <w:fldChar w:fldCharType="begin">
                <w:ffData>
                  <w:name w:val="Check35"/>
                  <w:enabled/>
                  <w:calcOnExit w:val="0"/>
                  <w:checkBox>
                    <w:sizeAuto/>
                    <w:default w:val="0"/>
                  </w:checkBox>
                </w:ffData>
              </w:fldChar>
            </w:r>
            <w:bookmarkStart w:id="52" w:name="Check35"/>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52"/>
            <w:r w:rsidRPr="00C70195">
              <w:rPr>
                <w:rFonts w:cstheme="minorHAnsi"/>
                <w:sz w:val="20"/>
                <w:szCs w:val="20"/>
              </w:rPr>
              <w:t xml:space="preserve"> Regularly clean toughs. Disinfect if required (e.g. after new stock)</w:t>
            </w:r>
          </w:p>
          <w:p w14:paraId="323AD9E2" w14:textId="77777777" w:rsidR="00EA7E07" w:rsidRPr="00C70195" w:rsidRDefault="00EA7E07" w:rsidP="004754B0">
            <w:pPr>
              <w:snapToGrid w:val="0"/>
              <w:spacing w:before="0"/>
              <w:textAlignment w:val="baseline"/>
              <w:rPr>
                <w:rFonts w:cstheme="minorHAnsi"/>
                <w:sz w:val="20"/>
                <w:szCs w:val="20"/>
              </w:rPr>
            </w:pPr>
          </w:p>
          <w:p w14:paraId="16C5915D" w14:textId="77777777" w:rsidR="00EA7E07" w:rsidRPr="00C70195" w:rsidRDefault="00EA7E07" w:rsidP="004754B0">
            <w:pPr>
              <w:snapToGrid w:val="0"/>
              <w:spacing w:before="0"/>
              <w:textAlignment w:val="baseline"/>
              <w:rPr>
                <w:rFonts w:cstheme="minorHAnsi"/>
                <w:i/>
                <w:iCs/>
                <w:sz w:val="20"/>
                <w:szCs w:val="20"/>
              </w:rPr>
            </w:pPr>
            <w:r w:rsidRPr="000045FC">
              <w:rPr>
                <w:rFonts w:cstheme="minorHAnsi"/>
                <w:b/>
                <w:bCs/>
                <w:i/>
                <w:iCs/>
                <w:sz w:val="20"/>
                <w:szCs w:val="20"/>
              </w:rPr>
              <w:fldChar w:fldCharType="begin">
                <w:ffData>
                  <w:name w:val="Check189"/>
                  <w:enabled/>
                  <w:calcOnExit w:val="0"/>
                  <w:checkBox>
                    <w:sizeAuto/>
                    <w:default w:val="0"/>
                  </w:checkBox>
                </w:ffData>
              </w:fldChar>
            </w:r>
            <w:bookmarkStart w:id="53" w:name="Check189"/>
            <w:r w:rsidRPr="000045FC">
              <w:rPr>
                <w:rFonts w:cstheme="minorHAnsi"/>
                <w:b/>
                <w:bCs/>
                <w:i/>
                <w:iCs/>
                <w:sz w:val="20"/>
                <w:szCs w:val="20"/>
              </w:rPr>
              <w:instrText xml:space="preserve"> FORMCHECKBOX </w:instrText>
            </w:r>
            <w:r w:rsidR="00000000">
              <w:rPr>
                <w:rFonts w:cstheme="minorHAnsi"/>
                <w:b/>
                <w:bCs/>
                <w:i/>
                <w:iCs/>
                <w:sz w:val="20"/>
                <w:szCs w:val="20"/>
              </w:rPr>
            </w:r>
            <w:r w:rsidR="00000000">
              <w:rPr>
                <w:rFonts w:cstheme="minorHAnsi"/>
                <w:b/>
                <w:bCs/>
                <w:i/>
                <w:iCs/>
                <w:sz w:val="20"/>
                <w:szCs w:val="20"/>
              </w:rPr>
              <w:fldChar w:fldCharType="separate"/>
            </w:r>
            <w:r w:rsidRPr="000045FC">
              <w:rPr>
                <w:rFonts w:cstheme="minorHAnsi"/>
                <w:b/>
                <w:bCs/>
                <w:i/>
                <w:iCs/>
                <w:sz w:val="20"/>
                <w:szCs w:val="20"/>
              </w:rPr>
              <w:fldChar w:fldCharType="end"/>
            </w:r>
            <w:bookmarkEnd w:id="53"/>
            <w:r w:rsidRPr="000045FC">
              <w:rPr>
                <w:rFonts w:cstheme="minorHAnsi"/>
                <w:b/>
                <w:bCs/>
                <w:i/>
                <w:iCs/>
                <w:sz w:val="20"/>
                <w:szCs w:val="20"/>
              </w:rPr>
              <w:t xml:space="preserve">  ASEL 3.1.8</w:t>
            </w:r>
            <w:r w:rsidRPr="000045FC">
              <w:rPr>
                <w:rFonts w:cstheme="minorHAnsi"/>
                <w:i/>
                <w:iCs/>
                <w:sz w:val="20"/>
                <w:szCs w:val="20"/>
              </w:rPr>
              <w:t xml:space="preserve"> To ensure adequate supply of feed and water, the registered</w:t>
            </w:r>
            <w:r w:rsidRPr="00C70195">
              <w:rPr>
                <w:rFonts w:cstheme="minorHAnsi"/>
                <w:i/>
                <w:iCs/>
                <w:sz w:val="20"/>
                <w:szCs w:val="20"/>
              </w:rPr>
              <w:t xml:space="preserve"> establishment occupier is responsible for ensuring that:</w:t>
            </w:r>
          </w:p>
          <w:p w14:paraId="34666398" w14:textId="77777777" w:rsidR="00EA7E07" w:rsidRPr="00C70195" w:rsidRDefault="00EA7E07" w:rsidP="004754B0">
            <w:pPr>
              <w:tabs>
                <w:tab w:val="left" w:pos="432"/>
              </w:tabs>
              <w:snapToGrid w:val="0"/>
              <w:spacing w:before="0"/>
              <w:ind w:right="144"/>
              <w:textAlignment w:val="baseline"/>
              <w:rPr>
                <w:rFonts w:cstheme="minorHAnsi"/>
                <w:i/>
                <w:iCs/>
                <w:sz w:val="20"/>
                <w:szCs w:val="20"/>
              </w:rPr>
            </w:pPr>
            <w:r w:rsidRPr="00C70195">
              <w:rPr>
                <w:rFonts w:cstheme="minorHAnsi"/>
                <w:i/>
                <w:iCs/>
                <w:sz w:val="20"/>
                <w:szCs w:val="20"/>
              </w:rPr>
              <w:t xml:space="preserve">d) all livestock in the registered establishment must </w:t>
            </w:r>
            <w:proofErr w:type="gramStart"/>
            <w:r w:rsidRPr="00C70195">
              <w:rPr>
                <w:rFonts w:cstheme="minorHAnsi"/>
                <w:i/>
                <w:iCs/>
                <w:sz w:val="20"/>
                <w:szCs w:val="20"/>
              </w:rPr>
              <w:t>have access to drinking water at all times</w:t>
            </w:r>
            <w:proofErr w:type="gramEnd"/>
            <w:r w:rsidRPr="00C70195">
              <w:rPr>
                <w:rFonts w:cstheme="minorHAnsi"/>
                <w:i/>
                <w:iCs/>
                <w:sz w:val="20"/>
                <w:szCs w:val="20"/>
              </w:rPr>
              <w:t xml:space="preserve"> unless under curfew; and</w:t>
            </w:r>
          </w:p>
          <w:p w14:paraId="57078AA5" w14:textId="77777777" w:rsidR="00EA7E07" w:rsidRPr="00C70195" w:rsidRDefault="00EA7E07" w:rsidP="004754B0">
            <w:pPr>
              <w:spacing w:before="0"/>
              <w:rPr>
                <w:rFonts w:cstheme="minorHAnsi"/>
                <w:iCs/>
                <w:sz w:val="20"/>
                <w:szCs w:val="20"/>
                <w:lang w:val="en-US"/>
              </w:rPr>
            </w:pPr>
            <w:r w:rsidRPr="00C70195">
              <w:rPr>
                <w:rFonts w:cstheme="minorHAnsi"/>
                <w:i/>
                <w:iCs/>
                <w:sz w:val="20"/>
                <w:szCs w:val="20"/>
              </w:rPr>
              <w:t>e) water troughs are inspected daily, kept clean and positioned apart from bedding and feed sources to prevent fouling.</w:t>
            </w:r>
          </w:p>
        </w:tc>
        <w:tc>
          <w:tcPr>
            <w:tcW w:w="3527" w:type="dxa"/>
          </w:tcPr>
          <w:p w14:paraId="575EC045" w14:textId="77777777" w:rsidR="00EA7E07" w:rsidRPr="00C70195" w:rsidRDefault="00EA7E07" w:rsidP="004754B0">
            <w:pPr>
              <w:spacing w:before="0"/>
              <w:rPr>
                <w:sz w:val="20"/>
                <w:szCs w:val="20"/>
              </w:rPr>
            </w:pPr>
          </w:p>
        </w:tc>
        <w:tc>
          <w:tcPr>
            <w:tcW w:w="1970" w:type="dxa"/>
          </w:tcPr>
          <w:p w14:paraId="6902F938"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321FD799"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0A9EE4E6" w14:textId="77777777" w:rsidR="00EA7E07" w:rsidRPr="00C70195" w:rsidRDefault="00EA7E07" w:rsidP="004754B0">
            <w:pPr>
              <w:spacing w:before="0"/>
              <w:rPr>
                <w:sz w:val="20"/>
                <w:szCs w:val="20"/>
              </w:rPr>
            </w:pPr>
            <w:r w:rsidRPr="00C70195">
              <w:rPr>
                <w:rFonts w:cstheme="minorHAnsi"/>
                <w:sz w:val="20"/>
                <w:szCs w:val="20"/>
              </w:rPr>
              <w:t>Risk –</w:t>
            </w:r>
          </w:p>
        </w:tc>
        <w:tc>
          <w:tcPr>
            <w:tcW w:w="1321" w:type="dxa"/>
            <w:gridSpan w:val="2"/>
          </w:tcPr>
          <w:p w14:paraId="0CBFF6A4" w14:textId="77777777" w:rsidR="00EA7E07" w:rsidRPr="00C70195" w:rsidRDefault="00EA7E07" w:rsidP="004754B0">
            <w:pPr>
              <w:spacing w:before="0"/>
              <w:rPr>
                <w:rStyle w:val="Hyperlink"/>
              </w:rPr>
            </w:pPr>
            <w:r w:rsidRPr="00C70195">
              <w:rPr>
                <w:sz w:val="20"/>
                <w:szCs w:val="20"/>
              </w:rPr>
              <w:fldChar w:fldCharType="begin"/>
            </w:r>
            <w:r w:rsidRPr="00C70195">
              <w:rPr>
                <w:sz w:val="20"/>
                <w:szCs w:val="20"/>
              </w:rPr>
              <w:instrText xml:space="preserve"> HYPERLINK "https://www.agriculture.gov.au/sites/default/files/documents/re-guidelines-export-livestock-by-sea-2022.docx" </w:instrText>
            </w:r>
            <w:r w:rsidRPr="00C70195">
              <w:rPr>
                <w:sz w:val="20"/>
                <w:szCs w:val="20"/>
              </w:rPr>
            </w:r>
            <w:r w:rsidRPr="00C70195">
              <w:rPr>
                <w:sz w:val="20"/>
                <w:szCs w:val="20"/>
              </w:rPr>
              <w:fldChar w:fldCharType="separate"/>
            </w:r>
            <w:r w:rsidRPr="00C70195">
              <w:rPr>
                <w:rStyle w:val="Hyperlink"/>
                <w:rFonts w:eastAsiaTheme="minorEastAsia"/>
                <w:lang w:eastAsia="ko-KR"/>
              </w:rPr>
              <w:t>RE Guidelines for the export of livestock by Sea</w:t>
            </w:r>
            <w:r w:rsidRPr="00C70195">
              <w:rPr>
                <w:rStyle w:val="Hyperlink"/>
              </w:rPr>
              <w:t xml:space="preserve"> – Element 8</w:t>
            </w:r>
          </w:p>
          <w:p w14:paraId="3B65B610" w14:textId="77777777" w:rsidR="00EA7E07" w:rsidRPr="00C70195" w:rsidRDefault="00EA7E07" w:rsidP="004754B0">
            <w:pPr>
              <w:spacing w:before="0"/>
              <w:rPr>
                <w:sz w:val="20"/>
                <w:szCs w:val="20"/>
              </w:rPr>
            </w:pPr>
            <w:r w:rsidRPr="00C70195">
              <w:rPr>
                <w:sz w:val="20"/>
                <w:szCs w:val="20"/>
              </w:rPr>
              <w:fldChar w:fldCharType="end"/>
            </w:r>
          </w:p>
        </w:tc>
      </w:tr>
      <w:tr w:rsidR="00EA7E07" w:rsidRPr="00C70195" w14:paraId="25ED526F" w14:textId="77777777" w:rsidTr="004754B0">
        <w:tc>
          <w:tcPr>
            <w:tcW w:w="3114" w:type="dxa"/>
          </w:tcPr>
          <w:p w14:paraId="3760600C" w14:textId="77777777" w:rsidR="00EA7E07" w:rsidRPr="00C70195" w:rsidRDefault="00EA7E07" w:rsidP="004754B0">
            <w:pPr>
              <w:spacing w:before="0"/>
              <w:rPr>
                <w:rFonts w:cstheme="minorHAnsi"/>
                <w:b/>
                <w:bCs/>
                <w:sz w:val="20"/>
                <w:szCs w:val="20"/>
              </w:rPr>
            </w:pPr>
          </w:p>
        </w:tc>
        <w:tc>
          <w:tcPr>
            <w:tcW w:w="4630" w:type="dxa"/>
          </w:tcPr>
          <w:p w14:paraId="075182E8" w14:textId="77777777" w:rsidR="00EA7E07" w:rsidRPr="00BF4C2F" w:rsidRDefault="00EA7E07" w:rsidP="004754B0">
            <w:pPr>
              <w:spacing w:before="0"/>
              <w:rPr>
                <w:rFonts w:cstheme="minorHAnsi"/>
                <w:sz w:val="20"/>
                <w:szCs w:val="20"/>
              </w:rPr>
            </w:pPr>
            <w:r w:rsidRPr="00C70195">
              <w:rPr>
                <w:rFonts w:cstheme="minorHAnsi"/>
                <w:sz w:val="20"/>
                <w:szCs w:val="20"/>
              </w:rPr>
              <w:fldChar w:fldCharType="begin">
                <w:ffData>
                  <w:name w:val="Check31"/>
                  <w:enabled/>
                  <w:calcOnExit w:val="0"/>
                  <w:checkBox>
                    <w:sizeAuto/>
                    <w:default w:val="0"/>
                  </w:checkBox>
                </w:ffData>
              </w:fldChar>
            </w:r>
            <w:bookmarkStart w:id="54" w:name="Check31"/>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54"/>
            <w:r w:rsidRPr="00C70195">
              <w:rPr>
                <w:rFonts w:cstheme="minorHAnsi"/>
                <w:sz w:val="20"/>
                <w:szCs w:val="20"/>
              </w:rPr>
              <w:t xml:space="preserve"> Conduct regular testing of water sources, particularly salinity during times of drought.</w:t>
            </w:r>
          </w:p>
          <w:p w14:paraId="5D17A9E3" w14:textId="77777777" w:rsidR="00EA7E07" w:rsidRPr="00C70195" w:rsidRDefault="00EA7E07" w:rsidP="004754B0">
            <w:pPr>
              <w:snapToGrid w:val="0"/>
              <w:spacing w:before="0"/>
              <w:textAlignment w:val="baseline"/>
              <w:rPr>
                <w:rFonts w:cstheme="minorHAnsi"/>
                <w:iCs/>
                <w:sz w:val="20"/>
                <w:szCs w:val="20"/>
              </w:rPr>
            </w:pPr>
            <w:r w:rsidRPr="00C70195">
              <w:rPr>
                <w:rFonts w:cstheme="minorHAnsi"/>
                <w:iCs/>
                <w:sz w:val="20"/>
                <w:szCs w:val="20"/>
              </w:rPr>
              <w:fldChar w:fldCharType="begin">
                <w:ffData>
                  <w:name w:val="Check37"/>
                  <w:enabled/>
                  <w:calcOnExit w:val="0"/>
                  <w:checkBox>
                    <w:sizeAuto/>
                    <w:default w:val="0"/>
                  </w:checkBox>
                </w:ffData>
              </w:fldChar>
            </w:r>
            <w:bookmarkStart w:id="55" w:name="Check37"/>
            <w:r w:rsidRPr="00C70195">
              <w:rPr>
                <w:rFonts w:cstheme="minorHAnsi"/>
                <w:iCs/>
                <w:sz w:val="20"/>
                <w:szCs w:val="20"/>
              </w:rPr>
              <w:instrText xml:space="preserve"> FORMCHECKBOX </w:instrText>
            </w:r>
            <w:r w:rsidR="00000000">
              <w:rPr>
                <w:rFonts w:cstheme="minorHAnsi"/>
                <w:iCs/>
                <w:sz w:val="20"/>
                <w:szCs w:val="20"/>
              </w:rPr>
            </w:r>
            <w:r w:rsidR="00000000">
              <w:rPr>
                <w:rFonts w:cstheme="minorHAnsi"/>
                <w:iCs/>
                <w:sz w:val="20"/>
                <w:szCs w:val="20"/>
              </w:rPr>
              <w:fldChar w:fldCharType="separate"/>
            </w:r>
            <w:r w:rsidRPr="00C70195">
              <w:rPr>
                <w:rFonts w:cstheme="minorHAnsi"/>
                <w:iCs/>
                <w:sz w:val="20"/>
                <w:szCs w:val="20"/>
              </w:rPr>
              <w:fldChar w:fldCharType="end"/>
            </w:r>
            <w:bookmarkEnd w:id="55"/>
            <w:r w:rsidRPr="00C70195">
              <w:rPr>
                <w:rFonts w:cstheme="minorHAnsi"/>
                <w:iCs/>
                <w:sz w:val="20"/>
                <w:szCs w:val="20"/>
              </w:rPr>
              <w:t xml:space="preserve"> Monitor water sources for any form of contamination.</w:t>
            </w:r>
          </w:p>
          <w:p w14:paraId="6FDD5EBA" w14:textId="77777777" w:rsidR="00EA7E07" w:rsidRPr="00C70195" w:rsidRDefault="00EA7E07" w:rsidP="004754B0">
            <w:pPr>
              <w:snapToGrid w:val="0"/>
              <w:spacing w:before="0"/>
              <w:textAlignment w:val="baseline"/>
              <w:rPr>
                <w:rFonts w:cstheme="minorHAnsi"/>
                <w:sz w:val="20"/>
                <w:szCs w:val="20"/>
              </w:rPr>
            </w:pPr>
          </w:p>
          <w:p w14:paraId="1A87E9AD" w14:textId="77777777" w:rsidR="00EA7E07" w:rsidRPr="00C70195" w:rsidRDefault="00EA7E07" w:rsidP="004754B0">
            <w:pPr>
              <w:spacing w:before="0"/>
              <w:rPr>
                <w:rFonts w:cstheme="minorHAnsi"/>
                <w:i/>
                <w:iCs/>
                <w:sz w:val="20"/>
                <w:szCs w:val="20"/>
              </w:rPr>
            </w:pPr>
            <w:r w:rsidRPr="000045FC">
              <w:rPr>
                <w:rFonts w:cstheme="minorHAnsi"/>
                <w:b/>
                <w:bCs/>
                <w:i/>
                <w:iCs/>
                <w:sz w:val="20"/>
                <w:szCs w:val="20"/>
              </w:rPr>
              <w:t>ASEL 3.1.9</w:t>
            </w:r>
            <w:r w:rsidRPr="000045FC">
              <w:rPr>
                <w:rFonts w:cstheme="minorHAnsi"/>
                <w:i/>
                <w:iCs/>
                <w:sz w:val="20"/>
                <w:szCs w:val="20"/>
              </w:rPr>
              <w:t xml:space="preserve"> Water</w:t>
            </w:r>
            <w:r w:rsidRPr="00C70195">
              <w:rPr>
                <w:rFonts w:cstheme="minorHAnsi"/>
                <w:i/>
                <w:iCs/>
                <w:sz w:val="20"/>
                <w:szCs w:val="20"/>
              </w:rPr>
              <w:t xml:space="preserve"> quality must be suitable for the livestock.</w:t>
            </w:r>
          </w:p>
        </w:tc>
        <w:tc>
          <w:tcPr>
            <w:tcW w:w="3527" w:type="dxa"/>
          </w:tcPr>
          <w:p w14:paraId="6B1C5F19" w14:textId="77777777" w:rsidR="00EA7E07" w:rsidRPr="00C70195" w:rsidRDefault="00EA7E07" w:rsidP="004754B0">
            <w:pPr>
              <w:spacing w:before="0"/>
              <w:rPr>
                <w:sz w:val="20"/>
                <w:szCs w:val="20"/>
              </w:rPr>
            </w:pPr>
          </w:p>
        </w:tc>
        <w:tc>
          <w:tcPr>
            <w:tcW w:w="1970" w:type="dxa"/>
          </w:tcPr>
          <w:p w14:paraId="3A792656"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54C08C6E"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79D833F8" w14:textId="77777777" w:rsidR="00EA7E07" w:rsidRPr="00C70195" w:rsidRDefault="00EA7E07" w:rsidP="004754B0">
            <w:pPr>
              <w:spacing w:before="0"/>
              <w:rPr>
                <w:sz w:val="20"/>
                <w:szCs w:val="20"/>
              </w:rPr>
            </w:pPr>
            <w:r w:rsidRPr="00C70195">
              <w:rPr>
                <w:rFonts w:cstheme="minorHAnsi"/>
                <w:sz w:val="20"/>
                <w:szCs w:val="20"/>
              </w:rPr>
              <w:t>Risk –</w:t>
            </w:r>
          </w:p>
        </w:tc>
        <w:tc>
          <w:tcPr>
            <w:tcW w:w="1321" w:type="dxa"/>
            <w:gridSpan w:val="2"/>
          </w:tcPr>
          <w:p w14:paraId="42528C3E" w14:textId="77777777" w:rsidR="000102FD" w:rsidRDefault="00000000" w:rsidP="000102FD">
            <w:pPr>
              <w:spacing w:before="0"/>
              <w:rPr>
                <w:rStyle w:val="Hyperlink"/>
              </w:rPr>
            </w:pPr>
            <w:hyperlink r:id="rId40" w:history="1">
              <w:r w:rsidR="000102FD">
                <w:rPr>
                  <w:rStyle w:val="Hyperlink"/>
                </w:rPr>
                <w:t>ASEL 3.3</w:t>
              </w:r>
            </w:hyperlink>
          </w:p>
          <w:p w14:paraId="4444FEBC" w14:textId="77777777" w:rsidR="00EA7E07" w:rsidRPr="00C70195" w:rsidRDefault="00EA7E07" w:rsidP="004754B0">
            <w:pPr>
              <w:spacing w:before="0"/>
              <w:rPr>
                <w:sz w:val="20"/>
                <w:szCs w:val="20"/>
              </w:rPr>
            </w:pPr>
          </w:p>
        </w:tc>
      </w:tr>
      <w:tr w:rsidR="00EA7E07" w:rsidRPr="00C70195" w14:paraId="7D186C3E" w14:textId="77777777" w:rsidTr="004754B0">
        <w:tc>
          <w:tcPr>
            <w:tcW w:w="3114" w:type="dxa"/>
          </w:tcPr>
          <w:p w14:paraId="1C802187" w14:textId="77777777" w:rsidR="00EA7E07" w:rsidRPr="00C70195" w:rsidRDefault="00EA7E07" w:rsidP="004754B0">
            <w:pPr>
              <w:spacing w:before="0"/>
              <w:rPr>
                <w:rFonts w:cstheme="minorHAnsi"/>
                <w:b/>
                <w:bCs/>
                <w:sz w:val="20"/>
                <w:szCs w:val="20"/>
              </w:rPr>
            </w:pPr>
          </w:p>
        </w:tc>
        <w:tc>
          <w:tcPr>
            <w:tcW w:w="4630" w:type="dxa"/>
          </w:tcPr>
          <w:p w14:paraId="7A92EA2B"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32"/>
                  <w:enabled/>
                  <w:calcOnExit w:val="0"/>
                  <w:checkBox>
                    <w:sizeAuto/>
                    <w:default w:val="0"/>
                  </w:checkBox>
                </w:ffData>
              </w:fldChar>
            </w:r>
            <w:bookmarkStart w:id="56" w:name="Check32"/>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56"/>
            <w:r w:rsidRPr="00C70195">
              <w:rPr>
                <w:rFonts w:cstheme="minorHAnsi"/>
                <w:sz w:val="20"/>
                <w:szCs w:val="20"/>
              </w:rPr>
              <w:t xml:space="preserve"> Know or have access to the water requirements for livestock. </w:t>
            </w:r>
          </w:p>
          <w:p w14:paraId="712E6150"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33"/>
                  <w:enabled/>
                  <w:calcOnExit w:val="0"/>
                  <w:checkBox>
                    <w:sizeAuto/>
                    <w:default w:val="0"/>
                  </w:checkBox>
                </w:ffData>
              </w:fldChar>
            </w:r>
            <w:bookmarkStart w:id="57" w:name="Check33"/>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57"/>
            <w:r w:rsidRPr="00C70195">
              <w:rPr>
                <w:rFonts w:cstheme="minorHAnsi"/>
                <w:sz w:val="20"/>
                <w:szCs w:val="20"/>
              </w:rPr>
              <w:t xml:space="preserve"> Have a backup up water storage or a contingency plan to ensure continuity of supply at peak demand for at least 2 days and to meet ASEL requirements.</w:t>
            </w:r>
          </w:p>
          <w:p w14:paraId="1B583745" w14:textId="77777777" w:rsidR="00EA7E07" w:rsidRPr="00C70195" w:rsidRDefault="00EA7E07" w:rsidP="004754B0">
            <w:pPr>
              <w:spacing w:before="0"/>
              <w:rPr>
                <w:rFonts w:cstheme="minorHAnsi"/>
                <w:sz w:val="20"/>
                <w:szCs w:val="20"/>
              </w:rPr>
            </w:pPr>
          </w:p>
          <w:p w14:paraId="224D19A0" w14:textId="77777777" w:rsidR="00EA7E07" w:rsidRPr="00C70195" w:rsidRDefault="00EA7E07" w:rsidP="004754B0">
            <w:pPr>
              <w:spacing w:before="0"/>
              <w:rPr>
                <w:rFonts w:cstheme="minorHAnsi"/>
                <w:iCs/>
                <w:sz w:val="20"/>
                <w:szCs w:val="20"/>
                <w:lang w:val="en-US"/>
              </w:rPr>
            </w:pPr>
            <w:r w:rsidRPr="000045FC">
              <w:rPr>
                <w:rFonts w:cstheme="minorHAnsi"/>
                <w:b/>
                <w:bCs/>
                <w:i/>
                <w:iCs/>
                <w:sz w:val="20"/>
                <w:szCs w:val="20"/>
              </w:rPr>
              <w:lastRenderedPageBreak/>
              <w:t>ASEL 3.1.10</w:t>
            </w:r>
            <w:r w:rsidRPr="000045FC">
              <w:rPr>
                <w:rFonts w:cstheme="minorHAnsi"/>
                <w:i/>
                <w:iCs/>
                <w:sz w:val="20"/>
                <w:szCs w:val="20"/>
              </w:rPr>
              <w:t xml:space="preserve"> The</w:t>
            </w:r>
            <w:r w:rsidRPr="00C70195">
              <w:rPr>
                <w:rFonts w:cstheme="minorHAnsi"/>
                <w:i/>
                <w:iCs/>
                <w:sz w:val="20"/>
                <w:szCs w:val="20"/>
              </w:rPr>
              <w:t xml:space="preserve"> occupier of the registered establishment must have arrangements in place to ensure that backup water storage exists, or a contingency plan to address loss of supply is in place, to ensure continuity of water supply to all livestock held at the registered establishment at peak demand for at least 2 days. This must be a minimum daily amount of 12% of liveweight for cattle and buffalo, and 4 litres/head for sheep and goats. If temperatures exceed 35°C, water supply must be increased by 25%.</w:t>
            </w:r>
          </w:p>
        </w:tc>
        <w:tc>
          <w:tcPr>
            <w:tcW w:w="3527" w:type="dxa"/>
          </w:tcPr>
          <w:p w14:paraId="02DCD483" w14:textId="77777777" w:rsidR="00EA7E07" w:rsidRPr="00C70195" w:rsidRDefault="00EA7E07" w:rsidP="004754B0">
            <w:pPr>
              <w:spacing w:before="0"/>
              <w:rPr>
                <w:sz w:val="20"/>
                <w:szCs w:val="20"/>
              </w:rPr>
            </w:pPr>
          </w:p>
        </w:tc>
        <w:tc>
          <w:tcPr>
            <w:tcW w:w="1970" w:type="dxa"/>
          </w:tcPr>
          <w:p w14:paraId="6CD160B5"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3777E5A9"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0DB25000" w14:textId="77777777" w:rsidR="00EA7E07" w:rsidRPr="00C70195" w:rsidRDefault="00EA7E07" w:rsidP="004754B0">
            <w:pPr>
              <w:spacing w:before="0"/>
              <w:rPr>
                <w:sz w:val="20"/>
                <w:szCs w:val="20"/>
              </w:rPr>
            </w:pPr>
            <w:r w:rsidRPr="00C70195">
              <w:rPr>
                <w:rFonts w:cstheme="minorHAnsi"/>
                <w:sz w:val="20"/>
                <w:szCs w:val="20"/>
              </w:rPr>
              <w:t>Risk –</w:t>
            </w:r>
          </w:p>
        </w:tc>
        <w:tc>
          <w:tcPr>
            <w:tcW w:w="1321" w:type="dxa"/>
            <w:gridSpan w:val="2"/>
          </w:tcPr>
          <w:p w14:paraId="2B51E98D" w14:textId="77777777" w:rsidR="000102FD" w:rsidRDefault="00000000" w:rsidP="000102FD">
            <w:pPr>
              <w:spacing w:before="0"/>
              <w:rPr>
                <w:rStyle w:val="Hyperlink"/>
              </w:rPr>
            </w:pPr>
            <w:hyperlink r:id="rId41" w:history="1">
              <w:r w:rsidR="000102FD">
                <w:rPr>
                  <w:rStyle w:val="Hyperlink"/>
                </w:rPr>
                <w:t>ASEL 3.3</w:t>
              </w:r>
            </w:hyperlink>
          </w:p>
          <w:p w14:paraId="68F43EC1" w14:textId="77777777" w:rsidR="00EA7E07" w:rsidRPr="00C70195" w:rsidRDefault="00000000" w:rsidP="004754B0">
            <w:pPr>
              <w:spacing w:before="0"/>
              <w:rPr>
                <w:sz w:val="20"/>
                <w:szCs w:val="20"/>
              </w:rPr>
            </w:pPr>
            <w:hyperlink r:id="rId42" w:anchor=":~:text=21L%20per%20min%20for%20500,min%20for%20160%20dry%20cattle." w:history="1">
              <w:r w:rsidR="00EA7E07" w:rsidRPr="00C70195">
                <w:rPr>
                  <w:rStyle w:val="Hyperlink"/>
                </w:rPr>
                <w:t>Livestock water requirements</w:t>
              </w:r>
            </w:hyperlink>
          </w:p>
        </w:tc>
      </w:tr>
    </w:tbl>
    <w:p w14:paraId="2CFD8993" w14:textId="77777777" w:rsidR="00EA7E07" w:rsidRDefault="00EA7E07" w:rsidP="00EA7E07">
      <w:r>
        <w:t xml:space="preserve"> </w:t>
      </w:r>
      <w:r>
        <w:br w:type="page"/>
      </w:r>
    </w:p>
    <w:p w14:paraId="15939A68" w14:textId="77777777" w:rsidR="00EA7E07" w:rsidRDefault="00EA7E07" w:rsidP="00EA7E07">
      <w:pPr>
        <w:pStyle w:val="Heading1"/>
        <w:spacing w:before="0" w:after="100" w:afterAutospacing="1"/>
      </w:pPr>
      <w:bookmarkStart w:id="58" w:name="_Toc128148694"/>
      <w:bookmarkStart w:id="59" w:name="_Toc150511290"/>
      <w:r>
        <w:lastRenderedPageBreak/>
        <w:t>2</w:t>
      </w:r>
      <w:r w:rsidRPr="00703C4D">
        <w:t xml:space="preserve">. Management of </w:t>
      </w:r>
      <w:r>
        <w:t xml:space="preserve">people, </w:t>
      </w:r>
      <w:proofErr w:type="gramStart"/>
      <w:r>
        <w:t>vehicles</w:t>
      </w:r>
      <w:proofErr w:type="gramEnd"/>
      <w:r>
        <w:t xml:space="preserve"> and equipment</w:t>
      </w:r>
      <w:bookmarkEnd w:id="58"/>
      <w:bookmarkEnd w:id="59"/>
    </w:p>
    <w:tbl>
      <w:tblPr>
        <w:tblStyle w:val="TableGrid"/>
        <w:tblW w:w="0" w:type="auto"/>
        <w:tblBorders>
          <w:top w:val="single" w:sz="4" w:space="0" w:color="003464"/>
          <w:left w:val="single" w:sz="4" w:space="0" w:color="003464"/>
          <w:bottom w:val="single" w:sz="4" w:space="0" w:color="003464"/>
          <w:right w:val="single" w:sz="4" w:space="0" w:color="003464"/>
          <w:insideH w:val="single" w:sz="4" w:space="0" w:color="003464"/>
          <w:insideV w:val="single" w:sz="4" w:space="0" w:color="003464"/>
        </w:tblBorders>
        <w:tblLook w:val="04A0" w:firstRow="1" w:lastRow="0" w:firstColumn="1" w:lastColumn="0" w:noHBand="0" w:noVBand="1"/>
      </w:tblPr>
      <w:tblGrid>
        <w:gridCol w:w="2970"/>
        <w:gridCol w:w="4816"/>
        <w:gridCol w:w="3542"/>
        <w:gridCol w:w="1984"/>
        <w:gridCol w:w="1250"/>
      </w:tblGrid>
      <w:tr w:rsidR="00EA7E07" w:rsidRPr="00C70195" w14:paraId="774A7ED3" w14:textId="77777777" w:rsidTr="004754B0">
        <w:tc>
          <w:tcPr>
            <w:tcW w:w="14562" w:type="dxa"/>
            <w:gridSpan w:val="5"/>
            <w:shd w:val="clear" w:color="auto" w:fill="E2EFD9" w:themeFill="accent6" w:themeFillTint="33"/>
          </w:tcPr>
          <w:p w14:paraId="5A973EA1" w14:textId="77777777" w:rsidR="00EA7E07" w:rsidRPr="00C70195" w:rsidRDefault="00EA7E07" w:rsidP="004754B0">
            <w:pPr>
              <w:spacing w:before="0"/>
              <w:rPr>
                <w:b/>
                <w:bCs/>
                <w:sz w:val="20"/>
                <w:szCs w:val="20"/>
              </w:rPr>
            </w:pPr>
            <w:r w:rsidRPr="00C70195">
              <w:rPr>
                <w:rFonts w:cstheme="minorHAnsi"/>
                <w:b/>
                <w:bCs/>
                <w:sz w:val="20"/>
                <w:szCs w:val="20"/>
              </w:rPr>
              <w:t xml:space="preserve">2.1 People, </w:t>
            </w:r>
            <w:proofErr w:type="gramStart"/>
            <w:r w:rsidRPr="00C70195">
              <w:rPr>
                <w:rFonts w:cstheme="minorHAnsi"/>
                <w:b/>
                <w:bCs/>
                <w:sz w:val="20"/>
                <w:szCs w:val="20"/>
              </w:rPr>
              <w:t>vehicles</w:t>
            </w:r>
            <w:proofErr w:type="gramEnd"/>
            <w:r w:rsidRPr="00C70195">
              <w:rPr>
                <w:rFonts w:cstheme="minorHAnsi"/>
                <w:b/>
                <w:bCs/>
                <w:sz w:val="20"/>
                <w:szCs w:val="20"/>
              </w:rPr>
              <w:t xml:space="preserve"> and equipment</w:t>
            </w:r>
          </w:p>
        </w:tc>
      </w:tr>
      <w:tr w:rsidR="00EA7E07" w:rsidRPr="00C70195" w14:paraId="5BAF1D90" w14:textId="77777777" w:rsidTr="004754B0">
        <w:tc>
          <w:tcPr>
            <w:tcW w:w="2970" w:type="dxa"/>
          </w:tcPr>
          <w:p w14:paraId="7FF06AC5" w14:textId="77777777" w:rsidR="00EA7E07" w:rsidRPr="00C70195" w:rsidRDefault="00EA7E07" w:rsidP="004754B0">
            <w:pPr>
              <w:spacing w:before="0"/>
              <w:rPr>
                <w:b/>
                <w:bCs/>
                <w:sz w:val="20"/>
                <w:szCs w:val="20"/>
              </w:rPr>
            </w:pPr>
            <w:r w:rsidRPr="00C70195">
              <w:rPr>
                <w:rFonts w:cstheme="minorHAnsi"/>
                <w:b/>
                <w:bCs/>
                <w:sz w:val="20"/>
                <w:szCs w:val="20"/>
              </w:rPr>
              <w:t xml:space="preserve">BIOSECURITY RISK </w:t>
            </w:r>
          </w:p>
        </w:tc>
        <w:tc>
          <w:tcPr>
            <w:tcW w:w="4816" w:type="dxa"/>
          </w:tcPr>
          <w:p w14:paraId="453D0D04" w14:textId="77777777" w:rsidR="00EA7E07" w:rsidRPr="00C70195" w:rsidRDefault="00EA7E07" w:rsidP="004754B0">
            <w:pPr>
              <w:spacing w:before="0"/>
              <w:rPr>
                <w:b/>
                <w:bCs/>
                <w:sz w:val="20"/>
                <w:szCs w:val="20"/>
              </w:rPr>
            </w:pPr>
            <w:r w:rsidRPr="00C70195">
              <w:rPr>
                <w:rFonts w:cstheme="minorHAnsi"/>
                <w:b/>
                <w:bCs/>
                <w:sz w:val="20"/>
                <w:szCs w:val="20"/>
              </w:rPr>
              <w:t xml:space="preserve">RECOMMENDED PRACTICES &amp; REQUIREMENTS </w:t>
            </w:r>
          </w:p>
        </w:tc>
        <w:tc>
          <w:tcPr>
            <w:tcW w:w="3542" w:type="dxa"/>
          </w:tcPr>
          <w:p w14:paraId="52291942" w14:textId="77777777" w:rsidR="00EA7E07" w:rsidRPr="00C70195" w:rsidRDefault="00EA7E07" w:rsidP="004754B0">
            <w:pPr>
              <w:spacing w:before="0"/>
              <w:rPr>
                <w:b/>
                <w:bCs/>
                <w:sz w:val="20"/>
                <w:szCs w:val="20"/>
              </w:rPr>
            </w:pPr>
            <w:r w:rsidRPr="00C70195">
              <w:rPr>
                <w:rFonts w:cstheme="minorHAnsi"/>
                <w:b/>
                <w:bCs/>
                <w:sz w:val="20"/>
                <w:szCs w:val="20"/>
              </w:rPr>
              <w:t>ADDITIONAL PRACTICES/PROCEDURES</w:t>
            </w:r>
          </w:p>
        </w:tc>
        <w:tc>
          <w:tcPr>
            <w:tcW w:w="1984" w:type="dxa"/>
          </w:tcPr>
          <w:p w14:paraId="0DBAEBC5" w14:textId="77777777" w:rsidR="00EA7E07" w:rsidRPr="00C70195" w:rsidRDefault="00EA7E07" w:rsidP="004754B0">
            <w:pPr>
              <w:spacing w:before="0"/>
              <w:rPr>
                <w:b/>
                <w:bCs/>
                <w:sz w:val="20"/>
                <w:szCs w:val="20"/>
              </w:rPr>
            </w:pPr>
            <w:r w:rsidRPr="00C70195">
              <w:rPr>
                <w:rFonts w:cstheme="minorHAnsi"/>
                <w:b/>
                <w:bCs/>
                <w:sz w:val="20"/>
                <w:szCs w:val="20"/>
              </w:rPr>
              <w:t xml:space="preserve">RISK RATING </w:t>
            </w:r>
          </w:p>
        </w:tc>
        <w:tc>
          <w:tcPr>
            <w:tcW w:w="1250" w:type="dxa"/>
          </w:tcPr>
          <w:p w14:paraId="56F3A288" w14:textId="77777777" w:rsidR="00EA7E07" w:rsidRPr="00C70195" w:rsidRDefault="00EA7E07" w:rsidP="004754B0">
            <w:pPr>
              <w:spacing w:before="0"/>
              <w:rPr>
                <w:b/>
                <w:bCs/>
                <w:sz w:val="20"/>
                <w:szCs w:val="20"/>
              </w:rPr>
            </w:pPr>
            <w:proofErr w:type="gramStart"/>
            <w:r w:rsidRPr="00C70195">
              <w:rPr>
                <w:rFonts w:cstheme="minorHAnsi"/>
                <w:b/>
                <w:bCs/>
                <w:sz w:val="20"/>
                <w:szCs w:val="20"/>
              </w:rPr>
              <w:t>SIGN POST</w:t>
            </w:r>
            <w:proofErr w:type="gramEnd"/>
          </w:p>
        </w:tc>
      </w:tr>
      <w:tr w:rsidR="00EA7E07" w:rsidRPr="00C70195" w14:paraId="365842C3" w14:textId="77777777" w:rsidTr="004754B0">
        <w:tc>
          <w:tcPr>
            <w:tcW w:w="2970" w:type="dxa"/>
          </w:tcPr>
          <w:p w14:paraId="680DF534" w14:textId="77777777" w:rsidR="00EA7E07" w:rsidRPr="00C70195" w:rsidRDefault="00EA7E07" w:rsidP="004754B0">
            <w:pPr>
              <w:spacing w:before="0"/>
              <w:rPr>
                <w:rFonts w:cstheme="minorHAnsi"/>
                <w:b/>
                <w:bCs/>
                <w:sz w:val="20"/>
                <w:szCs w:val="20"/>
              </w:rPr>
            </w:pPr>
            <w:r w:rsidRPr="00C70195">
              <w:rPr>
                <w:rFonts w:cstheme="minorHAnsi"/>
                <w:b/>
                <w:bCs/>
                <w:sz w:val="20"/>
                <w:szCs w:val="20"/>
              </w:rPr>
              <w:t xml:space="preserve">All Visitors </w:t>
            </w:r>
          </w:p>
          <w:p w14:paraId="7A84A833" w14:textId="77777777" w:rsidR="00EA7E07" w:rsidRPr="00C70195" w:rsidRDefault="00EA7E07" w:rsidP="004754B0">
            <w:pPr>
              <w:spacing w:before="0"/>
              <w:rPr>
                <w:rFonts w:cstheme="minorHAnsi"/>
                <w:sz w:val="20"/>
                <w:szCs w:val="20"/>
              </w:rPr>
            </w:pPr>
            <w:r w:rsidRPr="00C70195">
              <w:rPr>
                <w:rFonts w:cstheme="minorHAnsi"/>
                <w:sz w:val="20"/>
                <w:szCs w:val="20"/>
              </w:rPr>
              <w:t>Visitors to your property may unintentionally introduce diseases, pests and weeds via their clothing and equipment.</w:t>
            </w:r>
          </w:p>
          <w:p w14:paraId="4E35A456" w14:textId="77777777" w:rsidR="00EA7E07" w:rsidRPr="00C70195" w:rsidRDefault="00EA7E07" w:rsidP="004754B0">
            <w:pPr>
              <w:spacing w:before="0"/>
              <w:rPr>
                <w:sz w:val="20"/>
                <w:szCs w:val="20"/>
              </w:rPr>
            </w:pPr>
          </w:p>
        </w:tc>
        <w:tc>
          <w:tcPr>
            <w:tcW w:w="4816" w:type="dxa"/>
          </w:tcPr>
          <w:p w14:paraId="7AEE6229"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49"/>
                  <w:enabled/>
                  <w:calcOnExit w:val="0"/>
                  <w:checkBox>
                    <w:sizeAuto/>
                    <w:default w:val="0"/>
                  </w:checkBox>
                </w:ffData>
              </w:fldChar>
            </w:r>
            <w:bookmarkStart w:id="60" w:name="Check49"/>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60"/>
            <w:r w:rsidRPr="00C70195">
              <w:rPr>
                <w:rFonts w:cstheme="minorHAnsi"/>
                <w:sz w:val="20"/>
                <w:szCs w:val="20"/>
              </w:rPr>
              <w:t xml:space="preserve"> Assess all visitors (including contractors) entering the establishment for their biosecurity risk.</w:t>
            </w:r>
          </w:p>
          <w:p w14:paraId="2638C6D1"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51"/>
                  <w:enabled/>
                  <w:calcOnExit w:val="0"/>
                  <w:checkBox>
                    <w:sizeAuto/>
                    <w:default w:val="0"/>
                  </w:checkBox>
                </w:ffData>
              </w:fldChar>
            </w:r>
            <w:bookmarkStart w:id="61" w:name="Check51"/>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61"/>
            <w:r w:rsidRPr="00C70195">
              <w:rPr>
                <w:rFonts w:cstheme="minorHAnsi"/>
                <w:sz w:val="20"/>
                <w:szCs w:val="20"/>
              </w:rPr>
              <w:t xml:space="preserve"> Maintain a register of all visitors and vehicles (including contractors) to the establishment.</w:t>
            </w:r>
          </w:p>
          <w:p w14:paraId="6B30066E"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52"/>
                  <w:enabled/>
                  <w:calcOnExit w:val="0"/>
                  <w:checkBox>
                    <w:sizeAuto/>
                    <w:default w:val="0"/>
                  </w:checkBox>
                </w:ffData>
              </w:fldChar>
            </w:r>
            <w:bookmarkStart w:id="62" w:name="Check52"/>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62"/>
            <w:r w:rsidRPr="00C70195">
              <w:rPr>
                <w:rFonts w:cstheme="minorHAnsi"/>
                <w:sz w:val="20"/>
                <w:szCs w:val="20"/>
              </w:rPr>
              <w:t xml:space="preserve"> Ensure all visitors entering the establishment are directed to a designated meeting place i.e. the office.</w:t>
            </w:r>
          </w:p>
          <w:p w14:paraId="2C73A73E"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53"/>
                  <w:enabled/>
                  <w:calcOnExit w:val="0"/>
                  <w:checkBox>
                    <w:sizeAuto/>
                    <w:default w:val="0"/>
                  </w:checkBox>
                </w:ffData>
              </w:fldChar>
            </w:r>
            <w:bookmarkStart w:id="63" w:name="Check53"/>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63"/>
            <w:r w:rsidRPr="00C70195">
              <w:rPr>
                <w:rFonts w:cstheme="minorHAnsi"/>
                <w:sz w:val="20"/>
                <w:szCs w:val="20"/>
              </w:rPr>
              <w:t xml:space="preserve"> Provide entry signage &amp; directions to the office for sign-in.</w:t>
            </w:r>
          </w:p>
          <w:p w14:paraId="6BE3C3F9"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50"/>
                  <w:enabled/>
                  <w:calcOnExit w:val="0"/>
                  <w:checkBox>
                    <w:sizeAuto/>
                    <w:default w:val="0"/>
                  </w:checkBox>
                </w:ffData>
              </w:fldChar>
            </w:r>
            <w:bookmarkStart w:id="64" w:name="Check50"/>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64"/>
            <w:r w:rsidRPr="00C70195">
              <w:rPr>
                <w:rFonts w:cstheme="minorHAnsi"/>
                <w:sz w:val="20"/>
                <w:szCs w:val="20"/>
              </w:rPr>
              <w:t xml:space="preserve"> Use entry points to your property that prevent visitors entering production areas e.g. higher risk areas.</w:t>
            </w:r>
          </w:p>
          <w:p w14:paraId="1BE2081E"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39"/>
                  <w:enabled/>
                  <w:calcOnExit w:val="0"/>
                  <w:checkBox>
                    <w:sizeAuto/>
                    <w:default w:val="0"/>
                  </w:checkBox>
                </w:ffData>
              </w:fldChar>
            </w:r>
            <w:bookmarkStart w:id="65" w:name="Check39"/>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65"/>
            <w:r w:rsidRPr="00C70195">
              <w:rPr>
                <w:rFonts w:cstheme="minorHAnsi"/>
                <w:sz w:val="20"/>
                <w:szCs w:val="20"/>
              </w:rPr>
              <w:t xml:space="preserve"> Have an entry and exit procedure for your property which you can give to people that need to access your property such as ‘come clean, go clean’ practices from all personnel and visitors.</w:t>
            </w:r>
          </w:p>
          <w:p w14:paraId="495E2683"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165"/>
                  <w:enabled/>
                  <w:calcOnExit w:val="0"/>
                  <w:checkBox>
                    <w:sizeAuto/>
                    <w:default w:val="0"/>
                  </w:checkBox>
                </w:ffData>
              </w:fldChar>
            </w:r>
            <w:bookmarkStart w:id="66" w:name="Check165"/>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66"/>
            <w:r w:rsidRPr="00C70195">
              <w:rPr>
                <w:rFonts w:cstheme="minorHAnsi"/>
                <w:sz w:val="20"/>
                <w:szCs w:val="20"/>
              </w:rPr>
              <w:t xml:space="preserve"> No footwear that has been overseas </w:t>
            </w:r>
            <w:r>
              <w:rPr>
                <w:rFonts w:cstheme="minorHAnsi"/>
                <w:sz w:val="20"/>
                <w:szCs w:val="20"/>
              </w:rPr>
              <w:t xml:space="preserve">is </w:t>
            </w:r>
            <w:r w:rsidRPr="00C70195">
              <w:rPr>
                <w:rFonts w:cstheme="minorHAnsi"/>
                <w:sz w:val="20"/>
                <w:szCs w:val="20"/>
              </w:rPr>
              <w:t xml:space="preserve">allowed on any part of property. </w:t>
            </w:r>
          </w:p>
          <w:p w14:paraId="3BF85199" w14:textId="77777777" w:rsidR="00EA7E07" w:rsidRPr="00C70195" w:rsidRDefault="00EA7E07" w:rsidP="004754B0">
            <w:pPr>
              <w:spacing w:before="0"/>
              <w:rPr>
                <w:rFonts w:cstheme="minorHAnsi"/>
                <w:sz w:val="20"/>
                <w:szCs w:val="20"/>
              </w:rPr>
            </w:pPr>
          </w:p>
          <w:p w14:paraId="405F2489" w14:textId="77777777" w:rsidR="00EA7E07" w:rsidRPr="00C70195" w:rsidRDefault="00EA7E07" w:rsidP="004754B0">
            <w:pPr>
              <w:snapToGrid w:val="0"/>
              <w:spacing w:before="0"/>
              <w:rPr>
                <w:rFonts w:cstheme="minorHAnsi"/>
                <w:i/>
                <w:iCs/>
                <w:sz w:val="20"/>
                <w:szCs w:val="20"/>
              </w:rPr>
            </w:pPr>
            <w:r w:rsidRPr="000045FC">
              <w:rPr>
                <w:rFonts w:cstheme="minorHAnsi"/>
                <w:b/>
                <w:bCs/>
                <w:i/>
                <w:iCs/>
                <w:sz w:val="20"/>
                <w:szCs w:val="20"/>
              </w:rPr>
              <w:t>ASEL 3.1.11</w:t>
            </w:r>
            <w:r w:rsidRPr="000045FC">
              <w:rPr>
                <w:rFonts w:cstheme="minorHAnsi"/>
                <w:i/>
                <w:iCs/>
                <w:sz w:val="20"/>
                <w:szCs w:val="20"/>
              </w:rPr>
              <w:t xml:space="preserve"> The occupier of the registered establishment must have arrangements</w:t>
            </w:r>
            <w:r w:rsidRPr="00C70195">
              <w:rPr>
                <w:rFonts w:cstheme="minorHAnsi"/>
                <w:i/>
                <w:iCs/>
                <w:sz w:val="20"/>
                <w:szCs w:val="20"/>
              </w:rPr>
              <w:t xml:space="preserve"> in place to prevent unauthorised entry and access to the establishment, including feed storage areas, when livestock are being prepared for export. Access to the establishment must be </w:t>
            </w:r>
            <w:proofErr w:type="gramStart"/>
            <w:r w:rsidRPr="00C70195">
              <w:rPr>
                <w:rFonts w:cstheme="minorHAnsi"/>
                <w:i/>
                <w:iCs/>
                <w:sz w:val="20"/>
                <w:szCs w:val="20"/>
              </w:rPr>
              <w:t>controlled at all times</w:t>
            </w:r>
            <w:proofErr w:type="gramEnd"/>
            <w:r w:rsidRPr="00C70195">
              <w:rPr>
                <w:rFonts w:cstheme="minorHAnsi"/>
                <w:i/>
                <w:iCs/>
                <w:sz w:val="20"/>
                <w:szCs w:val="20"/>
              </w:rPr>
              <w:t>, with:</w:t>
            </w:r>
          </w:p>
          <w:p w14:paraId="1D098053" w14:textId="77777777" w:rsidR="00EA7E07" w:rsidRPr="00C70195" w:rsidRDefault="00EA7E07" w:rsidP="00AE0172">
            <w:pPr>
              <w:pStyle w:val="ListNumber"/>
              <w:numPr>
                <w:ilvl w:val="0"/>
                <w:numId w:val="15"/>
              </w:numPr>
              <w:snapToGrid w:val="0"/>
              <w:spacing w:before="0" w:after="0" w:line="240" w:lineRule="auto"/>
              <w:ind w:left="322" w:hanging="284"/>
              <w:rPr>
                <w:rFonts w:asciiTheme="minorHAnsi" w:eastAsiaTheme="minorHAnsi" w:hAnsiTheme="minorHAnsi" w:cstheme="minorHAnsi"/>
                <w:i/>
                <w:iCs/>
                <w:sz w:val="20"/>
                <w:szCs w:val="20"/>
              </w:rPr>
            </w:pPr>
            <w:r w:rsidRPr="00C70195">
              <w:rPr>
                <w:rFonts w:asciiTheme="minorHAnsi" w:eastAsiaTheme="minorHAnsi" w:hAnsiTheme="minorHAnsi" w:cstheme="minorHAnsi"/>
                <w:i/>
                <w:iCs/>
                <w:sz w:val="20"/>
                <w:szCs w:val="20"/>
              </w:rPr>
              <w:t>all entry points to the establishment being clearly signed and able to be secured; and</w:t>
            </w:r>
          </w:p>
          <w:p w14:paraId="108CC0DA" w14:textId="77777777" w:rsidR="00EA7E07" w:rsidRPr="00C70195" w:rsidRDefault="00EA7E07" w:rsidP="00AE0172">
            <w:pPr>
              <w:pStyle w:val="ListNumber"/>
              <w:numPr>
                <w:ilvl w:val="0"/>
                <w:numId w:val="15"/>
              </w:numPr>
              <w:snapToGrid w:val="0"/>
              <w:spacing w:before="0" w:after="0" w:line="240" w:lineRule="auto"/>
              <w:ind w:left="322" w:hanging="284"/>
              <w:rPr>
                <w:rFonts w:asciiTheme="minorHAnsi" w:eastAsiaTheme="minorHAnsi" w:hAnsiTheme="minorHAnsi" w:cstheme="minorHAnsi"/>
                <w:i/>
                <w:iCs/>
                <w:sz w:val="20"/>
                <w:szCs w:val="20"/>
              </w:rPr>
            </w:pPr>
            <w:r w:rsidRPr="00C70195">
              <w:rPr>
                <w:rFonts w:asciiTheme="minorHAnsi" w:eastAsiaTheme="minorHAnsi" w:hAnsiTheme="minorHAnsi" w:cstheme="minorHAnsi"/>
                <w:i/>
                <w:iCs/>
                <w:sz w:val="20"/>
                <w:szCs w:val="20"/>
              </w:rPr>
              <w:t>only those persons necessary for the day to-day operation of the establishment and government officials having direct access to the establishment; and</w:t>
            </w:r>
          </w:p>
          <w:p w14:paraId="02CF36BA" w14:textId="77777777" w:rsidR="00EA7E07" w:rsidRPr="00C70195" w:rsidRDefault="00EA7E07" w:rsidP="004754B0">
            <w:pPr>
              <w:spacing w:before="0"/>
              <w:rPr>
                <w:i/>
                <w:iCs/>
                <w:sz w:val="20"/>
                <w:szCs w:val="20"/>
              </w:rPr>
            </w:pPr>
            <w:r w:rsidRPr="00C70195">
              <w:rPr>
                <w:rFonts w:cstheme="minorHAnsi"/>
                <w:i/>
                <w:iCs/>
                <w:sz w:val="20"/>
                <w:szCs w:val="20"/>
              </w:rPr>
              <w:t>all non-employees first reporting to reception for appropriate biosecurity checks and induction relevant to the requirements of the establishment.</w:t>
            </w:r>
          </w:p>
        </w:tc>
        <w:tc>
          <w:tcPr>
            <w:tcW w:w="3542" w:type="dxa"/>
          </w:tcPr>
          <w:p w14:paraId="627334A4" w14:textId="77777777" w:rsidR="00EA7E07" w:rsidRPr="00C70195" w:rsidRDefault="00EA7E07" w:rsidP="004754B0">
            <w:pPr>
              <w:spacing w:before="0"/>
              <w:rPr>
                <w:sz w:val="20"/>
                <w:szCs w:val="20"/>
              </w:rPr>
            </w:pPr>
          </w:p>
        </w:tc>
        <w:tc>
          <w:tcPr>
            <w:tcW w:w="1984" w:type="dxa"/>
          </w:tcPr>
          <w:p w14:paraId="78B764D3"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2EA3DD0D"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5F6412DD"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1D348BA4" w14:textId="77777777" w:rsidR="00EA7E07" w:rsidRPr="00C70195" w:rsidRDefault="00000000" w:rsidP="004754B0">
            <w:pPr>
              <w:spacing w:before="0"/>
              <w:rPr>
                <w:sz w:val="20"/>
                <w:szCs w:val="20"/>
              </w:rPr>
            </w:pPr>
            <w:hyperlink r:id="rId43" w:history="1">
              <w:r w:rsidR="00EA7E07" w:rsidRPr="00C70195">
                <w:rPr>
                  <w:rStyle w:val="Hyperlink"/>
                </w:rPr>
                <w:t>Visitor &amp; staff risk assessment</w:t>
              </w:r>
            </w:hyperlink>
            <w:r w:rsidR="00EA7E07" w:rsidRPr="00C70195">
              <w:rPr>
                <w:sz w:val="20"/>
                <w:szCs w:val="20"/>
              </w:rPr>
              <w:t xml:space="preserve"> </w:t>
            </w:r>
          </w:p>
          <w:p w14:paraId="03DDE6E0" w14:textId="77777777" w:rsidR="00EA7E07" w:rsidRPr="00C70195" w:rsidRDefault="00EA7E07" w:rsidP="004754B0">
            <w:pPr>
              <w:spacing w:before="0"/>
              <w:rPr>
                <w:sz w:val="20"/>
                <w:szCs w:val="20"/>
              </w:rPr>
            </w:pPr>
          </w:p>
          <w:p w14:paraId="72EEE01C" w14:textId="77777777" w:rsidR="00EA7E07" w:rsidRPr="00C70195" w:rsidRDefault="00000000" w:rsidP="004754B0">
            <w:pPr>
              <w:spacing w:before="0"/>
              <w:rPr>
                <w:sz w:val="20"/>
                <w:szCs w:val="20"/>
              </w:rPr>
            </w:pPr>
            <w:hyperlink r:id="rId44" w:history="1">
              <w:r w:rsidR="00EA7E07" w:rsidRPr="00C70195">
                <w:rPr>
                  <w:rStyle w:val="Hyperlink"/>
                </w:rPr>
                <w:t>Come Clean, Go Clean factsheet</w:t>
              </w:r>
            </w:hyperlink>
            <w:r w:rsidR="00EA7E07" w:rsidRPr="00C70195">
              <w:rPr>
                <w:sz w:val="20"/>
                <w:szCs w:val="20"/>
              </w:rPr>
              <w:t xml:space="preserve"> </w:t>
            </w:r>
          </w:p>
          <w:p w14:paraId="51188FFA" w14:textId="77777777" w:rsidR="00EA7E07" w:rsidRPr="00C70195" w:rsidRDefault="00EA7E07" w:rsidP="004754B0">
            <w:pPr>
              <w:spacing w:before="0"/>
              <w:rPr>
                <w:sz w:val="20"/>
                <w:szCs w:val="20"/>
              </w:rPr>
            </w:pPr>
          </w:p>
        </w:tc>
      </w:tr>
      <w:tr w:rsidR="00EA7E07" w:rsidRPr="00C70195" w14:paraId="039AB73B" w14:textId="77777777" w:rsidTr="004754B0">
        <w:tc>
          <w:tcPr>
            <w:tcW w:w="2970" w:type="dxa"/>
          </w:tcPr>
          <w:p w14:paraId="7305FD9E" w14:textId="77777777" w:rsidR="00EA7E07" w:rsidRPr="00C70195" w:rsidRDefault="00EA7E07" w:rsidP="004754B0">
            <w:pPr>
              <w:spacing w:before="0"/>
              <w:rPr>
                <w:rFonts w:cstheme="minorHAnsi"/>
                <w:b/>
                <w:bCs/>
                <w:sz w:val="20"/>
                <w:szCs w:val="20"/>
              </w:rPr>
            </w:pPr>
            <w:r w:rsidRPr="00C70195">
              <w:rPr>
                <w:rFonts w:cstheme="minorHAnsi"/>
                <w:b/>
                <w:bCs/>
                <w:sz w:val="20"/>
                <w:szCs w:val="20"/>
              </w:rPr>
              <w:lastRenderedPageBreak/>
              <w:t xml:space="preserve">Visitors who do not handle </w:t>
            </w:r>
            <w:proofErr w:type="gramStart"/>
            <w:r w:rsidRPr="00C70195">
              <w:rPr>
                <w:rFonts w:cstheme="minorHAnsi"/>
                <w:b/>
                <w:bCs/>
                <w:sz w:val="20"/>
                <w:szCs w:val="20"/>
              </w:rPr>
              <w:t>livestock</w:t>
            </w:r>
            <w:proofErr w:type="gramEnd"/>
          </w:p>
          <w:p w14:paraId="47DF7AE1" w14:textId="77777777" w:rsidR="00EA7E07" w:rsidRPr="00C70195" w:rsidRDefault="00EA7E07" w:rsidP="004754B0">
            <w:pPr>
              <w:spacing w:before="0"/>
              <w:rPr>
                <w:rFonts w:cstheme="minorHAnsi"/>
                <w:sz w:val="20"/>
                <w:szCs w:val="20"/>
              </w:rPr>
            </w:pPr>
            <w:r w:rsidRPr="00C70195">
              <w:rPr>
                <w:rFonts w:cstheme="minorHAnsi"/>
                <w:sz w:val="20"/>
                <w:szCs w:val="20"/>
              </w:rPr>
              <w:t xml:space="preserve">Note: This section excludes Essential Services such as power companies, </w:t>
            </w:r>
            <w:proofErr w:type="gramStart"/>
            <w:r w:rsidRPr="00C70195">
              <w:rPr>
                <w:rFonts w:cstheme="minorHAnsi"/>
                <w:sz w:val="20"/>
                <w:szCs w:val="20"/>
              </w:rPr>
              <w:t>water</w:t>
            </w:r>
            <w:proofErr w:type="gramEnd"/>
            <w:r w:rsidRPr="00C70195">
              <w:rPr>
                <w:rFonts w:cstheme="minorHAnsi"/>
                <w:sz w:val="20"/>
                <w:szCs w:val="20"/>
              </w:rPr>
              <w:t xml:space="preserve"> and telecommunications. For essential services please see below.</w:t>
            </w:r>
          </w:p>
          <w:p w14:paraId="6379D38A" w14:textId="77777777" w:rsidR="00EA7E07" w:rsidRPr="00C70195" w:rsidRDefault="00EA7E07" w:rsidP="004754B0">
            <w:pPr>
              <w:spacing w:before="0"/>
              <w:rPr>
                <w:rFonts w:cstheme="minorHAnsi"/>
                <w:b/>
                <w:bCs/>
                <w:sz w:val="20"/>
                <w:szCs w:val="20"/>
              </w:rPr>
            </w:pPr>
          </w:p>
        </w:tc>
        <w:tc>
          <w:tcPr>
            <w:tcW w:w="4816" w:type="dxa"/>
          </w:tcPr>
          <w:p w14:paraId="53B5521D"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42"/>
                  <w:enabled/>
                  <w:calcOnExit w:val="0"/>
                  <w:checkBox>
                    <w:sizeAuto/>
                    <w:default w:val="0"/>
                  </w:checkBox>
                </w:ffData>
              </w:fldChar>
            </w:r>
            <w:bookmarkStart w:id="67" w:name="Check42"/>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67"/>
            <w:r w:rsidRPr="00C70195">
              <w:rPr>
                <w:rFonts w:cstheme="minorHAnsi"/>
                <w:sz w:val="20"/>
                <w:szCs w:val="20"/>
              </w:rPr>
              <w:t xml:space="preserve"> Restrict people who do not need to handle your livestock from yards and areas where livestock are kept.</w:t>
            </w:r>
          </w:p>
          <w:p w14:paraId="6E1BFB79" w14:textId="77777777" w:rsidR="00EA7E07" w:rsidRPr="00C70195" w:rsidRDefault="00EA7E07" w:rsidP="004754B0">
            <w:pPr>
              <w:spacing w:before="0"/>
              <w:rPr>
                <w:rFonts w:cstheme="minorHAnsi"/>
                <w:sz w:val="20"/>
                <w:szCs w:val="20"/>
              </w:rPr>
            </w:pPr>
          </w:p>
          <w:p w14:paraId="428B4219" w14:textId="77777777" w:rsidR="00EA7E07" w:rsidRPr="00C70195" w:rsidRDefault="00EA7E07" w:rsidP="004754B0">
            <w:pPr>
              <w:spacing w:before="0"/>
              <w:rPr>
                <w:rFonts w:cstheme="minorHAnsi"/>
                <w:sz w:val="20"/>
                <w:szCs w:val="20"/>
              </w:rPr>
            </w:pPr>
          </w:p>
          <w:p w14:paraId="73739D8F" w14:textId="77777777" w:rsidR="00EA7E07" w:rsidRPr="00C70195" w:rsidRDefault="00EA7E07" w:rsidP="004754B0">
            <w:pPr>
              <w:spacing w:before="0"/>
              <w:rPr>
                <w:rFonts w:cstheme="minorHAnsi"/>
                <w:sz w:val="20"/>
                <w:szCs w:val="20"/>
              </w:rPr>
            </w:pPr>
          </w:p>
        </w:tc>
        <w:tc>
          <w:tcPr>
            <w:tcW w:w="3542" w:type="dxa"/>
          </w:tcPr>
          <w:p w14:paraId="3570670B" w14:textId="77777777" w:rsidR="00EA7E07" w:rsidRPr="00C70195" w:rsidRDefault="00EA7E07" w:rsidP="004754B0">
            <w:pPr>
              <w:spacing w:before="0"/>
              <w:rPr>
                <w:sz w:val="20"/>
                <w:szCs w:val="20"/>
              </w:rPr>
            </w:pPr>
          </w:p>
        </w:tc>
        <w:tc>
          <w:tcPr>
            <w:tcW w:w="1984" w:type="dxa"/>
          </w:tcPr>
          <w:p w14:paraId="342DE0A5"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5F0FF700"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0283ABC5"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10616635" w14:textId="77777777" w:rsidR="00EA7E07" w:rsidRPr="00C70195" w:rsidRDefault="00EA7E07" w:rsidP="004754B0">
            <w:pPr>
              <w:spacing w:before="0"/>
              <w:rPr>
                <w:sz w:val="20"/>
                <w:szCs w:val="20"/>
              </w:rPr>
            </w:pPr>
          </w:p>
        </w:tc>
      </w:tr>
      <w:tr w:rsidR="00EA7E07" w:rsidRPr="00C70195" w14:paraId="14253CE2" w14:textId="77777777" w:rsidTr="004754B0">
        <w:tc>
          <w:tcPr>
            <w:tcW w:w="2970" w:type="dxa"/>
          </w:tcPr>
          <w:p w14:paraId="617410D9" w14:textId="77777777" w:rsidR="00EA7E07" w:rsidRPr="00C70195" w:rsidRDefault="00EA7E07" w:rsidP="004754B0">
            <w:pPr>
              <w:spacing w:before="0"/>
              <w:rPr>
                <w:rFonts w:cstheme="minorHAnsi"/>
                <w:b/>
                <w:bCs/>
                <w:sz w:val="20"/>
                <w:szCs w:val="20"/>
              </w:rPr>
            </w:pPr>
            <w:r w:rsidRPr="00C70195">
              <w:rPr>
                <w:rFonts w:cstheme="minorHAnsi"/>
                <w:b/>
                <w:bCs/>
                <w:sz w:val="20"/>
                <w:szCs w:val="20"/>
              </w:rPr>
              <w:t>Visitors who handle livestock</w:t>
            </w:r>
          </w:p>
          <w:p w14:paraId="3CB73A6F" w14:textId="77777777" w:rsidR="00EA7E07" w:rsidRPr="00C70195" w:rsidRDefault="00EA7E07" w:rsidP="004754B0">
            <w:pPr>
              <w:spacing w:before="0"/>
              <w:rPr>
                <w:rFonts w:cstheme="minorHAnsi"/>
                <w:sz w:val="20"/>
                <w:szCs w:val="20"/>
              </w:rPr>
            </w:pPr>
            <w:r w:rsidRPr="00C70195">
              <w:rPr>
                <w:rFonts w:cstheme="minorHAnsi"/>
                <w:sz w:val="20"/>
                <w:szCs w:val="20"/>
              </w:rPr>
              <w:t xml:space="preserve">Visitors who handle your livestock may unintentionally introduce disease, </w:t>
            </w:r>
            <w:proofErr w:type="gramStart"/>
            <w:r w:rsidRPr="00C70195">
              <w:rPr>
                <w:rFonts w:cstheme="minorHAnsi"/>
                <w:sz w:val="20"/>
                <w:szCs w:val="20"/>
              </w:rPr>
              <w:t>pests</w:t>
            </w:r>
            <w:proofErr w:type="gramEnd"/>
            <w:r w:rsidRPr="00C70195">
              <w:rPr>
                <w:rFonts w:cstheme="minorHAnsi"/>
                <w:sz w:val="20"/>
                <w:szCs w:val="20"/>
              </w:rPr>
              <w:t xml:space="preserve"> or weeds.</w:t>
            </w:r>
          </w:p>
          <w:p w14:paraId="5C4999DA" w14:textId="77777777" w:rsidR="00EA7E07" w:rsidRPr="00C70195" w:rsidRDefault="00EA7E07" w:rsidP="004754B0">
            <w:pPr>
              <w:spacing w:before="0"/>
              <w:rPr>
                <w:rFonts w:cstheme="minorHAnsi"/>
                <w:sz w:val="20"/>
                <w:szCs w:val="20"/>
              </w:rPr>
            </w:pPr>
          </w:p>
          <w:p w14:paraId="0EA01EC2" w14:textId="77777777" w:rsidR="00EA7E07" w:rsidRPr="00C70195" w:rsidRDefault="00EA7E07" w:rsidP="004754B0">
            <w:pPr>
              <w:spacing w:before="0"/>
              <w:rPr>
                <w:rFonts w:cstheme="minorHAnsi"/>
                <w:sz w:val="20"/>
                <w:szCs w:val="20"/>
              </w:rPr>
            </w:pPr>
            <w:r w:rsidRPr="00C70195">
              <w:rPr>
                <w:rFonts w:cstheme="minorHAnsi"/>
                <w:sz w:val="20"/>
                <w:szCs w:val="20"/>
              </w:rPr>
              <w:t>How much of a risk this poses depends on whether these visitors are regularly in contact with other stock or crops.</w:t>
            </w:r>
          </w:p>
          <w:p w14:paraId="2FC8B4CC" w14:textId="77777777" w:rsidR="00EA7E07" w:rsidRPr="00C70195" w:rsidRDefault="00EA7E07" w:rsidP="004754B0">
            <w:pPr>
              <w:spacing w:before="0"/>
              <w:rPr>
                <w:rFonts w:cstheme="minorHAnsi"/>
                <w:b/>
                <w:bCs/>
                <w:sz w:val="20"/>
                <w:szCs w:val="20"/>
              </w:rPr>
            </w:pPr>
          </w:p>
        </w:tc>
        <w:tc>
          <w:tcPr>
            <w:tcW w:w="4816" w:type="dxa"/>
          </w:tcPr>
          <w:p w14:paraId="41CCB20D"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48"/>
                  <w:enabled/>
                  <w:calcOnExit w:val="0"/>
                  <w:checkBox>
                    <w:sizeAuto/>
                    <w:default w:val="0"/>
                  </w:checkBox>
                </w:ffData>
              </w:fldChar>
            </w:r>
            <w:bookmarkStart w:id="68" w:name="Check48"/>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68"/>
            <w:r w:rsidRPr="00C70195">
              <w:rPr>
                <w:rFonts w:cstheme="minorHAnsi"/>
                <w:sz w:val="20"/>
                <w:szCs w:val="20"/>
              </w:rPr>
              <w:t xml:space="preserve"> Ensure hygienic practices such as sanitisation before and after handling animals.</w:t>
            </w:r>
          </w:p>
          <w:p w14:paraId="64D7828C"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44"/>
                  <w:enabled/>
                  <w:calcOnExit w:val="0"/>
                  <w:checkBox>
                    <w:sizeAuto/>
                    <w:default w:val="0"/>
                  </w:checkBox>
                </w:ffData>
              </w:fldChar>
            </w:r>
            <w:bookmarkStart w:id="69" w:name="Check44"/>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69"/>
            <w:r w:rsidRPr="00C70195">
              <w:rPr>
                <w:rFonts w:cstheme="minorHAnsi"/>
                <w:sz w:val="20"/>
                <w:szCs w:val="20"/>
              </w:rPr>
              <w:t xml:space="preserve"> Ensure clothing, footwear and any equipment is clean and free from soil or livestock excrement. </w:t>
            </w:r>
          </w:p>
          <w:p w14:paraId="3AB82F4B"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158"/>
                  <w:enabled/>
                  <w:calcOnExit w:val="0"/>
                  <w:checkBox>
                    <w:sizeAuto/>
                    <w:default w:val="0"/>
                  </w:checkBox>
                </w:ffData>
              </w:fldChar>
            </w:r>
            <w:bookmarkStart w:id="70" w:name="Check158"/>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70"/>
            <w:r w:rsidRPr="00C70195">
              <w:rPr>
                <w:rFonts w:cstheme="minorHAnsi"/>
                <w:sz w:val="20"/>
                <w:szCs w:val="20"/>
              </w:rPr>
              <w:t xml:space="preserve"> Provide biosecurity measures including foot baths and sanitisation stations.</w:t>
            </w:r>
          </w:p>
          <w:p w14:paraId="46FB2271"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45"/>
                  <w:enabled/>
                  <w:calcOnExit w:val="0"/>
                  <w:checkBox>
                    <w:sizeAuto/>
                    <w:default w:val="0"/>
                  </w:checkBox>
                </w:ffData>
              </w:fldChar>
            </w:r>
            <w:bookmarkStart w:id="71" w:name="Check45"/>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71"/>
            <w:r w:rsidRPr="00C70195">
              <w:rPr>
                <w:rFonts w:cstheme="minorHAnsi"/>
                <w:sz w:val="20"/>
                <w:szCs w:val="20"/>
              </w:rPr>
              <w:t xml:space="preserve"> Encourage changing clothes and the use of PPE.</w:t>
            </w:r>
          </w:p>
          <w:p w14:paraId="2B652CDB"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46"/>
                  <w:enabled/>
                  <w:calcOnExit w:val="0"/>
                  <w:checkBox>
                    <w:sizeAuto/>
                    <w:default w:val="0"/>
                  </w:checkBox>
                </w:ffData>
              </w:fldChar>
            </w:r>
            <w:bookmarkStart w:id="72" w:name="Check46"/>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72"/>
            <w:r w:rsidRPr="00C70195">
              <w:rPr>
                <w:rFonts w:cstheme="minorHAnsi"/>
                <w:sz w:val="20"/>
                <w:szCs w:val="20"/>
              </w:rPr>
              <w:t xml:space="preserve"> If people have been overseas, restrict their access for seven days (7 sleeps in Australia) from the date of their arriva</w:t>
            </w:r>
            <w:r>
              <w:rPr>
                <w:rFonts w:cstheme="minorHAnsi"/>
                <w:sz w:val="20"/>
                <w:szCs w:val="20"/>
              </w:rPr>
              <w:t>l.</w:t>
            </w:r>
          </w:p>
          <w:p w14:paraId="6376A54C"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47"/>
                  <w:enabled/>
                  <w:calcOnExit w:val="0"/>
                  <w:checkBox>
                    <w:sizeAuto/>
                    <w:default w:val="0"/>
                  </w:checkBox>
                </w:ffData>
              </w:fldChar>
            </w:r>
            <w:bookmarkStart w:id="73" w:name="Check47"/>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73"/>
            <w:r w:rsidRPr="00C70195">
              <w:rPr>
                <w:rFonts w:cstheme="minorHAnsi"/>
                <w:sz w:val="20"/>
                <w:szCs w:val="20"/>
              </w:rPr>
              <w:t xml:space="preserve"> Check with people regularly involved in animal husbandry (e.g. vets) or crop monitoring and protection to find out their biosecurity procedures when leaving other properties</w:t>
            </w:r>
          </w:p>
        </w:tc>
        <w:tc>
          <w:tcPr>
            <w:tcW w:w="3542" w:type="dxa"/>
          </w:tcPr>
          <w:p w14:paraId="59B04959" w14:textId="77777777" w:rsidR="00EA7E07" w:rsidRPr="00C70195" w:rsidRDefault="00EA7E07" w:rsidP="004754B0">
            <w:pPr>
              <w:spacing w:before="0"/>
              <w:rPr>
                <w:sz w:val="20"/>
                <w:szCs w:val="20"/>
              </w:rPr>
            </w:pPr>
          </w:p>
        </w:tc>
        <w:tc>
          <w:tcPr>
            <w:tcW w:w="1984" w:type="dxa"/>
          </w:tcPr>
          <w:p w14:paraId="5AFAB505"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5EFF6AEA"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07B574A5"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5748850E" w14:textId="77777777" w:rsidR="00EA7E07" w:rsidRPr="00C70195" w:rsidRDefault="00EA7E07" w:rsidP="004754B0">
            <w:pPr>
              <w:spacing w:before="0"/>
              <w:rPr>
                <w:sz w:val="20"/>
                <w:szCs w:val="20"/>
              </w:rPr>
            </w:pPr>
          </w:p>
        </w:tc>
      </w:tr>
      <w:tr w:rsidR="00EA7E07" w:rsidRPr="00C70195" w14:paraId="0CB79563" w14:textId="77777777" w:rsidTr="004754B0">
        <w:tc>
          <w:tcPr>
            <w:tcW w:w="2970" w:type="dxa"/>
          </w:tcPr>
          <w:p w14:paraId="739D78EC" w14:textId="77777777" w:rsidR="00EA7E07" w:rsidRPr="00C70195" w:rsidRDefault="00EA7E07" w:rsidP="004754B0">
            <w:pPr>
              <w:spacing w:before="0"/>
              <w:rPr>
                <w:rFonts w:cstheme="minorHAnsi"/>
                <w:b/>
                <w:bCs/>
                <w:sz w:val="20"/>
                <w:szCs w:val="20"/>
              </w:rPr>
            </w:pPr>
            <w:r w:rsidRPr="00C70195">
              <w:rPr>
                <w:rFonts w:cstheme="minorHAnsi"/>
                <w:b/>
                <w:bCs/>
                <w:sz w:val="20"/>
                <w:szCs w:val="20"/>
              </w:rPr>
              <w:t xml:space="preserve">Essential Services and Utilities </w:t>
            </w:r>
          </w:p>
          <w:p w14:paraId="7B34F93B" w14:textId="77777777" w:rsidR="00EA7E07" w:rsidRPr="00C70195" w:rsidRDefault="00EA7E07" w:rsidP="004754B0">
            <w:pPr>
              <w:spacing w:before="0"/>
              <w:rPr>
                <w:rFonts w:cstheme="minorHAnsi"/>
                <w:sz w:val="20"/>
                <w:szCs w:val="20"/>
              </w:rPr>
            </w:pPr>
            <w:r w:rsidRPr="00C70195">
              <w:rPr>
                <w:rFonts w:cstheme="minorHAnsi"/>
                <w:sz w:val="20"/>
                <w:szCs w:val="20"/>
              </w:rPr>
              <w:t xml:space="preserve">Essential </w:t>
            </w:r>
            <w:r>
              <w:rPr>
                <w:rFonts w:cstheme="minorHAnsi"/>
                <w:sz w:val="20"/>
                <w:szCs w:val="20"/>
              </w:rPr>
              <w:t>S</w:t>
            </w:r>
            <w:r w:rsidRPr="00C70195">
              <w:rPr>
                <w:rFonts w:cstheme="minorHAnsi"/>
                <w:sz w:val="20"/>
                <w:szCs w:val="20"/>
              </w:rPr>
              <w:t xml:space="preserve">ervices include power companies, water services and telecommunication providers. These companies have the right to access their infrastructure under state legislation. </w:t>
            </w:r>
          </w:p>
          <w:p w14:paraId="3A4A443F" w14:textId="77777777" w:rsidR="00EA7E07" w:rsidRPr="00C70195" w:rsidRDefault="00EA7E07" w:rsidP="004754B0">
            <w:pPr>
              <w:spacing w:before="0"/>
              <w:rPr>
                <w:rFonts w:cstheme="minorHAnsi"/>
                <w:sz w:val="20"/>
                <w:szCs w:val="20"/>
              </w:rPr>
            </w:pPr>
          </w:p>
          <w:p w14:paraId="4E28E972" w14:textId="77777777" w:rsidR="00EA7E07" w:rsidRPr="00C70195" w:rsidRDefault="00EA7E07" w:rsidP="004754B0">
            <w:pPr>
              <w:spacing w:before="0"/>
              <w:rPr>
                <w:rFonts w:cstheme="minorHAnsi"/>
                <w:sz w:val="20"/>
                <w:szCs w:val="20"/>
              </w:rPr>
            </w:pPr>
            <w:r w:rsidRPr="00C70195">
              <w:rPr>
                <w:rFonts w:cstheme="minorHAnsi"/>
                <w:sz w:val="20"/>
                <w:szCs w:val="20"/>
              </w:rPr>
              <w:t>When dealing with essential services a risk assessment process should be carried out specific to each individual and their impact on the property.</w:t>
            </w:r>
          </w:p>
          <w:p w14:paraId="12909BF9" w14:textId="77777777" w:rsidR="00EA7E07" w:rsidRPr="00C70195" w:rsidRDefault="00EA7E07" w:rsidP="004754B0">
            <w:pPr>
              <w:spacing w:before="0"/>
              <w:rPr>
                <w:rFonts w:cstheme="minorHAnsi"/>
                <w:sz w:val="20"/>
                <w:szCs w:val="20"/>
              </w:rPr>
            </w:pPr>
          </w:p>
          <w:p w14:paraId="50BC65F7" w14:textId="77777777" w:rsidR="00EA7E07" w:rsidRPr="00C70195" w:rsidRDefault="00EA7E07" w:rsidP="004754B0">
            <w:pPr>
              <w:spacing w:before="0"/>
              <w:rPr>
                <w:rFonts w:cstheme="minorHAnsi"/>
                <w:b/>
                <w:bCs/>
                <w:sz w:val="20"/>
                <w:szCs w:val="20"/>
              </w:rPr>
            </w:pPr>
            <w:r w:rsidRPr="00C70195">
              <w:rPr>
                <w:rFonts w:cstheme="minorHAnsi"/>
                <w:sz w:val="20"/>
                <w:szCs w:val="20"/>
              </w:rPr>
              <w:lastRenderedPageBreak/>
              <w:t>When in doubt about the joint management of biosecurity risks, contact the service provider to discuss your options.</w:t>
            </w:r>
          </w:p>
        </w:tc>
        <w:tc>
          <w:tcPr>
            <w:tcW w:w="4816" w:type="dxa"/>
          </w:tcPr>
          <w:p w14:paraId="66A08BA5" w14:textId="77777777" w:rsidR="00EA7E07" w:rsidRPr="00C70195" w:rsidRDefault="00EA7E07" w:rsidP="004754B0">
            <w:pPr>
              <w:spacing w:before="0"/>
              <w:rPr>
                <w:rFonts w:cstheme="minorHAnsi"/>
                <w:sz w:val="20"/>
                <w:szCs w:val="20"/>
              </w:rPr>
            </w:pPr>
            <w:r w:rsidRPr="00C70195">
              <w:rPr>
                <w:rFonts w:cstheme="minorHAnsi"/>
                <w:sz w:val="20"/>
                <w:szCs w:val="20"/>
              </w:rPr>
              <w:lastRenderedPageBreak/>
              <w:fldChar w:fldCharType="begin">
                <w:ffData>
                  <w:name w:val="Check54"/>
                  <w:enabled/>
                  <w:calcOnExit w:val="0"/>
                  <w:checkBox>
                    <w:sizeAuto/>
                    <w:default w:val="0"/>
                  </w:checkBox>
                </w:ffData>
              </w:fldChar>
            </w:r>
            <w:bookmarkStart w:id="74" w:name="Check54"/>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74"/>
            <w:r w:rsidRPr="00C70195">
              <w:rPr>
                <w:rFonts w:cstheme="minorHAnsi"/>
                <w:sz w:val="20"/>
                <w:szCs w:val="20"/>
              </w:rPr>
              <w:t xml:space="preserve"> Where essential services require access to infrastructure on your property, contact these organisations to discuss how to manage entry</w:t>
            </w:r>
            <w:r>
              <w:rPr>
                <w:rFonts w:cstheme="minorHAnsi"/>
                <w:sz w:val="20"/>
                <w:szCs w:val="20"/>
              </w:rPr>
              <w:t>/</w:t>
            </w:r>
            <w:r w:rsidRPr="00C70195">
              <w:rPr>
                <w:rFonts w:cstheme="minorHAnsi"/>
                <w:sz w:val="20"/>
                <w:szCs w:val="20"/>
              </w:rPr>
              <w:t>exit (e.g. use of daisy-chain padlocks)</w:t>
            </w:r>
          </w:p>
          <w:p w14:paraId="381A2DC1"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55"/>
                  <w:enabled/>
                  <w:calcOnExit w:val="0"/>
                  <w:checkBox>
                    <w:sizeAuto/>
                    <w:default w:val="0"/>
                  </w:checkBox>
                </w:ffData>
              </w:fldChar>
            </w:r>
            <w:bookmarkStart w:id="75" w:name="Check55"/>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75"/>
            <w:r w:rsidRPr="00C70195">
              <w:rPr>
                <w:rFonts w:cstheme="minorHAnsi"/>
                <w:sz w:val="20"/>
                <w:szCs w:val="20"/>
              </w:rPr>
              <w:t xml:space="preserve"> Provide essential service personnel with a property map including any high-risk areas that you are managing before/as they enter the property</w:t>
            </w:r>
          </w:p>
        </w:tc>
        <w:tc>
          <w:tcPr>
            <w:tcW w:w="3542" w:type="dxa"/>
          </w:tcPr>
          <w:p w14:paraId="5F5A25C5" w14:textId="77777777" w:rsidR="00EA7E07" w:rsidRPr="00C70195" w:rsidRDefault="00EA7E07" w:rsidP="004754B0">
            <w:pPr>
              <w:spacing w:before="0"/>
              <w:rPr>
                <w:sz w:val="20"/>
                <w:szCs w:val="20"/>
              </w:rPr>
            </w:pPr>
          </w:p>
        </w:tc>
        <w:tc>
          <w:tcPr>
            <w:tcW w:w="1984" w:type="dxa"/>
          </w:tcPr>
          <w:p w14:paraId="2067DC8C"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4B84A280"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3A5AF8D1"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4F084E7B" w14:textId="77777777" w:rsidR="00EA7E07" w:rsidRPr="00C70195" w:rsidRDefault="00EA7E07" w:rsidP="004754B0">
            <w:pPr>
              <w:spacing w:before="0"/>
              <w:rPr>
                <w:sz w:val="20"/>
                <w:szCs w:val="20"/>
              </w:rPr>
            </w:pPr>
          </w:p>
        </w:tc>
      </w:tr>
      <w:tr w:rsidR="00EA7E07" w:rsidRPr="00C70195" w14:paraId="70D1F3CE" w14:textId="77777777" w:rsidTr="004754B0">
        <w:tc>
          <w:tcPr>
            <w:tcW w:w="2970" w:type="dxa"/>
          </w:tcPr>
          <w:p w14:paraId="79EA9C20" w14:textId="77777777" w:rsidR="00EA7E07" w:rsidRPr="00C70195" w:rsidRDefault="00EA7E07" w:rsidP="004754B0">
            <w:pPr>
              <w:spacing w:before="0"/>
              <w:rPr>
                <w:rFonts w:cstheme="minorHAnsi"/>
                <w:b/>
                <w:bCs/>
                <w:sz w:val="20"/>
                <w:szCs w:val="20"/>
              </w:rPr>
            </w:pPr>
            <w:r w:rsidRPr="00C70195">
              <w:rPr>
                <w:rFonts w:cstheme="minorHAnsi"/>
                <w:b/>
                <w:bCs/>
                <w:sz w:val="20"/>
                <w:szCs w:val="20"/>
              </w:rPr>
              <w:t xml:space="preserve">Emergency Services </w:t>
            </w:r>
          </w:p>
          <w:p w14:paraId="38747B6D" w14:textId="77777777" w:rsidR="00EA7E07" w:rsidRPr="00C70195" w:rsidRDefault="00EA7E07" w:rsidP="004754B0">
            <w:pPr>
              <w:spacing w:before="0"/>
              <w:rPr>
                <w:rFonts w:cstheme="minorHAnsi"/>
                <w:b/>
                <w:bCs/>
                <w:sz w:val="20"/>
                <w:szCs w:val="20"/>
              </w:rPr>
            </w:pPr>
            <w:r w:rsidRPr="00C70195">
              <w:rPr>
                <w:rFonts w:cstheme="minorHAnsi"/>
                <w:sz w:val="20"/>
                <w:szCs w:val="20"/>
              </w:rPr>
              <w:t xml:space="preserve">Emergency services include fire, </w:t>
            </w:r>
            <w:proofErr w:type="gramStart"/>
            <w:r w:rsidRPr="00C70195">
              <w:rPr>
                <w:rFonts w:cstheme="minorHAnsi"/>
                <w:sz w:val="20"/>
                <w:szCs w:val="20"/>
              </w:rPr>
              <w:t>ambulance</w:t>
            </w:r>
            <w:proofErr w:type="gramEnd"/>
            <w:r w:rsidRPr="00C70195">
              <w:rPr>
                <w:rFonts w:cstheme="minorHAnsi"/>
                <w:sz w:val="20"/>
                <w:szCs w:val="20"/>
              </w:rPr>
              <w:t xml:space="preserve"> and police but they can also include other service providers required to assist during an emergency</w:t>
            </w:r>
          </w:p>
        </w:tc>
        <w:tc>
          <w:tcPr>
            <w:tcW w:w="4816" w:type="dxa"/>
          </w:tcPr>
          <w:p w14:paraId="67AFCB8D" w14:textId="77777777" w:rsidR="00EA7E07" w:rsidRPr="00C70195" w:rsidRDefault="00EA7E07" w:rsidP="004754B0">
            <w:pPr>
              <w:spacing w:before="0"/>
              <w:rPr>
                <w:rFonts w:cstheme="minorHAnsi"/>
                <w:sz w:val="20"/>
                <w:szCs w:val="20"/>
              </w:rPr>
            </w:pPr>
            <w:r w:rsidRPr="00C70195">
              <w:rPr>
                <w:rFonts w:cstheme="minorHAnsi"/>
                <w:sz w:val="20"/>
                <w:szCs w:val="20"/>
              </w:rPr>
              <w:t>Due to the critical nature of an emergency</w:t>
            </w:r>
            <w:r>
              <w:rPr>
                <w:rFonts w:cstheme="minorHAnsi"/>
                <w:sz w:val="20"/>
                <w:szCs w:val="20"/>
              </w:rPr>
              <w:t>,</w:t>
            </w:r>
            <w:r w:rsidRPr="00C70195">
              <w:rPr>
                <w:rFonts w:cstheme="minorHAnsi"/>
                <w:sz w:val="20"/>
                <w:szCs w:val="20"/>
              </w:rPr>
              <w:t xml:space="preserve"> it is not always practical for these services to meet your biosecurity requirements therefore the best course of action is for you to assess the risk after the event by: </w:t>
            </w:r>
          </w:p>
          <w:p w14:paraId="5E20E0F3"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56"/>
                  <w:enabled/>
                  <w:calcOnExit w:val="0"/>
                  <w:checkBox>
                    <w:sizeAuto/>
                    <w:default w:val="0"/>
                  </w:checkBox>
                </w:ffData>
              </w:fldChar>
            </w:r>
            <w:bookmarkStart w:id="76" w:name="Check56"/>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76"/>
            <w:r w:rsidRPr="00C70195">
              <w:rPr>
                <w:rFonts w:cstheme="minorHAnsi"/>
                <w:sz w:val="20"/>
                <w:szCs w:val="20"/>
              </w:rPr>
              <w:t xml:space="preserve"> Checking fences, gates and making repairs</w:t>
            </w:r>
          </w:p>
          <w:p w14:paraId="2E62A65E" w14:textId="77777777" w:rsidR="00EA7E07" w:rsidRPr="00C70195" w:rsidRDefault="00EA7E07" w:rsidP="004754B0">
            <w:pPr>
              <w:spacing w:before="0"/>
              <w:rPr>
                <w:rFonts w:cstheme="minorHAnsi"/>
                <w:sz w:val="20"/>
                <w:szCs w:val="20"/>
              </w:rPr>
            </w:pPr>
            <w:r w:rsidRPr="00C70195">
              <w:rPr>
                <w:rFonts w:cstheme="minorHAnsi"/>
                <w:sz w:val="20"/>
                <w:szCs w:val="20"/>
              </w:rPr>
              <w:fldChar w:fldCharType="begin">
                <w:ffData>
                  <w:name w:val="Check57"/>
                  <w:enabled/>
                  <w:calcOnExit w:val="0"/>
                  <w:checkBox>
                    <w:sizeAuto/>
                    <w:default w:val="0"/>
                  </w:checkBox>
                </w:ffData>
              </w:fldChar>
            </w:r>
            <w:bookmarkStart w:id="77" w:name="Check57"/>
            <w:r w:rsidRPr="00C70195">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C70195">
              <w:rPr>
                <w:rFonts w:cstheme="minorHAnsi"/>
                <w:sz w:val="20"/>
                <w:szCs w:val="20"/>
              </w:rPr>
              <w:fldChar w:fldCharType="end"/>
            </w:r>
            <w:bookmarkEnd w:id="77"/>
            <w:r w:rsidRPr="00C70195">
              <w:rPr>
                <w:rFonts w:cstheme="minorHAnsi"/>
                <w:sz w:val="20"/>
                <w:szCs w:val="20"/>
              </w:rPr>
              <w:t xml:space="preserve"> Monitoring the property for new diseases, </w:t>
            </w:r>
            <w:proofErr w:type="gramStart"/>
            <w:r w:rsidRPr="00C70195">
              <w:rPr>
                <w:rFonts w:cstheme="minorHAnsi"/>
                <w:sz w:val="20"/>
                <w:szCs w:val="20"/>
              </w:rPr>
              <w:t>pests</w:t>
            </w:r>
            <w:proofErr w:type="gramEnd"/>
            <w:r w:rsidRPr="00C70195">
              <w:rPr>
                <w:rFonts w:cstheme="minorHAnsi"/>
                <w:sz w:val="20"/>
                <w:szCs w:val="20"/>
              </w:rPr>
              <w:t xml:space="preserve"> and weeds</w:t>
            </w:r>
            <w:r>
              <w:rPr>
                <w:rFonts w:cstheme="minorHAnsi"/>
                <w:sz w:val="20"/>
                <w:szCs w:val="20"/>
              </w:rPr>
              <w:t xml:space="preserve">. </w:t>
            </w:r>
          </w:p>
        </w:tc>
        <w:tc>
          <w:tcPr>
            <w:tcW w:w="3542" w:type="dxa"/>
          </w:tcPr>
          <w:p w14:paraId="199520B1" w14:textId="77777777" w:rsidR="00EA7E07" w:rsidRPr="00C70195" w:rsidRDefault="00EA7E07" w:rsidP="004754B0">
            <w:pPr>
              <w:spacing w:before="0"/>
              <w:rPr>
                <w:sz w:val="20"/>
                <w:szCs w:val="20"/>
              </w:rPr>
            </w:pPr>
          </w:p>
        </w:tc>
        <w:tc>
          <w:tcPr>
            <w:tcW w:w="1984" w:type="dxa"/>
          </w:tcPr>
          <w:p w14:paraId="0913F727"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5DFD4644"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587D9A42"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6593C3F8" w14:textId="77777777" w:rsidR="00EA7E07" w:rsidRPr="00C70195" w:rsidRDefault="00EA7E07" w:rsidP="004754B0">
            <w:pPr>
              <w:spacing w:before="0"/>
              <w:rPr>
                <w:sz w:val="20"/>
                <w:szCs w:val="20"/>
              </w:rPr>
            </w:pPr>
          </w:p>
        </w:tc>
      </w:tr>
      <w:tr w:rsidR="00EA7E07" w:rsidRPr="00C70195" w14:paraId="10AEE436" w14:textId="77777777" w:rsidTr="004754B0">
        <w:tc>
          <w:tcPr>
            <w:tcW w:w="2970" w:type="dxa"/>
          </w:tcPr>
          <w:p w14:paraId="4183298F" w14:textId="77777777" w:rsidR="00EA7E07" w:rsidRPr="00AC54E6" w:rsidRDefault="00EA7E07" w:rsidP="004754B0">
            <w:pPr>
              <w:spacing w:before="0"/>
              <w:rPr>
                <w:rFonts w:cstheme="minorHAnsi"/>
                <w:b/>
                <w:bCs/>
                <w:sz w:val="20"/>
                <w:szCs w:val="20"/>
              </w:rPr>
            </w:pPr>
            <w:r w:rsidRPr="00AC54E6">
              <w:rPr>
                <w:rFonts w:cstheme="minorHAnsi"/>
                <w:b/>
                <w:bCs/>
                <w:sz w:val="20"/>
                <w:szCs w:val="20"/>
              </w:rPr>
              <w:t xml:space="preserve">Vehicles, </w:t>
            </w:r>
            <w:proofErr w:type="gramStart"/>
            <w:r w:rsidRPr="00AC54E6">
              <w:rPr>
                <w:rFonts w:cstheme="minorHAnsi"/>
                <w:b/>
                <w:bCs/>
                <w:sz w:val="20"/>
                <w:szCs w:val="20"/>
              </w:rPr>
              <w:t>equipment</w:t>
            </w:r>
            <w:proofErr w:type="gramEnd"/>
            <w:r w:rsidRPr="00AC54E6">
              <w:rPr>
                <w:rFonts w:cstheme="minorHAnsi"/>
                <w:b/>
                <w:bCs/>
                <w:sz w:val="20"/>
                <w:szCs w:val="20"/>
              </w:rPr>
              <w:t xml:space="preserve"> and property supplies</w:t>
            </w:r>
          </w:p>
          <w:p w14:paraId="5FDE393A" w14:textId="77777777" w:rsidR="00EA7E07" w:rsidRPr="00AC54E6" w:rsidRDefault="00EA7E07" w:rsidP="004754B0">
            <w:pPr>
              <w:spacing w:before="0"/>
              <w:rPr>
                <w:rFonts w:cstheme="minorHAnsi"/>
                <w:sz w:val="20"/>
                <w:szCs w:val="20"/>
              </w:rPr>
            </w:pPr>
            <w:r w:rsidRPr="00AC54E6">
              <w:rPr>
                <w:rFonts w:cstheme="minorHAnsi"/>
                <w:sz w:val="20"/>
                <w:szCs w:val="20"/>
              </w:rPr>
              <w:t>Vehicles &amp; equipment can spread pathogens and weeds onto your property due to their large surface area and ability to trap weed seeds and soil in things such as tyre treads, radiator grills, chassis, and debris in the interior or tray of vehicle.</w:t>
            </w:r>
          </w:p>
          <w:p w14:paraId="6B463D96" w14:textId="77777777" w:rsidR="00EA7E07" w:rsidRPr="00C70195" w:rsidRDefault="00EA7E07" w:rsidP="004754B0">
            <w:pPr>
              <w:spacing w:before="0"/>
              <w:rPr>
                <w:rFonts w:cstheme="minorHAnsi"/>
                <w:b/>
                <w:bCs/>
                <w:sz w:val="20"/>
                <w:szCs w:val="20"/>
              </w:rPr>
            </w:pPr>
          </w:p>
        </w:tc>
        <w:tc>
          <w:tcPr>
            <w:tcW w:w="4816" w:type="dxa"/>
          </w:tcPr>
          <w:p w14:paraId="00B58354"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58"/>
                  <w:enabled/>
                  <w:calcOnExit w:val="0"/>
                  <w:checkBox>
                    <w:sizeAuto/>
                    <w:default w:val="0"/>
                  </w:checkBox>
                </w:ffData>
              </w:fldChar>
            </w:r>
            <w:bookmarkStart w:id="78" w:name="Check58"/>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78"/>
            <w:r w:rsidRPr="00AC54E6">
              <w:rPr>
                <w:rFonts w:cstheme="minorHAnsi"/>
                <w:sz w:val="20"/>
                <w:szCs w:val="20"/>
              </w:rPr>
              <w:t xml:space="preserve"> Designate a car parking area for visitors.</w:t>
            </w:r>
          </w:p>
          <w:p w14:paraId="4E7BED47" w14:textId="77777777" w:rsidR="00EA7E07" w:rsidRPr="00AC54E6" w:rsidRDefault="00EA7E07" w:rsidP="004754B0">
            <w:pPr>
              <w:spacing w:before="0" w:after="60"/>
              <w:rPr>
                <w:rFonts w:cstheme="minorHAnsi"/>
                <w:sz w:val="20"/>
                <w:szCs w:val="20"/>
              </w:rPr>
            </w:pPr>
            <w:r w:rsidRPr="00AC54E6">
              <w:rPr>
                <w:rFonts w:cstheme="minorHAnsi"/>
                <w:sz w:val="20"/>
                <w:szCs w:val="20"/>
              </w:rPr>
              <w:fldChar w:fldCharType="begin">
                <w:ffData>
                  <w:name w:val="Check59"/>
                  <w:enabled/>
                  <w:calcOnExit w:val="0"/>
                  <w:checkBox>
                    <w:sizeAuto/>
                    <w:default w:val="0"/>
                  </w:checkBox>
                </w:ffData>
              </w:fldChar>
            </w:r>
            <w:bookmarkStart w:id="79" w:name="Check59"/>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79"/>
            <w:r w:rsidRPr="00AC54E6">
              <w:rPr>
                <w:rFonts w:cstheme="minorHAnsi"/>
                <w:sz w:val="20"/>
                <w:szCs w:val="20"/>
              </w:rPr>
              <w:t xml:space="preserve"> Vehicles and equipment should be driven on designated roads</w:t>
            </w:r>
            <w:r>
              <w:rPr>
                <w:rFonts w:cstheme="minorHAnsi"/>
                <w:sz w:val="20"/>
                <w:szCs w:val="20"/>
              </w:rPr>
              <w:t>/</w:t>
            </w:r>
            <w:r w:rsidRPr="00AC54E6">
              <w:rPr>
                <w:rFonts w:cstheme="minorHAnsi"/>
                <w:sz w:val="20"/>
                <w:szCs w:val="20"/>
              </w:rPr>
              <w:t>tracks on the property where possible</w:t>
            </w:r>
            <w:r>
              <w:rPr>
                <w:rFonts w:cstheme="minorHAnsi"/>
                <w:sz w:val="20"/>
                <w:szCs w:val="20"/>
              </w:rPr>
              <w:t>.</w:t>
            </w:r>
          </w:p>
          <w:p w14:paraId="034AACBE" w14:textId="77777777" w:rsidR="00EA7E07" w:rsidRPr="00AC54E6" w:rsidRDefault="00EA7E07" w:rsidP="004754B0">
            <w:pPr>
              <w:spacing w:before="0" w:after="60"/>
              <w:rPr>
                <w:rFonts w:cstheme="minorHAnsi"/>
                <w:sz w:val="20"/>
                <w:szCs w:val="20"/>
              </w:rPr>
            </w:pPr>
            <w:r w:rsidRPr="00AC54E6">
              <w:rPr>
                <w:rFonts w:cstheme="minorHAnsi"/>
                <w:sz w:val="20"/>
                <w:szCs w:val="20"/>
              </w:rPr>
              <w:fldChar w:fldCharType="begin">
                <w:ffData>
                  <w:name w:val="Check60"/>
                  <w:enabled/>
                  <w:calcOnExit w:val="0"/>
                  <w:checkBox>
                    <w:sizeAuto/>
                    <w:default w:val="0"/>
                  </w:checkBox>
                </w:ffData>
              </w:fldChar>
            </w:r>
            <w:bookmarkStart w:id="80" w:name="Check60"/>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80"/>
            <w:r w:rsidRPr="00AC54E6">
              <w:rPr>
                <w:rFonts w:cstheme="minorHAnsi"/>
                <w:sz w:val="20"/>
                <w:szCs w:val="20"/>
              </w:rPr>
              <w:t xml:space="preserve"> Request that people visiting your property use a farm vehicle for driving around the property.</w:t>
            </w:r>
          </w:p>
          <w:p w14:paraId="62D19BD6" w14:textId="77777777" w:rsidR="00EA7E07" w:rsidRPr="00AC54E6" w:rsidRDefault="00EA7E07" w:rsidP="004754B0">
            <w:pPr>
              <w:spacing w:before="0" w:after="60"/>
              <w:rPr>
                <w:rFonts w:cstheme="minorHAnsi"/>
                <w:sz w:val="20"/>
                <w:szCs w:val="20"/>
              </w:rPr>
            </w:pPr>
            <w:r w:rsidRPr="00AC54E6">
              <w:rPr>
                <w:rFonts w:cstheme="minorHAnsi"/>
                <w:sz w:val="20"/>
                <w:szCs w:val="20"/>
              </w:rPr>
              <w:fldChar w:fldCharType="begin">
                <w:ffData>
                  <w:name w:val="Check61"/>
                  <w:enabled/>
                  <w:calcOnExit w:val="0"/>
                  <w:checkBox>
                    <w:sizeAuto/>
                    <w:default w:val="0"/>
                  </w:checkBox>
                </w:ffData>
              </w:fldChar>
            </w:r>
            <w:bookmarkStart w:id="81" w:name="Check61"/>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81"/>
            <w:r w:rsidRPr="00AC54E6">
              <w:rPr>
                <w:rFonts w:cstheme="minorHAnsi"/>
                <w:sz w:val="20"/>
                <w:szCs w:val="20"/>
              </w:rPr>
              <w:t xml:space="preserve"> Ask visitors who must use their own vehicles to follow a ‘come clean, leave clean’ procedure.</w:t>
            </w:r>
          </w:p>
          <w:p w14:paraId="1E543E08"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62"/>
                  <w:enabled/>
                  <w:calcOnExit w:val="0"/>
                  <w:checkBox>
                    <w:sizeAuto/>
                    <w:default w:val="0"/>
                  </w:checkBox>
                </w:ffData>
              </w:fldChar>
            </w:r>
            <w:bookmarkStart w:id="82" w:name="Check62"/>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82"/>
            <w:r w:rsidRPr="00AC54E6">
              <w:rPr>
                <w:rFonts w:cstheme="minorHAnsi"/>
                <w:sz w:val="20"/>
                <w:szCs w:val="20"/>
              </w:rPr>
              <w:t xml:space="preserve"> Designate an area for visitors/contractors to clean down their vehicles if practical.</w:t>
            </w:r>
          </w:p>
          <w:p w14:paraId="20DC88DB"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63"/>
                  <w:enabled/>
                  <w:calcOnExit w:val="0"/>
                  <w:checkBox>
                    <w:sizeAuto/>
                    <w:default w:val="0"/>
                  </w:checkBox>
                </w:ffData>
              </w:fldChar>
            </w:r>
            <w:bookmarkStart w:id="83" w:name="Check63"/>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83"/>
            <w:r w:rsidRPr="00AC54E6">
              <w:rPr>
                <w:rFonts w:cstheme="minorHAnsi"/>
                <w:sz w:val="20"/>
                <w:szCs w:val="20"/>
              </w:rPr>
              <w:t xml:space="preserve"> Minimise the lending/movement of equipment between properties. If moved off the establishment, clean and disinfect equipment and vehicles.</w:t>
            </w:r>
          </w:p>
          <w:p w14:paraId="477B0C21"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64"/>
                  <w:enabled/>
                  <w:calcOnExit w:val="0"/>
                  <w:checkBox>
                    <w:sizeAuto/>
                    <w:default w:val="0"/>
                  </w:checkBox>
                </w:ffData>
              </w:fldChar>
            </w:r>
            <w:bookmarkStart w:id="84" w:name="Check64"/>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84"/>
            <w:r w:rsidRPr="00AC54E6">
              <w:rPr>
                <w:rFonts w:cstheme="minorHAnsi"/>
                <w:sz w:val="20"/>
                <w:szCs w:val="20"/>
              </w:rPr>
              <w:t xml:space="preserve"> Clean and disinfect vehicles and equipment prior to moving from a high-risk area to a low-risk area.</w:t>
            </w:r>
          </w:p>
          <w:p w14:paraId="568D2E45"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65"/>
                  <w:enabled/>
                  <w:calcOnExit w:val="0"/>
                  <w:checkBox>
                    <w:sizeAuto/>
                    <w:default w:val="0"/>
                  </w:checkBox>
                </w:ffData>
              </w:fldChar>
            </w:r>
            <w:bookmarkStart w:id="85" w:name="Check65"/>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85"/>
            <w:r w:rsidRPr="00AC54E6">
              <w:rPr>
                <w:rFonts w:cstheme="minorHAnsi"/>
                <w:sz w:val="20"/>
                <w:szCs w:val="20"/>
              </w:rPr>
              <w:t xml:space="preserve"> Provide clean down equipment/facilities and disinfectant for personnel and visitors to clean their boots and equipment. Mark these areas on the property map.</w:t>
            </w:r>
          </w:p>
          <w:p w14:paraId="0134F692" w14:textId="77777777" w:rsidR="00EA7E07" w:rsidRPr="00C70195" w:rsidRDefault="00EA7E07" w:rsidP="004754B0">
            <w:pPr>
              <w:spacing w:before="0"/>
              <w:rPr>
                <w:rFonts w:cstheme="minorHAnsi"/>
                <w:sz w:val="20"/>
                <w:szCs w:val="20"/>
              </w:rPr>
            </w:pPr>
            <w:r w:rsidRPr="00AC54E6">
              <w:rPr>
                <w:rFonts w:cstheme="minorHAnsi"/>
                <w:sz w:val="20"/>
                <w:szCs w:val="20"/>
              </w:rPr>
              <w:fldChar w:fldCharType="begin">
                <w:ffData>
                  <w:name w:val="Check66"/>
                  <w:enabled/>
                  <w:calcOnExit w:val="0"/>
                  <w:checkBox>
                    <w:sizeAuto/>
                    <w:default w:val="0"/>
                  </w:checkBox>
                </w:ffData>
              </w:fldChar>
            </w:r>
            <w:bookmarkStart w:id="86" w:name="Check66"/>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86"/>
            <w:r w:rsidRPr="00AC54E6">
              <w:rPr>
                <w:rFonts w:cstheme="minorHAnsi"/>
                <w:sz w:val="20"/>
                <w:szCs w:val="20"/>
              </w:rPr>
              <w:t xml:space="preserve"> Inspect products on arrival to ensure they are pest and disease free.</w:t>
            </w:r>
          </w:p>
        </w:tc>
        <w:tc>
          <w:tcPr>
            <w:tcW w:w="3542" w:type="dxa"/>
          </w:tcPr>
          <w:p w14:paraId="67E3E8EC" w14:textId="77777777" w:rsidR="00EA7E07" w:rsidRPr="00C70195" w:rsidRDefault="00EA7E07" w:rsidP="004754B0">
            <w:pPr>
              <w:spacing w:before="0"/>
              <w:rPr>
                <w:sz w:val="20"/>
                <w:szCs w:val="20"/>
              </w:rPr>
            </w:pPr>
          </w:p>
        </w:tc>
        <w:tc>
          <w:tcPr>
            <w:tcW w:w="1984" w:type="dxa"/>
          </w:tcPr>
          <w:p w14:paraId="2D6B942E"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132083FA"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6173CA70"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322A0281" w14:textId="77777777" w:rsidR="00EA7E07" w:rsidRPr="00C70195" w:rsidRDefault="00EA7E07" w:rsidP="004754B0">
            <w:pPr>
              <w:spacing w:before="0"/>
              <w:rPr>
                <w:sz w:val="20"/>
                <w:szCs w:val="20"/>
              </w:rPr>
            </w:pPr>
          </w:p>
        </w:tc>
      </w:tr>
    </w:tbl>
    <w:p w14:paraId="20759AD3" w14:textId="77777777" w:rsidR="00EA7E07" w:rsidRDefault="00EA7E07" w:rsidP="00EA7E07">
      <w:r>
        <w:br w:type="page"/>
      </w:r>
    </w:p>
    <w:p w14:paraId="5AC154C3" w14:textId="77777777" w:rsidR="00EA7E07" w:rsidRDefault="00EA7E07" w:rsidP="00EA7E07">
      <w:pPr>
        <w:pStyle w:val="Heading1"/>
        <w:spacing w:before="0" w:after="100" w:afterAutospacing="1"/>
      </w:pPr>
      <w:bookmarkStart w:id="87" w:name="_Toc128148695"/>
      <w:bookmarkStart w:id="88" w:name="_Toc150511291"/>
      <w:r>
        <w:lastRenderedPageBreak/>
        <w:t>3</w:t>
      </w:r>
      <w:r w:rsidRPr="00703C4D">
        <w:t xml:space="preserve">. Management of </w:t>
      </w:r>
      <w:r>
        <w:t>animals and animal products</w:t>
      </w:r>
      <w:bookmarkEnd w:id="87"/>
      <w:bookmarkEnd w:id="88"/>
    </w:p>
    <w:tbl>
      <w:tblPr>
        <w:tblStyle w:val="TableGrid"/>
        <w:tblW w:w="0" w:type="auto"/>
        <w:tblBorders>
          <w:top w:val="single" w:sz="4" w:space="0" w:color="003464"/>
          <w:left w:val="single" w:sz="4" w:space="0" w:color="003464"/>
          <w:bottom w:val="single" w:sz="4" w:space="0" w:color="003464"/>
          <w:right w:val="single" w:sz="4" w:space="0" w:color="003464"/>
          <w:insideH w:val="single" w:sz="4" w:space="0" w:color="003464"/>
          <w:insideV w:val="single" w:sz="4" w:space="0" w:color="003464"/>
        </w:tblBorders>
        <w:tblLook w:val="04A0" w:firstRow="1" w:lastRow="0" w:firstColumn="1" w:lastColumn="0" w:noHBand="0" w:noVBand="1"/>
      </w:tblPr>
      <w:tblGrid>
        <w:gridCol w:w="2970"/>
        <w:gridCol w:w="4816"/>
        <w:gridCol w:w="3542"/>
        <w:gridCol w:w="1984"/>
        <w:gridCol w:w="1250"/>
      </w:tblGrid>
      <w:tr w:rsidR="00EA7E07" w:rsidRPr="00C70195" w14:paraId="618E3B82" w14:textId="77777777" w:rsidTr="004754B0">
        <w:tc>
          <w:tcPr>
            <w:tcW w:w="14562" w:type="dxa"/>
            <w:gridSpan w:val="5"/>
            <w:shd w:val="clear" w:color="auto" w:fill="E2EFD9" w:themeFill="accent6" w:themeFillTint="33"/>
          </w:tcPr>
          <w:p w14:paraId="45DD9AF3" w14:textId="77777777" w:rsidR="00EA7E07" w:rsidRPr="00C70195" w:rsidRDefault="00EA7E07" w:rsidP="004754B0">
            <w:pPr>
              <w:spacing w:before="0"/>
              <w:rPr>
                <w:b/>
                <w:bCs/>
                <w:sz w:val="20"/>
                <w:szCs w:val="20"/>
              </w:rPr>
            </w:pPr>
            <w:r>
              <w:rPr>
                <w:rFonts w:cstheme="minorHAnsi"/>
                <w:b/>
                <w:bCs/>
                <w:sz w:val="20"/>
                <w:szCs w:val="20"/>
              </w:rPr>
              <w:t>3</w:t>
            </w:r>
            <w:r w:rsidRPr="00C70195">
              <w:rPr>
                <w:rFonts w:cstheme="minorHAnsi"/>
                <w:b/>
                <w:bCs/>
                <w:sz w:val="20"/>
                <w:szCs w:val="20"/>
              </w:rPr>
              <w:t xml:space="preserve">.1 </w:t>
            </w:r>
            <w:r>
              <w:rPr>
                <w:rFonts w:cstheme="minorHAnsi"/>
                <w:b/>
                <w:bCs/>
                <w:sz w:val="20"/>
                <w:szCs w:val="20"/>
              </w:rPr>
              <w:t>Monitoring, reporting and animal health</w:t>
            </w:r>
          </w:p>
        </w:tc>
      </w:tr>
      <w:tr w:rsidR="00EA7E07" w:rsidRPr="00C70195" w14:paraId="621ABC4B" w14:textId="77777777" w:rsidTr="004754B0">
        <w:tc>
          <w:tcPr>
            <w:tcW w:w="2970" w:type="dxa"/>
          </w:tcPr>
          <w:p w14:paraId="288DE543" w14:textId="77777777" w:rsidR="00EA7E07" w:rsidRPr="00C70195" w:rsidRDefault="00EA7E07" w:rsidP="004754B0">
            <w:pPr>
              <w:spacing w:before="0"/>
              <w:rPr>
                <w:b/>
                <w:bCs/>
                <w:sz w:val="20"/>
                <w:szCs w:val="20"/>
              </w:rPr>
            </w:pPr>
            <w:r w:rsidRPr="00C70195">
              <w:rPr>
                <w:rFonts w:cstheme="minorHAnsi"/>
                <w:b/>
                <w:bCs/>
                <w:sz w:val="20"/>
                <w:szCs w:val="20"/>
              </w:rPr>
              <w:t xml:space="preserve">BIOSECURITY RISK </w:t>
            </w:r>
          </w:p>
        </w:tc>
        <w:tc>
          <w:tcPr>
            <w:tcW w:w="4816" w:type="dxa"/>
          </w:tcPr>
          <w:p w14:paraId="66A0F88E" w14:textId="77777777" w:rsidR="00EA7E07" w:rsidRPr="00C70195" w:rsidRDefault="00EA7E07" w:rsidP="004754B0">
            <w:pPr>
              <w:spacing w:before="0"/>
              <w:rPr>
                <w:b/>
                <w:bCs/>
                <w:sz w:val="20"/>
                <w:szCs w:val="20"/>
              </w:rPr>
            </w:pPr>
            <w:r w:rsidRPr="00C70195">
              <w:rPr>
                <w:rFonts w:cstheme="minorHAnsi"/>
                <w:b/>
                <w:bCs/>
                <w:sz w:val="20"/>
                <w:szCs w:val="20"/>
              </w:rPr>
              <w:t xml:space="preserve">RECOMMENDED PRACTICES &amp; REQUIREMENTS </w:t>
            </w:r>
          </w:p>
        </w:tc>
        <w:tc>
          <w:tcPr>
            <w:tcW w:w="3542" w:type="dxa"/>
          </w:tcPr>
          <w:p w14:paraId="486C48C9" w14:textId="77777777" w:rsidR="00EA7E07" w:rsidRPr="00C70195" w:rsidRDefault="00EA7E07" w:rsidP="004754B0">
            <w:pPr>
              <w:spacing w:before="0"/>
              <w:rPr>
                <w:b/>
                <w:bCs/>
                <w:sz w:val="20"/>
                <w:szCs w:val="20"/>
              </w:rPr>
            </w:pPr>
            <w:r w:rsidRPr="00C70195">
              <w:rPr>
                <w:rFonts w:cstheme="minorHAnsi"/>
                <w:b/>
                <w:bCs/>
                <w:sz w:val="20"/>
                <w:szCs w:val="20"/>
              </w:rPr>
              <w:t>ADDITIONAL PRACTICES/PROCEDURES</w:t>
            </w:r>
          </w:p>
        </w:tc>
        <w:tc>
          <w:tcPr>
            <w:tcW w:w="1984" w:type="dxa"/>
          </w:tcPr>
          <w:p w14:paraId="7D3121C1" w14:textId="77777777" w:rsidR="00EA7E07" w:rsidRPr="00C70195" w:rsidRDefault="00EA7E07" w:rsidP="004754B0">
            <w:pPr>
              <w:spacing w:before="0"/>
              <w:rPr>
                <w:b/>
                <w:bCs/>
                <w:sz w:val="20"/>
                <w:szCs w:val="20"/>
              </w:rPr>
            </w:pPr>
            <w:r w:rsidRPr="00C70195">
              <w:rPr>
                <w:rFonts w:cstheme="minorHAnsi"/>
                <w:b/>
                <w:bCs/>
                <w:sz w:val="20"/>
                <w:szCs w:val="20"/>
              </w:rPr>
              <w:t xml:space="preserve">RISK RATING </w:t>
            </w:r>
          </w:p>
        </w:tc>
        <w:tc>
          <w:tcPr>
            <w:tcW w:w="1250" w:type="dxa"/>
          </w:tcPr>
          <w:p w14:paraId="60E8E80A" w14:textId="77777777" w:rsidR="00EA7E07" w:rsidRPr="00C70195" w:rsidRDefault="00EA7E07" w:rsidP="004754B0">
            <w:pPr>
              <w:spacing w:before="0"/>
              <w:rPr>
                <w:b/>
                <w:bCs/>
                <w:sz w:val="20"/>
                <w:szCs w:val="20"/>
              </w:rPr>
            </w:pPr>
            <w:proofErr w:type="gramStart"/>
            <w:r w:rsidRPr="00C70195">
              <w:rPr>
                <w:rFonts w:cstheme="minorHAnsi"/>
                <w:b/>
                <w:bCs/>
                <w:sz w:val="20"/>
                <w:szCs w:val="20"/>
              </w:rPr>
              <w:t>SIGN POST</w:t>
            </w:r>
            <w:proofErr w:type="gramEnd"/>
          </w:p>
        </w:tc>
      </w:tr>
      <w:tr w:rsidR="00EA7E07" w:rsidRPr="00C70195" w14:paraId="07C0CCD2" w14:textId="77777777" w:rsidTr="004754B0">
        <w:tc>
          <w:tcPr>
            <w:tcW w:w="2970" w:type="dxa"/>
          </w:tcPr>
          <w:p w14:paraId="36B68255" w14:textId="77777777" w:rsidR="00EA7E07" w:rsidRPr="00AC54E6" w:rsidRDefault="00EA7E07" w:rsidP="004754B0">
            <w:pPr>
              <w:spacing w:before="0"/>
              <w:rPr>
                <w:rFonts w:cstheme="minorHAnsi"/>
                <w:b/>
                <w:bCs/>
                <w:sz w:val="20"/>
                <w:szCs w:val="20"/>
              </w:rPr>
            </w:pPr>
            <w:r w:rsidRPr="00AC54E6">
              <w:rPr>
                <w:rFonts w:cstheme="minorHAnsi"/>
                <w:b/>
                <w:bCs/>
                <w:sz w:val="20"/>
                <w:szCs w:val="20"/>
              </w:rPr>
              <w:t xml:space="preserve">Monitoring and surveillance </w:t>
            </w:r>
          </w:p>
          <w:p w14:paraId="12B2BEBD" w14:textId="77777777" w:rsidR="00EA7E07" w:rsidRPr="00C70195" w:rsidRDefault="00EA7E07" w:rsidP="004754B0">
            <w:pPr>
              <w:spacing w:before="0"/>
              <w:rPr>
                <w:sz w:val="20"/>
                <w:szCs w:val="20"/>
              </w:rPr>
            </w:pPr>
            <w:r w:rsidRPr="00AC54E6">
              <w:rPr>
                <w:rFonts w:cstheme="minorHAnsi"/>
                <w:sz w:val="20"/>
                <w:szCs w:val="20"/>
              </w:rPr>
              <w:t>Active monitoring and surveillance can provide early warning of potential or emerging problems with pests and diseases.</w:t>
            </w:r>
          </w:p>
        </w:tc>
        <w:tc>
          <w:tcPr>
            <w:tcW w:w="4816" w:type="dxa"/>
          </w:tcPr>
          <w:p w14:paraId="6E4C138D" w14:textId="2B0BFF46" w:rsidR="00EA7E07" w:rsidRPr="00AC54E6" w:rsidRDefault="00EA7E07" w:rsidP="00DE4127">
            <w:pPr>
              <w:pStyle w:val="ListBullet2"/>
              <w:numPr>
                <w:ilvl w:val="0"/>
                <w:numId w:val="0"/>
              </w:numPr>
              <w:spacing w:before="0" w:after="0"/>
              <w:ind w:left="35"/>
              <w:rPr>
                <w:rFonts w:cstheme="minorHAnsi"/>
                <w:sz w:val="20"/>
                <w:szCs w:val="20"/>
              </w:rPr>
            </w:pPr>
            <w:r w:rsidRPr="00AC54E6">
              <w:rPr>
                <w:rFonts w:cstheme="minorHAnsi"/>
                <w:sz w:val="20"/>
                <w:szCs w:val="20"/>
              </w:rPr>
              <w:fldChar w:fldCharType="begin">
                <w:ffData>
                  <w:name w:val="Check13"/>
                  <w:enabled/>
                  <w:calcOnExit w:val="0"/>
                  <w:checkBox>
                    <w:sizeAuto/>
                    <w:default w:val="0"/>
                  </w:checkBox>
                </w:ffData>
              </w:fldChar>
            </w:r>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r w:rsidRPr="00AC54E6">
              <w:rPr>
                <w:rFonts w:cstheme="minorHAnsi"/>
                <w:sz w:val="20"/>
                <w:szCs w:val="20"/>
              </w:rPr>
              <w:t xml:space="preserve"> All livestock are inspected daily by competent stock handlers </w:t>
            </w:r>
            <w:r>
              <w:rPr>
                <w:rFonts w:cstheme="minorHAnsi"/>
                <w:sz w:val="20"/>
                <w:szCs w:val="20"/>
              </w:rPr>
              <w:t>for</w:t>
            </w:r>
            <w:r w:rsidRPr="00AC54E6">
              <w:rPr>
                <w:rFonts w:cstheme="minorHAnsi"/>
                <w:sz w:val="20"/>
                <w:szCs w:val="20"/>
              </w:rPr>
              <w:t xml:space="preserve"> livestock health, </w:t>
            </w:r>
            <w:proofErr w:type="gramStart"/>
            <w:r w:rsidRPr="00AC54E6">
              <w:rPr>
                <w:rFonts w:cstheme="minorHAnsi"/>
                <w:sz w:val="20"/>
                <w:szCs w:val="20"/>
              </w:rPr>
              <w:t>welfare</w:t>
            </w:r>
            <w:proofErr w:type="gramEnd"/>
            <w:r w:rsidRPr="00AC54E6">
              <w:rPr>
                <w:rFonts w:cstheme="minorHAnsi"/>
                <w:sz w:val="20"/>
                <w:szCs w:val="20"/>
              </w:rPr>
              <w:t xml:space="preserve"> and appropriateness for export</w:t>
            </w:r>
            <w:r w:rsidR="000102FD">
              <w:rPr>
                <w:rFonts w:cstheme="minorHAnsi"/>
                <w:sz w:val="20"/>
                <w:szCs w:val="20"/>
              </w:rPr>
              <w:t xml:space="preserve"> with records kept as below</w:t>
            </w:r>
            <w:r w:rsidRPr="00AC54E6">
              <w:rPr>
                <w:rFonts w:cstheme="minorHAnsi"/>
                <w:sz w:val="20"/>
                <w:szCs w:val="20"/>
              </w:rPr>
              <w:t>.</w:t>
            </w:r>
          </w:p>
          <w:p w14:paraId="7796FF95" w14:textId="77777777" w:rsidR="00EA7E07" w:rsidRPr="00AC54E6" w:rsidRDefault="00EA7E07" w:rsidP="004754B0">
            <w:pPr>
              <w:spacing w:before="0"/>
              <w:rPr>
                <w:rFonts w:cstheme="minorHAnsi"/>
                <w:sz w:val="20"/>
                <w:szCs w:val="20"/>
              </w:rPr>
            </w:pPr>
          </w:p>
          <w:p w14:paraId="76D7DE9A" w14:textId="77777777" w:rsidR="00EA7E07" w:rsidRPr="00AC54E6" w:rsidRDefault="00EA7E07" w:rsidP="004754B0">
            <w:pPr>
              <w:spacing w:before="0"/>
              <w:rPr>
                <w:rFonts w:cstheme="minorHAnsi"/>
                <w:sz w:val="20"/>
                <w:szCs w:val="20"/>
              </w:rPr>
            </w:pPr>
          </w:p>
          <w:p w14:paraId="5283B44D" w14:textId="77777777" w:rsidR="00EA7E07" w:rsidRPr="00C70195" w:rsidRDefault="00EA7E07" w:rsidP="004754B0">
            <w:pPr>
              <w:spacing w:before="0"/>
              <w:rPr>
                <w:i/>
                <w:iCs/>
                <w:sz w:val="20"/>
                <w:szCs w:val="20"/>
              </w:rPr>
            </w:pPr>
          </w:p>
        </w:tc>
        <w:tc>
          <w:tcPr>
            <w:tcW w:w="3542" w:type="dxa"/>
          </w:tcPr>
          <w:p w14:paraId="21A8DFA4" w14:textId="77777777" w:rsidR="00EA7E07" w:rsidRPr="00C70195" w:rsidRDefault="00EA7E07" w:rsidP="004754B0">
            <w:pPr>
              <w:spacing w:before="0"/>
              <w:rPr>
                <w:sz w:val="20"/>
                <w:szCs w:val="20"/>
              </w:rPr>
            </w:pPr>
          </w:p>
        </w:tc>
        <w:tc>
          <w:tcPr>
            <w:tcW w:w="1984" w:type="dxa"/>
          </w:tcPr>
          <w:p w14:paraId="66985F1B"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7E85886A"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63CF4324"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214FA6DA" w14:textId="77777777" w:rsidR="00EA7E07" w:rsidRPr="00AD7897" w:rsidRDefault="00000000" w:rsidP="004754B0">
            <w:pPr>
              <w:spacing w:before="0"/>
              <w:rPr>
                <w:sz w:val="20"/>
                <w:szCs w:val="20"/>
              </w:rPr>
            </w:pPr>
            <w:hyperlink r:id="rId45" w:history="1">
              <w:r w:rsidR="00EA7E07" w:rsidRPr="00AD7897">
                <w:rPr>
                  <w:rStyle w:val="Hyperlink"/>
                  <w:rFonts w:eastAsiaTheme="minorEastAsia"/>
                  <w:lang w:eastAsia="ko-KR"/>
                </w:rPr>
                <w:t>RE Guidelines for the export of livestock by Sea</w:t>
              </w:r>
              <w:r w:rsidR="00EA7E07" w:rsidRPr="00AD7897">
                <w:rPr>
                  <w:rStyle w:val="Hyperlink"/>
                </w:rPr>
                <w:t xml:space="preserve"> – Element 9</w:t>
              </w:r>
            </w:hyperlink>
          </w:p>
        </w:tc>
      </w:tr>
      <w:tr w:rsidR="00EA7E07" w:rsidRPr="00C70195" w14:paraId="5045C6F6" w14:textId="77777777" w:rsidTr="004754B0">
        <w:tc>
          <w:tcPr>
            <w:tcW w:w="2970" w:type="dxa"/>
            <w:vMerge w:val="restart"/>
          </w:tcPr>
          <w:p w14:paraId="0A7E3CAE" w14:textId="77777777" w:rsidR="00EA7E07" w:rsidRPr="00AD7897" w:rsidRDefault="00EA7E07" w:rsidP="004754B0">
            <w:pPr>
              <w:spacing w:before="0"/>
              <w:rPr>
                <w:rFonts w:cstheme="minorHAnsi"/>
                <w:b/>
                <w:bCs/>
                <w:sz w:val="20"/>
                <w:szCs w:val="20"/>
              </w:rPr>
            </w:pPr>
            <w:r w:rsidRPr="00AC54E6">
              <w:rPr>
                <w:rFonts w:cstheme="minorHAnsi"/>
                <w:b/>
                <w:bCs/>
                <w:sz w:val="20"/>
                <w:szCs w:val="20"/>
              </w:rPr>
              <w:t xml:space="preserve">Records </w:t>
            </w:r>
          </w:p>
          <w:p w14:paraId="27EA8F04" w14:textId="77777777" w:rsidR="00EA7E07" w:rsidRPr="00AC54E6" w:rsidRDefault="00EA7E07" w:rsidP="004754B0">
            <w:pPr>
              <w:spacing w:before="0"/>
              <w:rPr>
                <w:rFonts w:cstheme="minorHAnsi"/>
                <w:b/>
                <w:bCs/>
                <w:sz w:val="20"/>
                <w:szCs w:val="20"/>
              </w:rPr>
            </w:pPr>
            <w:r w:rsidRPr="00AC54E6">
              <w:rPr>
                <w:rFonts w:cstheme="minorHAnsi"/>
                <w:sz w:val="20"/>
                <w:szCs w:val="20"/>
              </w:rPr>
              <w:t xml:space="preserve">Record management is a key component of Element 2 of your Operations Manual. </w:t>
            </w:r>
          </w:p>
        </w:tc>
        <w:tc>
          <w:tcPr>
            <w:tcW w:w="4816" w:type="dxa"/>
          </w:tcPr>
          <w:p w14:paraId="6C7D61F2"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67"/>
                  <w:enabled/>
                  <w:calcOnExit w:val="0"/>
                  <w:checkBox>
                    <w:sizeAuto/>
                    <w:default w:val="0"/>
                  </w:checkBox>
                </w:ffData>
              </w:fldChar>
            </w:r>
            <w:bookmarkStart w:id="89" w:name="Check67"/>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89"/>
            <w:r w:rsidRPr="00AC54E6">
              <w:rPr>
                <w:rFonts w:cstheme="minorHAnsi"/>
                <w:sz w:val="20"/>
                <w:szCs w:val="20"/>
              </w:rPr>
              <w:t xml:space="preserve"> Records are kept for daily health inspections including:</w:t>
            </w:r>
          </w:p>
          <w:p w14:paraId="2123646C" w14:textId="77777777" w:rsidR="00EA7E07" w:rsidRPr="00AC54E6" w:rsidRDefault="00EA7E07" w:rsidP="004754B0">
            <w:pPr>
              <w:pStyle w:val="ListBullet2"/>
              <w:numPr>
                <w:ilvl w:val="0"/>
                <w:numId w:val="0"/>
              </w:numPr>
              <w:spacing w:before="0" w:after="0"/>
              <w:ind w:left="425"/>
              <w:rPr>
                <w:rFonts w:eastAsia="Times New Roman" w:cstheme="minorHAnsi"/>
                <w:sz w:val="20"/>
                <w:szCs w:val="20"/>
                <w:lang w:eastAsia="en-GB"/>
              </w:rPr>
            </w:pPr>
            <w:r w:rsidRPr="00AC54E6">
              <w:rPr>
                <w:rFonts w:eastAsia="Times New Roman" w:cstheme="minorHAnsi"/>
                <w:sz w:val="20"/>
                <w:szCs w:val="20"/>
                <w:lang w:eastAsia="en-GB"/>
              </w:rPr>
              <w:fldChar w:fldCharType="begin">
                <w:ffData>
                  <w:name w:val="Check177"/>
                  <w:enabled/>
                  <w:calcOnExit w:val="0"/>
                  <w:checkBox>
                    <w:sizeAuto/>
                    <w:default w:val="0"/>
                  </w:checkBox>
                </w:ffData>
              </w:fldChar>
            </w:r>
            <w:bookmarkStart w:id="90" w:name="Check177"/>
            <w:r w:rsidRPr="00AC54E6">
              <w:rPr>
                <w:rFonts w:eastAsia="Times New Roman" w:cstheme="minorHAnsi"/>
                <w:sz w:val="20"/>
                <w:szCs w:val="20"/>
                <w:lang w:eastAsia="en-GB"/>
              </w:rPr>
              <w:instrText xml:space="preserve"> FORMCHECKBOX </w:instrText>
            </w:r>
            <w:r w:rsidR="00000000">
              <w:rPr>
                <w:rFonts w:eastAsia="Times New Roman" w:cstheme="minorHAnsi"/>
                <w:sz w:val="20"/>
                <w:szCs w:val="20"/>
                <w:lang w:eastAsia="en-GB"/>
              </w:rPr>
            </w:r>
            <w:r w:rsidR="00000000">
              <w:rPr>
                <w:rFonts w:eastAsia="Times New Roman" w:cstheme="minorHAnsi"/>
                <w:sz w:val="20"/>
                <w:szCs w:val="20"/>
                <w:lang w:eastAsia="en-GB"/>
              </w:rPr>
              <w:fldChar w:fldCharType="separate"/>
            </w:r>
            <w:r w:rsidRPr="00AC54E6">
              <w:rPr>
                <w:rFonts w:eastAsia="Times New Roman" w:cstheme="minorHAnsi"/>
                <w:sz w:val="20"/>
                <w:szCs w:val="20"/>
                <w:lang w:eastAsia="en-GB"/>
              </w:rPr>
              <w:fldChar w:fldCharType="end"/>
            </w:r>
            <w:bookmarkEnd w:id="90"/>
            <w:r w:rsidRPr="00AC54E6">
              <w:rPr>
                <w:rFonts w:eastAsia="Times New Roman" w:cstheme="minorHAnsi"/>
                <w:sz w:val="20"/>
                <w:szCs w:val="20"/>
                <w:lang w:eastAsia="en-GB"/>
              </w:rPr>
              <w:t xml:space="preserve"> any mortality, sickness, </w:t>
            </w:r>
            <w:proofErr w:type="gramStart"/>
            <w:r w:rsidRPr="00AC54E6">
              <w:rPr>
                <w:rFonts w:eastAsia="Times New Roman" w:cstheme="minorHAnsi"/>
                <w:sz w:val="20"/>
                <w:szCs w:val="20"/>
                <w:lang w:eastAsia="en-GB"/>
              </w:rPr>
              <w:t>injury</w:t>
            </w:r>
            <w:proofErr w:type="gramEnd"/>
            <w:r w:rsidRPr="00AC54E6">
              <w:rPr>
                <w:rFonts w:eastAsia="Times New Roman" w:cstheme="minorHAnsi"/>
                <w:sz w:val="20"/>
                <w:szCs w:val="20"/>
                <w:lang w:eastAsia="en-GB"/>
              </w:rPr>
              <w:t xml:space="preserve"> or other sign</w:t>
            </w:r>
            <w:r>
              <w:rPr>
                <w:rFonts w:eastAsia="Times New Roman" w:cstheme="minorHAnsi"/>
                <w:sz w:val="20"/>
                <w:szCs w:val="20"/>
                <w:lang w:eastAsia="en-GB"/>
              </w:rPr>
              <w:t>s</w:t>
            </w:r>
            <w:r w:rsidRPr="00AC54E6">
              <w:rPr>
                <w:rFonts w:eastAsia="Times New Roman" w:cstheme="minorHAnsi"/>
                <w:sz w:val="20"/>
                <w:szCs w:val="20"/>
                <w:lang w:eastAsia="en-GB"/>
              </w:rPr>
              <w:t xml:space="preserve"> consistent with the rejection criteria found, and actions taken to identify and remove any rejected livestock from the consignment. </w:t>
            </w:r>
          </w:p>
          <w:p w14:paraId="65D03F1A" w14:textId="77777777" w:rsidR="00EA7E07" w:rsidRPr="00AC54E6" w:rsidRDefault="00EA7E07" w:rsidP="004754B0">
            <w:pPr>
              <w:pStyle w:val="ListBullet2"/>
              <w:numPr>
                <w:ilvl w:val="0"/>
                <w:numId w:val="0"/>
              </w:numPr>
              <w:spacing w:before="0" w:after="0"/>
              <w:ind w:left="425"/>
              <w:rPr>
                <w:rFonts w:eastAsia="Times New Roman" w:cstheme="minorHAnsi"/>
                <w:sz w:val="20"/>
                <w:szCs w:val="20"/>
                <w:lang w:eastAsia="en-GB"/>
              </w:rPr>
            </w:pPr>
            <w:r w:rsidRPr="00AC54E6">
              <w:rPr>
                <w:rFonts w:eastAsia="Times New Roman" w:cstheme="minorHAnsi"/>
                <w:sz w:val="20"/>
                <w:szCs w:val="20"/>
                <w:lang w:eastAsia="en-GB"/>
              </w:rPr>
              <w:t>This includes:</w:t>
            </w:r>
          </w:p>
          <w:p w14:paraId="0111A74F" w14:textId="77777777" w:rsidR="00EA7E07" w:rsidRPr="00AC54E6" w:rsidRDefault="00EA7E07" w:rsidP="004754B0">
            <w:pPr>
              <w:pStyle w:val="ListBullet2"/>
              <w:numPr>
                <w:ilvl w:val="0"/>
                <w:numId w:val="0"/>
              </w:numPr>
              <w:spacing w:before="0" w:after="0"/>
              <w:ind w:left="425"/>
              <w:rPr>
                <w:rFonts w:eastAsia="Times New Roman" w:cstheme="minorHAnsi"/>
                <w:sz w:val="20"/>
                <w:szCs w:val="20"/>
                <w:lang w:eastAsia="en-GB"/>
              </w:rPr>
            </w:pPr>
            <w:r w:rsidRPr="00AC54E6">
              <w:rPr>
                <w:rFonts w:eastAsia="Times New Roman" w:cstheme="minorHAnsi"/>
                <w:sz w:val="20"/>
                <w:szCs w:val="20"/>
                <w:lang w:eastAsia="en-GB"/>
              </w:rPr>
              <w:t>- identification of the livestock</w:t>
            </w:r>
          </w:p>
          <w:p w14:paraId="1D4C3387" w14:textId="77777777" w:rsidR="00EA7E07" w:rsidRPr="00AC54E6" w:rsidRDefault="00EA7E07" w:rsidP="004754B0">
            <w:pPr>
              <w:pStyle w:val="ListBullet2"/>
              <w:numPr>
                <w:ilvl w:val="0"/>
                <w:numId w:val="0"/>
              </w:numPr>
              <w:spacing w:before="0" w:after="0"/>
              <w:ind w:left="425"/>
              <w:rPr>
                <w:rFonts w:eastAsia="Times New Roman" w:cstheme="minorHAnsi"/>
                <w:sz w:val="20"/>
                <w:szCs w:val="20"/>
                <w:lang w:eastAsia="en-GB"/>
              </w:rPr>
            </w:pPr>
            <w:r w:rsidRPr="00AC54E6">
              <w:rPr>
                <w:rFonts w:eastAsia="Times New Roman" w:cstheme="minorHAnsi"/>
                <w:sz w:val="20"/>
                <w:szCs w:val="20"/>
                <w:lang w:eastAsia="en-GB"/>
              </w:rPr>
              <w:t xml:space="preserve">- their handling, care, treatment </w:t>
            </w:r>
          </w:p>
          <w:p w14:paraId="0F6193DE" w14:textId="77777777" w:rsidR="00EA7E07" w:rsidRDefault="00EA7E07" w:rsidP="004754B0">
            <w:pPr>
              <w:pStyle w:val="ListBullet2"/>
              <w:numPr>
                <w:ilvl w:val="0"/>
                <w:numId w:val="0"/>
              </w:numPr>
              <w:spacing w:before="0" w:after="0"/>
              <w:ind w:left="425"/>
              <w:rPr>
                <w:rFonts w:eastAsia="Times New Roman" w:cstheme="minorHAnsi"/>
                <w:sz w:val="20"/>
                <w:szCs w:val="20"/>
                <w:lang w:eastAsia="en-GB"/>
              </w:rPr>
            </w:pPr>
            <w:r w:rsidRPr="00AC54E6">
              <w:rPr>
                <w:rFonts w:eastAsia="Times New Roman" w:cstheme="minorHAnsi"/>
                <w:sz w:val="20"/>
                <w:szCs w:val="20"/>
                <w:lang w:eastAsia="en-GB"/>
              </w:rPr>
              <w:t>- euthanasia and disposal (if relevant)</w:t>
            </w:r>
          </w:p>
          <w:p w14:paraId="2D72781D" w14:textId="77777777" w:rsidR="00EA7E07" w:rsidRPr="00AC54E6" w:rsidRDefault="00EA7E07" w:rsidP="004754B0">
            <w:pPr>
              <w:pStyle w:val="ListBullet2"/>
              <w:numPr>
                <w:ilvl w:val="0"/>
                <w:numId w:val="0"/>
              </w:numPr>
              <w:spacing w:before="0" w:after="0"/>
              <w:ind w:left="425"/>
              <w:rPr>
                <w:rFonts w:eastAsia="Times New Roman" w:cstheme="minorHAnsi"/>
                <w:sz w:val="20"/>
                <w:szCs w:val="20"/>
                <w:lang w:eastAsia="en-GB"/>
              </w:rPr>
            </w:pPr>
            <w:r>
              <w:rPr>
                <w:rFonts w:eastAsia="Times New Roman" w:cstheme="minorHAnsi"/>
                <w:sz w:val="20"/>
                <w:szCs w:val="20"/>
                <w:lang w:eastAsia="en-GB"/>
              </w:rPr>
              <w:t>- record of livestock movements off the RE or deaths on the NLIS as per state and territory legislation and national standards.</w:t>
            </w:r>
          </w:p>
          <w:p w14:paraId="1B76C52B" w14:textId="77777777" w:rsidR="00EA7E07" w:rsidRPr="00AC54E6" w:rsidRDefault="00EA7E07" w:rsidP="004754B0">
            <w:pPr>
              <w:pStyle w:val="ListBullet2"/>
              <w:numPr>
                <w:ilvl w:val="0"/>
                <w:numId w:val="0"/>
              </w:numPr>
              <w:spacing w:before="0" w:after="0"/>
              <w:ind w:left="425"/>
              <w:rPr>
                <w:rFonts w:eastAsia="Times New Roman" w:cstheme="minorHAnsi"/>
                <w:sz w:val="20"/>
                <w:szCs w:val="20"/>
                <w:lang w:eastAsia="en-GB"/>
              </w:rPr>
            </w:pPr>
            <w:r w:rsidRPr="00AC54E6">
              <w:rPr>
                <w:rFonts w:eastAsia="Times New Roman" w:cstheme="minorHAnsi"/>
                <w:sz w:val="20"/>
                <w:szCs w:val="20"/>
                <w:lang w:eastAsia="en-GB"/>
              </w:rPr>
              <w:t xml:space="preserve">- </w:t>
            </w:r>
            <w:r w:rsidRPr="00AC54E6">
              <w:rPr>
                <w:rFonts w:cstheme="minorHAnsi"/>
                <w:sz w:val="20"/>
                <w:szCs w:val="20"/>
              </w:rPr>
              <w:t>details of post-mortems including the name of the registered veterinarian(s) and the post-mortem results.</w:t>
            </w:r>
          </w:p>
          <w:p w14:paraId="3676CF89" w14:textId="77777777" w:rsidR="00EA7E07" w:rsidRPr="00AC54E6" w:rsidRDefault="00EA7E07" w:rsidP="004754B0">
            <w:pPr>
              <w:pStyle w:val="ListBullet2"/>
              <w:numPr>
                <w:ilvl w:val="0"/>
                <w:numId w:val="0"/>
              </w:numPr>
              <w:spacing w:before="0" w:after="0"/>
              <w:ind w:left="425"/>
              <w:rPr>
                <w:rFonts w:eastAsia="Times New Roman" w:cstheme="minorHAnsi"/>
                <w:sz w:val="20"/>
                <w:szCs w:val="20"/>
                <w:lang w:eastAsia="en-GB"/>
              </w:rPr>
            </w:pPr>
            <w:r w:rsidRPr="00AC54E6">
              <w:rPr>
                <w:rFonts w:eastAsia="Times New Roman" w:cstheme="minorHAnsi"/>
                <w:sz w:val="20"/>
                <w:szCs w:val="20"/>
                <w:lang w:eastAsia="en-GB"/>
              </w:rPr>
              <w:fldChar w:fldCharType="begin">
                <w:ffData>
                  <w:name w:val="Check178"/>
                  <w:enabled/>
                  <w:calcOnExit w:val="0"/>
                  <w:checkBox>
                    <w:sizeAuto/>
                    <w:default w:val="0"/>
                  </w:checkBox>
                </w:ffData>
              </w:fldChar>
            </w:r>
            <w:bookmarkStart w:id="91" w:name="Check178"/>
            <w:r w:rsidRPr="00AC54E6">
              <w:rPr>
                <w:rFonts w:eastAsia="Times New Roman" w:cstheme="minorHAnsi"/>
                <w:sz w:val="20"/>
                <w:szCs w:val="20"/>
                <w:lang w:eastAsia="en-GB"/>
              </w:rPr>
              <w:instrText xml:space="preserve"> FORMCHECKBOX </w:instrText>
            </w:r>
            <w:r w:rsidR="00000000">
              <w:rPr>
                <w:rFonts w:eastAsia="Times New Roman" w:cstheme="minorHAnsi"/>
                <w:sz w:val="20"/>
                <w:szCs w:val="20"/>
                <w:lang w:eastAsia="en-GB"/>
              </w:rPr>
            </w:r>
            <w:r w:rsidR="00000000">
              <w:rPr>
                <w:rFonts w:eastAsia="Times New Roman" w:cstheme="minorHAnsi"/>
                <w:sz w:val="20"/>
                <w:szCs w:val="20"/>
                <w:lang w:eastAsia="en-GB"/>
              </w:rPr>
              <w:fldChar w:fldCharType="separate"/>
            </w:r>
            <w:r w:rsidRPr="00AC54E6">
              <w:rPr>
                <w:rFonts w:eastAsia="Times New Roman" w:cstheme="minorHAnsi"/>
                <w:sz w:val="20"/>
                <w:szCs w:val="20"/>
                <w:lang w:eastAsia="en-GB"/>
              </w:rPr>
              <w:fldChar w:fldCharType="end"/>
            </w:r>
            <w:bookmarkEnd w:id="91"/>
            <w:r w:rsidRPr="00AC54E6">
              <w:rPr>
                <w:rFonts w:eastAsia="Times New Roman" w:cstheme="minorHAnsi"/>
                <w:sz w:val="20"/>
                <w:szCs w:val="20"/>
                <w:lang w:eastAsia="en-GB"/>
              </w:rPr>
              <w:t xml:space="preserve"> all management procedures relevant to export preparation, such as disease testing, pregnancy testing and shearing, and dates undertaken.</w:t>
            </w:r>
          </w:p>
          <w:p w14:paraId="070492DA" w14:textId="77777777" w:rsidR="00EA7E07" w:rsidRPr="00AC54E6" w:rsidRDefault="00EA7E07" w:rsidP="004754B0">
            <w:pPr>
              <w:pStyle w:val="ListBullet2"/>
              <w:numPr>
                <w:ilvl w:val="0"/>
                <w:numId w:val="0"/>
              </w:numPr>
              <w:spacing w:before="0" w:after="0"/>
              <w:ind w:left="360"/>
              <w:rPr>
                <w:rFonts w:eastAsia="Times New Roman" w:cstheme="minorHAnsi"/>
                <w:sz w:val="20"/>
                <w:szCs w:val="20"/>
                <w:lang w:eastAsia="en-GB"/>
              </w:rPr>
            </w:pPr>
            <w:r>
              <w:rPr>
                <w:rFonts w:eastAsia="Times New Roman" w:cstheme="minorHAnsi"/>
                <w:sz w:val="20"/>
                <w:szCs w:val="20"/>
                <w:lang w:eastAsia="en-GB"/>
              </w:rPr>
              <w:t xml:space="preserve"> </w:t>
            </w:r>
            <w:r w:rsidRPr="00AC54E6">
              <w:rPr>
                <w:rFonts w:eastAsia="Times New Roman" w:cstheme="minorHAnsi"/>
                <w:sz w:val="20"/>
                <w:szCs w:val="20"/>
                <w:lang w:eastAsia="en-GB"/>
              </w:rPr>
              <w:fldChar w:fldCharType="begin">
                <w:ffData>
                  <w:name w:val="Check179"/>
                  <w:enabled/>
                  <w:calcOnExit w:val="0"/>
                  <w:checkBox>
                    <w:sizeAuto/>
                    <w:default w:val="0"/>
                  </w:checkBox>
                </w:ffData>
              </w:fldChar>
            </w:r>
            <w:bookmarkStart w:id="92" w:name="Check179"/>
            <w:r w:rsidRPr="00AC54E6">
              <w:rPr>
                <w:rFonts w:eastAsia="Times New Roman" w:cstheme="minorHAnsi"/>
                <w:sz w:val="20"/>
                <w:szCs w:val="20"/>
                <w:lang w:eastAsia="en-GB"/>
              </w:rPr>
              <w:instrText xml:space="preserve"> FORMCHECKBOX </w:instrText>
            </w:r>
            <w:r w:rsidR="00000000">
              <w:rPr>
                <w:rFonts w:eastAsia="Times New Roman" w:cstheme="minorHAnsi"/>
                <w:sz w:val="20"/>
                <w:szCs w:val="20"/>
                <w:lang w:eastAsia="en-GB"/>
              </w:rPr>
            </w:r>
            <w:r w:rsidR="00000000">
              <w:rPr>
                <w:rFonts w:eastAsia="Times New Roman" w:cstheme="minorHAnsi"/>
                <w:sz w:val="20"/>
                <w:szCs w:val="20"/>
                <w:lang w:eastAsia="en-GB"/>
              </w:rPr>
              <w:fldChar w:fldCharType="separate"/>
            </w:r>
            <w:r w:rsidRPr="00AC54E6">
              <w:rPr>
                <w:rFonts w:eastAsia="Times New Roman" w:cstheme="minorHAnsi"/>
                <w:sz w:val="20"/>
                <w:szCs w:val="20"/>
                <w:lang w:eastAsia="en-GB"/>
              </w:rPr>
              <w:fldChar w:fldCharType="end"/>
            </w:r>
            <w:bookmarkEnd w:id="92"/>
            <w:r w:rsidRPr="00AC54E6">
              <w:rPr>
                <w:rFonts w:eastAsia="Times New Roman" w:cstheme="minorHAnsi"/>
                <w:sz w:val="20"/>
                <w:szCs w:val="20"/>
                <w:lang w:eastAsia="en-GB"/>
              </w:rPr>
              <w:t xml:space="preserve"> all veterinary medicines and agricultural chemicals used to vaccinate, </w:t>
            </w:r>
            <w:proofErr w:type="gramStart"/>
            <w:r w:rsidRPr="00AC54E6">
              <w:rPr>
                <w:rFonts w:eastAsia="Times New Roman" w:cstheme="minorHAnsi"/>
                <w:sz w:val="20"/>
                <w:szCs w:val="20"/>
                <w:lang w:eastAsia="en-GB"/>
              </w:rPr>
              <w:t>treat</w:t>
            </w:r>
            <w:proofErr w:type="gramEnd"/>
            <w:r w:rsidRPr="00AC54E6">
              <w:rPr>
                <w:rFonts w:eastAsia="Times New Roman" w:cstheme="minorHAnsi"/>
                <w:sz w:val="20"/>
                <w:szCs w:val="20"/>
                <w:lang w:eastAsia="en-GB"/>
              </w:rPr>
              <w:t xml:space="preserve"> or otherwise prepare the animal. This includes:</w:t>
            </w:r>
          </w:p>
          <w:p w14:paraId="5582696B" w14:textId="77777777" w:rsidR="00EA7E07" w:rsidRPr="00AC54E6" w:rsidRDefault="00EA7E07" w:rsidP="004754B0">
            <w:pPr>
              <w:pStyle w:val="ListBullet2"/>
              <w:numPr>
                <w:ilvl w:val="0"/>
                <w:numId w:val="0"/>
              </w:numPr>
              <w:spacing w:before="0" w:after="0"/>
              <w:ind w:left="360"/>
              <w:rPr>
                <w:rFonts w:eastAsia="Times New Roman" w:cstheme="minorHAnsi"/>
                <w:sz w:val="20"/>
                <w:szCs w:val="20"/>
                <w:lang w:eastAsia="en-GB"/>
              </w:rPr>
            </w:pPr>
            <w:r w:rsidRPr="00AC54E6">
              <w:rPr>
                <w:rFonts w:eastAsia="Times New Roman" w:cstheme="minorHAnsi"/>
                <w:sz w:val="20"/>
                <w:szCs w:val="20"/>
                <w:lang w:eastAsia="en-GB"/>
              </w:rPr>
              <w:lastRenderedPageBreak/>
              <w:t>- species</w:t>
            </w:r>
          </w:p>
          <w:p w14:paraId="07131EDE" w14:textId="77777777" w:rsidR="00EA7E07" w:rsidRPr="00AC54E6" w:rsidRDefault="00EA7E07" w:rsidP="004754B0">
            <w:pPr>
              <w:pStyle w:val="ListBullet2"/>
              <w:numPr>
                <w:ilvl w:val="0"/>
                <w:numId w:val="0"/>
              </w:numPr>
              <w:spacing w:before="0" w:after="0"/>
              <w:ind w:left="360"/>
              <w:rPr>
                <w:rFonts w:eastAsia="Times New Roman" w:cstheme="minorHAnsi"/>
                <w:sz w:val="20"/>
                <w:szCs w:val="20"/>
                <w:lang w:eastAsia="en-GB"/>
              </w:rPr>
            </w:pPr>
            <w:r w:rsidRPr="00AC54E6">
              <w:rPr>
                <w:rFonts w:eastAsia="Times New Roman" w:cstheme="minorHAnsi"/>
                <w:sz w:val="20"/>
                <w:szCs w:val="20"/>
                <w:lang w:eastAsia="en-GB"/>
              </w:rPr>
              <w:t>- treatment dates</w:t>
            </w:r>
          </w:p>
          <w:p w14:paraId="0393DAD5" w14:textId="77777777" w:rsidR="00EA7E07" w:rsidRPr="00AC54E6" w:rsidRDefault="00EA7E07" w:rsidP="004754B0">
            <w:pPr>
              <w:pStyle w:val="ListBullet2"/>
              <w:numPr>
                <w:ilvl w:val="0"/>
                <w:numId w:val="0"/>
              </w:numPr>
              <w:spacing w:before="0" w:after="0"/>
              <w:ind w:left="360"/>
              <w:rPr>
                <w:rFonts w:eastAsia="Times New Roman" w:cstheme="minorHAnsi"/>
                <w:sz w:val="20"/>
                <w:szCs w:val="20"/>
                <w:lang w:eastAsia="en-GB"/>
              </w:rPr>
            </w:pPr>
            <w:r w:rsidRPr="00AC54E6">
              <w:rPr>
                <w:rFonts w:eastAsia="Times New Roman" w:cstheme="minorHAnsi"/>
                <w:sz w:val="20"/>
                <w:szCs w:val="20"/>
                <w:lang w:eastAsia="en-GB"/>
              </w:rPr>
              <w:t>- trade name or active ingredient</w:t>
            </w:r>
          </w:p>
          <w:p w14:paraId="5A3EC8FC" w14:textId="77777777" w:rsidR="00EA7E07" w:rsidRPr="00AC54E6" w:rsidRDefault="00EA7E07" w:rsidP="004754B0">
            <w:pPr>
              <w:pStyle w:val="ListBullet2"/>
              <w:numPr>
                <w:ilvl w:val="0"/>
                <w:numId w:val="0"/>
              </w:numPr>
              <w:spacing w:before="0" w:after="0"/>
              <w:ind w:left="360"/>
              <w:rPr>
                <w:rFonts w:eastAsia="Times New Roman" w:cstheme="minorHAnsi"/>
                <w:sz w:val="20"/>
                <w:szCs w:val="20"/>
                <w:lang w:eastAsia="en-GB"/>
              </w:rPr>
            </w:pPr>
            <w:r w:rsidRPr="00AC54E6">
              <w:rPr>
                <w:rFonts w:cstheme="minorHAnsi"/>
                <w:sz w:val="20"/>
                <w:szCs w:val="20"/>
              </w:rPr>
              <w:t>- expiry date, batch number and if used according to manufacturer’s directions (including relevant withholding periods (WHP) and Export Slaughter Interval (ESI)</w:t>
            </w:r>
          </w:p>
          <w:p w14:paraId="35B160D0" w14:textId="77777777" w:rsidR="00EA7E07" w:rsidRDefault="00EA7E07" w:rsidP="004754B0">
            <w:pPr>
              <w:pStyle w:val="ListBullet2"/>
              <w:numPr>
                <w:ilvl w:val="0"/>
                <w:numId w:val="0"/>
              </w:numPr>
              <w:spacing w:before="0" w:after="0"/>
              <w:ind w:left="360"/>
              <w:rPr>
                <w:rFonts w:eastAsia="Times New Roman" w:cstheme="minorHAnsi"/>
                <w:sz w:val="20"/>
                <w:szCs w:val="20"/>
                <w:lang w:eastAsia="en-GB"/>
              </w:rPr>
            </w:pPr>
            <w:r w:rsidRPr="00AC54E6">
              <w:rPr>
                <w:rFonts w:eastAsia="Times New Roman" w:cstheme="minorHAnsi"/>
                <w:sz w:val="20"/>
                <w:szCs w:val="20"/>
                <w:lang w:eastAsia="en-GB"/>
              </w:rPr>
              <w:t>Note: If not used according to manufacturer’s directions, the dose administered is to be included.</w:t>
            </w:r>
          </w:p>
          <w:p w14:paraId="70DBC94D" w14:textId="77777777" w:rsidR="00EA7E07" w:rsidRPr="00AC54E6" w:rsidRDefault="00EA7E07" w:rsidP="004754B0">
            <w:pPr>
              <w:pStyle w:val="ListBullet2"/>
              <w:numPr>
                <w:ilvl w:val="0"/>
                <w:numId w:val="0"/>
              </w:numPr>
              <w:spacing w:before="0" w:after="0"/>
              <w:ind w:left="360"/>
              <w:rPr>
                <w:rFonts w:eastAsia="Times New Roman" w:cstheme="minorHAnsi"/>
                <w:sz w:val="20"/>
                <w:szCs w:val="20"/>
                <w:lang w:eastAsia="en-GB"/>
              </w:rPr>
            </w:pPr>
          </w:p>
          <w:p w14:paraId="3AC68296" w14:textId="77777777" w:rsidR="00EA7E07" w:rsidRPr="00AC54E6" w:rsidRDefault="00EA7E07" w:rsidP="004754B0">
            <w:pPr>
              <w:snapToGrid w:val="0"/>
              <w:spacing w:before="0"/>
              <w:rPr>
                <w:rFonts w:cstheme="minorHAnsi"/>
                <w:b/>
                <w:bCs/>
                <w:sz w:val="20"/>
                <w:szCs w:val="20"/>
              </w:rPr>
            </w:pPr>
            <w:r w:rsidRPr="00AC54E6">
              <w:rPr>
                <w:rFonts w:cstheme="minorHAnsi"/>
                <w:b/>
                <w:bCs/>
                <w:sz w:val="20"/>
                <w:szCs w:val="20"/>
              </w:rPr>
              <w:t>Records are:</w:t>
            </w:r>
          </w:p>
          <w:p w14:paraId="6C8C98D2" w14:textId="77777777" w:rsidR="00EA7E07" w:rsidRPr="00AC54E6" w:rsidRDefault="00EA7E07" w:rsidP="004754B0">
            <w:pPr>
              <w:pStyle w:val="ListBullet2"/>
              <w:numPr>
                <w:ilvl w:val="0"/>
                <w:numId w:val="0"/>
              </w:numPr>
              <w:spacing w:before="0" w:after="0"/>
              <w:ind w:left="35"/>
              <w:rPr>
                <w:rFonts w:eastAsia="Times New Roman" w:cstheme="minorHAnsi"/>
                <w:sz w:val="20"/>
                <w:szCs w:val="20"/>
                <w:lang w:eastAsia="en-GB"/>
              </w:rPr>
            </w:pPr>
            <w:r w:rsidRPr="00AC54E6">
              <w:rPr>
                <w:rFonts w:eastAsia="Times New Roman" w:cstheme="minorHAnsi"/>
                <w:sz w:val="20"/>
                <w:szCs w:val="20"/>
                <w:lang w:eastAsia="en-GB"/>
              </w:rPr>
              <w:fldChar w:fldCharType="begin">
                <w:ffData>
                  <w:name w:val="Check180"/>
                  <w:enabled/>
                  <w:calcOnExit w:val="0"/>
                  <w:checkBox>
                    <w:sizeAuto/>
                    <w:default w:val="0"/>
                  </w:checkBox>
                </w:ffData>
              </w:fldChar>
            </w:r>
            <w:bookmarkStart w:id="93" w:name="Check180"/>
            <w:r w:rsidRPr="00AC54E6">
              <w:rPr>
                <w:rFonts w:eastAsia="Times New Roman" w:cstheme="minorHAnsi"/>
                <w:sz w:val="20"/>
                <w:szCs w:val="20"/>
                <w:lang w:eastAsia="en-GB"/>
              </w:rPr>
              <w:instrText xml:space="preserve"> FORMCHECKBOX </w:instrText>
            </w:r>
            <w:r w:rsidR="00000000">
              <w:rPr>
                <w:rFonts w:eastAsia="Times New Roman" w:cstheme="minorHAnsi"/>
                <w:sz w:val="20"/>
                <w:szCs w:val="20"/>
                <w:lang w:eastAsia="en-GB"/>
              </w:rPr>
            </w:r>
            <w:r w:rsidR="00000000">
              <w:rPr>
                <w:rFonts w:eastAsia="Times New Roman" w:cstheme="minorHAnsi"/>
                <w:sz w:val="20"/>
                <w:szCs w:val="20"/>
                <w:lang w:eastAsia="en-GB"/>
              </w:rPr>
              <w:fldChar w:fldCharType="separate"/>
            </w:r>
            <w:r w:rsidRPr="00AC54E6">
              <w:rPr>
                <w:rFonts w:eastAsia="Times New Roman" w:cstheme="minorHAnsi"/>
                <w:sz w:val="20"/>
                <w:szCs w:val="20"/>
                <w:lang w:eastAsia="en-GB"/>
              </w:rPr>
              <w:fldChar w:fldCharType="end"/>
            </w:r>
            <w:bookmarkEnd w:id="93"/>
            <w:r w:rsidRPr="00AC54E6">
              <w:rPr>
                <w:rFonts w:eastAsia="Times New Roman" w:cstheme="minorHAnsi"/>
                <w:sz w:val="20"/>
                <w:szCs w:val="20"/>
                <w:lang w:eastAsia="en-GB"/>
              </w:rPr>
              <w:t xml:space="preserve"> kept by the occupier, from the time the livestock are unloaded at the RE, until the time they are loaded onto trucks for transport to the port of embarkation</w:t>
            </w:r>
            <w:r>
              <w:rPr>
                <w:rFonts w:eastAsia="Times New Roman" w:cstheme="minorHAnsi"/>
                <w:sz w:val="20"/>
                <w:szCs w:val="20"/>
                <w:lang w:eastAsia="en-GB"/>
              </w:rPr>
              <w:t>.</w:t>
            </w:r>
          </w:p>
          <w:p w14:paraId="68CF9271" w14:textId="77777777" w:rsidR="00EA7E07" w:rsidRPr="00AC54E6" w:rsidRDefault="00EA7E07" w:rsidP="004754B0">
            <w:pPr>
              <w:pStyle w:val="ListBullet2"/>
              <w:numPr>
                <w:ilvl w:val="0"/>
                <w:numId w:val="0"/>
              </w:numPr>
              <w:spacing w:before="0" w:after="0"/>
              <w:rPr>
                <w:rFonts w:eastAsia="Times New Roman" w:cstheme="minorHAnsi"/>
                <w:sz w:val="20"/>
                <w:szCs w:val="20"/>
                <w:lang w:eastAsia="en-GB"/>
              </w:rPr>
            </w:pPr>
            <w:r w:rsidRPr="00AC54E6">
              <w:rPr>
                <w:rFonts w:eastAsia="Times New Roman" w:cstheme="minorHAnsi"/>
                <w:sz w:val="20"/>
                <w:szCs w:val="20"/>
                <w:lang w:eastAsia="en-GB"/>
              </w:rPr>
              <w:fldChar w:fldCharType="begin">
                <w:ffData>
                  <w:name w:val="Check181"/>
                  <w:enabled/>
                  <w:calcOnExit w:val="0"/>
                  <w:checkBox>
                    <w:sizeAuto/>
                    <w:default w:val="0"/>
                  </w:checkBox>
                </w:ffData>
              </w:fldChar>
            </w:r>
            <w:bookmarkStart w:id="94" w:name="Check181"/>
            <w:r w:rsidRPr="00AC54E6">
              <w:rPr>
                <w:rFonts w:eastAsia="Times New Roman" w:cstheme="minorHAnsi"/>
                <w:sz w:val="20"/>
                <w:szCs w:val="20"/>
                <w:lang w:eastAsia="en-GB"/>
              </w:rPr>
              <w:instrText xml:space="preserve"> FORMCHECKBOX </w:instrText>
            </w:r>
            <w:r w:rsidR="00000000">
              <w:rPr>
                <w:rFonts w:eastAsia="Times New Roman" w:cstheme="minorHAnsi"/>
                <w:sz w:val="20"/>
                <w:szCs w:val="20"/>
                <w:lang w:eastAsia="en-GB"/>
              </w:rPr>
            </w:r>
            <w:r w:rsidR="00000000">
              <w:rPr>
                <w:rFonts w:eastAsia="Times New Roman" w:cstheme="minorHAnsi"/>
                <w:sz w:val="20"/>
                <w:szCs w:val="20"/>
                <w:lang w:eastAsia="en-GB"/>
              </w:rPr>
              <w:fldChar w:fldCharType="separate"/>
            </w:r>
            <w:r w:rsidRPr="00AC54E6">
              <w:rPr>
                <w:rFonts w:eastAsia="Times New Roman" w:cstheme="minorHAnsi"/>
                <w:sz w:val="20"/>
                <w:szCs w:val="20"/>
                <w:lang w:eastAsia="en-GB"/>
              </w:rPr>
              <w:fldChar w:fldCharType="end"/>
            </w:r>
            <w:bookmarkEnd w:id="94"/>
            <w:r w:rsidRPr="00AC54E6">
              <w:rPr>
                <w:rFonts w:eastAsia="Times New Roman" w:cstheme="minorHAnsi"/>
                <w:sz w:val="20"/>
                <w:szCs w:val="20"/>
                <w:lang w:eastAsia="en-GB"/>
              </w:rPr>
              <w:t xml:space="preserve"> </w:t>
            </w:r>
            <w:proofErr w:type="gramStart"/>
            <w:r w:rsidRPr="00AC54E6">
              <w:rPr>
                <w:rFonts w:eastAsia="Times New Roman" w:cstheme="minorHAnsi"/>
                <w:sz w:val="20"/>
                <w:szCs w:val="20"/>
                <w:lang w:eastAsia="en-GB"/>
              </w:rPr>
              <w:t>are able to</w:t>
            </w:r>
            <w:proofErr w:type="gramEnd"/>
            <w:r w:rsidRPr="00AC54E6">
              <w:rPr>
                <w:rFonts w:eastAsia="Times New Roman" w:cstheme="minorHAnsi"/>
                <w:sz w:val="20"/>
                <w:szCs w:val="20"/>
                <w:lang w:eastAsia="en-GB"/>
              </w:rPr>
              <w:t xml:space="preserve"> be provided on request to the department.</w:t>
            </w:r>
          </w:p>
          <w:p w14:paraId="7E31F74D" w14:textId="77777777" w:rsidR="00EA7E07" w:rsidRDefault="00EA7E07" w:rsidP="004754B0">
            <w:pPr>
              <w:pStyle w:val="ListBullet2"/>
              <w:numPr>
                <w:ilvl w:val="0"/>
                <w:numId w:val="0"/>
              </w:numPr>
              <w:spacing w:before="0" w:after="0"/>
              <w:rPr>
                <w:rFonts w:eastAsia="Times New Roman" w:cstheme="minorHAnsi"/>
                <w:sz w:val="20"/>
                <w:szCs w:val="20"/>
                <w:lang w:eastAsia="en-GB"/>
              </w:rPr>
            </w:pPr>
            <w:r w:rsidRPr="00AC54E6">
              <w:rPr>
                <w:rFonts w:eastAsia="Times New Roman" w:cstheme="minorHAnsi"/>
                <w:sz w:val="20"/>
                <w:szCs w:val="20"/>
                <w:lang w:eastAsia="en-GB"/>
              </w:rPr>
              <w:fldChar w:fldCharType="begin">
                <w:ffData>
                  <w:name w:val="Check182"/>
                  <w:enabled/>
                  <w:calcOnExit w:val="0"/>
                  <w:checkBox>
                    <w:sizeAuto/>
                    <w:default w:val="0"/>
                  </w:checkBox>
                </w:ffData>
              </w:fldChar>
            </w:r>
            <w:bookmarkStart w:id="95" w:name="Check182"/>
            <w:r w:rsidRPr="00AC54E6">
              <w:rPr>
                <w:rFonts w:eastAsia="Times New Roman" w:cstheme="minorHAnsi"/>
                <w:sz w:val="20"/>
                <w:szCs w:val="20"/>
                <w:lang w:eastAsia="en-GB"/>
              </w:rPr>
              <w:instrText xml:space="preserve"> FORMCHECKBOX </w:instrText>
            </w:r>
            <w:r w:rsidR="00000000">
              <w:rPr>
                <w:rFonts w:eastAsia="Times New Roman" w:cstheme="minorHAnsi"/>
                <w:sz w:val="20"/>
                <w:szCs w:val="20"/>
                <w:lang w:eastAsia="en-GB"/>
              </w:rPr>
            </w:r>
            <w:r w:rsidR="00000000">
              <w:rPr>
                <w:rFonts w:eastAsia="Times New Roman" w:cstheme="minorHAnsi"/>
                <w:sz w:val="20"/>
                <w:szCs w:val="20"/>
                <w:lang w:eastAsia="en-GB"/>
              </w:rPr>
              <w:fldChar w:fldCharType="separate"/>
            </w:r>
            <w:r w:rsidRPr="00AC54E6">
              <w:rPr>
                <w:rFonts w:eastAsia="Times New Roman" w:cstheme="minorHAnsi"/>
                <w:sz w:val="20"/>
                <w:szCs w:val="20"/>
                <w:lang w:eastAsia="en-GB"/>
              </w:rPr>
              <w:fldChar w:fldCharType="end"/>
            </w:r>
            <w:bookmarkEnd w:id="95"/>
            <w:r w:rsidRPr="00AC54E6">
              <w:rPr>
                <w:rFonts w:eastAsia="Times New Roman" w:cstheme="minorHAnsi"/>
                <w:sz w:val="20"/>
                <w:szCs w:val="20"/>
                <w:lang w:eastAsia="en-GB"/>
              </w:rPr>
              <w:t xml:space="preserve"> </w:t>
            </w:r>
            <w:r>
              <w:rPr>
                <w:rFonts w:eastAsia="Times New Roman" w:cstheme="minorHAnsi"/>
                <w:sz w:val="20"/>
                <w:szCs w:val="20"/>
                <w:lang w:eastAsia="en-GB"/>
              </w:rPr>
              <w:t xml:space="preserve">retained for </w:t>
            </w:r>
            <w:r>
              <w:rPr>
                <w:rFonts w:cstheme="minorHAnsi"/>
                <w:sz w:val="20"/>
                <w:szCs w:val="20"/>
              </w:rPr>
              <w:t xml:space="preserve">at least 2 years </w:t>
            </w:r>
            <w:r w:rsidRPr="000045FC">
              <w:rPr>
                <w:rFonts w:cstheme="minorHAnsi"/>
                <w:sz w:val="20"/>
                <w:szCs w:val="20"/>
              </w:rPr>
              <w:t xml:space="preserve">after the date of export </w:t>
            </w:r>
            <w:r>
              <w:rPr>
                <w:rFonts w:cstheme="minorHAnsi"/>
                <w:sz w:val="20"/>
                <w:szCs w:val="20"/>
              </w:rPr>
              <w:t>for ASEL and a minimum of 7</w:t>
            </w:r>
            <w:r w:rsidRPr="000045FC">
              <w:rPr>
                <w:rFonts w:cstheme="minorHAnsi"/>
                <w:sz w:val="20"/>
                <w:szCs w:val="20"/>
              </w:rPr>
              <w:t xml:space="preserve"> </w:t>
            </w:r>
            <w:r>
              <w:rPr>
                <w:rFonts w:cstheme="minorHAnsi"/>
                <w:sz w:val="20"/>
                <w:szCs w:val="20"/>
              </w:rPr>
              <w:t xml:space="preserve">years </w:t>
            </w:r>
            <w:r w:rsidRPr="009C18D6">
              <w:rPr>
                <w:rFonts w:cstheme="minorHAnsi"/>
                <w:sz w:val="20"/>
                <w:szCs w:val="20"/>
              </w:rPr>
              <w:t xml:space="preserve">in accordance with </w:t>
            </w:r>
            <w:r>
              <w:rPr>
                <w:rFonts w:cstheme="minorHAnsi"/>
                <w:sz w:val="20"/>
                <w:szCs w:val="20"/>
              </w:rPr>
              <w:t xml:space="preserve">state and territory </w:t>
            </w:r>
            <w:r w:rsidRPr="009C18D6">
              <w:rPr>
                <w:rFonts w:cstheme="minorHAnsi"/>
                <w:sz w:val="20"/>
                <w:szCs w:val="20"/>
              </w:rPr>
              <w:t>regulatory requirements</w:t>
            </w:r>
            <w:r>
              <w:rPr>
                <w:rFonts w:cstheme="minorHAnsi"/>
                <w:sz w:val="20"/>
                <w:szCs w:val="20"/>
              </w:rPr>
              <w:t>.</w:t>
            </w:r>
          </w:p>
          <w:p w14:paraId="5DE947A5" w14:textId="77777777" w:rsidR="00EA7E07" w:rsidRPr="00AC54E6" w:rsidRDefault="00EA7E07" w:rsidP="004754B0">
            <w:pPr>
              <w:pStyle w:val="ListBullet2"/>
              <w:numPr>
                <w:ilvl w:val="0"/>
                <w:numId w:val="0"/>
              </w:numPr>
              <w:spacing w:before="0" w:after="0"/>
              <w:rPr>
                <w:rFonts w:eastAsia="Times New Roman" w:cstheme="minorHAnsi"/>
                <w:sz w:val="20"/>
                <w:szCs w:val="20"/>
                <w:lang w:eastAsia="en-GB"/>
              </w:rPr>
            </w:pPr>
          </w:p>
          <w:p w14:paraId="596E7CC0" w14:textId="77777777" w:rsidR="00EA7E07" w:rsidRPr="00AC54E6" w:rsidRDefault="00EA7E07" w:rsidP="004754B0">
            <w:pPr>
              <w:snapToGrid w:val="0"/>
              <w:spacing w:before="0"/>
              <w:rPr>
                <w:rFonts w:cstheme="minorHAnsi"/>
                <w:i/>
                <w:iCs/>
                <w:sz w:val="20"/>
                <w:szCs w:val="20"/>
              </w:rPr>
            </w:pPr>
            <w:r w:rsidRPr="000045FC">
              <w:rPr>
                <w:rFonts w:cstheme="minorHAnsi"/>
                <w:b/>
                <w:bCs/>
                <w:i/>
                <w:iCs/>
                <w:sz w:val="20"/>
                <w:szCs w:val="20"/>
              </w:rPr>
              <w:t>ASEL 3.8.1</w:t>
            </w:r>
            <w:r w:rsidRPr="000045FC">
              <w:rPr>
                <w:rFonts w:cstheme="minorHAnsi"/>
                <w:i/>
                <w:iCs/>
                <w:sz w:val="20"/>
                <w:szCs w:val="20"/>
              </w:rPr>
              <w:t xml:space="preserve"> Animal records must be kept by the registered establishment</w:t>
            </w:r>
            <w:r w:rsidRPr="00AC54E6">
              <w:rPr>
                <w:rFonts w:cstheme="minorHAnsi"/>
                <w:i/>
                <w:iCs/>
                <w:sz w:val="20"/>
                <w:szCs w:val="20"/>
              </w:rPr>
              <w:t xml:space="preserve"> occupier, from the time of unloading of livestock at the registered establishment to their loading for transport to the port of </w:t>
            </w:r>
            <w:proofErr w:type="gramStart"/>
            <w:r w:rsidRPr="00AC54E6">
              <w:rPr>
                <w:rFonts w:cstheme="minorHAnsi"/>
                <w:i/>
                <w:iCs/>
                <w:sz w:val="20"/>
                <w:szCs w:val="20"/>
              </w:rPr>
              <w:t>disembarkation, and</w:t>
            </w:r>
            <w:proofErr w:type="gramEnd"/>
            <w:r w:rsidRPr="00AC54E6">
              <w:rPr>
                <w:rFonts w:cstheme="minorHAnsi"/>
                <w:i/>
                <w:iCs/>
                <w:sz w:val="20"/>
                <w:szCs w:val="20"/>
              </w:rPr>
              <w:t xml:space="preserve"> retained for at least 2 years after the date of export. These must include:</w:t>
            </w:r>
          </w:p>
          <w:p w14:paraId="7EB4BC98" w14:textId="77777777" w:rsidR="00EA7E07" w:rsidRPr="00AC54E6" w:rsidRDefault="00EA7E07" w:rsidP="00AE0172">
            <w:pPr>
              <w:pStyle w:val="ListParagraph"/>
              <w:numPr>
                <w:ilvl w:val="0"/>
                <w:numId w:val="21"/>
              </w:numPr>
              <w:tabs>
                <w:tab w:val="left" w:pos="432"/>
              </w:tabs>
              <w:snapToGrid w:val="0"/>
              <w:spacing w:before="0" w:line="240" w:lineRule="auto"/>
              <w:ind w:left="318" w:right="357" w:hanging="283"/>
              <w:contextualSpacing w:val="0"/>
              <w:rPr>
                <w:rFonts w:cstheme="minorHAnsi"/>
                <w:i/>
                <w:iCs/>
                <w:sz w:val="20"/>
                <w:szCs w:val="20"/>
              </w:rPr>
            </w:pPr>
            <w:r w:rsidRPr="00AC54E6">
              <w:rPr>
                <w:rFonts w:cstheme="minorHAnsi"/>
                <w:i/>
                <w:iCs/>
                <w:sz w:val="20"/>
                <w:szCs w:val="20"/>
              </w:rPr>
              <w:t>the animal’s identification in accordance with state and territory and NLIS requirements including:</w:t>
            </w:r>
          </w:p>
          <w:p w14:paraId="76B4142B" w14:textId="77777777" w:rsidR="00EA7E07" w:rsidRPr="00AC54E6" w:rsidRDefault="00EA7E07" w:rsidP="00AE0172">
            <w:pPr>
              <w:pStyle w:val="ListParagraph"/>
              <w:numPr>
                <w:ilvl w:val="1"/>
                <w:numId w:val="21"/>
              </w:numPr>
              <w:tabs>
                <w:tab w:val="left" w:pos="432"/>
              </w:tabs>
              <w:snapToGrid w:val="0"/>
              <w:spacing w:before="0" w:line="240" w:lineRule="auto"/>
              <w:ind w:left="460" w:right="357" w:hanging="142"/>
              <w:contextualSpacing w:val="0"/>
              <w:rPr>
                <w:rFonts w:cstheme="minorHAnsi"/>
                <w:i/>
                <w:iCs/>
                <w:sz w:val="20"/>
                <w:szCs w:val="20"/>
              </w:rPr>
            </w:pPr>
            <w:r w:rsidRPr="00AC54E6">
              <w:rPr>
                <w:rFonts w:cstheme="minorHAnsi"/>
                <w:i/>
                <w:iCs/>
                <w:sz w:val="20"/>
                <w:szCs w:val="20"/>
              </w:rPr>
              <w:t>all management procedures relevant to export preparation, such as disease testing, pregnancy testing and shearing, and date(s) undertaken; and</w:t>
            </w:r>
          </w:p>
          <w:p w14:paraId="7576A6AF" w14:textId="77777777" w:rsidR="00EA7E07" w:rsidRPr="00AC54E6" w:rsidRDefault="00EA7E07" w:rsidP="00AE0172">
            <w:pPr>
              <w:pStyle w:val="ListParagraph"/>
              <w:numPr>
                <w:ilvl w:val="1"/>
                <w:numId w:val="21"/>
              </w:numPr>
              <w:tabs>
                <w:tab w:val="left" w:pos="432"/>
              </w:tabs>
              <w:snapToGrid w:val="0"/>
              <w:spacing w:before="0" w:line="240" w:lineRule="auto"/>
              <w:ind w:left="460" w:right="357" w:hanging="142"/>
              <w:contextualSpacing w:val="0"/>
              <w:rPr>
                <w:rFonts w:cstheme="minorHAnsi"/>
                <w:i/>
                <w:iCs/>
                <w:sz w:val="20"/>
                <w:szCs w:val="20"/>
              </w:rPr>
            </w:pPr>
            <w:r w:rsidRPr="00AC54E6">
              <w:rPr>
                <w:rFonts w:cstheme="minorHAnsi"/>
                <w:i/>
                <w:iCs/>
                <w:sz w:val="20"/>
                <w:szCs w:val="20"/>
              </w:rPr>
              <w:t xml:space="preserve">all veterinary medicines and agricultural chemicals used to vaccinate, </w:t>
            </w:r>
            <w:proofErr w:type="gramStart"/>
            <w:r w:rsidRPr="00AC54E6">
              <w:rPr>
                <w:rFonts w:cstheme="minorHAnsi"/>
                <w:i/>
                <w:iCs/>
                <w:sz w:val="20"/>
                <w:szCs w:val="20"/>
              </w:rPr>
              <w:t>treat</w:t>
            </w:r>
            <w:proofErr w:type="gramEnd"/>
            <w:r w:rsidRPr="00AC54E6">
              <w:rPr>
                <w:rFonts w:cstheme="minorHAnsi"/>
                <w:i/>
                <w:iCs/>
                <w:sz w:val="20"/>
                <w:szCs w:val="20"/>
              </w:rPr>
              <w:t xml:space="preserve"> or </w:t>
            </w:r>
            <w:r w:rsidRPr="00AC54E6">
              <w:rPr>
                <w:rFonts w:cstheme="minorHAnsi"/>
                <w:i/>
                <w:iCs/>
                <w:sz w:val="20"/>
                <w:szCs w:val="20"/>
              </w:rPr>
              <w:lastRenderedPageBreak/>
              <w:t>otherwise prepare the animal (including species, treatment date(s), trade name or active ingredient, batch number and if used according to manufacturer’s directions. If not used according to manufacturer’s directions, the dose administered is to be included); and</w:t>
            </w:r>
          </w:p>
          <w:p w14:paraId="63E58B85" w14:textId="77777777" w:rsidR="00EA7E07" w:rsidRPr="00AC54E6" w:rsidRDefault="00EA7E07" w:rsidP="00AE0172">
            <w:pPr>
              <w:pStyle w:val="ListParagraph"/>
              <w:numPr>
                <w:ilvl w:val="0"/>
                <w:numId w:val="21"/>
              </w:numPr>
              <w:tabs>
                <w:tab w:val="left" w:pos="432"/>
              </w:tabs>
              <w:snapToGrid w:val="0"/>
              <w:spacing w:before="0" w:line="240" w:lineRule="auto"/>
              <w:ind w:left="318" w:right="357" w:hanging="283"/>
              <w:contextualSpacing w:val="0"/>
              <w:rPr>
                <w:rFonts w:cstheme="minorHAnsi"/>
                <w:i/>
                <w:iCs/>
                <w:sz w:val="20"/>
                <w:szCs w:val="20"/>
              </w:rPr>
            </w:pPr>
            <w:r w:rsidRPr="00AC54E6">
              <w:rPr>
                <w:rFonts w:cstheme="minorHAnsi"/>
                <w:i/>
                <w:iCs/>
                <w:sz w:val="20"/>
                <w:szCs w:val="20"/>
              </w:rPr>
              <w:t xml:space="preserve">daily inspections by competent stock handlers of livestock health, </w:t>
            </w:r>
            <w:proofErr w:type="gramStart"/>
            <w:r w:rsidRPr="00AC54E6">
              <w:rPr>
                <w:rFonts w:cstheme="minorHAnsi"/>
                <w:i/>
                <w:iCs/>
                <w:sz w:val="20"/>
                <w:szCs w:val="20"/>
              </w:rPr>
              <w:t>welfare</w:t>
            </w:r>
            <w:proofErr w:type="gramEnd"/>
            <w:r w:rsidRPr="00AC54E6">
              <w:rPr>
                <w:rFonts w:cstheme="minorHAnsi"/>
                <w:i/>
                <w:iCs/>
                <w:sz w:val="20"/>
                <w:szCs w:val="20"/>
              </w:rPr>
              <w:t xml:space="preserve"> and appropriateness for export; and</w:t>
            </w:r>
          </w:p>
          <w:p w14:paraId="78266892" w14:textId="77777777" w:rsidR="00EA7E07" w:rsidRDefault="00EA7E07" w:rsidP="00AE0172">
            <w:pPr>
              <w:pStyle w:val="ListParagraph"/>
              <w:numPr>
                <w:ilvl w:val="0"/>
                <w:numId w:val="21"/>
              </w:numPr>
              <w:tabs>
                <w:tab w:val="left" w:pos="432"/>
              </w:tabs>
              <w:snapToGrid w:val="0"/>
              <w:spacing w:before="0" w:line="240" w:lineRule="auto"/>
              <w:ind w:left="318" w:right="-6" w:hanging="283"/>
              <w:contextualSpacing w:val="0"/>
              <w:rPr>
                <w:rFonts w:cstheme="minorHAnsi"/>
                <w:i/>
                <w:iCs/>
                <w:sz w:val="20"/>
                <w:szCs w:val="20"/>
              </w:rPr>
            </w:pPr>
            <w:r w:rsidRPr="00AC54E6">
              <w:rPr>
                <w:rFonts w:cstheme="minorHAnsi"/>
                <w:i/>
                <w:iCs/>
                <w:sz w:val="20"/>
                <w:szCs w:val="20"/>
              </w:rPr>
              <w:t xml:space="preserve">any mortality, sickness, </w:t>
            </w:r>
            <w:proofErr w:type="gramStart"/>
            <w:r w:rsidRPr="00AC54E6">
              <w:rPr>
                <w:rFonts w:cstheme="minorHAnsi"/>
                <w:i/>
                <w:iCs/>
                <w:sz w:val="20"/>
                <w:szCs w:val="20"/>
              </w:rPr>
              <w:t>injury</w:t>
            </w:r>
            <w:proofErr w:type="gramEnd"/>
            <w:r w:rsidRPr="00AC54E6">
              <w:rPr>
                <w:rFonts w:cstheme="minorHAnsi"/>
                <w:i/>
                <w:iCs/>
                <w:sz w:val="20"/>
                <w:szCs w:val="20"/>
              </w:rPr>
              <w:t xml:space="preserve"> or other sign consistent with the rejection criteria found, and actions taken to identify and remove any rejected livestock from the consignment, including handling, care, treatment, euthanasia and/or disposal; and</w:t>
            </w:r>
          </w:p>
          <w:p w14:paraId="7486A185" w14:textId="77777777" w:rsidR="00EA7E07" w:rsidRPr="009318BB" w:rsidRDefault="00EA7E07" w:rsidP="00AE0172">
            <w:pPr>
              <w:pStyle w:val="ListParagraph"/>
              <w:numPr>
                <w:ilvl w:val="0"/>
                <w:numId w:val="21"/>
              </w:numPr>
              <w:tabs>
                <w:tab w:val="left" w:pos="432"/>
              </w:tabs>
              <w:snapToGrid w:val="0"/>
              <w:spacing w:before="0" w:line="240" w:lineRule="auto"/>
              <w:ind w:left="318" w:right="-6" w:hanging="283"/>
              <w:contextualSpacing w:val="0"/>
              <w:rPr>
                <w:rFonts w:cstheme="minorHAnsi"/>
                <w:sz w:val="20"/>
                <w:szCs w:val="20"/>
              </w:rPr>
            </w:pPr>
            <w:r w:rsidRPr="00AC54E6">
              <w:rPr>
                <w:rFonts w:cstheme="minorHAnsi"/>
                <w:i/>
                <w:iCs/>
                <w:sz w:val="20"/>
                <w:szCs w:val="20"/>
              </w:rPr>
              <w:t>all other information required to demonstrate compliance with relevant ASEL standard</w:t>
            </w:r>
            <w:r>
              <w:rPr>
                <w:rFonts w:cstheme="minorHAnsi"/>
                <w:i/>
                <w:iCs/>
                <w:sz w:val="20"/>
                <w:szCs w:val="20"/>
              </w:rPr>
              <w:t>s</w:t>
            </w:r>
          </w:p>
        </w:tc>
        <w:tc>
          <w:tcPr>
            <w:tcW w:w="3542" w:type="dxa"/>
          </w:tcPr>
          <w:p w14:paraId="6BEF6E83" w14:textId="77777777" w:rsidR="00EA7E07" w:rsidRPr="00C70195" w:rsidRDefault="00EA7E07" w:rsidP="004754B0">
            <w:pPr>
              <w:spacing w:before="0"/>
              <w:rPr>
                <w:sz w:val="20"/>
                <w:szCs w:val="20"/>
              </w:rPr>
            </w:pPr>
          </w:p>
        </w:tc>
        <w:tc>
          <w:tcPr>
            <w:tcW w:w="1984" w:type="dxa"/>
          </w:tcPr>
          <w:p w14:paraId="5B6F99E4"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636F94DF"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4AAF0F12"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38E1FA22" w14:textId="77777777" w:rsidR="00EA7E07" w:rsidRPr="00AD7897" w:rsidRDefault="00EA7E07" w:rsidP="004754B0">
            <w:pPr>
              <w:spacing w:before="0"/>
              <w:rPr>
                <w:sz w:val="20"/>
                <w:szCs w:val="20"/>
              </w:rPr>
            </w:pPr>
          </w:p>
        </w:tc>
      </w:tr>
      <w:tr w:rsidR="00EA7E07" w:rsidRPr="00C70195" w14:paraId="70EAB5D5" w14:textId="77777777" w:rsidTr="004754B0">
        <w:tc>
          <w:tcPr>
            <w:tcW w:w="2970" w:type="dxa"/>
            <w:vMerge/>
          </w:tcPr>
          <w:p w14:paraId="1FEEB8B1" w14:textId="77777777" w:rsidR="00EA7E07" w:rsidRPr="00AC54E6" w:rsidRDefault="00EA7E07" w:rsidP="004754B0">
            <w:pPr>
              <w:spacing w:before="0"/>
              <w:rPr>
                <w:rFonts w:cstheme="minorHAnsi"/>
                <w:b/>
                <w:bCs/>
                <w:sz w:val="20"/>
                <w:szCs w:val="20"/>
              </w:rPr>
            </w:pPr>
          </w:p>
        </w:tc>
        <w:tc>
          <w:tcPr>
            <w:tcW w:w="4816" w:type="dxa"/>
          </w:tcPr>
          <w:p w14:paraId="2430124E" w14:textId="77777777" w:rsidR="00EA7E07" w:rsidRPr="000045FC" w:rsidRDefault="00EA7E07" w:rsidP="004754B0">
            <w:pPr>
              <w:spacing w:before="0"/>
              <w:rPr>
                <w:rFonts w:cstheme="minorHAnsi"/>
                <w:i/>
                <w:iCs/>
                <w:sz w:val="20"/>
                <w:szCs w:val="20"/>
              </w:rPr>
            </w:pPr>
            <w:r w:rsidRPr="000045FC">
              <w:rPr>
                <w:rFonts w:cstheme="minorHAnsi"/>
                <w:b/>
                <w:bCs/>
                <w:i/>
                <w:iCs/>
                <w:sz w:val="20"/>
                <w:szCs w:val="20"/>
              </w:rPr>
              <w:t>ASEL 3.8.3</w:t>
            </w:r>
            <w:r w:rsidRPr="000045FC">
              <w:rPr>
                <w:rFonts w:cstheme="minorHAnsi"/>
                <w:i/>
                <w:iCs/>
                <w:sz w:val="20"/>
                <w:szCs w:val="20"/>
              </w:rPr>
              <w:t xml:space="preserve"> A mortality report for each consignment at the registered establishment must be provided by the registered establishment occupier to the department within 5 days of departure of the last animal in the consignment from the registered establishment. The report must be in the form provided on the department’s website and include all information required in the form.</w:t>
            </w:r>
          </w:p>
        </w:tc>
        <w:tc>
          <w:tcPr>
            <w:tcW w:w="3542" w:type="dxa"/>
          </w:tcPr>
          <w:p w14:paraId="633AF00F" w14:textId="77777777" w:rsidR="00EA7E07" w:rsidRPr="00C70195" w:rsidRDefault="00EA7E07" w:rsidP="004754B0">
            <w:pPr>
              <w:spacing w:before="0"/>
              <w:rPr>
                <w:sz w:val="20"/>
                <w:szCs w:val="20"/>
              </w:rPr>
            </w:pPr>
          </w:p>
        </w:tc>
        <w:tc>
          <w:tcPr>
            <w:tcW w:w="1984" w:type="dxa"/>
          </w:tcPr>
          <w:p w14:paraId="6718525A"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2B1C3DE8"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757FC6BE"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03576321" w14:textId="77777777" w:rsidR="000102FD" w:rsidRDefault="00000000" w:rsidP="000102FD">
            <w:pPr>
              <w:spacing w:before="0"/>
              <w:rPr>
                <w:rStyle w:val="Hyperlink"/>
              </w:rPr>
            </w:pPr>
            <w:hyperlink r:id="rId46" w:history="1">
              <w:r w:rsidR="000102FD">
                <w:rPr>
                  <w:rStyle w:val="Hyperlink"/>
                </w:rPr>
                <w:t>ASEL 3.3</w:t>
              </w:r>
            </w:hyperlink>
          </w:p>
          <w:p w14:paraId="41F86295" w14:textId="5A188DA2" w:rsidR="00EA7E07" w:rsidRPr="00AD7897" w:rsidRDefault="00EA7E07" w:rsidP="004754B0">
            <w:pPr>
              <w:spacing w:before="0"/>
              <w:rPr>
                <w:sz w:val="20"/>
                <w:szCs w:val="20"/>
              </w:rPr>
            </w:pPr>
          </w:p>
        </w:tc>
      </w:tr>
      <w:tr w:rsidR="00EA7E07" w:rsidRPr="00C70195" w14:paraId="0A0942F3" w14:textId="77777777" w:rsidTr="004754B0">
        <w:tc>
          <w:tcPr>
            <w:tcW w:w="2970" w:type="dxa"/>
            <w:vMerge/>
          </w:tcPr>
          <w:p w14:paraId="774EA60F" w14:textId="77777777" w:rsidR="00EA7E07" w:rsidRPr="00AC54E6" w:rsidRDefault="00EA7E07" w:rsidP="004754B0">
            <w:pPr>
              <w:spacing w:before="0"/>
              <w:rPr>
                <w:rFonts w:cstheme="minorHAnsi"/>
                <w:b/>
                <w:bCs/>
                <w:sz w:val="20"/>
                <w:szCs w:val="20"/>
              </w:rPr>
            </w:pPr>
          </w:p>
        </w:tc>
        <w:tc>
          <w:tcPr>
            <w:tcW w:w="4816" w:type="dxa"/>
          </w:tcPr>
          <w:p w14:paraId="1F458D0E" w14:textId="77777777" w:rsidR="00EA7E07" w:rsidRPr="000045FC" w:rsidRDefault="00EA7E07" w:rsidP="004754B0">
            <w:pPr>
              <w:pStyle w:val="ListNumber2"/>
              <w:numPr>
                <w:ilvl w:val="0"/>
                <w:numId w:val="0"/>
              </w:numPr>
              <w:spacing w:before="0" w:after="0" w:line="240" w:lineRule="auto"/>
              <w:rPr>
                <w:rFonts w:asciiTheme="minorHAnsi" w:hAnsiTheme="minorHAnsi" w:cstheme="minorHAnsi"/>
                <w:b/>
                <w:bCs/>
                <w:i/>
                <w:iCs/>
                <w:sz w:val="20"/>
                <w:szCs w:val="20"/>
                <w:lang w:eastAsia="en-GB"/>
              </w:rPr>
            </w:pPr>
            <w:r w:rsidRPr="000045FC">
              <w:rPr>
                <w:rFonts w:asciiTheme="minorHAnsi" w:hAnsiTheme="minorHAnsi" w:cstheme="minorHAnsi"/>
                <w:sz w:val="20"/>
                <w:szCs w:val="20"/>
              </w:rPr>
              <w:fldChar w:fldCharType="begin">
                <w:ffData>
                  <w:name w:val="Check87"/>
                  <w:enabled/>
                  <w:calcOnExit w:val="0"/>
                  <w:checkBox>
                    <w:sizeAuto/>
                    <w:default w:val="0"/>
                  </w:checkBox>
                </w:ffData>
              </w:fldChar>
            </w:r>
            <w:bookmarkStart w:id="96" w:name="Check87"/>
            <w:r w:rsidRPr="000045FC">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0045FC">
              <w:rPr>
                <w:rFonts w:asciiTheme="minorHAnsi" w:hAnsiTheme="minorHAnsi" w:cstheme="minorHAnsi"/>
                <w:sz w:val="20"/>
                <w:szCs w:val="20"/>
              </w:rPr>
              <w:fldChar w:fldCharType="end"/>
            </w:r>
            <w:bookmarkEnd w:id="96"/>
            <w:r w:rsidRPr="000045FC">
              <w:rPr>
                <w:rFonts w:asciiTheme="minorHAnsi" w:hAnsiTheme="minorHAnsi" w:cstheme="minorHAnsi"/>
                <w:sz w:val="20"/>
                <w:szCs w:val="20"/>
              </w:rPr>
              <w:t xml:space="preserve"> Record treatments accurately and as required.</w:t>
            </w:r>
          </w:p>
          <w:p w14:paraId="4A411273" w14:textId="77777777" w:rsidR="00EA7E07" w:rsidRPr="000045FC" w:rsidRDefault="00EA7E07" w:rsidP="004754B0">
            <w:pPr>
              <w:pStyle w:val="ListNumber2"/>
              <w:numPr>
                <w:ilvl w:val="0"/>
                <w:numId w:val="0"/>
              </w:numPr>
              <w:spacing w:before="0" w:after="0" w:line="240" w:lineRule="auto"/>
              <w:rPr>
                <w:rFonts w:asciiTheme="minorHAnsi" w:hAnsiTheme="minorHAnsi" w:cstheme="minorHAnsi"/>
                <w:b/>
                <w:bCs/>
                <w:i/>
                <w:iCs/>
                <w:sz w:val="20"/>
                <w:szCs w:val="20"/>
                <w:lang w:eastAsia="en-GB"/>
              </w:rPr>
            </w:pPr>
          </w:p>
          <w:p w14:paraId="3D6DA0BE" w14:textId="77777777" w:rsidR="00EA7E07" w:rsidRPr="000045FC" w:rsidRDefault="00EA7E07" w:rsidP="004754B0">
            <w:pPr>
              <w:pStyle w:val="ListNumber2"/>
              <w:numPr>
                <w:ilvl w:val="0"/>
                <w:numId w:val="0"/>
              </w:numPr>
              <w:spacing w:before="0" w:after="0" w:line="240" w:lineRule="auto"/>
              <w:rPr>
                <w:rFonts w:asciiTheme="minorHAnsi" w:hAnsiTheme="minorHAnsi" w:cstheme="minorHAnsi"/>
                <w:i/>
                <w:iCs/>
                <w:sz w:val="20"/>
                <w:szCs w:val="20"/>
                <w:lang w:eastAsia="en-GB"/>
              </w:rPr>
            </w:pPr>
            <w:r w:rsidRPr="000045FC">
              <w:rPr>
                <w:rFonts w:asciiTheme="minorHAnsi" w:hAnsiTheme="minorHAnsi" w:cstheme="minorHAnsi"/>
                <w:b/>
                <w:bCs/>
                <w:i/>
                <w:iCs/>
                <w:sz w:val="20"/>
                <w:szCs w:val="20"/>
                <w:lang w:eastAsia="en-GB"/>
              </w:rPr>
              <w:t>ASEL 3.8.2</w:t>
            </w:r>
            <w:r w:rsidRPr="000045FC">
              <w:rPr>
                <w:rFonts w:asciiTheme="minorHAnsi" w:hAnsiTheme="minorHAnsi" w:cstheme="minorHAnsi"/>
                <w:i/>
                <w:iCs/>
                <w:sz w:val="20"/>
                <w:szCs w:val="20"/>
                <w:lang w:eastAsia="en-GB"/>
              </w:rPr>
              <w:t xml:space="preserve"> Veterinary medicines, chemicals and equipment must be stored and used according to any applicable veterinary directions and/or manufacturers' recommendations.</w:t>
            </w:r>
          </w:p>
          <w:p w14:paraId="31BC6022" w14:textId="77777777" w:rsidR="00EA7E07" w:rsidRPr="000045FC" w:rsidRDefault="00EA7E07" w:rsidP="004754B0">
            <w:pPr>
              <w:pStyle w:val="ListNumber2"/>
              <w:numPr>
                <w:ilvl w:val="0"/>
                <w:numId w:val="0"/>
              </w:numPr>
              <w:spacing w:before="0" w:after="0" w:line="240" w:lineRule="auto"/>
              <w:rPr>
                <w:rFonts w:asciiTheme="minorHAnsi" w:hAnsiTheme="minorHAnsi" w:cstheme="minorHAnsi"/>
                <w:i/>
                <w:iCs/>
                <w:sz w:val="20"/>
                <w:szCs w:val="20"/>
                <w:lang w:eastAsia="en-GB"/>
              </w:rPr>
            </w:pPr>
          </w:p>
          <w:p w14:paraId="22C0BA4A" w14:textId="77777777" w:rsidR="00EA7E07" w:rsidRPr="000045FC" w:rsidRDefault="00EA7E07" w:rsidP="004754B0">
            <w:pPr>
              <w:pStyle w:val="Heading3"/>
              <w:spacing w:before="0"/>
              <w:rPr>
                <w:rFonts w:eastAsia="Times New Roman" w:cstheme="minorHAnsi"/>
                <w:color w:val="auto"/>
                <w:sz w:val="20"/>
                <w:szCs w:val="20"/>
              </w:rPr>
            </w:pPr>
            <w:r w:rsidRPr="000045FC">
              <w:rPr>
                <w:rFonts w:eastAsia="Times New Roman" w:cstheme="minorHAnsi"/>
                <w:color w:val="auto"/>
                <w:sz w:val="20"/>
                <w:szCs w:val="20"/>
              </w:rPr>
              <w:t xml:space="preserve">Operations Manual 2.5. – Consignment Reporting </w:t>
            </w:r>
          </w:p>
          <w:p w14:paraId="56B77CBA" w14:textId="77777777" w:rsidR="00EA7E07" w:rsidRPr="000045FC" w:rsidRDefault="00EA7E07" w:rsidP="004754B0">
            <w:pPr>
              <w:spacing w:before="0"/>
              <w:rPr>
                <w:rFonts w:cstheme="minorHAnsi"/>
                <w:b/>
                <w:bCs/>
                <w:i/>
                <w:iCs/>
                <w:sz w:val="20"/>
                <w:szCs w:val="20"/>
              </w:rPr>
            </w:pPr>
            <w:r w:rsidRPr="000045FC">
              <w:rPr>
                <w:rFonts w:cstheme="minorHAnsi"/>
                <w:i/>
                <w:iCs/>
                <w:sz w:val="20"/>
                <w:szCs w:val="20"/>
              </w:rPr>
              <w:t xml:space="preserve">For all export consignments, RE occupiers must </w:t>
            </w:r>
            <w:bookmarkStart w:id="97" w:name="_Hlk106362798"/>
            <w:r w:rsidRPr="000045FC">
              <w:rPr>
                <w:rFonts w:cstheme="minorHAnsi"/>
                <w:i/>
                <w:iCs/>
                <w:sz w:val="20"/>
                <w:szCs w:val="20"/>
              </w:rPr>
              <w:t>submit an RE mortality report</w:t>
            </w:r>
            <w:bookmarkEnd w:id="97"/>
            <w:r w:rsidRPr="000045FC">
              <w:rPr>
                <w:rFonts w:cstheme="minorHAnsi"/>
                <w:i/>
                <w:iCs/>
                <w:sz w:val="20"/>
                <w:szCs w:val="20"/>
              </w:rPr>
              <w:t xml:space="preserve"> using LIVEXCollect.</w:t>
            </w:r>
          </w:p>
        </w:tc>
        <w:tc>
          <w:tcPr>
            <w:tcW w:w="3542" w:type="dxa"/>
          </w:tcPr>
          <w:p w14:paraId="5838CF39" w14:textId="77777777" w:rsidR="00EA7E07" w:rsidRPr="00C70195" w:rsidRDefault="00EA7E07" w:rsidP="004754B0">
            <w:pPr>
              <w:spacing w:before="0"/>
              <w:rPr>
                <w:sz w:val="20"/>
                <w:szCs w:val="20"/>
              </w:rPr>
            </w:pPr>
          </w:p>
        </w:tc>
        <w:tc>
          <w:tcPr>
            <w:tcW w:w="1984" w:type="dxa"/>
          </w:tcPr>
          <w:p w14:paraId="1672ADE1"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488540FE"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3B1B2937"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1C08EDC3" w14:textId="77777777" w:rsidR="00EA7E07" w:rsidRPr="00AD7897" w:rsidRDefault="00000000" w:rsidP="004754B0">
            <w:pPr>
              <w:spacing w:before="0"/>
              <w:rPr>
                <w:sz w:val="20"/>
                <w:szCs w:val="20"/>
              </w:rPr>
            </w:pPr>
            <w:hyperlink r:id="rId47" w:history="1">
              <w:r w:rsidR="00EA7E07" w:rsidRPr="00AD7897">
                <w:rPr>
                  <w:rStyle w:val="Hyperlink"/>
                </w:rPr>
                <w:t>Animal Treatment Record template</w:t>
              </w:r>
            </w:hyperlink>
          </w:p>
          <w:p w14:paraId="1D960FF5" w14:textId="77777777" w:rsidR="00EA7E07" w:rsidRPr="00AD7897" w:rsidRDefault="00EA7E07" w:rsidP="004754B0">
            <w:pPr>
              <w:spacing w:before="0"/>
              <w:rPr>
                <w:sz w:val="20"/>
                <w:szCs w:val="20"/>
              </w:rPr>
            </w:pPr>
          </w:p>
          <w:p w14:paraId="20EEF3BC" w14:textId="77777777" w:rsidR="00EA7E07" w:rsidRPr="00AD7897" w:rsidRDefault="00000000" w:rsidP="004754B0">
            <w:pPr>
              <w:spacing w:before="0"/>
              <w:rPr>
                <w:sz w:val="20"/>
                <w:szCs w:val="20"/>
              </w:rPr>
            </w:pPr>
            <w:hyperlink r:id="rId48" w:history="1">
              <w:r w:rsidR="00EA7E07" w:rsidRPr="00AD7897">
                <w:rPr>
                  <w:rStyle w:val="Hyperlink"/>
                </w:rPr>
                <w:t>RE Guidelines for the export of livestock by Sea</w:t>
              </w:r>
            </w:hyperlink>
          </w:p>
        </w:tc>
      </w:tr>
      <w:tr w:rsidR="00EA7E07" w:rsidRPr="00C70195" w14:paraId="3BC9B33A" w14:textId="77777777" w:rsidTr="004754B0">
        <w:tc>
          <w:tcPr>
            <w:tcW w:w="14562" w:type="dxa"/>
            <w:gridSpan w:val="5"/>
            <w:shd w:val="clear" w:color="auto" w:fill="E2EFD9" w:themeFill="accent6" w:themeFillTint="33"/>
          </w:tcPr>
          <w:p w14:paraId="205A1AFA" w14:textId="77777777" w:rsidR="00EA7E07" w:rsidRPr="00C70195" w:rsidRDefault="00EA7E07" w:rsidP="004754B0">
            <w:pPr>
              <w:spacing w:before="0"/>
              <w:rPr>
                <w:b/>
                <w:bCs/>
                <w:sz w:val="20"/>
                <w:szCs w:val="20"/>
              </w:rPr>
            </w:pPr>
            <w:r>
              <w:rPr>
                <w:rFonts w:cstheme="minorHAnsi"/>
                <w:b/>
                <w:bCs/>
                <w:sz w:val="20"/>
                <w:szCs w:val="20"/>
              </w:rPr>
              <w:t>3</w:t>
            </w:r>
            <w:r w:rsidRPr="00C70195">
              <w:rPr>
                <w:rFonts w:cstheme="minorHAnsi"/>
                <w:b/>
                <w:bCs/>
                <w:sz w:val="20"/>
                <w:szCs w:val="20"/>
              </w:rPr>
              <w:t>.</w:t>
            </w:r>
            <w:r>
              <w:rPr>
                <w:rFonts w:cstheme="minorHAnsi"/>
                <w:b/>
                <w:bCs/>
                <w:sz w:val="20"/>
                <w:szCs w:val="20"/>
              </w:rPr>
              <w:t>2</w:t>
            </w:r>
            <w:r w:rsidRPr="00C70195">
              <w:rPr>
                <w:rFonts w:cstheme="minorHAnsi"/>
                <w:b/>
                <w:bCs/>
                <w:sz w:val="20"/>
                <w:szCs w:val="20"/>
              </w:rPr>
              <w:t xml:space="preserve"> </w:t>
            </w:r>
            <w:r>
              <w:rPr>
                <w:rFonts w:cstheme="minorHAnsi"/>
                <w:b/>
                <w:bCs/>
                <w:sz w:val="20"/>
                <w:szCs w:val="20"/>
              </w:rPr>
              <w:t>Managing a disease outbreak</w:t>
            </w:r>
          </w:p>
        </w:tc>
      </w:tr>
      <w:tr w:rsidR="00EA7E07" w:rsidRPr="00C70195" w14:paraId="33CABAEF" w14:textId="77777777" w:rsidTr="004754B0">
        <w:tc>
          <w:tcPr>
            <w:tcW w:w="2970" w:type="dxa"/>
          </w:tcPr>
          <w:p w14:paraId="43ED79B5" w14:textId="77777777" w:rsidR="00EA7E07" w:rsidRPr="00C70195" w:rsidRDefault="00EA7E07" w:rsidP="004754B0">
            <w:pPr>
              <w:spacing w:before="0"/>
              <w:rPr>
                <w:b/>
                <w:bCs/>
                <w:sz w:val="20"/>
                <w:szCs w:val="20"/>
              </w:rPr>
            </w:pPr>
            <w:r w:rsidRPr="00C70195">
              <w:rPr>
                <w:rFonts w:cstheme="minorHAnsi"/>
                <w:b/>
                <w:bCs/>
                <w:sz w:val="20"/>
                <w:szCs w:val="20"/>
              </w:rPr>
              <w:t xml:space="preserve">BIOSECURITY RISK </w:t>
            </w:r>
          </w:p>
        </w:tc>
        <w:tc>
          <w:tcPr>
            <w:tcW w:w="4816" w:type="dxa"/>
          </w:tcPr>
          <w:p w14:paraId="0862F318" w14:textId="77777777" w:rsidR="00EA7E07" w:rsidRPr="00C70195" w:rsidRDefault="00EA7E07" w:rsidP="004754B0">
            <w:pPr>
              <w:spacing w:before="0"/>
              <w:rPr>
                <w:b/>
                <w:bCs/>
                <w:sz w:val="20"/>
                <w:szCs w:val="20"/>
              </w:rPr>
            </w:pPr>
            <w:r w:rsidRPr="00C70195">
              <w:rPr>
                <w:rFonts w:cstheme="minorHAnsi"/>
                <w:b/>
                <w:bCs/>
                <w:sz w:val="20"/>
                <w:szCs w:val="20"/>
              </w:rPr>
              <w:t xml:space="preserve">RECOMMENDED PRACTICES &amp; REQUIREMENTS </w:t>
            </w:r>
          </w:p>
        </w:tc>
        <w:tc>
          <w:tcPr>
            <w:tcW w:w="3542" w:type="dxa"/>
          </w:tcPr>
          <w:p w14:paraId="57148721" w14:textId="77777777" w:rsidR="00EA7E07" w:rsidRPr="00C70195" w:rsidRDefault="00EA7E07" w:rsidP="004754B0">
            <w:pPr>
              <w:spacing w:before="0"/>
              <w:rPr>
                <w:b/>
                <w:bCs/>
                <w:sz w:val="20"/>
                <w:szCs w:val="20"/>
              </w:rPr>
            </w:pPr>
            <w:r w:rsidRPr="00C70195">
              <w:rPr>
                <w:rFonts w:cstheme="minorHAnsi"/>
                <w:b/>
                <w:bCs/>
                <w:sz w:val="20"/>
                <w:szCs w:val="20"/>
              </w:rPr>
              <w:t>ADDITIONAL PRACTICES/PROCEDURES</w:t>
            </w:r>
          </w:p>
        </w:tc>
        <w:tc>
          <w:tcPr>
            <w:tcW w:w="1984" w:type="dxa"/>
          </w:tcPr>
          <w:p w14:paraId="4990EBA8" w14:textId="77777777" w:rsidR="00EA7E07" w:rsidRPr="00C70195" w:rsidRDefault="00EA7E07" w:rsidP="004754B0">
            <w:pPr>
              <w:spacing w:before="0"/>
              <w:rPr>
                <w:b/>
                <w:bCs/>
                <w:sz w:val="20"/>
                <w:szCs w:val="20"/>
              </w:rPr>
            </w:pPr>
            <w:r w:rsidRPr="00C70195">
              <w:rPr>
                <w:rFonts w:cstheme="minorHAnsi"/>
                <w:b/>
                <w:bCs/>
                <w:sz w:val="20"/>
                <w:szCs w:val="20"/>
              </w:rPr>
              <w:t xml:space="preserve">RISK RATING </w:t>
            </w:r>
          </w:p>
        </w:tc>
        <w:tc>
          <w:tcPr>
            <w:tcW w:w="1250" w:type="dxa"/>
          </w:tcPr>
          <w:p w14:paraId="57AD70BC" w14:textId="77777777" w:rsidR="00EA7E07" w:rsidRPr="00C70195" w:rsidRDefault="00EA7E07" w:rsidP="004754B0">
            <w:pPr>
              <w:spacing w:before="0"/>
              <w:rPr>
                <w:b/>
                <w:bCs/>
                <w:sz w:val="20"/>
                <w:szCs w:val="20"/>
              </w:rPr>
            </w:pPr>
            <w:proofErr w:type="gramStart"/>
            <w:r w:rsidRPr="00C70195">
              <w:rPr>
                <w:rFonts w:cstheme="minorHAnsi"/>
                <w:b/>
                <w:bCs/>
                <w:sz w:val="20"/>
                <w:szCs w:val="20"/>
              </w:rPr>
              <w:t>SIGN POST</w:t>
            </w:r>
            <w:proofErr w:type="gramEnd"/>
          </w:p>
        </w:tc>
      </w:tr>
      <w:tr w:rsidR="00EA7E07" w:rsidRPr="00C70195" w14:paraId="61C6E9BB" w14:textId="77777777" w:rsidTr="004754B0">
        <w:tc>
          <w:tcPr>
            <w:tcW w:w="2970" w:type="dxa"/>
          </w:tcPr>
          <w:p w14:paraId="0372261D" w14:textId="77777777" w:rsidR="00EA7E07" w:rsidRPr="00AC54E6" w:rsidRDefault="00EA7E07" w:rsidP="004754B0">
            <w:pPr>
              <w:spacing w:before="0"/>
              <w:rPr>
                <w:rFonts w:cstheme="minorHAnsi"/>
                <w:sz w:val="20"/>
                <w:szCs w:val="20"/>
              </w:rPr>
            </w:pPr>
            <w:r w:rsidRPr="00AC54E6">
              <w:rPr>
                <w:rFonts w:cstheme="minorHAnsi"/>
                <w:sz w:val="20"/>
                <w:szCs w:val="20"/>
              </w:rPr>
              <w:lastRenderedPageBreak/>
              <w:t>Whil</w:t>
            </w:r>
            <w:r>
              <w:rPr>
                <w:rFonts w:cstheme="minorHAnsi"/>
                <w:sz w:val="20"/>
                <w:szCs w:val="20"/>
              </w:rPr>
              <w:t>e</w:t>
            </w:r>
            <w:r w:rsidRPr="00AC54E6">
              <w:rPr>
                <w:rFonts w:cstheme="minorHAnsi"/>
                <w:sz w:val="20"/>
                <w:szCs w:val="20"/>
              </w:rPr>
              <w:t xml:space="preserve"> all efforts are made to exclude sick livestock from entering a RP, an EAD outbreak may occur. It is important that staff </w:t>
            </w:r>
            <w:proofErr w:type="gramStart"/>
            <w:r w:rsidRPr="00AC54E6">
              <w:rPr>
                <w:rFonts w:cstheme="minorHAnsi"/>
                <w:sz w:val="20"/>
                <w:szCs w:val="20"/>
              </w:rPr>
              <w:t>are able to</w:t>
            </w:r>
            <w:proofErr w:type="gramEnd"/>
            <w:r w:rsidRPr="00AC54E6">
              <w:rPr>
                <w:rFonts w:cstheme="minorHAnsi"/>
                <w:sz w:val="20"/>
                <w:szCs w:val="20"/>
              </w:rPr>
              <w:t xml:space="preserve"> identify abnormal </w:t>
            </w:r>
            <w:r>
              <w:rPr>
                <w:rFonts w:cstheme="minorHAnsi"/>
                <w:sz w:val="20"/>
                <w:szCs w:val="20"/>
              </w:rPr>
              <w:t xml:space="preserve">signs and </w:t>
            </w:r>
            <w:r w:rsidRPr="00AC54E6">
              <w:rPr>
                <w:rFonts w:cstheme="minorHAnsi"/>
                <w:sz w:val="20"/>
                <w:szCs w:val="20"/>
              </w:rPr>
              <w:t xml:space="preserve">symptoms of disease and that all RP’s have a plan to manage disease outbreaks. </w:t>
            </w:r>
          </w:p>
          <w:p w14:paraId="4D2CDE5B" w14:textId="77777777" w:rsidR="00EA7E07" w:rsidRPr="00C70195" w:rsidRDefault="00EA7E07" w:rsidP="004754B0">
            <w:pPr>
              <w:spacing w:before="0"/>
              <w:rPr>
                <w:sz w:val="20"/>
                <w:szCs w:val="20"/>
              </w:rPr>
            </w:pPr>
          </w:p>
        </w:tc>
        <w:bookmarkStart w:id="98" w:name="_Toc122355721"/>
        <w:tc>
          <w:tcPr>
            <w:tcW w:w="4816" w:type="dxa"/>
          </w:tcPr>
          <w:p w14:paraId="4D5B2F43" w14:textId="77777777" w:rsidR="00EA7E07" w:rsidRPr="00AC54E6" w:rsidRDefault="00EA7E07" w:rsidP="004754B0">
            <w:pPr>
              <w:pStyle w:val="ListNumber2"/>
              <w:numPr>
                <w:ilvl w:val="0"/>
                <w:numId w:val="0"/>
              </w:numPr>
              <w:spacing w:before="0" w:after="0" w:line="240" w:lineRule="auto"/>
              <w:ind w:left="38"/>
              <w:rPr>
                <w:rFonts w:asciiTheme="minorHAnsi" w:hAnsiTheme="minorHAnsi" w:cstheme="minorHAnsi"/>
                <w:sz w:val="20"/>
                <w:szCs w:val="20"/>
              </w:rPr>
            </w:pPr>
            <w:r w:rsidRPr="00AC54E6">
              <w:rPr>
                <w:rFonts w:asciiTheme="minorHAnsi" w:hAnsiTheme="minorHAnsi" w:cstheme="minorHAnsi"/>
                <w:sz w:val="20"/>
                <w:szCs w:val="20"/>
              </w:rPr>
              <w:fldChar w:fldCharType="begin">
                <w:ffData>
                  <w:name w:val="Check70"/>
                  <w:enabled/>
                  <w:calcOnExit w:val="0"/>
                  <w:checkBox>
                    <w:sizeAuto/>
                    <w:default w:val="0"/>
                  </w:checkBox>
                </w:ffData>
              </w:fldChar>
            </w:r>
            <w:bookmarkStart w:id="99" w:name="Check70"/>
            <w:r w:rsidRPr="00AC54E6">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AC54E6">
              <w:rPr>
                <w:rFonts w:asciiTheme="minorHAnsi" w:hAnsiTheme="minorHAnsi" w:cstheme="minorHAnsi"/>
                <w:sz w:val="20"/>
                <w:szCs w:val="20"/>
              </w:rPr>
              <w:fldChar w:fldCharType="end"/>
            </w:r>
            <w:bookmarkEnd w:id="99"/>
            <w:r w:rsidRPr="00AC54E6">
              <w:rPr>
                <w:rFonts w:asciiTheme="minorHAnsi" w:hAnsiTheme="minorHAnsi" w:cstheme="minorHAnsi"/>
                <w:sz w:val="20"/>
                <w:szCs w:val="20"/>
              </w:rPr>
              <w:t xml:space="preserve"> The RE has an Emergency Animal Disease (EAD) plan developed and ready for implementation at any time.</w:t>
            </w:r>
          </w:p>
          <w:p w14:paraId="3E30EDE3" w14:textId="77777777" w:rsidR="00EA7E07" w:rsidRPr="000045FC" w:rsidRDefault="00EA7E07" w:rsidP="004754B0">
            <w:pPr>
              <w:pStyle w:val="Heading3"/>
              <w:spacing w:before="0"/>
              <w:rPr>
                <w:rFonts w:eastAsia="Times New Roman" w:cstheme="minorHAnsi"/>
                <w:color w:val="auto"/>
                <w:sz w:val="20"/>
                <w:szCs w:val="20"/>
              </w:rPr>
            </w:pPr>
          </w:p>
          <w:p w14:paraId="7623016B" w14:textId="77777777" w:rsidR="00EA7E07" w:rsidRPr="000045FC" w:rsidRDefault="00EA7E07" w:rsidP="004754B0">
            <w:pPr>
              <w:pStyle w:val="Heading3"/>
              <w:spacing w:before="0"/>
              <w:rPr>
                <w:rFonts w:eastAsia="Times New Roman" w:cstheme="minorHAnsi"/>
                <w:color w:val="auto"/>
                <w:sz w:val="20"/>
                <w:szCs w:val="20"/>
              </w:rPr>
            </w:pPr>
            <w:r w:rsidRPr="000045FC">
              <w:rPr>
                <w:rFonts w:eastAsia="Times New Roman" w:cstheme="minorHAnsi"/>
                <w:color w:val="auto"/>
                <w:sz w:val="20"/>
                <w:szCs w:val="20"/>
              </w:rPr>
              <w:fldChar w:fldCharType="begin">
                <w:ffData>
                  <w:name w:val="Check162"/>
                  <w:enabled/>
                  <w:calcOnExit w:val="0"/>
                  <w:checkBox>
                    <w:sizeAuto/>
                    <w:default w:val="0"/>
                  </w:checkBox>
                </w:ffData>
              </w:fldChar>
            </w:r>
            <w:bookmarkStart w:id="100" w:name="Check162"/>
            <w:r w:rsidRPr="000045FC">
              <w:rPr>
                <w:rFonts w:eastAsia="Times New Roman" w:cstheme="minorHAnsi"/>
                <w:color w:val="auto"/>
                <w:sz w:val="20"/>
                <w:szCs w:val="20"/>
              </w:rPr>
              <w:instrText xml:space="preserve"> FORMCHECKBOX </w:instrText>
            </w:r>
            <w:r w:rsidR="00000000">
              <w:rPr>
                <w:rFonts w:eastAsia="Times New Roman" w:cstheme="minorHAnsi"/>
                <w:color w:val="auto"/>
                <w:sz w:val="20"/>
                <w:szCs w:val="20"/>
              </w:rPr>
            </w:r>
            <w:r w:rsidR="00000000">
              <w:rPr>
                <w:rFonts w:eastAsia="Times New Roman" w:cstheme="minorHAnsi"/>
                <w:color w:val="auto"/>
                <w:sz w:val="20"/>
                <w:szCs w:val="20"/>
              </w:rPr>
              <w:fldChar w:fldCharType="separate"/>
            </w:r>
            <w:r w:rsidRPr="000045FC">
              <w:rPr>
                <w:rFonts w:eastAsia="Times New Roman" w:cstheme="minorHAnsi"/>
                <w:color w:val="auto"/>
                <w:sz w:val="20"/>
                <w:szCs w:val="20"/>
              </w:rPr>
              <w:fldChar w:fldCharType="end"/>
            </w:r>
            <w:bookmarkEnd w:id="100"/>
            <w:r w:rsidRPr="000045FC">
              <w:rPr>
                <w:rFonts w:eastAsia="Times New Roman" w:cstheme="minorHAnsi"/>
                <w:color w:val="auto"/>
                <w:sz w:val="20"/>
                <w:szCs w:val="20"/>
              </w:rPr>
              <w:t xml:space="preserve"> Operations Manual 2.4 - Disease outbreaks</w:t>
            </w:r>
            <w:bookmarkEnd w:id="98"/>
          </w:p>
          <w:p w14:paraId="37FA4B8D" w14:textId="77777777" w:rsidR="00EA7E07" w:rsidRPr="00AC54E6" w:rsidRDefault="00EA7E07" w:rsidP="004754B0">
            <w:pPr>
              <w:spacing w:before="0"/>
              <w:rPr>
                <w:rFonts w:cstheme="minorHAnsi"/>
                <w:i/>
                <w:iCs/>
                <w:sz w:val="20"/>
                <w:szCs w:val="20"/>
              </w:rPr>
            </w:pPr>
            <w:r w:rsidRPr="000045FC">
              <w:rPr>
                <w:rFonts w:cstheme="minorHAnsi"/>
                <w:i/>
                <w:iCs/>
                <w:sz w:val="20"/>
                <w:szCs w:val="20"/>
              </w:rPr>
              <w:t>In the</w:t>
            </w:r>
            <w:r w:rsidRPr="00AC54E6">
              <w:rPr>
                <w:rFonts w:cstheme="minorHAnsi"/>
                <w:i/>
                <w:iCs/>
                <w:sz w:val="20"/>
                <w:szCs w:val="20"/>
              </w:rPr>
              <w:t xml:space="preserve"> event of a major disease outbreak, the RE occupier must notify all relevant parties, including:</w:t>
            </w:r>
          </w:p>
          <w:p w14:paraId="1831266F" w14:textId="77777777" w:rsidR="00EA7E07" w:rsidRPr="00AC54E6" w:rsidRDefault="00EA7E07" w:rsidP="004754B0">
            <w:pPr>
              <w:pStyle w:val="ListBullet"/>
              <w:spacing w:before="0" w:after="0" w:line="240" w:lineRule="auto"/>
              <w:rPr>
                <w:rFonts w:eastAsia="Times New Roman" w:cstheme="minorHAnsi"/>
                <w:i/>
                <w:iCs/>
                <w:sz w:val="20"/>
                <w:szCs w:val="20"/>
                <w:lang w:eastAsia="en-GB"/>
              </w:rPr>
            </w:pPr>
            <w:r w:rsidRPr="00AC54E6">
              <w:rPr>
                <w:rFonts w:eastAsia="Times New Roman" w:cstheme="minorHAnsi"/>
                <w:i/>
                <w:iCs/>
                <w:sz w:val="20"/>
                <w:szCs w:val="20"/>
                <w:lang w:eastAsia="en-GB"/>
              </w:rPr>
              <w:t>the department’s relevant regional office and the central office in Canberra</w:t>
            </w:r>
            <w:r>
              <w:rPr>
                <w:rFonts w:eastAsia="Times New Roman" w:cstheme="minorHAnsi"/>
                <w:i/>
                <w:iCs/>
                <w:sz w:val="20"/>
                <w:szCs w:val="20"/>
                <w:lang w:eastAsia="en-GB"/>
              </w:rPr>
              <w:t>.</w:t>
            </w:r>
          </w:p>
          <w:p w14:paraId="309C2B5E" w14:textId="77777777" w:rsidR="00EA7E07" w:rsidRPr="00AC54E6" w:rsidRDefault="00EA7E07" w:rsidP="004754B0">
            <w:pPr>
              <w:pStyle w:val="ListBullet"/>
              <w:spacing w:before="0" w:after="0" w:line="240" w:lineRule="auto"/>
              <w:rPr>
                <w:rFonts w:eastAsia="Times New Roman" w:cstheme="minorHAnsi"/>
                <w:i/>
                <w:iCs/>
                <w:sz w:val="20"/>
                <w:szCs w:val="20"/>
                <w:lang w:eastAsia="en-GB"/>
              </w:rPr>
            </w:pPr>
            <w:r w:rsidRPr="00AC54E6">
              <w:rPr>
                <w:rFonts w:eastAsia="Times New Roman" w:cstheme="minorHAnsi"/>
                <w:i/>
                <w:iCs/>
                <w:sz w:val="20"/>
                <w:szCs w:val="20"/>
                <w:lang w:eastAsia="en-GB"/>
              </w:rPr>
              <w:t>other parties, which may include the local vet and the state or territory government.</w:t>
            </w:r>
          </w:p>
          <w:p w14:paraId="72389414" w14:textId="77777777" w:rsidR="00EA7E07" w:rsidRPr="00C70195" w:rsidRDefault="00EA7E07" w:rsidP="004754B0">
            <w:pPr>
              <w:spacing w:before="0"/>
              <w:rPr>
                <w:i/>
                <w:iCs/>
                <w:sz w:val="20"/>
                <w:szCs w:val="20"/>
              </w:rPr>
            </w:pPr>
            <w:r w:rsidRPr="00AC54E6">
              <w:rPr>
                <w:rFonts w:cstheme="minorHAnsi"/>
                <w:i/>
                <w:iCs/>
                <w:sz w:val="20"/>
                <w:szCs w:val="20"/>
              </w:rPr>
              <w:t>Contact details, including names and phone numbers, must be provided for all parties.</w:t>
            </w:r>
          </w:p>
        </w:tc>
        <w:tc>
          <w:tcPr>
            <w:tcW w:w="3542" w:type="dxa"/>
          </w:tcPr>
          <w:p w14:paraId="7F95C8C9" w14:textId="77777777" w:rsidR="00EA7E07" w:rsidRPr="00C70195" w:rsidRDefault="00EA7E07" w:rsidP="004754B0">
            <w:pPr>
              <w:spacing w:before="0"/>
              <w:rPr>
                <w:sz w:val="20"/>
                <w:szCs w:val="20"/>
              </w:rPr>
            </w:pPr>
          </w:p>
        </w:tc>
        <w:tc>
          <w:tcPr>
            <w:tcW w:w="1984" w:type="dxa"/>
          </w:tcPr>
          <w:p w14:paraId="3044BB16"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57C9FC67"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7AE4EB35"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3B2050C2" w14:textId="77777777" w:rsidR="00EA7E07" w:rsidRPr="00FB0CDF" w:rsidRDefault="00000000" w:rsidP="004754B0">
            <w:pPr>
              <w:spacing w:before="0"/>
            </w:pPr>
            <w:hyperlink r:id="rId49" w:history="1">
              <w:r w:rsidR="00EA7E07" w:rsidRPr="00FB0CDF">
                <w:rPr>
                  <w:rStyle w:val="Hyperlink"/>
                </w:rPr>
                <w:t>RE Guidelines for the export of livestock by Sea</w:t>
              </w:r>
            </w:hyperlink>
          </w:p>
        </w:tc>
      </w:tr>
      <w:tr w:rsidR="00EA7E07" w:rsidRPr="00C70195" w14:paraId="60AAF437" w14:textId="77777777" w:rsidTr="004754B0">
        <w:tc>
          <w:tcPr>
            <w:tcW w:w="2970" w:type="dxa"/>
          </w:tcPr>
          <w:p w14:paraId="2701A12C" w14:textId="77777777" w:rsidR="00EA7E07" w:rsidRPr="00AC54E6" w:rsidRDefault="00EA7E07" w:rsidP="004754B0">
            <w:pPr>
              <w:spacing w:before="0"/>
              <w:rPr>
                <w:rFonts w:cstheme="minorHAnsi"/>
                <w:b/>
                <w:bCs/>
                <w:sz w:val="20"/>
                <w:szCs w:val="20"/>
              </w:rPr>
            </w:pPr>
          </w:p>
        </w:tc>
        <w:tc>
          <w:tcPr>
            <w:tcW w:w="4816" w:type="dxa"/>
          </w:tcPr>
          <w:p w14:paraId="0490E097"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160"/>
                  <w:enabled/>
                  <w:calcOnExit w:val="0"/>
                  <w:checkBox>
                    <w:sizeAuto/>
                    <w:default w:val="0"/>
                  </w:checkBox>
                </w:ffData>
              </w:fldChar>
            </w:r>
            <w:bookmarkStart w:id="101" w:name="Check160"/>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01"/>
            <w:r w:rsidRPr="00AC54E6">
              <w:rPr>
                <w:rFonts w:cstheme="minorHAnsi"/>
                <w:sz w:val="20"/>
                <w:szCs w:val="20"/>
              </w:rPr>
              <w:t xml:space="preserve"> Ensure unusual signs of disease are reported to either a local veterinarian, state government or the Emergency Animal Disease Hotline 1800 675 888</w:t>
            </w:r>
            <w:r>
              <w:rPr>
                <w:rFonts w:cstheme="minorHAnsi"/>
                <w:sz w:val="20"/>
                <w:szCs w:val="20"/>
              </w:rPr>
              <w:t>.</w:t>
            </w:r>
          </w:p>
          <w:p w14:paraId="4504BEE5" w14:textId="77777777" w:rsidR="00EA7E07" w:rsidRPr="00AC54E6" w:rsidRDefault="00EA7E07" w:rsidP="004754B0">
            <w:pPr>
              <w:pStyle w:val="ListNumber2"/>
              <w:numPr>
                <w:ilvl w:val="0"/>
                <w:numId w:val="0"/>
              </w:numPr>
              <w:spacing w:before="0" w:after="0" w:line="240" w:lineRule="auto"/>
              <w:rPr>
                <w:rFonts w:asciiTheme="minorHAnsi" w:hAnsiTheme="minorHAnsi" w:cstheme="minorHAnsi"/>
                <w:sz w:val="20"/>
                <w:szCs w:val="20"/>
              </w:rPr>
            </w:pPr>
            <w:r w:rsidRPr="00AC54E6">
              <w:rPr>
                <w:rFonts w:asciiTheme="minorHAnsi" w:hAnsiTheme="minorHAnsi" w:cstheme="minorHAnsi"/>
                <w:sz w:val="20"/>
                <w:szCs w:val="20"/>
              </w:rPr>
              <w:fldChar w:fldCharType="begin">
                <w:ffData>
                  <w:name w:val="Check161"/>
                  <w:enabled/>
                  <w:calcOnExit w:val="0"/>
                  <w:checkBox>
                    <w:sizeAuto/>
                    <w:default w:val="0"/>
                  </w:checkBox>
                </w:ffData>
              </w:fldChar>
            </w:r>
            <w:bookmarkStart w:id="102" w:name="Check161"/>
            <w:r w:rsidRPr="00AC54E6">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AC54E6">
              <w:rPr>
                <w:rFonts w:asciiTheme="minorHAnsi" w:hAnsiTheme="minorHAnsi" w:cstheme="minorHAnsi"/>
                <w:sz w:val="20"/>
                <w:szCs w:val="20"/>
              </w:rPr>
              <w:fldChar w:fldCharType="end"/>
            </w:r>
            <w:bookmarkEnd w:id="102"/>
            <w:r w:rsidRPr="00AC54E6">
              <w:rPr>
                <w:rFonts w:asciiTheme="minorHAnsi" w:hAnsiTheme="minorHAnsi" w:cstheme="minorHAnsi"/>
                <w:sz w:val="20"/>
                <w:szCs w:val="20"/>
              </w:rPr>
              <w:t xml:space="preserve"> Advice is sought from a veterinarian or government officer in relation to any unusual sickness or death event.</w:t>
            </w:r>
          </w:p>
        </w:tc>
        <w:tc>
          <w:tcPr>
            <w:tcW w:w="3542" w:type="dxa"/>
          </w:tcPr>
          <w:p w14:paraId="621C4050" w14:textId="77777777" w:rsidR="00EA7E07" w:rsidRPr="00C70195" w:rsidRDefault="00EA7E07" w:rsidP="004754B0">
            <w:pPr>
              <w:spacing w:before="0"/>
              <w:rPr>
                <w:sz w:val="20"/>
                <w:szCs w:val="20"/>
              </w:rPr>
            </w:pPr>
          </w:p>
        </w:tc>
        <w:tc>
          <w:tcPr>
            <w:tcW w:w="1984" w:type="dxa"/>
          </w:tcPr>
          <w:p w14:paraId="70DC3731"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4B3E55DA"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31705A32"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3E410D60" w14:textId="77777777" w:rsidR="00EA7E07" w:rsidRPr="00AD7897" w:rsidRDefault="00EA7E07" w:rsidP="004754B0">
            <w:pPr>
              <w:spacing w:before="0"/>
              <w:rPr>
                <w:sz w:val="20"/>
                <w:szCs w:val="20"/>
              </w:rPr>
            </w:pPr>
          </w:p>
        </w:tc>
      </w:tr>
      <w:tr w:rsidR="00EA7E07" w:rsidRPr="00C70195" w14:paraId="2D6DFD86" w14:textId="77777777" w:rsidTr="004754B0">
        <w:tc>
          <w:tcPr>
            <w:tcW w:w="2970" w:type="dxa"/>
          </w:tcPr>
          <w:p w14:paraId="1967C1BE" w14:textId="77777777" w:rsidR="00EA7E07" w:rsidRPr="00AC54E6" w:rsidRDefault="00EA7E07" w:rsidP="004754B0">
            <w:pPr>
              <w:spacing w:before="0"/>
              <w:rPr>
                <w:rFonts w:cstheme="minorHAnsi"/>
                <w:b/>
                <w:bCs/>
                <w:sz w:val="20"/>
                <w:szCs w:val="20"/>
              </w:rPr>
            </w:pPr>
          </w:p>
        </w:tc>
        <w:tc>
          <w:tcPr>
            <w:tcW w:w="4816" w:type="dxa"/>
          </w:tcPr>
          <w:p w14:paraId="3C804EBF" w14:textId="77777777" w:rsidR="00EA7E07" w:rsidRPr="00FB0CDF" w:rsidRDefault="00EA7E07" w:rsidP="004754B0">
            <w:pPr>
              <w:spacing w:before="0"/>
              <w:rPr>
                <w:sz w:val="20"/>
                <w:szCs w:val="20"/>
              </w:rPr>
            </w:pPr>
            <w:r w:rsidRPr="00FB0CDF">
              <w:rPr>
                <w:sz w:val="20"/>
                <w:szCs w:val="20"/>
              </w:rPr>
              <w:fldChar w:fldCharType="begin">
                <w:ffData>
                  <w:name w:val="Check69"/>
                  <w:enabled/>
                  <w:calcOnExit w:val="0"/>
                  <w:checkBox>
                    <w:sizeAuto/>
                    <w:default w:val="0"/>
                  </w:checkBox>
                </w:ffData>
              </w:fldChar>
            </w:r>
            <w:bookmarkStart w:id="103" w:name="Check69"/>
            <w:r w:rsidRPr="00FB0CDF">
              <w:rPr>
                <w:sz w:val="20"/>
                <w:szCs w:val="20"/>
              </w:rPr>
              <w:instrText xml:space="preserve"> FORMCHECKBOX </w:instrText>
            </w:r>
            <w:r w:rsidR="00000000">
              <w:rPr>
                <w:sz w:val="20"/>
                <w:szCs w:val="20"/>
              </w:rPr>
            </w:r>
            <w:r w:rsidR="00000000">
              <w:rPr>
                <w:sz w:val="20"/>
                <w:szCs w:val="20"/>
              </w:rPr>
              <w:fldChar w:fldCharType="separate"/>
            </w:r>
            <w:r w:rsidRPr="00FB0CDF">
              <w:rPr>
                <w:sz w:val="20"/>
                <w:szCs w:val="20"/>
              </w:rPr>
              <w:fldChar w:fldCharType="end"/>
            </w:r>
            <w:bookmarkEnd w:id="103"/>
            <w:r w:rsidRPr="00FB0CDF">
              <w:rPr>
                <w:sz w:val="20"/>
                <w:szCs w:val="20"/>
              </w:rPr>
              <w:t xml:space="preserve"> Be familiar with common signs of diseases in your area.</w:t>
            </w:r>
          </w:p>
          <w:p w14:paraId="2159BC1F" w14:textId="77777777" w:rsidR="00EA7E07" w:rsidRPr="00FB0CDF" w:rsidRDefault="00EA7E07" w:rsidP="004754B0">
            <w:pPr>
              <w:spacing w:before="0"/>
              <w:rPr>
                <w:sz w:val="20"/>
                <w:szCs w:val="20"/>
              </w:rPr>
            </w:pPr>
            <w:r w:rsidRPr="00FB0CDF">
              <w:rPr>
                <w:sz w:val="20"/>
                <w:szCs w:val="20"/>
              </w:rPr>
              <w:fldChar w:fldCharType="begin">
                <w:ffData>
                  <w:name w:val="Check71"/>
                  <w:enabled/>
                  <w:calcOnExit w:val="0"/>
                  <w:checkBox>
                    <w:sizeAuto/>
                    <w:default w:val="0"/>
                  </w:checkBox>
                </w:ffData>
              </w:fldChar>
            </w:r>
            <w:bookmarkStart w:id="104" w:name="Check71"/>
            <w:r w:rsidRPr="00FB0CDF">
              <w:rPr>
                <w:sz w:val="20"/>
                <w:szCs w:val="20"/>
              </w:rPr>
              <w:instrText xml:space="preserve"> FORMCHECKBOX </w:instrText>
            </w:r>
            <w:r w:rsidR="00000000">
              <w:rPr>
                <w:sz w:val="20"/>
                <w:szCs w:val="20"/>
              </w:rPr>
            </w:r>
            <w:r w:rsidR="00000000">
              <w:rPr>
                <w:sz w:val="20"/>
                <w:szCs w:val="20"/>
              </w:rPr>
              <w:fldChar w:fldCharType="separate"/>
            </w:r>
            <w:r w:rsidRPr="00FB0CDF">
              <w:rPr>
                <w:sz w:val="20"/>
                <w:szCs w:val="20"/>
              </w:rPr>
              <w:fldChar w:fldCharType="end"/>
            </w:r>
            <w:bookmarkEnd w:id="104"/>
            <w:r w:rsidRPr="00FB0CDF">
              <w:rPr>
                <w:sz w:val="20"/>
                <w:szCs w:val="20"/>
              </w:rPr>
              <w:t xml:space="preserve"> Identify and isolate sick animals, where practical.</w:t>
            </w:r>
          </w:p>
        </w:tc>
        <w:tc>
          <w:tcPr>
            <w:tcW w:w="3542" w:type="dxa"/>
          </w:tcPr>
          <w:p w14:paraId="0A92B6B9" w14:textId="77777777" w:rsidR="00EA7E07" w:rsidRPr="00C70195" w:rsidRDefault="00EA7E07" w:rsidP="004754B0">
            <w:pPr>
              <w:spacing w:before="0"/>
              <w:rPr>
                <w:sz w:val="20"/>
                <w:szCs w:val="20"/>
              </w:rPr>
            </w:pPr>
          </w:p>
        </w:tc>
        <w:tc>
          <w:tcPr>
            <w:tcW w:w="1984" w:type="dxa"/>
          </w:tcPr>
          <w:p w14:paraId="3978994B"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629DB407"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57104BF4"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273EC08F" w14:textId="77777777" w:rsidR="00EA7E07" w:rsidRPr="00AD7897" w:rsidRDefault="00EA7E07" w:rsidP="004754B0">
            <w:pPr>
              <w:spacing w:before="0"/>
              <w:rPr>
                <w:sz w:val="20"/>
                <w:szCs w:val="20"/>
              </w:rPr>
            </w:pPr>
          </w:p>
        </w:tc>
      </w:tr>
      <w:tr w:rsidR="00EA7E07" w:rsidRPr="00C70195" w14:paraId="7EF3F787" w14:textId="77777777" w:rsidTr="004754B0">
        <w:tc>
          <w:tcPr>
            <w:tcW w:w="2970" w:type="dxa"/>
          </w:tcPr>
          <w:p w14:paraId="6FA3D3C5" w14:textId="77777777" w:rsidR="00EA7E07" w:rsidRPr="00AC54E6" w:rsidRDefault="00EA7E07" w:rsidP="004754B0">
            <w:pPr>
              <w:spacing w:before="0"/>
              <w:rPr>
                <w:rFonts w:cstheme="minorHAnsi"/>
                <w:b/>
                <w:bCs/>
                <w:sz w:val="20"/>
                <w:szCs w:val="20"/>
              </w:rPr>
            </w:pPr>
          </w:p>
        </w:tc>
        <w:tc>
          <w:tcPr>
            <w:tcW w:w="4816" w:type="dxa"/>
          </w:tcPr>
          <w:p w14:paraId="7B002174" w14:textId="77777777" w:rsidR="00EA7E07" w:rsidRPr="00FB0CDF" w:rsidRDefault="00EA7E07" w:rsidP="004754B0">
            <w:pPr>
              <w:spacing w:before="0"/>
              <w:rPr>
                <w:sz w:val="20"/>
                <w:szCs w:val="20"/>
              </w:rPr>
            </w:pPr>
            <w:r w:rsidRPr="00FB0CDF">
              <w:rPr>
                <w:sz w:val="20"/>
                <w:szCs w:val="20"/>
              </w:rPr>
              <w:fldChar w:fldCharType="begin">
                <w:ffData>
                  <w:name w:val="Check72"/>
                  <w:enabled/>
                  <w:calcOnExit w:val="0"/>
                  <w:checkBox>
                    <w:sizeAuto/>
                    <w:default w:val="0"/>
                  </w:checkBox>
                </w:ffData>
              </w:fldChar>
            </w:r>
            <w:bookmarkStart w:id="105" w:name="Check72"/>
            <w:r w:rsidRPr="00FB0CDF">
              <w:rPr>
                <w:sz w:val="20"/>
                <w:szCs w:val="20"/>
              </w:rPr>
              <w:instrText xml:space="preserve"> FORMCHECKBOX </w:instrText>
            </w:r>
            <w:r w:rsidR="00000000">
              <w:rPr>
                <w:sz w:val="20"/>
                <w:szCs w:val="20"/>
              </w:rPr>
            </w:r>
            <w:r w:rsidR="00000000">
              <w:rPr>
                <w:sz w:val="20"/>
                <w:szCs w:val="20"/>
              </w:rPr>
              <w:fldChar w:fldCharType="separate"/>
            </w:r>
            <w:r w:rsidRPr="00FB0CDF">
              <w:rPr>
                <w:sz w:val="20"/>
                <w:szCs w:val="20"/>
              </w:rPr>
              <w:fldChar w:fldCharType="end"/>
            </w:r>
            <w:bookmarkEnd w:id="105"/>
            <w:r w:rsidRPr="00FB0CDF">
              <w:rPr>
                <w:sz w:val="20"/>
                <w:szCs w:val="20"/>
              </w:rPr>
              <w:t xml:space="preserve"> Treat sick animals and seek advice from a veterinarian or government officer in relation to any unusual sickness or death event</w:t>
            </w:r>
            <w:r>
              <w:rPr>
                <w:sz w:val="20"/>
                <w:szCs w:val="20"/>
              </w:rPr>
              <w:t>.</w:t>
            </w:r>
          </w:p>
        </w:tc>
        <w:tc>
          <w:tcPr>
            <w:tcW w:w="3542" w:type="dxa"/>
          </w:tcPr>
          <w:p w14:paraId="4F1046C4" w14:textId="77777777" w:rsidR="00EA7E07" w:rsidRPr="00C70195" w:rsidRDefault="00EA7E07" w:rsidP="004754B0">
            <w:pPr>
              <w:spacing w:before="0"/>
              <w:rPr>
                <w:sz w:val="20"/>
                <w:szCs w:val="20"/>
              </w:rPr>
            </w:pPr>
          </w:p>
        </w:tc>
        <w:tc>
          <w:tcPr>
            <w:tcW w:w="1984" w:type="dxa"/>
          </w:tcPr>
          <w:p w14:paraId="3E77AF23"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108694B4"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16037FB4"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0CF38D5D" w14:textId="77777777" w:rsidR="000102FD" w:rsidRDefault="00000000" w:rsidP="000102FD">
            <w:pPr>
              <w:spacing w:before="0"/>
              <w:rPr>
                <w:rStyle w:val="Hyperlink"/>
              </w:rPr>
            </w:pPr>
            <w:hyperlink r:id="rId50" w:history="1">
              <w:r w:rsidR="000102FD">
                <w:rPr>
                  <w:rStyle w:val="Hyperlink"/>
                </w:rPr>
                <w:t>ASEL 3.3</w:t>
              </w:r>
            </w:hyperlink>
          </w:p>
          <w:p w14:paraId="1F46ECB7" w14:textId="36ECD97F" w:rsidR="00EA7E07" w:rsidRPr="00AD7897" w:rsidRDefault="00EA7E07" w:rsidP="004754B0">
            <w:pPr>
              <w:spacing w:before="0"/>
              <w:rPr>
                <w:sz w:val="20"/>
                <w:szCs w:val="20"/>
              </w:rPr>
            </w:pPr>
          </w:p>
        </w:tc>
      </w:tr>
      <w:tr w:rsidR="00EA7E07" w:rsidRPr="00C70195" w14:paraId="76B35900" w14:textId="77777777" w:rsidTr="004754B0">
        <w:tc>
          <w:tcPr>
            <w:tcW w:w="14562" w:type="dxa"/>
            <w:gridSpan w:val="5"/>
            <w:shd w:val="clear" w:color="auto" w:fill="E2EFD9" w:themeFill="accent6" w:themeFillTint="33"/>
          </w:tcPr>
          <w:p w14:paraId="706BE815" w14:textId="77777777" w:rsidR="00EA7E07" w:rsidRPr="00C70195" w:rsidRDefault="00EA7E07" w:rsidP="004754B0">
            <w:pPr>
              <w:spacing w:before="0"/>
              <w:rPr>
                <w:b/>
                <w:bCs/>
                <w:sz w:val="20"/>
                <w:szCs w:val="20"/>
              </w:rPr>
            </w:pPr>
            <w:r>
              <w:rPr>
                <w:rFonts w:cstheme="minorHAnsi"/>
                <w:b/>
                <w:bCs/>
                <w:sz w:val="20"/>
                <w:szCs w:val="20"/>
              </w:rPr>
              <w:t>3</w:t>
            </w:r>
            <w:r w:rsidRPr="00C70195">
              <w:rPr>
                <w:rFonts w:cstheme="minorHAnsi"/>
                <w:b/>
                <w:bCs/>
                <w:sz w:val="20"/>
                <w:szCs w:val="20"/>
              </w:rPr>
              <w:t>.</w:t>
            </w:r>
            <w:r>
              <w:rPr>
                <w:rFonts w:cstheme="minorHAnsi"/>
                <w:b/>
                <w:bCs/>
                <w:sz w:val="20"/>
                <w:szCs w:val="20"/>
              </w:rPr>
              <w:t>3</w:t>
            </w:r>
            <w:r w:rsidRPr="00C70195">
              <w:rPr>
                <w:rFonts w:cstheme="minorHAnsi"/>
                <w:b/>
                <w:bCs/>
                <w:sz w:val="20"/>
                <w:szCs w:val="20"/>
              </w:rPr>
              <w:t xml:space="preserve"> </w:t>
            </w:r>
            <w:r>
              <w:rPr>
                <w:rFonts w:cstheme="minorHAnsi"/>
                <w:b/>
                <w:bCs/>
                <w:sz w:val="20"/>
                <w:szCs w:val="20"/>
              </w:rPr>
              <w:t>Safe and responsible livestock treatment</w:t>
            </w:r>
          </w:p>
        </w:tc>
      </w:tr>
      <w:tr w:rsidR="00EA7E07" w:rsidRPr="00C70195" w14:paraId="7EBD4161" w14:textId="77777777" w:rsidTr="004754B0">
        <w:trPr>
          <w:trHeight w:val="331"/>
        </w:trPr>
        <w:tc>
          <w:tcPr>
            <w:tcW w:w="2970" w:type="dxa"/>
          </w:tcPr>
          <w:p w14:paraId="596A3A14" w14:textId="77777777" w:rsidR="00EA7E07" w:rsidRPr="00C70195" w:rsidRDefault="00EA7E07" w:rsidP="004754B0">
            <w:pPr>
              <w:spacing w:before="0"/>
              <w:rPr>
                <w:b/>
                <w:bCs/>
                <w:sz w:val="20"/>
                <w:szCs w:val="20"/>
              </w:rPr>
            </w:pPr>
            <w:r w:rsidRPr="00C70195">
              <w:rPr>
                <w:rFonts w:cstheme="minorHAnsi"/>
                <w:b/>
                <w:bCs/>
                <w:sz w:val="20"/>
                <w:szCs w:val="20"/>
              </w:rPr>
              <w:t xml:space="preserve">BIOSECURITY RISK </w:t>
            </w:r>
          </w:p>
        </w:tc>
        <w:tc>
          <w:tcPr>
            <w:tcW w:w="4816" w:type="dxa"/>
          </w:tcPr>
          <w:p w14:paraId="5B42EC74" w14:textId="77777777" w:rsidR="00EA7E07" w:rsidRPr="00C70195" w:rsidRDefault="00EA7E07" w:rsidP="004754B0">
            <w:pPr>
              <w:spacing w:before="0"/>
              <w:rPr>
                <w:b/>
                <w:bCs/>
                <w:sz w:val="20"/>
                <w:szCs w:val="20"/>
              </w:rPr>
            </w:pPr>
            <w:r w:rsidRPr="00C70195">
              <w:rPr>
                <w:rFonts w:cstheme="minorHAnsi"/>
                <w:b/>
                <w:bCs/>
                <w:sz w:val="20"/>
                <w:szCs w:val="20"/>
              </w:rPr>
              <w:t xml:space="preserve">RECOMMENDED PRACTICES &amp; REQUIREMENTS </w:t>
            </w:r>
          </w:p>
        </w:tc>
        <w:tc>
          <w:tcPr>
            <w:tcW w:w="3542" w:type="dxa"/>
          </w:tcPr>
          <w:p w14:paraId="3175FA27" w14:textId="77777777" w:rsidR="00EA7E07" w:rsidRPr="00C70195" w:rsidRDefault="00EA7E07" w:rsidP="004754B0">
            <w:pPr>
              <w:spacing w:before="0"/>
              <w:rPr>
                <w:b/>
                <w:bCs/>
                <w:sz w:val="20"/>
                <w:szCs w:val="20"/>
              </w:rPr>
            </w:pPr>
            <w:r w:rsidRPr="00C70195">
              <w:rPr>
                <w:rFonts w:cstheme="minorHAnsi"/>
                <w:b/>
                <w:bCs/>
                <w:sz w:val="20"/>
                <w:szCs w:val="20"/>
              </w:rPr>
              <w:t>ADDITIONAL PRACTICES/PROCEDURES</w:t>
            </w:r>
          </w:p>
        </w:tc>
        <w:tc>
          <w:tcPr>
            <w:tcW w:w="1984" w:type="dxa"/>
          </w:tcPr>
          <w:p w14:paraId="160A861C" w14:textId="77777777" w:rsidR="00EA7E07" w:rsidRPr="00C70195" w:rsidRDefault="00EA7E07" w:rsidP="004754B0">
            <w:pPr>
              <w:spacing w:before="0"/>
              <w:rPr>
                <w:b/>
                <w:bCs/>
                <w:sz w:val="20"/>
                <w:szCs w:val="20"/>
              </w:rPr>
            </w:pPr>
            <w:r w:rsidRPr="00C70195">
              <w:rPr>
                <w:rFonts w:cstheme="minorHAnsi"/>
                <w:b/>
                <w:bCs/>
                <w:sz w:val="20"/>
                <w:szCs w:val="20"/>
              </w:rPr>
              <w:t xml:space="preserve">RISK RATING </w:t>
            </w:r>
          </w:p>
        </w:tc>
        <w:tc>
          <w:tcPr>
            <w:tcW w:w="1250" w:type="dxa"/>
          </w:tcPr>
          <w:p w14:paraId="2CC78EC7" w14:textId="77777777" w:rsidR="00EA7E07" w:rsidRPr="00C70195" w:rsidRDefault="00EA7E07" w:rsidP="004754B0">
            <w:pPr>
              <w:spacing w:before="0"/>
              <w:rPr>
                <w:b/>
                <w:bCs/>
                <w:sz w:val="20"/>
                <w:szCs w:val="20"/>
              </w:rPr>
            </w:pPr>
            <w:proofErr w:type="gramStart"/>
            <w:r w:rsidRPr="00C70195">
              <w:rPr>
                <w:rFonts w:cstheme="minorHAnsi"/>
                <w:b/>
                <w:bCs/>
                <w:sz w:val="20"/>
                <w:szCs w:val="20"/>
              </w:rPr>
              <w:t>SIGN POST</w:t>
            </w:r>
            <w:proofErr w:type="gramEnd"/>
          </w:p>
        </w:tc>
      </w:tr>
      <w:tr w:rsidR="00EA7E07" w:rsidRPr="00C70195" w14:paraId="6A0998E8" w14:textId="77777777" w:rsidTr="004754B0">
        <w:tc>
          <w:tcPr>
            <w:tcW w:w="2970" w:type="dxa"/>
          </w:tcPr>
          <w:p w14:paraId="3D822551" w14:textId="77777777" w:rsidR="00EA7E07" w:rsidRDefault="00EA7E07" w:rsidP="004754B0">
            <w:pPr>
              <w:spacing w:before="0"/>
              <w:rPr>
                <w:rFonts w:cstheme="minorHAnsi"/>
                <w:b/>
                <w:bCs/>
                <w:sz w:val="20"/>
                <w:szCs w:val="20"/>
              </w:rPr>
            </w:pPr>
            <w:r>
              <w:rPr>
                <w:rFonts w:cstheme="minorHAnsi"/>
                <w:b/>
                <w:bCs/>
                <w:sz w:val="20"/>
                <w:szCs w:val="20"/>
              </w:rPr>
              <w:t xml:space="preserve">Personal Protection Equipment (PPE) and sanitisation </w:t>
            </w:r>
          </w:p>
          <w:p w14:paraId="44DE70AA" w14:textId="77777777" w:rsidR="00EA7E07" w:rsidRDefault="00EA7E07" w:rsidP="004754B0">
            <w:pPr>
              <w:spacing w:before="0"/>
              <w:rPr>
                <w:rFonts w:cstheme="minorHAnsi"/>
                <w:b/>
                <w:bCs/>
                <w:sz w:val="20"/>
                <w:szCs w:val="20"/>
              </w:rPr>
            </w:pPr>
          </w:p>
          <w:p w14:paraId="2494F43D" w14:textId="77777777" w:rsidR="00EA7E07" w:rsidRDefault="00EA7E07" w:rsidP="004754B0">
            <w:pPr>
              <w:spacing w:before="0"/>
              <w:rPr>
                <w:rFonts w:cstheme="minorHAnsi"/>
                <w:b/>
                <w:bCs/>
                <w:sz w:val="20"/>
                <w:szCs w:val="20"/>
              </w:rPr>
            </w:pPr>
          </w:p>
          <w:p w14:paraId="016A90C5" w14:textId="77777777" w:rsidR="00EA7E07" w:rsidRDefault="00EA7E07" w:rsidP="004754B0">
            <w:pPr>
              <w:spacing w:before="0"/>
              <w:rPr>
                <w:rFonts w:cstheme="minorHAnsi"/>
                <w:b/>
                <w:bCs/>
                <w:sz w:val="20"/>
                <w:szCs w:val="20"/>
              </w:rPr>
            </w:pPr>
          </w:p>
          <w:p w14:paraId="7040896A" w14:textId="77777777" w:rsidR="00EA7E07" w:rsidRPr="00AC54E6" w:rsidRDefault="00EA7E07" w:rsidP="004754B0">
            <w:pPr>
              <w:spacing w:before="0"/>
              <w:rPr>
                <w:rFonts w:cstheme="minorHAnsi"/>
                <w:b/>
                <w:bCs/>
                <w:sz w:val="20"/>
                <w:szCs w:val="20"/>
              </w:rPr>
            </w:pPr>
          </w:p>
        </w:tc>
        <w:tc>
          <w:tcPr>
            <w:tcW w:w="4816" w:type="dxa"/>
          </w:tcPr>
          <w:p w14:paraId="76E49C05" w14:textId="77777777" w:rsidR="00EA7E07" w:rsidRDefault="00EA7E07" w:rsidP="004754B0">
            <w:pPr>
              <w:spacing w:before="0"/>
              <w:rPr>
                <w:rFonts w:cstheme="minorHAnsi"/>
                <w:sz w:val="20"/>
                <w:szCs w:val="20"/>
              </w:rPr>
            </w:pPr>
            <w:r w:rsidRPr="00AC54E6">
              <w:rPr>
                <w:rFonts w:cstheme="minorHAnsi"/>
                <w:sz w:val="20"/>
                <w:szCs w:val="20"/>
              </w:rPr>
              <w:fldChar w:fldCharType="begin">
                <w:ffData>
                  <w:name w:val="Check129"/>
                  <w:enabled/>
                  <w:calcOnExit w:val="0"/>
                  <w:checkBox>
                    <w:sizeAuto/>
                    <w:default w:val="0"/>
                  </w:checkBox>
                </w:ffData>
              </w:fldChar>
            </w:r>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r w:rsidRPr="00AC54E6">
              <w:rPr>
                <w:rFonts w:cstheme="minorHAnsi"/>
                <w:sz w:val="20"/>
                <w:szCs w:val="20"/>
              </w:rPr>
              <w:t xml:space="preserve"> </w:t>
            </w:r>
            <w:r>
              <w:rPr>
                <w:rFonts w:cstheme="minorHAnsi"/>
                <w:sz w:val="20"/>
                <w:szCs w:val="20"/>
              </w:rPr>
              <w:t>Ensure you know and understand the Worksafe requirements for your state and territory.</w:t>
            </w:r>
          </w:p>
          <w:p w14:paraId="3B42626E" w14:textId="77777777" w:rsidR="00EA7E07" w:rsidRDefault="00EA7E07" w:rsidP="004754B0">
            <w:pPr>
              <w:spacing w:before="0"/>
              <w:rPr>
                <w:rFonts w:cstheme="minorHAnsi"/>
                <w:sz w:val="20"/>
                <w:szCs w:val="20"/>
              </w:rPr>
            </w:pPr>
            <w:r w:rsidRPr="00AC54E6">
              <w:rPr>
                <w:rFonts w:cstheme="minorHAnsi"/>
                <w:sz w:val="20"/>
                <w:szCs w:val="20"/>
              </w:rPr>
              <w:fldChar w:fldCharType="begin">
                <w:ffData>
                  <w:name w:val="Check131"/>
                  <w:enabled/>
                  <w:calcOnExit w:val="0"/>
                  <w:checkBox>
                    <w:sizeAuto/>
                    <w:default w:val="0"/>
                  </w:checkBox>
                </w:ffData>
              </w:fldChar>
            </w:r>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r>
              <w:rPr>
                <w:rFonts w:cstheme="minorHAnsi"/>
                <w:sz w:val="20"/>
                <w:szCs w:val="20"/>
              </w:rPr>
              <w:t xml:space="preserve"> Ensure staff know where to access relevant PPE.</w:t>
            </w:r>
          </w:p>
          <w:p w14:paraId="7CC6DE1D" w14:textId="77777777" w:rsidR="00EA7E07" w:rsidRDefault="00EA7E07" w:rsidP="004754B0">
            <w:pPr>
              <w:spacing w:before="0"/>
              <w:rPr>
                <w:rFonts w:cstheme="minorHAnsi"/>
                <w:sz w:val="20"/>
                <w:szCs w:val="20"/>
              </w:rPr>
            </w:pPr>
            <w:r w:rsidRPr="00AC54E6">
              <w:rPr>
                <w:rFonts w:cstheme="minorHAnsi"/>
                <w:sz w:val="20"/>
                <w:szCs w:val="20"/>
              </w:rPr>
              <w:fldChar w:fldCharType="begin">
                <w:ffData>
                  <w:name w:val="Check129"/>
                  <w:enabled/>
                  <w:calcOnExit w:val="0"/>
                  <w:checkBox>
                    <w:sizeAuto/>
                    <w:default w:val="0"/>
                  </w:checkBox>
                </w:ffData>
              </w:fldChar>
            </w:r>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r w:rsidRPr="00AC54E6">
              <w:rPr>
                <w:rFonts w:cstheme="minorHAnsi"/>
                <w:sz w:val="20"/>
                <w:szCs w:val="20"/>
              </w:rPr>
              <w:t xml:space="preserve"> Ensure all hospital and chemical treatments </w:t>
            </w:r>
            <w:r>
              <w:rPr>
                <w:rFonts w:cstheme="minorHAnsi"/>
                <w:sz w:val="20"/>
                <w:szCs w:val="20"/>
              </w:rPr>
              <w:t>are used</w:t>
            </w:r>
            <w:r w:rsidRPr="00AC54E6">
              <w:rPr>
                <w:rFonts w:cstheme="minorHAnsi"/>
                <w:sz w:val="20"/>
                <w:szCs w:val="20"/>
              </w:rPr>
              <w:t xml:space="preserve"> with suitable protective clothing and use of appropriate sanitisation methods</w:t>
            </w:r>
            <w:r>
              <w:rPr>
                <w:rFonts w:cstheme="minorHAnsi"/>
                <w:sz w:val="20"/>
                <w:szCs w:val="20"/>
              </w:rPr>
              <w:t>.</w:t>
            </w:r>
          </w:p>
          <w:p w14:paraId="7443FBAA"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131"/>
                  <w:enabled/>
                  <w:calcOnExit w:val="0"/>
                  <w:checkBox>
                    <w:sizeAuto/>
                    <w:default w:val="0"/>
                  </w:checkBox>
                </w:ffData>
              </w:fldChar>
            </w:r>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r w:rsidRPr="00AC54E6">
              <w:rPr>
                <w:rFonts w:cstheme="minorHAnsi"/>
                <w:sz w:val="20"/>
                <w:szCs w:val="20"/>
              </w:rPr>
              <w:t xml:space="preserve"> Ensure that suitable protective clothing and appropriate sanitisation is available for staff.</w:t>
            </w:r>
          </w:p>
          <w:p w14:paraId="6F1A8FA2" w14:textId="77777777" w:rsidR="00EA7E07" w:rsidRPr="00AC54E6" w:rsidRDefault="00EA7E07" w:rsidP="004754B0">
            <w:pPr>
              <w:spacing w:before="0"/>
              <w:rPr>
                <w:rFonts w:cstheme="minorHAnsi"/>
                <w:sz w:val="20"/>
                <w:szCs w:val="20"/>
              </w:rPr>
            </w:pPr>
          </w:p>
        </w:tc>
        <w:tc>
          <w:tcPr>
            <w:tcW w:w="3542" w:type="dxa"/>
          </w:tcPr>
          <w:p w14:paraId="690522D3" w14:textId="77777777" w:rsidR="00EA7E07" w:rsidRPr="00C70195" w:rsidRDefault="00EA7E07" w:rsidP="004754B0">
            <w:pPr>
              <w:spacing w:before="0"/>
              <w:rPr>
                <w:sz w:val="20"/>
                <w:szCs w:val="20"/>
              </w:rPr>
            </w:pPr>
          </w:p>
        </w:tc>
        <w:tc>
          <w:tcPr>
            <w:tcW w:w="1984" w:type="dxa"/>
          </w:tcPr>
          <w:p w14:paraId="0515E4ED" w14:textId="77777777" w:rsidR="00EA7E07" w:rsidRPr="00C70195" w:rsidRDefault="00EA7E07" w:rsidP="004754B0">
            <w:pPr>
              <w:spacing w:before="0"/>
              <w:rPr>
                <w:rFonts w:cstheme="minorHAnsi"/>
                <w:sz w:val="20"/>
                <w:szCs w:val="20"/>
              </w:rPr>
            </w:pPr>
          </w:p>
        </w:tc>
        <w:tc>
          <w:tcPr>
            <w:tcW w:w="1250" w:type="dxa"/>
          </w:tcPr>
          <w:p w14:paraId="33FC1DA2" w14:textId="77777777" w:rsidR="00EA7E07" w:rsidRPr="00FB0CDF" w:rsidRDefault="00EA7E07" w:rsidP="004754B0">
            <w:pPr>
              <w:spacing w:before="0"/>
            </w:pPr>
          </w:p>
        </w:tc>
      </w:tr>
      <w:tr w:rsidR="00EA7E07" w:rsidRPr="00C70195" w14:paraId="533A630E" w14:textId="77777777" w:rsidTr="004754B0">
        <w:tc>
          <w:tcPr>
            <w:tcW w:w="2970" w:type="dxa"/>
          </w:tcPr>
          <w:p w14:paraId="0D3BD9F2" w14:textId="77777777" w:rsidR="00EA7E07" w:rsidRPr="00AC54E6" w:rsidRDefault="00EA7E07" w:rsidP="004754B0">
            <w:pPr>
              <w:spacing w:before="0"/>
              <w:rPr>
                <w:rFonts w:cstheme="minorHAnsi"/>
                <w:b/>
                <w:bCs/>
                <w:sz w:val="20"/>
                <w:szCs w:val="20"/>
              </w:rPr>
            </w:pPr>
            <w:r w:rsidRPr="00AC54E6">
              <w:rPr>
                <w:rFonts w:cstheme="minorHAnsi"/>
                <w:b/>
                <w:bCs/>
                <w:sz w:val="20"/>
                <w:szCs w:val="20"/>
              </w:rPr>
              <w:t>Treating Animals</w:t>
            </w:r>
          </w:p>
          <w:p w14:paraId="4C24CE56" w14:textId="77777777" w:rsidR="00EA7E07" w:rsidRPr="005921D3" w:rsidRDefault="00EA7E07" w:rsidP="004754B0">
            <w:pPr>
              <w:spacing w:before="0"/>
              <w:rPr>
                <w:rFonts w:cstheme="minorHAnsi"/>
                <w:sz w:val="20"/>
                <w:szCs w:val="20"/>
              </w:rPr>
            </w:pPr>
            <w:r w:rsidRPr="00AC54E6">
              <w:rPr>
                <w:rFonts w:cstheme="minorHAnsi"/>
                <w:sz w:val="20"/>
                <w:szCs w:val="20"/>
              </w:rPr>
              <w:lastRenderedPageBreak/>
              <w:t xml:space="preserve">Animal veterinary medicines (including antibiotics) and agricultural animal chemicals (such as parasite control) which are not used responsibly may cause physical harm to the livestock, create resistance </w:t>
            </w:r>
            <w:proofErr w:type="gramStart"/>
            <w:r w:rsidRPr="00AC54E6">
              <w:rPr>
                <w:rFonts w:cstheme="minorHAnsi"/>
                <w:sz w:val="20"/>
                <w:szCs w:val="20"/>
              </w:rPr>
              <w:t>issues</w:t>
            </w:r>
            <w:proofErr w:type="gramEnd"/>
            <w:r w:rsidRPr="00AC54E6">
              <w:rPr>
                <w:rFonts w:cstheme="minorHAnsi"/>
                <w:sz w:val="20"/>
                <w:szCs w:val="20"/>
              </w:rPr>
              <w:t xml:space="preserve"> or cause the meat of that animal to contain a high chemical residue.</w:t>
            </w:r>
          </w:p>
        </w:tc>
        <w:tc>
          <w:tcPr>
            <w:tcW w:w="4816" w:type="dxa"/>
          </w:tcPr>
          <w:p w14:paraId="3B0CA6A3" w14:textId="77777777" w:rsidR="00EA7E07" w:rsidRPr="00AC54E6" w:rsidRDefault="00EA7E07" w:rsidP="004754B0">
            <w:pPr>
              <w:spacing w:before="0"/>
              <w:rPr>
                <w:rFonts w:cstheme="minorHAnsi"/>
                <w:sz w:val="20"/>
                <w:szCs w:val="20"/>
              </w:rPr>
            </w:pPr>
            <w:r w:rsidRPr="00AC54E6">
              <w:rPr>
                <w:rFonts w:cstheme="minorHAnsi"/>
                <w:sz w:val="20"/>
                <w:szCs w:val="20"/>
              </w:rPr>
              <w:lastRenderedPageBreak/>
              <w:fldChar w:fldCharType="begin">
                <w:ffData>
                  <w:name w:val="Check83"/>
                  <w:enabled/>
                  <w:calcOnExit w:val="0"/>
                  <w:checkBox>
                    <w:sizeAuto/>
                    <w:default w:val="0"/>
                  </w:checkBox>
                </w:ffData>
              </w:fldChar>
            </w:r>
            <w:bookmarkStart w:id="106" w:name="Check83"/>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06"/>
            <w:r>
              <w:rPr>
                <w:rFonts w:cstheme="minorHAnsi"/>
                <w:sz w:val="20"/>
                <w:szCs w:val="20"/>
              </w:rPr>
              <w:t xml:space="preserve"> C</w:t>
            </w:r>
            <w:r w:rsidRPr="00EA6150">
              <w:rPr>
                <w:rFonts w:cstheme="minorHAnsi"/>
                <w:sz w:val="20"/>
                <w:szCs w:val="20"/>
              </w:rPr>
              <w:t xml:space="preserve">onsult with </w:t>
            </w:r>
            <w:r>
              <w:rPr>
                <w:rFonts w:cstheme="minorHAnsi"/>
                <w:sz w:val="20"/>
                <w:szCs w:val="20"/>
              </w:rPr>
              <w:t xml:space="preserve">the RE’s </w:t>
            </w:r>
            <w:r w:rsidRPr="00EA6150">
              <w:rPr>
                <w:rFonts w:cstheme="minorHAnsi"/>
                <w:sz w:val="20"/>
                <w:szCs w:val="20"/>
              </w:rPr>
              <w:t xml:space="preserve">veterinarian prior to treating/ </w:t>
            </w:r>
            <w:r w:rsidRPr="00EA6150">
              <w:rPr>
                <w:rFonts w:cstheme="minorHAnsi"/>
                <w:sz w:val="20"/>
                <w:szCs w:val="20"/>
              </w:rPr>
              <w:lastRenderedPageBreak/>
              <w:t>administering animal treatments</w:t>
            </w:r>
            <w:r>
              <w:rPr>
                <w:rFonts w:cstheme="minorHAnsi"/>
                <w:sz w:val="20"/>
                <w:szCs w:val="20"/>
              </w:rPr>
              <w:t xml:space="preserve"> and fo</w:t>
            </w:r>
            <w:r w:rsidRPr="00AC54E6">
              <w:rPr>
                <w:rFonts w:cstheme="minorHAnsi"/>
                <w:sz w:val="20"/>
                <w:szCs w:val="20"/>
              </w:rPr>
              <w:t>llow directions (vet/label) when administering animal treatments</w:t>
            </w:r>
            <w:r>
              <w:rPr>
                <w:rFonts w:cstheme="minorHAnsi"/>
                <w:sz w:val="20"/>
                <w:szCs w:val="20"/>
              </w:rPr>
              <w:t>.</w:t>
            </w:r>
          </w:p>
          <w:p w14:paraId="6F619C8B"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84"/>
                  <w:enabled/>
                  <w:calcOnExit w:val="0"/>
                  <w:checkBox>
                    <w:sizeAuto/>
                    <w:default w:val="0"/>
                  </w:checkBox>
                </w:ffData>
              </w:fldChar>
            </w:r>
            <w:bookmarkStart w:id="107" w:name="Check84"/>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07"/>
            <w:r w:rsidRPr="00AC54E6">
              <w:rPr>
                <w:rFonts w:cstheme="minorHAnsi"/>
                <w:sz w:val="20"/>
                <w:szCs w:val="20"/>
              </w:rPr>
              <w:t xml:space="preserve"> Observe withholding periods and export slaughter intervals</w:t>
            </w:r>
            <w:r>
              <w:rPr>
                <w:rFonts w:cstheme="minorHAnsi"/>
                <w:sz w:val="20"/>
                <w:szCs w:val="20"/>
              </w:rPr>
              <w:t>.</w:t>
            </w:r>
          </w:p>
          <w:p w14:paraId="0EBF7ED4"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85"/>
                  <w:enabled/>
                  <w:calcOnExit w:val="0"/>
                  <w:checkBox>
                    <w:sizeAuto/>
                    <w:default w:val="0"/>
                  </w:checkBox>
                </w:ffData>
              </w:fldChar>
            </w:r>
            <w:bookmarkStart w:id="108" w:name="Check85"/>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08"/>
            <w:r w:rsidRPr="00AC54E6">
              <w:rPr>
                <w:rFonts w:cstheme="minorHAnsi"/>
                <w:sz w:val="20"/>
                <w:szCs w:val="20"/>
              </w:rPr>
              <w:t xml:space="preserve"> Store treatments as per label instructions in a secure location </w:t>
            </w:r>
          </w:p>
          <w:p w14:paraId="637147EE"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86"/>
                  <w:enabled/>
                  <w:calcOnExit w:val="0"/>
                  <w:checkBox>
                    <w:sizeAuto/>
                    <w:default w:val="0"/>
                  </w:checkBox>
                </w:ffData>
              </w:fldChar>
            </w:r>
            <w:bookmarkStart w:id="109" w:name="Check86"/>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09"/>
            <w:r w:rsidRPr="00AC54E6">
              <w:rPr>
                <w:rFonts w:cstheme="minorHAnsi"/>
                <w:sz w:val="20"/>
                <w:szCs w:val="20"/>
              </w:rPr>
              <w:t xml:space="preserve"> Ensure all equipment used to administer treatments are in working order and clean after use.</w:t>
            </w:r>
          </w:p>
          <w:p w14:paraId="0BE16927" w14:textId="77777777" w:rsidR="00EA7E07" w:rsidRPr="00C70195" w:rsidRDefault="00EA7E07" w:rsidP="004754B0">
            <w:pPr>
              <w:spacing w:before="0"/>
              <w:rPr>
                <w:i/>
                <w:iCs/>
                <w:sz w:val="20"/>
                <w:szCs w:val="20"/>
              </w:rPr>
            </w:pPr>
            <w:r w:rsidRPr="00AC54E6">
              <w:rPr>
                <w:rFonts w:cstheme="minorHAnsi"/>
                <w:sz w:val="20"/>
                <w:szCs w:val="20"/>
              </w:rPr>
              <w:fldChar w:fldCharType="begin">
                <w:ffData>
                  <w:name w:val="Check146"/>
                  <w:enabled/>
                  <w:calcOnExit w:val="0"/>
                  <w:checkBox>
                    <w:sizeAuto/>
                    <w:default w:val="0"/>
                  </w:checkBox>
                </w:ffData>
              </w:fldChar>
            </w:r>
            <w:bookmarkStart w:id="110" w:name="Check146"/>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10"/>
            <w:r w:rsidRPr="00AC54E6">
              <w:rPr>
                <w:rFonts w:cstheme="minorHAnsi"/>
                <w:sz w:val="20"/>
                <w:szCs w:val="20"/>
              </w:rPr>
              <w:t xml:space="preserve"> Record treatments accurately and as required (see tre</w:t>
            </w:r>
            <w:r>
              <w:rPr>
                <w:rFonts w:cstheme="minorHAnsi"/>
                <w:sz w:val="20"/>
                <w:szCs w:val="20"/>
              </w:rPr>
              <w:t>a</w:t>
            </w:r>
            <w:r w:rsidRPr="00AC54E6">
              <w:rPr>
                <w:rFonts w:cstheme="minorHAnsi"/>
                <w:sz w:val="20"/>
                <w:szCs w:val="20"/>
              </w:rPr>
              <w:t>tment record requirements above at 3.1</w:t>
            </w:r>
          </w:p>
        </w:tc>
        <w:tc>
          <w:tcPr>
            <w:tcW w:w="3542" w:type="dxa"/>
          </w:tcPr>
          <w:p w14:paraId="618BC206" w14:textId="77777777" w:rsidR="00EA7E07" w:rsidRPr="00C70195" w:rsidRDefault="00EA7E07" w:rsidP="004754B0">
            <w:pPr>
              <w:spacing w:before="0"/>
              <w:rPr>
                <w:sz w:val="20"/>
                <w:szCs w:val="20"/>
              </w:rPr>
            </w:pPr>
          </w:p>
        </w:tc>
        <w:tc>
          <w:tcPr>
            <w:tcW w:w="1984" w:type="dxa"/>
          </w:tcPr>
          <w:p w14:paraId="499F5D9C"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01D70610" w14:textId="77777777" w:rsidR="00EA7E07" w:rsidRPr="00C70195" w:rsidRDefault="00EA7E07" w:rsidP="004754B0">
            <w:pPr>
              <w:spacing w:before="0"/>
              <w:rPr>
                <w:rFonts w:cstheme="minorHAnsi"/>
                <w:sz w:val="20"/>
                <w:szCs w:val="20"/>
              </w:rPr>
            </w:pPr>
            <w:r w:rsidRPr="00C70195">
              <w:rPr>
                <w:rFonts w:cstheme="minorHAnsi"/>
                <w:sz w:val="20"/>
                <w:szCs w:val="20"/>
              </w:rPr>
              <w:lastRenderedPageBreak/>
              <w:t xml:space="preserve">Consequence – </w:t>
            </w:r>
          </w:p>
          <w:p w14:paraId="311045DE"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58551603" w14:textId="77777777" w:rsidR="00EA7E07" w:rsidRPr="00FB0CDF" w:rsidRDefault="00EA7E07" w:rsidP="004754B0">
            <w:pPr>
              <w:spacing w:before="0"/>
            </w:pPr>
          </w:p>
        </w:tc>
      </w:tr>
      <w:tr w:rsidR="00EA7E07" w:rsidRPr="00C70195" w14:paraId="55E3C1F2" w14:textId="77777777" w:rsidTr="004754B0">
        <w:tc>
          <w:tcPr>
            <w:tcW w:w="2970" w:type="dxa"/>
            <w:shd w:val="clear" w:color="auto" w:fill="auto"/>
          </w:tcPr>
          <w:p w14:paraId="01F6F47E" w14:textId="77777777" w:rsidR="00EA7E07" w:rsidRPr="00B527F8" w:rsidRDefault="00EA7E07" w:rsidP="004754B0">
            <w:pPr>
              <w:spacing w:before="0"/>
              <w:rPr>
                <w:rFonts w:cstheme="minorHAnsi"/>
                <w:b/>
                <w:bCs/>
                <w:sz w:val="20"/>
                <w:szCs w:val="20"/>
              </w:rPr>
            </w:pPr>
            <w:r w:rsidRPr="00B527F8">
              <w:rPr>
                <w:rFonts w:cstheme="minorHAnsi"/>
                <w:b/>
                <w:bCs/>
                <w:sz w:val="20"/>
                <w:szCs w:val="20"/>
              </w:rPr>
              <w:t>HGPs</w:t>
            </w:r>
          </w:p>
          <w:p w14:paraId="7A0E4888" w14:textId="77777777" w:rsidR="00EA7E07" w:rsidRPr="00B527F8" w:rsidRDefault="00EA7E07" w:rsidP="004754B0">
            <w:pPr>
              <w:spacing w:before="0"/>
              <w:rPr>
                <w:rFonts w:cstheme="minorHAnsi"/>
                <w:b/>
                <w:bCs/>
                <w:sz w:val="20"/>
                <w:szCs w:val="20"/>
              </w:rPr>
            </w:pPr>
            <w:r w:rsidRPr="00B527F8">
              <w:rPr>
                <w:rFonts w:cstheme="minorHAnsi"/>
                <w:sz w:val="20"/>
                <w:szCs w:val="20"/>
              </w:rPr>
              <w:t>Irresponsible use of HGP’s in animals can also threaten international trade agreements and erode consumer confidence and trust.</w:t>
            </w:r>
          </w:p>
        </w:tc>
        <w:tc>
          <w:tcPr>
            <w:tcW w:w="4816" w:type="dxa"/>
            <w:shd w:val="clear" w:color="auto" w:fill="auto"/>
          </w:tcPr>
          <w:p w14:paraId="1101838B" w14:textId="77777777" w:rsidR="00EA7E07" w:rsidRPr="00B527F8" w:rsidRDefault="00EA7E07" w:rsidP="004754B0">
            <w:pPr>
              <w:spacing w:before="0"/>
              <w:rPr>
                <w:rFonts w:cstheme="minorHAnsi"/>
                <w:sz w:val="20"/>
                <w:szCs w:val="20"/>
              </w:rPr>
            </w:pPr>
            <w:r w:rsidRPr="00B527F8">
              <w:rPr>
                <w:rFonts w:cstheme="minorHAnsi"/>
                <w:sz w:val="20"/>
                <w:szCs w:val="20"/>
              </w:rPr>
              <w:fldChar w:fldCharType="begin">
                <w:ffData>
                  <w:name w:val="Check146"/>
                  <w:enabled/>
                  <w:calcOnExit w:val="0"/>
                  <w:checkBox>
                    <w:sizeAuto/>
                    <w:default w:val="0"/>
                  </w:checkBox>
                </w:ffData>
              </w:fldChar>
            </w:r>
            <w:r w:rsidRPr="00B527F8">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B527F8">
              <w:rPr>
                <w:rFonts w:cstheme="minorHAnsi"/>
                <w:sz w:val="20"/>
                <w:szCs w:val="20"/>
              </w:rPr>
              <w:fldChar w:fldCharType="end"/>
            </w:r>
            <w:r w:rsidRPr="00B527F8">
              <w:rPr>
                <w:rFonts w:cstheme="minorHAnsi"/>
                <w:sz w:val="20"/>
                <w:szCs w:val="20"/>
              </w:rPr>
              <w:t xml:space="preserve"> </w:t>
            </w:r>
          </w:p>
          <w:p w14:paraId="022038C0" w14:textId="77777777" w:rsidR="00EA7E07" w:rsidRPr="00B527F8" w:rsidRDefault="00EA7E07" w:rsidP="004754B0">
            <w:pPr>
              <w:spacing w:before="0"/>
              <w:rPr>
                <w:sz w:val="20"/>
                <w:szCs w:val="20"/>
              </w:rPr>
            </w:pPr>
            <w:r w:rsidRPr="00B527F8">
              <w:rPr>
                <w:rFonts w:cstheme="minorHAnsi"/>
                <w:sz w:val="20"/>
                <w:szCs w:val="20"/>
              </w:rPr>
              <w:t>Permanently identify animals that have been treated with hormone growth promotants (HGP) or exposed to physical contaminants (e.g. a broken needle)</w:t>
            </w:r>
          </w:p>
        </w:tc>
        <w:tc>
          <w:tcPr>
            <w:tcW w:w="3542" w:type="dxa"/>
            <w:shd w:val="clear" w:color="auto" w:fill="auto"/>
          </w:tcPr>
          <w:p w14:paraId="292DDBA4" w14:textId="77777777" w:rsidR="00EA7E07" w:rsidRPr="00B527F8" w:rsidRDefault="00EA7E07" w:rsidP="004754B0">
            <w:pPr>
              <w:spacing w:before="0"/>
              <w:rPr>
                <w:sz w:val="20"/>
                <w:szCs w:val="20"/>
              </w:rPr>
            </w:pPr>
          </w:p>
        </w:tc>
        <w:tc>
          <w:tcPr>
            <w:tcW w:w="1984" w:type="dxa"/>
            <w:shd w:val="clear" w:color="auto" w:fill="auto"/>
          </w:tcPr>
          <w:p w14:paraId="5F4FFDC4" w14:textId="77777777" w:rsidR="00EA7E07" w:rsidRPr="00B527F8" w:rsidRDefault="00EA7E07" w:rsidP="004754B0">
            <w:pPr>
              <w:spacing w:before="0"/>
              <w:rPr>
                <w:rFonts w:cstheme="minorHAnsi"/>
                <w:sz w:val="20"/>
                <w:szCs w:val="20"/>
              </w:rPr>
            </w:pPr>
            <w:r w:rsidRPr="00B527F8">
              <w:rPr>
                <w:rFonts w:cstheme="minorHAnsi"/>
                <w:sz w:val="20"/>
                <w:szCs w:val="20"/>
              </w:rPr>
              <w:t xml:space="preserve">Likelihood – </w:t>
            </w:r>
          </w:p>
          <w:p w14:paraId="1AC73B38" w14:textId="77777777" w:rsidR="00EA7E07" w:rsidRPr="00B527F8" w:rsidRDefault="00EA7E07" w:rsidP="004754B0">
            <w:pPr>
              <w:spacing w:before="0"/>
              <w:rPr>
                <w:rFonts w:cstheme="minorHAnsi"/>
                <w:sz w:val="20"/>
                <w:szCs w:val="20"/>
              </w:rPr>
            </w:pPr>
            <w:r w:rsidRPr="00B527F8">
              <w:rPr>
                <w:rFonts w:cstheme="minorHAnsi"/>
                <w:sz w:val="20"/>
                <w:szCs w:val="20"/>
              </w:rPr>
              <w:t xml:space="preserve">Consequence – </w:t>
            </w:r>
          </w:p>
          <w:p w14:paraId="6837A636" w14:textId="77777777" w:rsidR="00EA7E07" w:rsidRPr="00B527F8" w:rsidRDefault="00EA7E07" w:rsidP="004754B0">
            <w:pPr>
              <w:spacing w:before="0"/>
              <w:rPr>
                <w:sz w:val="20"/>
                <w:szCs w:val="20"/>
              </w:rPr>
            </w:pPr>
            <w:r w:rsidRPr="00B527F8">
              <w:rPr>
                <w:rFonts w:cstheme="minorHAnsi"/>
                <w:sz w:val="20"/>
                <w:szCs w:val="20"/>
              </w:rPr>
              <w:t>Risk –</w:t>
            </w:r>
          </w:p>
        </w:tc>
        <w:tc>
          <w:tcPr>
            <w:tcW w:w="1250" w:type="dxa"/>
            <w:shd w:val="clear" w:color="auto" w:fill="auto"/>
          </w:tcPr>
          <w:p w14:paraId="39F061C6" w14:textId="77777777" w:rsidR="00EA7E07" w:rsidRPr="00B527F8" w:rsidRDefault="00000000" w:rsidP="004754B0">
            <w:pPr>
              <w:spacing w:before="0"/>
              <w:rPr>
                <w:rFonts w:cstheme="minorHAnsi"/>
                <w:sz w:val="20"/>
                <w:szCs w:val="20"/>
              </w:rPr>
            </w:pPr>
            <w:hyperlink r:id="rId51" w:history="1">
              <w:r w:rsidR="00EA7E07" w:rsidRPr="00B527F8">
                <w:rPr>
                  <w:rStyle w:val="Hyperlink"/>
                  <w:rFonts w:cstheme="minorHAnsi"/>
                </w:rPr>
                <w:t>HGP fact sheet</w:t>
              </w:r>
            </w:hyperlink>
            <w:r w:rsidR="00EA7E07" w:rsidRPr="00B527F8">
              <w:rPr>
                <w:rFonts w:cstheme="minorHAnsi"/>
                <w:sz w:val="20"/>
                <w:szCs w:val="20"/>
              </w:rPr>
              <w:t xml:space="preserve"> </w:t>
            </w:r>
          </w:p>
        </w:tc>
      </w:tr>
      <w:tr w:rsidR="00EA7E07" w:rsidRPr="00C70195" w14:paraId="6EBCE424" w14:textId="77777777" w:rsidTr="004754B0">
        <w:tc>
          <w:tcPr>
            <w:tcW w:w="2970" w:type="dxa"/>
          </w:tcPr>
          <w:p w14:paraId="1D9432AA" w14:textId="77777777" w:rsidR="00EA7E07" w:rsidRPr="005921D3" w:rsidRDefault="00EA7E07" w:rsidP="004754B0">
            <w:pPr>
              <w:spacing w:before="0"/>
              <w:rPr>
                <w:rFonts w:cstheme="minorHAnsi"/>
                <w:b/>
                <w:bCs/>
                <w:sz w:val="20"/>
                <w:szCs w:val="20"/>
              </w:rPr>
            </w:pPr>
            <w:r w:rsidRPr="00AC54E6">
              <w:rPr>
                <w:rFonts w:cstheme="minorHAnsi"/>
                <w:b/>
                <w:bCs/>
                <w:sz w:val="20"/>
                <w:szCs w:val="20"/>
              </w:rPr>
              <w:t>Chemical use</w:t>
            </w:r>
          </w:p>
          <w:p w14:paraId="59685DC0" w14:textId="77777777" w:rsidR="00EA7E07" w:rsidRPr="00AC54E6" w:rsidRDefault="00EA7E07" w:rsidP="004754B0">
            <w:pPr>
              <w:spacing w:before="0"/>
              <w:rPr>
                <w:rFonts w:cstheme="minorHAnsi"/>
                <w:sz w:val="20"/>
                <w:szCs w:val="20"/>
              </w:rPr>
            </w:pPr>
            <w:r w:rsidRPr="00AC54E6">
              <w:rPr>
                <w:rFonts w:cstheme="minorHAnsi"/>
                <w:sz w:val="20"/>
                <w:szCs w:val="20"/>
              </w:rPr>
              <w:t>Livestock exposed to other agricultural chemicals such as herbicides or pesticides may become unwell or contain unacceptably high chemical residues at the time of slaughter.</w:t>
            </w:r>
          </w:p>
          <w:p w14:paraId="13E17F38" w14:textId="77777777" w:rsidR="00EA7E07" w:rsidRPr="00AC54E6" w:rsidRDefault="00EA7E07" w:rsidP="004754B0">
            <w:pPr>
              <w:spacing w:before="0"/>
              <w:rPr>
                <w:rFonts w:cstheme="minorHAnsi"/>
                <w:sz w:val="20"/>
                <w:szCs w:val="20"/>
              </w:rPr>
            </w:pPr>
          </w:p>
          <w:p w14:paraId="4CDA5378" w14:textId="77777777" w:rsidR="00EA7E07" w:rsidRPr="005921D3" w:rsidRDefault="00EA7E07" w:rsidP="004754B0">
            <w:pPr>
              <w:spacing w:before="0"/>
              <w:rPr>
                <w:rFonts w:cstheme="minorHAnsi"/>
                <w:sz w:val="20"/>
                <w:szCs w:val="20"/>
              </w:rPr>
            </w:pPr>
            <w:r w:rsidRPr="00AC54E6">
              <w:rPr>
                <w:rFonts w:cstheme="minorHAnsi"/>
                <w:sz w:val="20"/>
                <w:szCs w:val="20"/>
              </w:rPr>
              <w:t>This may compromise food safety and harm the reputation of Australian livestock products.</w:t>
            </w:r>
          </w:p>
        </w:tc>
        <w:tc>
          <w:tcPr>
            <w:tcW w:w="4816" w:type="dxa"/>
          </w:tcPr>
          <w:p w14:paraId="6EC11169"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88"/>
                  <w:enabled/>
                  <w:calcOnExit w:val="0"/>
                  <w:checkBox>
                    <w:sizeAuto/>
                    <w:default w:val="0"/>
                  </w:checkBox>
                </w:ffData>
              </w:fldChar>
            </w:r>
            <w:bookmarkStart w:id="111" w:name="Check88"/>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11"/>
            <w:r w:rsidRPr="00AC54E6">
              <w:rPr>
                <w:rFonts w:cstheme="minorHAnsi"/>
                <w:sz w:val="20"/>
                <w:szCs w:val="20"/>
              </w:rPr>
              <w:t xml:space="preserve"> Follow the label directions when applying and storing agricultural chemicals to pasture or crops.</w:t>
            </w:r>
          </w:p>
          <w:p w14:paraId="7FC5DBC8"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89"/>
                  <w:enabled/>
                  <w:calcOnExit w:val="0"/>
                  <w:checkBox>
                    <w:sizeAuto/>
                    <w:default w:val="0"/>
                  </w:checkBox>
                </w:ffData>
              </w:fldChar>
            </w:r>
            <w:bookmarkStart w:id="112" w:name="Check89"/>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12"/>
            <w:r w:rsidRPr="00AC54E6">
              <w:rPr>
                <w:rFonts w:cstheme="minorHAnsi"/>
                <w:sz w:val="20"/>
                <w:szCs w:val="20"/>
              </w:rPr>
              <w:t xml:space="preserve"> Observe withholding periods when grazing or feeding pasture or crops.</w:t>
            </w:r>
          </w:p>
          <w:p w14:paraId="648D8469"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90"/>
                  <w:enabled/>
                  <w:calcOnExit w:val="0"/>
                  <w:checkBox>
                    <w:sizeAuto/>
                    <w:default w:val="0"/>
                  </w:checkBox>
                </w:ffData>
              </w:fldChar>
            </w:r>
            <w:bookmarkStart w:id="113" w:name="Check90"/>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13"/>
            <w:r w:rsidRPr="00AC54E6">
              <w:rPr>
                <w:rFonts w:cstheme="minorHAnsi"/>
                <w:sz w:val="20"/>
                <w:szCs w:val="20"/>
              </w:rPr>
              <w:t xml:space="preserve"> Be aware of spray drift and observe the withholding periods. </w:t>
            </w:r>
          </w:p>
          <w:p w14:paraId="241D9A9F" w14:textId="77777777" w:rsidR="00EA7E07" w:rsidRPr="00AC54E6" w:rsidRDefault="00EA7E07" w:rsidP="004754B0">
            <w:pPr>
              <w:spacing w:before="0"/>
              <w:rPr>
                <w:rFonts w:cstheme="minorHAnsi"/>
                <w:sz w:val="20"/>
                <w:szCs w:val="20"/>
                <w:highlight w:val="yellow"/>
              </w:rPr>
            </w:pPr>
            <w:r w:rsidRPr="00AC54E6">
              <w:rPr>
                <w:rFonts w:cstheme="minorHAnsi"/>
                <w:sz w:val="20"/>
                <w:szCs w:val="20"/>
              </w:rPr>
              <w:fldChar w:fldCharType="begin">
                <w:ffData>
                  <w:name w:val="Check91"/>
                  <w:enabled/>
                  <w:calcOnExit w:val="0"/>
                  <w:checkBox>
                    <w:sizeAuto/>
                    <w:default w:val="0"/>
                  </w:checkBox>
                </w:ffData>
              </w:fldChar>
            </w:r>
            <w:bookmarkStart w:id="114" w:name="Check91"/>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14"/>
            <w:r w:rsidRPr="00AC54E6">
              <w:rPr>
                <w:rFonts w:cstheme="minorHAnsi"/>
                <w:sz w:val="20"/>
                <w:szCs w:val="20"/>
              </w:rPr>
              <w:t xml:space="preserve"> If a third party applies chemicals to areas where livestock graze, ensure you are keeping records of treatment details</w:t>
            </w:r>
            <w:r>
              <w:rPr>
                <w:rFonts w:cstheme="minorHAnsi"/>
                <w:sz w:val="20"/>
                <w:szCs w:val="20"/>
              </w:rPr>
              <w:t>.</w:t>
            </w:r>
          </w:p>
        </w:tc>
        <w:tc>
          <w:tcPr>
            <w:tcW w:w="3542" w:type="dxa"/>
          </w:tcPr>
          <w:p w14:paraId="1EC17D83" w14:textId="77777777" w:rsidR="00EA7E07" w:rsidRPr="00C70195" w:rsidRDefault="00EA7E07" w:rsidP="004754B0">
            <w:pPr>
              <w:spacing w:before="0"/>
              <w:rPr>
                <w:sz w:val="20"/>
                <w:szCs w:val="20"/>
              </w:rPr>
            </w:pPr>
          </w:p>
        </w:tc>
        <w:tc>
          <w:tcPr>
            <w:tcW w:w="1984" w:type="dxa"/>
          </w:tcPr>
          <w:p w14:paraId="7FF8C375"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056F5A8A"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1BF11D5A"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0BFFC889" w14:textId="77777777" w:rsidR="00EA7E07" w:rsidRPr="00AC54E6" w:rsidRDefault="00EA7E07" w:rsidP="004754B0">
            <w:pPr>
              <w:spacing w:before="0"/>
              <w:rPr>
                <w:rFonts w:cstheme="minorHAnsi"/>
                <w:sz w:val="20"/>
                <w:szCs w:val="20"/>
              </w:rPr>
            </w:pPr>
          </w:p>
        </w:tc>
      </w:tr>
      <w:tr w:rsidR="00EA7E07" w:rsidRPr="00C70195" w14:paraId="3AEE8CC0" w14:textId="77777777" w:rsidTr="004754B0">
        <w:tc>
          <w:tcPr>
            <w:tcW w:w="2970" w:type="dxa"/>
          </w:tcPr>
          <w:p w14:paraId="5F893801" w14:textId="77777777" w:rsidR="00EA7E07" w:rsidRPr="00AC54E6" w:rsidRDefault="00EA7E07" w:rsidP="004754B0">
            <w:pPr>
              <w:spacing w:before="0"/>
              <w:rPr>
                <w:rFonts w:cstheme="minorHAnsi"/>
                <w:b/>
                <w:bCs/>
                <w:sz w:val="20"/>
                <w:szCs w:val="20"/>
              </w:rPr>
            </w:pPr>
            <w:r w:rsidRPr="00AC54E6">
              <w:rPr>
                <w:rFonts w:cstheme="minorHAnsi"/>
                <w:b/>
                <w:bCs/>
                <w:sz w:val="20"/>
                <w:szCs w:val="20"/>
              </w:rPr>
              <w:t xml:space="preserve">Mortality Management </w:t>
            </w:r>
          </w:p>
        </w:tc>
        <w:tc>
          <w:tcPr>
            <w:tcW w:w="4816" w:type="dxa"/>
          </w:tcPr>
          <w:p w14:paraId="2E367307" w14:textId="79E880E3" w:rsidR="00EA7E07" w:rsidRDefault="00EA7E07" w:rsidP="004754B0">
            <w:pPr>
              <w:spacing w:before="0"/>
              <w:rPr>
                <w:sz w:val="20"/>
                <w:szCs w:val="20"/>
              </w:rPr>
            </w:pPr>
            <w:r w:rsidRPr="0097566B">
              <w:rPr>
                <w:sz w:val="20"/>
                <w:szCs w:val="20"/>
              </w:rPr>
              <w:fldChar w:fldCharType="begin">
                <w:ffData>
                  <w:name w:val="Check74"/>
                  <w:enabled/>
                  <w:calcOnExit w:val="0"/>
                  <w:checkBox>
                    <w:sizeAuto/>
                    <w:default w:val="0"/>
                  </w:checkBox>
                </w:ffData>
              </w:fldChar>
            </w:r>
            <w:bookmarkStart w:id="115" w:name="Check74"/>
            <w:r w:rsidRPr="0097566B">
              <w:rPr>
                <w:sz w:val="20"/>
                <w:szCs w:val="20"/>
              </w:rPr>
              <w:instrText xml:space="preserve"> FORMCHECKBOX </w:instrText>
            </w:r>
            <w:r w:rsidR="00000000">
              <w:rPr>
                <w:sz w:val="20"/>
                <w:szCs w:val="20"/>
              </w:rPr>
            </w:r>
            <w:r w:rsidR="00000000">
              <w:rPr>
                <w:sz w:val="20"/>
                <w:szCs w:val="20"/>
              </w:rPr>
              <w:fldChar w:fldCharType="separate"/>
            </w:r>
            <w:r w:rsidRPr="0097566B">
              <w:rPr>
                <w:sz w:val="20"/>
                <w:szCs w:val="20"/>
              </w:rPr>
              <w:fldChar w:fldCharType="end"/>
            </w:r>
            <w:bookmarkEnd w:id="115"/>
            <w:r w:rsidRPr="0097566B">
              <w:rPr>
                <w:sz w:val="20"/>
                <w:szCs w:val="20"/>
              </w:rPr>
              <w:t xml:space="preserve"> Animals that require euthani</w:t>
            </w:r>
            <w:r w:rsidR="0050372D">
              <w:rPr>
                <w:sz w:val="20"/>
                <w:szCs w:val="20"/>
              </w:rPr>
              <w:t>s</w:t>
            </w:r>
            <w:r w:rsidRPr="0097566B">
              <w:rPr>
                <w:sz w:val="20"/>
                <w:szCs w:val="20"/>
              </w:rPr>
              <w:t>ing are to be treated in accordance with the culling policy</w:t>
            </w:r>
            <w:r>
              <w:rPr>
                <w:sz w:val="20"/>
                <w:szCs w:val="20"/>
              </w:rPr>
              <w:t>.</w:t>
            </w:r>
          </w:p>
          <w:p w14:paraId="79E7A643" w14:textId="77777777" w:rsidR="00EA7E07" w:rsidRPr="0097566B" w:rsidRDefault="00EA7E07" w:rsidP="004754B0">
            <w:pPr>
              <w:spacing w:before="0"/>
              <w:rPr>
                <w:sz w:val="20"/>
                <w:szCs w:val="20"/>
              </w:rPr>
            </w:pPr>
          </w:p>
          <w:bookmarkStart w:id="116" w:name="_Ref32832313"/>
          <w:p w14:paraId="46E2468F" w14:textId="77777777" w:rsidR="00EA7E07" w:rsidRPr="000045FC" w:rsidRDefault="00EA7E07" w:rsidP="004754B0">
            <w:pPr>
              <w:spacing w:before="0"/>
              <w:rPr>
                <w:i/>
                <w:iCs/>
                <w:sz w:val="20"/>
                <w:szCs w:val="20"/>
              </w:rPr>
            </w:pPr>
            <w:r w:rsidRPr="000045FC">
              <w:rPr>
                <w:sz w:val="20"/>
                <w:szCs w:val="20"/>
              </w:rPr>
              <w:fldChar w:fldCharType="begin">
                <w:ffData>
                  <w:name w:val="Check192"/>
                  <w:enabled/>
                  <w:calcOnExit w:val="0"/>
                  <w:checkBox>
                    <w:sizeAuto/>
                    <w:default w:val="0"/>
                  </w:checkBox>
                </w:ffData>
              </w:fldChar>
            </w:r>
            <w:bookmarkStart w:id="117" w:name="Check192"/>
            <w:r w:rsidRPr="000045FC">
              <w:rPr>
                <w:sz w:val="20"/>
                <w:szCs w:val="20"/>
              </w:rPr>
              <w:instrText xml:space="preserve"> FORMCHECKBOX </w:instrText>
            </w:r>
            <w:r w:rsidR="00000000">
              <w:rPr>
                <w:sz w:val="20"/>
                <w:szCs w:val="20"/>
              </w:rPr>
            </w:r>
            <w:r w:rsidR="00000000">
              <w:rPr>
                <w:sz w:val="20"/>
                <w:szCs w:val="20"/>
              </w:rPr>
              <w:fldChar w:fldCharType="separate"/>
            </w:r>
            <w:r w:rsidRPr="000045FC">
              <w:rPr>
                <w:sz w:val="20"/>
                <w:szCs w:val="20"/>
              </w:rPr>
              <w:fldChar w:fldCharType="end"/>
            </w:r>
            <w:bookmarkEnd w:id="117"/>
            <w:r w:rsidRPr="000045FC">
              <w:rPr>
                <w:sz w:val="20"/>
                <w:szCs w:val="20"/>
              </w:rPr>
              <w:t xml:space="preserve"> </w:t>
            </w:r>
            <w:r w:rsidRPr="00B8776D">
              <w:rPr>
                <w:b/>
                <w:bCs/>
                <w:sz w:val="20"/>
                <w:szCs w:val="20"/>
              </w:rPr>
              <w:t>ASEL 3.1.20</w:t>
            </w:r>
            <w:r w:rsidRPr="000045FC">
              <w:rPr>
                <w:sz w:val="20"/>
                <w:szCs w:val="20"/>
              </w:rPr>
              <w:t xml:space="preserve"> </w:t>
            </w:r>
            <w:r w:rsidRPr="000045FC">
              <w:rPr>
                <w:i/>
                <w:iCs/>
                <w:sz w:val="20"/>
                <w:szCs w:val="20"/>
              </w:rPr>
              <w:t>Daily monitoring of livestock health, welfare and mortality must include:</w:t>
            </w:r>
            <w:bookmarkEnd w:id="116"/>
          </w:p>
          <w:p w14:paraId="71B9BD47" w14:textId="77777777" w:rsidR="00EA7E07" w:rsidRPr="00065382" w:rsidRDefault="00EA7E07" w:rsidP="00AE0172">
            <w:pPr>
              <w:pStyle w:val="ListParagraph"/>
              <w:numPr>
                <w:ilvl w:val="0"/>
                <w:numId w:val="35"/>
              </w:numPr>
              <w:spacing w:before="0"/>
              <w:rPr>
                <w:i/>
                <w:iCs/>
                <w:sz w:val="20"/>
                <w:szCs w:val="20"/>
              </w:rPr>
            </w:pPr>
            <w:r w:rsidRPr="00065382">
              <w:rPr>
                <w:i/>
                <w:iCs/>
                <w:sz w:val="20"/>
                <w:szCs w:val="20"/>
                <w:lang w:eastAsia="en-US"/>
              </w:rPr>
              <w:t>inspection of all livestock by a competent stock handler; and</w:t>
            </w:r>
          </w:p>
          <w:p w14:paraId="7D9F4B1E" w14:textId="694BD1D9" w:rsidR="00EA7E07" w:rsidRPr="00065382" w:rsidRDefault="00EA7E07" w:rsidP="00AE0172">
            <w:pPr>
              <w:pStyle w:val="ListParagraph"/>
              <w:numPr>
                <w:ilvl w:val="0"/>
                <w:numId w:val="35"/>
              </w:numPr>
              <w:spacing w:before="0"/>
              <w:rPr>
                <w:i/>
                <w:iCs/>
                <w:sz w:val="20"/>
                <w:szCs w:val="20"/>
              </w:rPr>
            </w:pPr>
            <w:r w:rsidRPr="00065382">
              <w:rPr>
                <w:i/>
                <w:iCs/>
                <w:sz w:val="20"/>
                <w:szCs w:val="20"/>
                <w:lang w:eastAsia="en-US"/>
              </w:rPr>
              <w:t xml:space="preserve">rejection of any livestock and their management as per Standard </w:t>
            </w:r>
            <w:r w:rsidRPr="00065382">
              <w:rPr>
                <w:i/>
                <w:iCs/>
                <w:sz w:val="20"/>
                <w:szCs w:val="20"/>
                <w:lang w:eastAsia="en-US"/>
              </w:rPr>
              <w:fldChar w:fldCharType="begin"/>
            </w:r>
            <w:r w:rsidRPr="00065382">
              <w:rPr>
                <w:i/>
                <w:iCs/>
                <w:sz w:val="20"/>
                <w:szCs w:val="20"/>
                <w:lang w:eastAsia="en-US"/>
              </w:rPr>
              <w:instrText xml:space="preserve"> REF _Ref32832092 \r \h  \* MERGEFORMAT </w:instrText>
            </w:r>
            <w:r w:rsidRPr="00065382">
              <w:rPr>
                <w:i/>
                <w:iCs/>
                <w:sz w:val="20"/>
                <w:szCs w:val="20"/>
                <w:lang w:eastAsia="en-US"/>
              </w:rPr>
            </w:r>
            <w:r w:rsidRPr="00065382">
              <w:rPr>
                <w:i/>
                <w:iCs/>
                <w:sz w:val="20"/>
                <w:szCs w:val="20"/>
                <w:lang w:eastAsia="en-US"/>
              </w:rPr>
              <w:fldChar w:fldCharType="separate"/>
            </w:r>
            <w:r w:rsidR="00631BAF">
              <w:rPr>
                <w:b/>
                <w:bCs/>
                <w:i/>
                <w:iCs/>
                <w:sz w:val="20"/>
                <w:szCs w:val="20"/>
                <w:lang w:val="en-US" w:eastAsia="en-US"/>
              </w:rPr>
              <w:t xml:space="preserve">Error! Reference </w:t>
            </w:r>
            <w:r w:rsidR="00631BAF">
              <w:rPr>
                <w:b/>
                <w:bCs/>
                <w:i/>
                <w:iCs/>
                <w:sz w:val="20"/>
                <w:szCs w:val="20"/>
                <w:lang w:val="en-US" w:eastAsia="en-US"/>
              </w:rPr>
              <w:lastRenderedPageBreak/>
              <w:t>source not found.</w:t>
            </w:r>
            <w:r w:rsidRPr="00065382">
              <w:rPr>
                <w:i/>
                <w:iCs/>
                <w:sz w:val="20"/>
                <w:szCs w:val="20"/>
                <w:lang w:eastAsia="en-US"/>
              </w:rPr>
              <w:fldChar w:fldCharType="end"/>
            </w:r>
            <w:r w:rsidRPr="00065382">
              <w:rPr>
                <w:i/>
                <w:iCs/>
                <w:sz w:val="20"/>
                <w:szCs w:val="20"/>
                <w:lang w:eastAsia="en-US"/>
              </w:rPr>
              <w:t>; and</w:t>
            </w:r>
          </w:p>
          <w:p w14:paraId="6311C78A" w14:textId="77777777" w:rsidR="00EA7E07" w:rsidRPr="00065382" w:rsidRDefault="00EA7E07" w:rsidP="00AE0172">
            <w:pPr>
              <w:pStyle w:val="ListParagraph"/>
              <w:numPr>
                <w:ilvl w:val="0"/>
                <w:numId w:val="35"/>
              </w:numPr>
              <w:spacing w:before="0"/>
              <w:rPr>
                <w:i/>
                <w:iCs/>
                <w:sz w:val="20"/>
                <w:szCs w:val="20"/>
              </w:rPr>
            </w:pPr>
            <w:r w:rsidRPr="00065382">
              <w:rPr>
                <w:i/>
                <w:iCs/>
                <w:sz w:val="20"/>
                <w:szCs w:val="20"/>
                <w:lang w:eastAsia="en-US"/>
              </w:rPr>
              <w:t>investigation by a registered veterinarian if mortalities in any 1 paddock or shed exceed 0.1% or 3 deaths, whichever is the greater, on any 1 day for cattle and buffalo, or 0.25% or 3 deaths, whichever is greater, on any 1 day for any other species of livestock; and</w:t>
            </w:r>
          </w:p>
          <w:p w14:paraId="3C20ECE6" w14:textId="77777777" w:rsidR="00EA7E07" w:rsidRPr="00065382" w:rsidRDefault="00EA7E07" w:rsidP="00AE0172">
            <w:pPr>
              <w:pStyle w:val="ListParagraph"/>
              <w:numPr>
                <w:ilvl w:val="0"/>
                <w:numId w:val="35"/>
              </w:numPr>
              <w:spacing w:before="0"/>
              <w:rPr>
                <w:i/>
                <w:iCs/>
                <w:sz w:val="20"/>
                <w:szCs w:val="20"/>
              </w:rPr>
            </w:pPr>
            <w:r w:rsidRPr="00065382">
              <w:rPr>
                <w:i/>
                <w:iCs/>
                <w:sz w:val="20"/>
                <w:szCs w:val="20"/>
                <w:lang w:eastAsia="en-US"/>
              </w:rPr>
              <w:t xml:space="preserve">removal of dead livestock </w:t>
            </w:r>
            <w:proofErr w:type="gramStart"/>
            <w:r w:rsidRPr="00065382">
              <w:rPr>
                <w:i/>
                <w:iCs/>
                <w:sz w:val="20"/>
                <w:szCs w:val="20"/>
                <w:lang w:eastAsia="en-US"/>
              </w:rPr>
              <w:t>on a daily basis</w:t>
            </w:r>
            <w:proofErr w:type="gramEnd"/>
            <w:r w:rsidRPr="00065382">
              <w:rPr>
                <w:i/>
                <w:iCs/>
                <w:sz w:val="20"/>
                <w:szCs w:val="20"/>
                <w:lang w:eastAsia="en-US"/>
              </w:rPr>
              <w:t>. Carcases must be disposed of in compliance with all relevant and applicable legislation.</w:t>
            </w:r>
          </w:p>
          <w:p w14:paraId="562CFF62" w14:textId="77777777" w:rsidR="00EA7E07" w:rsidRPr="000045FC" w:rsidRDefault="00EA7E07" w:rsidP="004754B0">
            <w:pPr>
              <w:spacing w:before="0"/>
              <w:rPr>
                <w:i/>
                <w:iCs/>
                <w:sz w:val="20"/>
                <w:szCs w:val="20"/>
              </w:rPr>
            </w:pPr>
          </w:p>
          <w:p w14:paraId="55A9EF3A" w14:textId="04014C59" w:rsidR="00815343" w:rsidRDefault="00EA7E07" w:rsidP="004754B0">
            <w:pPr>
              <w:spacing w:before="0"/>
              <w:rPr>
                <w:sz w:val="20"/>
                <w:szCs w:val="20"/>
              </w:rPr>
            </w:pPr>
            <w:r w:rsidRPr="000045FC">
              <w:rPr>
                <w:sz w:val="20"/>
                <w:szCs w:val="20"/>
              </w:rPr>
              <w:fldChar w:fldCharType="begin">
                <w:ffData>
                  <w:name w:val="Check73"/>
                  <w:enabled/>
                  <w:calcOnExit w:val="0"/>
                  <w:checkBox>
                    <w:sizeAuto/>
                    <w:default w:val="0"/>
                  </w:checkBox>
                </w:ffData>
              </w:fldChar>
            </w:r>
            <w:bookmarkStart w:id="118" w:name="Check73"/>
            <w:r w:rsidRPr="000045FC">
              <w:rPr>
                <w:sz w:val="20"/>
                <w:szCs w:val="20"/>
              </w:rPr>
              <w:instrText xml:space="preserve"> FORMCHECKBOX </w:instrText>
            </w:r>
            <w:r w:rsidR="00000000">
              <w:rPr>
                <w:sz w:val="20"/>
                <w:szCs w:val="20"/>
              </w:rPr>
            </w:r>
            <w:r w:rsidR="00000000">
              <w:rPr>
                <w:sz w:val="20"/>
                <w:szCs w:val="20"/>
              </w:rPr>
              <w:fldChar w:fldCharType="separate"/>
            </w:r>
            <w:r w:rsidRPr="000045FC">
              <w:rPr>
                <w:sz w:val="20"/>
                <w:szCs w:val="20"/>
              </w:rPr>
              <w:fldChar w:fldCharType="end"/>
            </w:r>
            <w:bookmarkEnd w:id="118"/>
            <w:r w:rsidRPr="000045FC">
              <w:rPr>
                <w:sz w:val="20"/>
                <w:szCs w:val="20"/>
              </w:rPr>
              <w:t xml:space="preserve"> </w:t>
            </w:r>
            <w:r w:rsidR="00815343" w:rsidRPr="00B8776D">
              <w:rPr>
                <w:sz w:val="20"/>
                <w:szCs w:val="20"/>
              </w:rPr>
              <w:t>Staff involved in the removal of dead livestock should ensure that they follow livestock disposal protocols and ensure a thorough clean</w:t>
            </w:r>
            <w:r w:rsidR="00556C16">
              <w:rPr>
                <w:sz w:val="20"/>
                <w:szCs w:val="20"/>
              </w:rPr>
              <w:t xml:space="preserve"> and disinfectant</w:t>
            </w:r>
            <w:r w:rsidR="00815343" w:rsidRPr="00B8776D">
              <w:rPr>
                <w:sz w:val="20"/>
                <w:szCs w:val="20"/>
              </w:rPr>
              <w:t xml:space="preserve"> of </w:t>
            </w:r>
            <w:r w:rsidR="00556C16">
              <w:rPr>
                <w:sz w:val="20"/>
                <w:szCs w:val="20"/>
              </w:rPr>
              <w:t xml:space="preserve">any </w:t>
            </w:r>
            <w:r w:rsidR="00815343" w:rsidRPr="00B8776D">
              <w:rPr>
                <w:sz w:val="20"/>
                <w:szCs w:val="20"/>
              </w:rPr>
              <w:t xml:space="preserve">equipment </w:t>
            </w:r>
            <w:r w:rsidR="00556C16">
              <w:rPr>
                <w:sz w:val="20"/>
                <w:szCs w:val="20"/>
              </w:rPr>
              <w:t>and themselves</w:t>
            </w:r>
            <w:r w:rsidR="00815343" w:rsidRPr="00B8776D">
              <w:rPr>
                <w:sz w:val="20"/>
                <w:szCs w:val="20"/>
              </w:rPr>
              <w:t xml:space="preserve"> prior to returning to other areas on the RE</w:t>
            </w:r>
          </w:p>
          <w:p w14:paraId="63C2C5BD" w14:textId="77777777" w:rsidR="00815343" w:rsidRDefault="00815343" w:rsidP="004754B0">
            <w:pPr>
              <w:spacing w:before="0"/>
              <w:rPr>
                <w:sz w:val="20"/>
                <w:szCs w:val="20"/>
              </w:rPr>
            </w:pPr>
          </w:p>
          <w:p w14:paraId="174E258D" w14:textId="6C00AF0E" w:rsidR="00EA7E07" w:rsidRDefault="00815343" w:rsidP="004754B0">
            <w:pPr>
              <w:spacing w:before="0"/>
              <w:rPr>
                <w:sz w:val="20"/>
                <w:szCs w:val="20"/>
              </w:rPr>
            </w:pPr>
            <w:r w:rsidRPr="000045FC">
              <w:rPr>
                <w:sz w:val="20"/>
                <w:szCs w:val="20"/>
              </w:rPr>
              <w:fldChar w:fldCharType="begin">
                <w:ffData>
                  <w:name w:val="Check73"/>
                  <w:enabled/>
                  <w:calcOnExit w:val="0"/>
                  <w:checkBox>
                    <w:sizeAuto/>
                    <w:default w:val="0"/>
                  </w:checkBox>
                </w:ffData>
              </w:fldChar>
            </w:r>
            <w:r w:rsidRPr="000045FC">
              <w:rPr>
                <w:sz w:val="20"/>
                <w:szCs w:val="20"/>
              </w:rPr>
              <w:instrText xml:space="preserve"> FORMCHECKBOX </w:instrText>
            </w:r>
            <w:r w:rsidR="00000000">
              <w:rPr>
                <w:sz w:val="20"/>
                <w:szCs w:val="20"/>
              </w:rPr>
            </w:r>
            <w:r w:rsidR="00000000">
              <w:rPr>
                <w:sz w:val="20"/>
                <w:szCs w:val="20"/>
              </w:rPr>
              <w:fldChar w:fldCharType="separate"/>
            </w:r>
            <w:r w:rsidRPr="000045FC">
              <w:rPr>
                <w:sz w:val="20"/>
                <w:szCs w:val="20"/>
              </w:rPr>
              <w:fldChar w:fldCharType="end"/>
            </w:r>
            <w:r w:rsidRPr="000045FC">
              <w:rPr>
                <w:sz w:val="20"/>
                <w:szCs w:val="20"/>
              </w:rPr>
              <w:t xml:space="preserve"> </w:t>
            </w:r>
            <w:r w:rsidR="00EA7E07" w:rsidRPr="000045FC">
              <w:rPr>
                <w:sz w:val="20"/>
                <w:szCs w:val="20"/>
              </w:rPr>
              <w:t xml:space="preserve">Keep records including a mortality register as required in </w:t>
            </w:r>
            <w:r w:rsidR="00EA7E07" w:rsidRPr="00B8776D">
              <w:rPr>
                <w:b/>
                <w:bCs/>
                <w:sz w:val="20"/>
                <w:szCs w:val="20"/>
              </w:rPr>
              <w:t>ASEL 3.8.1</w:t>
            </w:r>
          </w:p>
          <w:p w14:paraId="2C03489F" w14:textId="77777777" w:rsidR="00EA7E07" w:rsidRPr="0097566B" w:rsidRDefault="00EA7E07" w:rsidP="004754B0">
            <w:pPr>
              <w:spacing w:before="0"/>
              <w:rPr>
                <w:sz w:val="20"/>
                <w:szCs w:val="20"/>
              </w:rPr>
            </w:pPr>
          </w:p>
        </w:tc>
        <w:tc>
          <w:tcPr>
            <w:tcW w:w="3542" w:type="dxa"/>
          </w:tcPr>
          <w:p w14:paraId="1505D0A9" w14:textId="77777777" w:rsidR="00EA7E07" w:rsidRPr="00C70195" w:rsidRDefault="00EA7E07" w:rsidP="004754B0">
            <w:pPr>
              <w:spacing w:before="0"/>
              <w:rPr>
                <w:sz w:val="20"/>
                <w:szCs w:val="20"/>
              </w:rPr>
            </w:pPr>
          </w:p>
        </w:tc>
        <w:tc>
          <w:tcPr>
            <w:tcW w:w="1984" w:type="dxa"/>
          </w:tcPr>
          <w:p w14:paraId="1B228F28"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17DAA802"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3A6C0A3A"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5DD12112" w14:textId="77777777" w:rsidR="00EA7E07" w:rsidRPr="00AC54E6" w:rsidRDefault="00EA7E07" w:rsidP="004754B0">
            <w:pPr>
              <w:spacing w:before="0"/>
              <w:rPr>
                <w:rFonts w:cstheme="minorHAnsi"/>
                <w:sz w:val="20"/>
                <w:szCs w:val="20"/>
              </w:rPr>
            </w:pPr>
          </w:p>
        </w:tc>
      </w:tr>
      <w:tr w:rsidR="00EA7E07" w:rsidRPr="00C70195" w14:paraId="7D4AA41C" w14:textId="77777777" w:rsidTr="004754B0">
        <w:tc>
          <w:tcPr>
            <w:tcW w:w="14562" w:type="dxa"/>
            <w:gridSpan w:val="5"/>
            <w:shd w:val="clear" w:color="auto" w:fill="E2EFD9" w:themeFill="accent6" w:themeFillTint="33"/>
          </w:tcPr>
          <w:p w14:paraId="6C9A7A17" w14:textId="77777777" w:rsidR="00EA7E07" w:rsidRPr="00C70195" w:rsidRDefault="00EA7E07" w:rsidP="004754B0">
            <w:pPr>
              <w:spacing w:before="0"/>
              <w:rPr>
                <w:b/>
                <w:bCs/>
                <w:sz w:val="20"/>
                <w:szCs w:val="20"/>
              </w:rPr>
            </w:pPr>
            <w:r>
              <w:rPr>
                <w:rFonts w:cstheme="minorHAnsi"/>
                <w:b/>
                <w:bCs/>
                <w:sz w:val="20"/>
                <w:szCs w:val="20"/>
              </w:rPr>
              <w:t>3</w:t>
            </w:r>
            <w:r w:rsidRPr="00C70195">
              <w:rPr>
                <w:rFonts w:cstheme="minorHAnsi"/>
                <w:b/>
                <w:bCs/>
                <w:sz w:val="20"/>
                <w:szCs w:val="20"/>
              </w:rPr>
              <w:t>.</w:t>
            </w:r>
            <w:r>
              <w:rPr>
                <w:rFonts w:cstheme="minorHAnsi"/>
                <w:b/>
                <w:bCs/>
                <w:sz w:val="20"/>
                <w:szCs w:val="20"/>
              </w:rPr>
              <w:t>4</w:t>
            </w:r>
            <w:r w:rsidRPr="00C70195">
              <w:rPr>
                <w:rFonts w:cstheme="minorHAnsi"/>
                <w:b/>
                <w:bCs/>
                <w:sz w:val="20"/>
                <w:szCs w:val="20"/>
              </w:rPr>
              <w:t xml:space="preserve"> </w:t>
            </w:r>
            <w:r>
              <w:rPr>
                <w:rFonts w:cstheme="minorHAnsi"/>
                <w:b/>
                <w:bCs/>
                <w:sz w:val="20"/>
                <w:szCs w:val="20"/>
              </w:rPr>
              <w:t>Zoonotic diseases</w:t>
            </w:r>
          </w:p>
        </w:tc>
      </w:tr>
      <w:tr w:rsidR="00EA7E07" w:rsidRPr="00C70195" w14:paraId="12A73EB4" w14:textId="77777777" w:rsidTr="004754B0">
        <w:tc>
          <w:tcPr>
            <w:tcW w:w="2970" w:type="dxa"/>
          </w:tcPr>
          <w:p w14:paraId="3386CB9F" w14:textId="77777777" w:rsidR="00EA7E07" w:rsidRPr="00C70195" w:rsidRDefault="00EA7E07" w:rsidP="004754B0">
            <w:pPr>
              <w:spacing w:before="0"/>
              <w:rPr>
                <w:b/>
                <w:bCs/>
                <w:sz w:val="20"/>
                <w:szCs w:val="20"/>
              </w:rPr>
            </w:pPr>
            <w:r w:rsidRPr="00C70195">
              <w:rPr>
                <w:rFonts w:cstheme="minorHAnsi"/>
                <w:b/>
                <w:bCs/>
                <w:sz w:val="20"/>
                <w:szCs w:val="20"/>
              </w:rPr>
              <w:t xml:space="preserve">BIOSECURITY RISK </w:t>
            </w:r>
          </w:p>
        </w:tc>
        <w:tc>
          <w:tcPr>
            <w:tcW w:w="4816" w:type="dxa"/>
          </w:tcPr>
          <w:p w14:paraId="553E5991" w14:textId="77777777" w:rsidR="00EA7E07" w:rsidRPr="00C70195" w:rsidRDefault="00EA7E07" w:rsidP="004754B0">
            <w:pPr>
              <w:spacing w:before="0"/>
              <w:rPr>
                <w:b/>
                <w:bCs/>
                <w:sz w:val="20"/>
                <w:szCs w:val="20"/>
              </w:rPr>
            </w:pPr>
            <w:r w:rsidRPr="00C70195">
              <w:rPr>
                <w:rFonts w:cstheme="minorHAnsi"/>
                <w:b/>
                <w:bCs/>
                <w:sz w:val="20"/>
                <w:szCs w:val="20"/>
              </w:rPr>
              <w:t xml:space="preserve">RECOMMENDED PRACTICES &amp; REQUIREMENTS </w:t>
            </w:r>
          </w:p>
        </w:tc>
        <w:tc>
          <w:tcPr>
            <w:tcW w:w="3542" w:type="dxa"/>
          </w:tcPr>
          <w:p w14:paraId="53FF0277" w14:textId="77777777" w:rsidR="00EA7E07" w:rsidRPr="00C70195" w:rsidRDefault="00EA7E07" w:rsidP="004754B0">
            <w:pPr>
              <w:spacing w:before="0"/>
              <w:rPr>
                <w:b/>
                <w:bCs/>
                <w:sz w:val="20"/>
                <w:szCs w:val="20"/>
              </w:rPr>
            </w:pPr>
            <w:r w:rsidRPr="00C70195">
              <w:rPr>
                <w:rFonts w:cstheme="minorHAnsi"/>
                <w:b/>
                <w:bCs/>
                <w:sz w:val="20"/>
                <w:szCs w:val="20"/>
              </w:rPr>
              <w:t>ADDITIONAL PRACTICES/PROCEDURES</w:t>
            </w:r>
          </w:p>
        </w:tc>
        <w:tc>
          <w:tcPr>
            <w:tcW w:w="1984" w:type="dxa"/>
          </w:tcPr>
          <w:p w14:paraId="790E738E" w14:textId="77777777" w:rsidR="00EA7E07" w:rsidRPr="00C70195" w:rsidRDefault="00EA7E07" w:rsidP="004754B0">
            <w:pPr>
              <w:spacing w:before="0"/>
              <w:rPr>
                <w:b/>
                <w:bCs/>
                <w:sz w:val="20"/>
                <w:szCs w:val="20"/>
              </w:rPr>
            </w:pPr>
            <w:r w:rsidRPr="00C70195">
              <w:rPr>
                <w:rFonts w:cstheme="minorHAnsi"/>
                <w:b/>
                <w:bCs/>
                <w:sz w:val="20"/>
                <w:szCs w:val="20"/>
              </w:rPr>
              <w:t xml:space="preserve">RISK RATING </w:t>
            </w:r>
          </w:p>
        </w:tc>
        <w:tc>
          <w:tcPr>
            <w:tcW w:w="1250" w:type="dxa"/>
          </w:tcPr>
          <w:p w14:paraId="3A74171B" w14:textId="77777777" w:rsidR="00EA7E07" w:rsidRPr="00C70195" w:rsidRDefault="00EA7E07" w:rsidP="004754B0">
            <w:pPr>
              <w:spacing w:before="0"/>
              <w:rPr>
                <w:b/>
                <w:bCs/>
                <w:sz w:val="20"/>
                <w:szCs w:val="20"/>
              </w:rPr>
            </w:pPr>
            <w:r w:rsidRPr="00C70195">
              <w:rPr>
                <w:rFonts w:cstheme="minorHAnsi"/>
                <w:b/>
                <w:bCs/>
                <w:sz w:val="20"/>
                <w:szCs w:val="20"/>
              </w:rPr>
              <w:t>SIGN POST</w:t>
            </w:r>
          </w:p>
        </w:tc>
      </w:tr>
      <w:tr w:rsidR="00EA7E07" w:rsidRPr="00C70195" w14:paraId="620D2614" w14:textId="77777777" w:rsidTr="004754B0">
        <w:tc>
          <w:tcPr>
            <w:tcW w:w="2970" w:type="dxa"/>
            <w:vMerge w:val="restart"/>
          </w:tcPr>
          <w:p w14:paraId="351D3557" w14:textId="77777777" w:rsidR="00EA7E07" w:rsidRPr="00AC54E6" w:rsidRDefault="00EA7E07" w:rsidP="004754B0">
            <w:pPr>
              <w:spacing w:before="0"/>
              <w:rPr>
                <w:rFonts w:cstheme="minorHAnsi"/>
                <w:b/>
                <w:bCs/>
                <w:sz w:val="20"/>
                <w:szCs w:val="20"/>
              </w:rPr>
            </w:pPr>
            <w:r w:rsidRPr="00AC54E6">
              <w:rPr>
                <w:rFonts w:cstheme="minorHAnsi"/>
                <w:sz w:val="20"/>
                <w:szCs w:val="20"/>
              </w:rPr>
              <w:t>Some livestock diseases can infect people who work in close contact with animals, and vice versa.</w:t>
            </w:r>
          </w:p>
        </w:tc>
        <w:tc>
          <w:tcPr>
            <w:tcW w:w="4816" w:type="dxa"/>
          </w:tcPr>
          <w:p w14:paraId="3C941C0E" w14:textId="77777777" w:rsidR="00EA7E07" w:rsidRPr="0097566B" w:rsidRDefault="00EA7E07" w:rsidP="004754B0">
            <w:pPr>
              <w:spacing w:before="0"/>
              <w:rPr>
                <w:sz w:val="20"/>
                <w:szCs w:val="20"/>
              </w:rPr>
            </w:pPr>
            <w:r w:rsidRPr="00AC54E6">
              <w:rPr>
                <w:rFonts w:cstheme="minorHAnsi"/>
                <w:sz w:val="20"/>
                <w:szCs w:val="20"/>
              </w:rPr>
              <w:fldChar w:fldCharType="begin">
                <w:ffData>
                  <w:name w:val="Check75"/>
                  <w:enabled/>
                  <w:calcOnExit w:val="0"/>
                  <w:checkBox>
                    <w:sizeAuto/>
                    <w:default w:val="0"/>
                  </w:checkBox>
                </w:ffData>
              </w:fldChar>
            </w:r>
            <w:bookmarkStart w:id="119" w:name="Check75"/>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19"/>
            <w:r w:rsidRPr="00AC54E6">
              <w:rPr>
                <w:rFonts w:cstheme="minorHAnsi"/>
                <w:sz w:val="20"/>
                <w:szCs w:val="20"/>
              </w:rPr>
              <w:t xml:space="preserve"> Ensure all staff wear practical PPE when handling animals (e.g. long sleeve shirt, boots, hat, sunglasses).</w:t>
            </w:r>
          </w:p>
        </w:tc>
        <w:tc>
          <w:tcPr>
            <w:tcW w:w="3542" w:type="dxa"/>
          </w:tcPr>
          <w:p w14:paraId="19050993" w14:textId="77777777" w:rsidR="00EA7E07" w:rsidRPr="00C70195" w:rsidRDefault="00EA7E07" w:rsidP="004754B0">
            <w:pPr>
              <w:spacing w:before="0"/>
              <w:rPr>
                <w:sz w:val="20"/>
                <w:szCs w:val="20"/>
              </w:rPr>
            </w:pPr>
          </w:p>
        </w:tc>
        <w:tc>
          <w:tcPr>
            <w:tcW w:w="1984" w:type="dxa"/>
          </w:tcPr>
          <w:p w14:paraId="714D00A0"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321DEB1E"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40D1B471"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48042506" w14:textId="77777777" w:rsidR="00EA7E07" w:rsidRPr="00AC54E6" w:rsidRDefault="00EA7E07" w:rsidP="004754B0">
            <w:pPr>
              <w:spacing w:before="0"/>
              <w:rPr>
                <w:rFonts w:cstheme="minorHAnsi"/>
                <w:sz w:val="20"/>
                <w:szCs w:val="20"/>
              </w:rPr>
            </w:pPr>
          </w:p>
        </w:tc>
      </w:tr>
      <w:tr w:rsidR="00EA7E07" w:rsidRPr="00C70195" w14:paraId="7A74C215" w14:textId="77777777" w:rsidTr="004754B0">
        <w:tc>
          <w:tcPr>
            <w:tcW w:w="2970" w:type="dxa"/>
            <w:vMerge/>
          </w:tcPr>
          <w:p w14:paraId="2D7AB15F" w14:textId="77777777" w:rsidR="00EA7E07" w:rsidRPr="00AC54E6" w:rsidRDefault="00EA7E07" w:rsidP="004754B0">
            <w:pPr>
              <w:spacing w:before="0"/>
              <w:rPr>
                <w:rFonts w:cstheme="minorHAnsi"/>
                <w:sz w:val="20"/>
                <w:szCs w:val="20"/>
              </w:rPr>
            </w:pPr>
          </w:p>
        </w:tc>
        <w:tc>
          <w:tcPr>
            <w:tcW w:w="4816" w:type="dxa"/>
          </w:tcPr>
          <w:p w14:paraId="56F356C3"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76"/>
                  <w:enabled/>
                  <w:calcOnExit w:val="0"/>
                  <w:checkBox>
                    <w:sizeAuto/>
                    <w:default w:val="0"/>
                  </w:checkBox>
                </w:ffData>
              </w:fldChar>
            </w:r>
            <w:bookmarkStart w:id="120" w:name="Check76"/>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20"/>
            <w:r w:rsidRPr="00AC54E6">
              <w:rPr>
                <w:rFonts w:cstheme="minorHAnsi"/>
                <w:sz w:val="20"/>
                <w:szCs w:val="20"/>
              </w:rPr>
              <w:t xml:space="preserve"> Ensure all staff cover wounds with watertight dressings when handling livestock.</w:t>
            </w:r>
          </w:p>
        </w:tc>
        <w:tc>
          <w:tcPr>
            <w:tcW w:w="3542" w:type="dxa"/>
          </w:tcPr>
          <w:p w14:paraId="50545B18" w14:textId="77777777" w:rsidR="00EA7E07" w:rsidRPr="00C70195" w:rsidRDefault="00EA7E07" w:rsidP="004754B0">
            <w:pPr>
              <w:spacing w:before="0"/>
              <w:rPr>
                <w:sz w:val="20"/>
                <w:szCs w:val="20"/>
              </w:rPr>
            </w:pPr>
          </w:p>
        </w:tc>
        <w:tc>
          <w:tcPr>
            <w:tcW w:w="1984" w:type="dxa"/>
          </w:tcPr>
          <w:p w14:paraId="4F3782E8"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1FA5DA4C"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38B44B2F"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77B51F0A" w14:textId="77777777" w:rsidR="00EA7E07" w:rsidRPr="00AC54E6" w:rsidRDefault="00EA7E07" w:rsidP="004754B0">
            <w:pPr>
              <w:spacing w:before="0"/>
              <w:rPr>
                <w:rFonts w:cstheme="minorHAnsi"/>
                <w:sz w:val="20"/>
                <w:szCs w:val="20"/>
              </w:rPr>
            </w:pPr>
          </w:p>
        </w:tc>
      </w:tr>
      <w:tr w:rsidR="00EA7E07" w:rsidRPr="00C70195" w14:paraId="32D42046" w14:textId="77777777" w:rsidTr="004754B0">
        <w:tc>
          <w:tcPr>
            <w:tcW w:w="2970" w:type="dxa"/>
            <w:vMerge/>
          </w:tcPr>
          <w:p w14:paraId="6C469EC8" w14:textId="77777777" w:rsidR="00EA7E07" w:rsidRPr="00AC54E6" w:rsidRDefault="00EA7E07" w:rsidP="004754B0">
            <w:pPr>
              <w:spacing w:before="0"/>
              <w:rPr>
                <w:rFonts w:cstheme="minorHAnsi"/>
                <w:sz w:val="20"/>
                <w:szCs w:val="20"/>
              </w:rPr>
            </w:pPr>
          </w:p>
        </w:tc>
        <w:tc>
          <w:tcPr>
            <w:tcW w:w="4816" w:type="dxa"/>
          </w:tcPr>
          <w:p w14:paraId="6C4641EF"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77"/>
                  <w:enabled/>
                  <w:calcOnExit w:val="0"/>
                  <w:checkBox>
                    <w:sizeAuto/>
                    <w:default w:val="0"/>
                  </w:checkBox>
                </w:ffData>
              </w:fldChar>
            </w:r>
            <w:bookmarkStart w:id="121" w:name="Check77"/>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21"/>
            <w:r w:rsidRPr="00AC54E6">
              <w:rPr>
                <w:rFonts w:cstheme="minorHAnsi"/>
                <w:sz w:val="20"/>
                <w:szCs w:val="20"/>
              </w:rPr>
              <w:t xml:space="preserve"> </w:t>
            </w:r>
            <w:r>
              <w:rPr>
                <w:rFonts w:cstheme="minorHAnsi"/>
                <w:sz w:val="20"/>
                <w:szCs w:val="20"/>
              </w:rPr>
              <w:t>A</w:t>
            </w:r>
            <w:r w:rsidRPr="00AC54E6">
              <w:rPr>
                <w:rFonts w:cstheme="minorHAnsi"/>
                <w:sz w:val="20"/>
                <w:szCs w:val="20"/>
              </w:rPr>
              <w:t>dvise staff of the risks associated with zoonotic disease</w:t>
            </w:r>
            <w:r>
              <w:rPr>
                <w:rFonts w:cstheme="minorHAnsi"/>
                <w:sz w:val="20"/>
                <w:szCs w:val="20"/>
              </w:rPr>
              <w:t>s</w:t>
            </w:r>
            <w:r w:rsidRPr="00AC54E6">
              <w:rPr>
                <w:rFonts w:cstheme="minorHAnsi"/>
                <w:sz w:val="20"/>
                <w:szCs w:val="20"/>
              </w:rPr>
              <w:t xml:space="preserve"> (e.g. Q-Fever) </w:t>
            </w:r>
            <w:r>
              <w:rPr>
                <w:rFonts w:cstheme="minorHAnsi"/>
                <w:sz w:val="20"/>
                <w:szCs w:val="20"/>
              </w:rPr>
              <w:t xml:space="preserve">and encourage them </w:t>
            </w:r>
            <w:r w:rsidRPr="00AC54E6">
              <w:rPr>
                <w:rFonts w:cstheme="minorHAnsi"/>
                <w:sz w:val="20"/>
                <w:szCs w:val="20"/>
              </w:rPr>
              <w:t>to be vaccinated against some diseases.</w:t>
            </w:r>
          </w:p>
          <w:p w14:paraId="5E5C6196"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78"/>
                  <w:enabled/>
                  <w:calcOnExit w:val="0"/>
                  <w:checkBox>
                    <w:sizeAuto/>
                    <w:default w:val="0"/>
                  </w:checkBox>
                </w:ffData>
              </w:fldChar>
            </w:r>
            <w:bookmarkStart w:id="122" w:name="Check78"/>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22"/>
            <w:r w:rsidRPr="00AC54E6">
              <w:rPr>
                <w:rFonts w:cstheme="minorHAnsi"/>
                <w:sz w:val="20"/>
                <w:szCs w:val="20"/>
              </w:rPr>
              <w:t xml:space="preserve"> Keep a record of </w:t>
            </w:r>
            <w:r>
              <w:rPr>
                <w:rFonts w:cstheme="minorHAnsi"/>
                <w:sz w:val="20"/>
                <w:szCs w:val="20"/>
              </w:rPr>
              <w:t>staff vaccinations</w:t>
            </w:r>
          </w:p>
        </w:tc>
        <w:tc>
          <w:tcPr>
            <w:tcW w:w="3542" w:type="dxa"/>
          </w:tcPr>
          <w:p w14:paraId="1918A9C3" w14:textId="77777777" w:rsidR="00EA7E07" w:rsidRPr="00C70195" w:rsidRDefault="00EA7E07" w:rsidP="004754B0">
            <w:pPr>
              <w:spacing w:before="0"/>
              <w:rPr>
                <w:sz w:val="20"/>
                <w:szCs w:val="20"/>
              </w:rPr>
            </w:pPr>
          </w:p>
        </w:tc>
        <w:tc>
          <w:tcPr>
            <w:tcW w:w="1984" w:type="dxa"/>
          </w:tcPr>
          <w:p w14:paraId="62355164"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328041F8"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7D6F9C5C"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3DCE6A63" w14:textId="77777777" w:rsidR="00EA7E07" w:rsidRPr="00AC54E6" w:rsidRDefault="00EA7E07" w:rsidP="004754B0">
            <w:pPr>
              <w:spacing w:before="0"/>
              <w:rPr>
                <w:rFonts w:cstheme="minorHAnsi"/>
                <w:sz w:val="20"/>
                <w:szCs w:val="20"/>
              </w:rPr>
            </w:pPr>
          </w:p>
        </w:tc>
      </w:tr>
      <w:tr w:rsidR="00EA7E07" w:rsidRPr="00C70195" w14:paraId="6D37DA49" w14:textId="77777777" w:rsidTr="004754B0">
        <w:tc>
          <w:tcPr>
            <w:tcW w:w="2970" w:type="dxa"/>
            <w:vMerge/>
          </w:tcPr>
          <w:p w14:paraId="0EE6DBC6" w14:textId="77777777" w:rsidR="00EA7E07" w:rsidRPr="00AC54E6" w:rsidRDefault="00EA7E07" w:rsidP="004754B0">
            <w:pPr>
              <w:spacing w:before="0"/>
              <w:rPr>
                <w:rFonts w:cstheme="minorHAnsi"/>
                <w:sz w:val="20"/>
                <w:szCs w:val="20"/>
              </w:rPr>
            </w:pPr>
          </w:p>
        </w:tc>
        <w:tc>
          <w:tcPr>
            <w:tcW w:w="4816" w:type="dxa"/>
          </w:tcPr>
          <w:p w14:paraId="4989F333"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80"/>
                  <w:enabled/>
                  <w:calcOnExit w:val="0"/>
                  <w:checkBox>
                    <w:sizeAuto/>
                    <w:default w:val="0"/>
                  </w:checkBox>
                </w:ffData>
              </w:fldChar>
            </w:r>
            <w:bookmarkStart w:id="123" w:name="Check80"/>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23"/>
            <w:r w:rsidRPr="00AC54E6">
              <w:rPr>
                <w:rFonts w:cstheme="minorHAnsi"/>
                <w:sz w:val="20"/>
                <w:szCs w:val="20"/>
              </w:rPr>
              <w:t xml:space="preserve"> En</w:t>
            </w:r>
            <w:r>
              <w:rPr>
                <w:rFonts w:cstheme="minorHAnsi"/>
                <w:sz w:val="20"/>
                <w:szCs w:val="20"/>
              </w:rPr>
              <w:t>s</w:t>
            </w:r>
            <w:r w:rsidRPr="00AC54E6">
              <w:rPr>
                <w:rFonts w:cstheme="minorHAnsi"/>
                <w:sz w:val="20"/>
                <w:szCs w:val="20"/>
              </w:rPr>
              <w:t xml:space="preserve">ure all staff </w:t>
            </w:r>
            <w:proofErr w:type="gramStart"/>
            <w:r w:rsidRPr="00AC54E6">
              <w:rPr>
                <w:rFonts w:cstheme="minorHAnsi"/>
                <w:sz w:val="20"/>
                <w:szCs w:val="20"/>
              </w:rPr>
              <w:t>practice good hygiene at all times</w:t>
            </w:r>
            <w:proofErr w:type="gramEnd"/>
            <w:r w:rsidRPr="00AC54E6">
              <w:rPr>
                <w:rFonts w:cstheme="minorHAnsi"/>
                <w:sz w:val="20"/>
                <w:szCs w:val="20"/>
              </w:rPr>
              <w:t xml:space="preserve"> when handling livestock</w:t>
            </w:r>
          </w:p>
        </w:tc>
        <w:tc>
          <w:tcPr>
            <w:tcW w:w="3542" w:type="dxa"/>
          </w:tcPr>
          <w:p w14:paraId="4C43D52D" w14:textId="77777777" w:rsidR="00EA7E07" w:rsidRPr="00C70195" w:rsidRDefault="00EA7E07" w:rsidP="004754B0">
            <w:pPr>
              <w:spacing w:before="0"/>
              <w:rPr>
                <w:sz w:val="20"/>
                <w:szCs w:val="20"/>
              </w:rPr>
            </w:pPr>
          </w:p>
        </w:tc>
        <w:tc>
          <w:tcPr>
            <w:tcW w:w="1984" w:type="dxa"/>
          </w:tcPr>
          <w:p w14:paraId="6155FD88"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3AEC309C"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1211A139"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4962C54C" w14:textId="77777777" w:rsidR="00EA7E07" w:rsidRPr="00AC54E6" w:rsidRDefault="00EA7E07" w:rsidP="004754B0">
            <w:pPr>
              <w:spacing w:before="0"/>
              <w:rPr>
                <w:rFonts w:cstheme="minorHAnsi"/>
                <w:sz w:val="20"/>
                <w:szCs w:val="20"/>
              </w:rPr>
            </w:pPr>
          </w:p>
        </w:tc>
      </w:tr>
      <w:tr w:rsidR="00EA7E07" w:rsidRPr="00C70195" w14:paraId="70A576CE" w14:textId="77777777" w:rsidTr="004754B0">
        <w:tc>
          <w:tcPr>
            <w:tcW w:w="2970" w:type="dxa"/>
            <w:vMerge/>
          </w:tcPr>
          <w:p w14:paraId="12BE0F05" w14:textId="77777777" w:rsidR="00EA7E07" w:rsidRPr="00AC54E6" w:rsidRDefault="00EA7E07" w:rsidP="004754B0">
            <w:pPr>
              <w:spacing w:before="0"/>
              <w:rPr>
                <w:rFonts w:cstheme="minorHAnsi"/>
                <w:sz w:val="20"/>
                <w:szCs w:val="20"/>
              </w:rPr>
            </w:pPr>
          </w:p>
        </w:tc>
        <w:tc>
          <w:tcPr>
            <w:tcW w:w="4816" w:type="dxa"/>
          </w:tcPr>
          <w:p w14:paraId="2052E6E5"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79"/>
                  <w:enabled/>
                  <w:calcOnExit w:val="0"/>
                  <w:checkBox>
                    <w:sizeAuto/>
                    <w:default w:val="0"/>
                  </w:checkBox>
                </w:ffData>
              </w:fldChar>
            </w:r>
            <w:bookmarkStart w:id="124" w:name="Check79"/>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24"/>
            <w:r w:rsidRPr="00AC54E6">
              <w:rPr>
                <w:rFonts w:cstheme="minorHAnsi"/>
                <w:sz w:val="20"/>
                <w:szCs w:val="20"/>
              </w:rPr>
              <w:t xml:space="preserve"> Ensure you or your staff know the signs of common </w:t>
            </w:r>
            <w:r w:rsidRPr="00AC54E6">
              <w:rPr>
                <w:rFonts w:cstheme="minorHAnsi"/>
                <w:sz w:val="20"/>
                <w:szCs w:val="20"/>
              </w:rPr>
              <w:lastRenderedPageBreak/>
              <w:t>zoonotic diseases</w:t>
            </w:r>
            <w:r>
              <w:rPr>
                <w:rFonts w:cstheme="minorHAnsi"/>
                <w:sz w:val="20"/>
                <w:szCs w:val="20"/>
              </w:rPr>
              <w:t>.</w:t>
            </w:r>
          </w:p>
        </w:tc>
        <w:tc>
          <w:tcPr>
            <w:tcW w:w="3542" w:type="dxa"/>
          </w:tcPr>
          <w:p w14:paraId="27709BE3" w14:textId="77777777" w:rsidR="00EA7E07" w:rsidRPr="00C70195" w:rsidRDefault="00EA7E07" w:rsidP="004754B0">
            <w:pPr>
              <w:spacing w:before="0"/>
              <w:rPr>
                <w:sz w:val="20"/>
                <w:szCs w:val="20"/>
              </w:rPr>
            </w:pPr>
          </w:p>
        </w:tc>
        <w:tc>
          <w:tcPr>
            <w:tcW w:w="1984" w:type="dxa"/>
          </w:tcPr>
          <w:p w14:paraId="26190BE3"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29E9D4B0" w14:textId="77777777" w:rsidR="00EA7E07" w:rsidRPr="00C70195" w:rsidRDefault="00EA7E07" w:rsidP="004754B0">
            <w:pPr>
              <w:spacing w:before="0"/>
              <w:rPr>
                <w:rFonts w:cstheme="minorHAnsi"/>
                <w:sz w:val="20"/>
                <w:szCs w:val="20"/>
              </w:rPr>
            </w:pPr>
            <w:r w:rsidRPr="00C70195">
              <w:rPr>
                <w:rFonts w:cstheme="minorHAnsi"/>
                <w:sz w:val="20"/>
                <w:szCs w:val="20"/>
              </w:rPr>
              <w:lastRenderedPageBreak/>
              <w:t xml:space="preserve">Consequence – </w:t>
            </w:r>
          </w:p>
          <w:p w14:paraId="0A9139E2"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006653B2" w14:textId="77777777" w:rsidR="00EA7E07" w:rsidRPr="00AC54E6" w:rsidRDefault="00EA7E07" w:rsidP="004754B0">
            <w:pPr>
              <w:spacing w:before="0"/>
              <w:rPr>
                <w:rFonts w:cstheme="minorHAnsi"/>
                <w:sz w:val="20"/>
                <w:szCs w:val="20"/>
              </w:rPr>
            </w:pPr>
          </w:p>
        </w:tc>
      </w:tr>
      <w:tr w:rsidR="00EA7E07" w:rsidRPr="00C70195" w14:paraId="1C771E5D" w14:textId="77777777" w:rsidTr="004754B0">
        <w:tc>
          <w:tcPr>
            <w:tcW w:w="14562" w:type="dxa"/>
            <w:gridSpan w:val="5"/>
            <w:shd w:val="clear" w:color="auto" w:fill="E2EFD9" w:themeFill="accent6" w:themeFillTint="33"/>
          </w:tcPr>
          <w:p w14:paraId="16CB9DF3" w14:textId="77777777" w:rsidR="00EA7E07" w:rsidRPr="00C70195" w:rsidRDefault="00EA7E07" w:rsidP="004754B0">
            <w:pPr>
              <w:spacing w:before="0"/>
              <w:rPr>
                <w:b/>
                <w:bCs/>
                <w:sz w:val="20"/>
                <w:szCs w:val="20"/>
              </w:rPr>
            </w:pPr>
            <w:r>
              <w:rPr>
                <w:rFonts w:cstheme="minorHAnsi"/>
                <w:b/>
                <w:bCs/>
                <w:sz w:val="20"/>
                <w:szCs w:val="20"/>
              </w:rPr>
              <w:t>3</w:t>
            </w:r>
            <w:r w:rsidRPr="00C70195">
              <w:rPr>
                <w:rFonts w:cstheme="minorHAnsi"/>
                <w:b/>
                <w:bCs/>
                <w:sz w:val="20"/>
                <w:szCs w:val="20"/>
              </w:rPr>
              <w:t>.</w:t>
            </w:r>
            <w:r>
              <w:rPr>
                <w:rFonts w:cstheme="minorHAnsi"/>
                <w:b/>
                <w:bCs/>
                <w:sz w:val="20"/>
                <w:szCs w:val="20"/>
              </w:rPr>
              <w:t>5</w:t>
            </w:r>
            <w:r w:rsidRPr="00C70195">
              <w:rPr>
                <w:rFonts w:cstheme="minorHAnsi"/>
                <w:b/>
                <w:bCs/>
                <w:sz w:val="20"/>
                <w:szCs w:val="20"/>
              </w:rPr>
              <w:t xml:space="preserve"> </w:t>
            </w:r>
            <w:r>
              <w:rPr>
                <w:rFonts w:cstheme="minorHAnsi"/>
                <w:b/>
                <w:bCs/>
                <w:sz w:val="20"/>
                <w:szCs w:val="20"/>
              </w:rPr>
              <w:t>Livestock management practices</w:t>
            </w:r>
          </w:p>
        </w:tc>
      </w:tr>
      <w:tr w:rsidR="00EA7E07" w:rsidRPr="00C70195" w14:paraId="58238FCB" w14:textId="77777777" w:rsidTr="004754B0">
        <w:tc>
          <w:tcPr>
            <w:tcW w:w="2970" w:type="dxa"/>
          </w:tcPr>
          <w:p w14:paraId="20D49A46" w14:textId="77777777" w:rsidR="00EA7E07" w:rsidRPr="00C70195" w:rsidRDefault="00EA7E07" w:rsidP="004754B0">
            <w:pPr>
              <w:spacing w:before="0"/>
              <w:rPr>
                <w:b/>
                <w:bCs/>
                <w:sz w:val="20"/>
                <w:szCs w:val="20"/>
              </w:rPr>
            </w:pPr>
            <w:r>
              <w:rPr>
                <w:rFonts w:cstheme="minorHAnsi"/>
                <w:b/>
                <w:bCs/>
                <w:sz w:val="20"/>
                <w:szCs w:val="20"/>
              </w:rPr>
              <w:t>ANIMAL WELFARE</w:t>
            </w:r>
            <w:r w:rsidRPr="00C70195">
              <w:rPr>
                <w:rFonts w:cstheme="minorHAnsi"/>
                <w:b/>
                <w:bCs/>
                <w:sz w:val="20"/>
                <w:szCs w:val="20"/>
              </w:rPr>
              <w:t xml:space="preserve"> RISK</w:t>
            </w:r>
          </w:p>
        </w:tc>
        <w:tc>
          <w:tcPr>
            <w:tcW w:w="4816" w:type="dxa"/>
          </w:tcPr>
          <w:p w14:paraId="172F23A8" w14:textId="77777777" w:rsidR="00EA7E07" w:rsidRPr="00C70195" w:rsidRDefault="00EA7E07" w:rsidP="004754B0">
            <w:pPr>
              <w:spacing w:before="0"/>
              <w:rPr>
                <w:b/>
                <w:bCs/>
                <w:sz w:val="20"/>
                <w:szCs w:val="20"/>
              </w:rPr>
            </w:pPr>
            <w:r w:rsidRPr="00C70195">
              <w:rPr>
                <w:rFonts w:cstheme="minorHAnsi"/>
                <w:b/>
                <w:bCs/>
                <w:sz w:val="20"/>
                <w:szCs w:val="20"/>
              </w:rPr>
              <w:t xml:space="preserve">RECOMMENDED PRACTICES &amp; REQUIREMENTS </w:t>
            </w:r>
          </w:p>
        </w:tc>
        <w:tc>
          <w:tcPr>
            <w:tcW w:w="3542" w:type="dxa"/>
          </w:tcPr>
          <w:p w14:paraId="0677AEAA" w14:textId="77777777" w:rsidR="00EA7E07" w:rsidRPr="00C70195" w:rsidRDefault="00EA7E07" w:rsidP="004754B0">
            <w:pPr>
              <w:spacing w:before="0"/>
              <w:rPr>
                <w:b/>
                <w:bCs/>
                <w:sz w:val="20"/>
                <w:szCs w:val="20"/>
              </w:rPr>
            </w:pPr>
            <w:r w:rsidRPr="00C70195">
              <w:rPr>
                <w:rFonts w:cstheme="minorHAnsi"/>
                <w:b/>
                <w:bCs/>
                <w:sz w:val="20"/>
                <w:szCs w:val="20"/>
              </w:rPr>
              <w:t>ADDITIONAL PRACTICES/PROCEDURES</w:t>
            </w:r>
          </w:p>
        </w:tc>
        <w:tc>
          <w:tcPr>
            <w:tcW w:w="1984" w:type="dxa"/>
          </w:tcPr>
          <w:p w14:paraId="38745FF0" w14:textId="77777777" w:rsidR="00EA7E07" w:rsidRPr="00C70195" w:rsidRDefault="00EA7E07" w:rsidP="004754B0">
            <w:pPr>
              <w:spacing w:before="0"/>
              <w:rPr>
                <w:b/>
                <w:bCs/>
                <w:sz w:val="20"/>
                <w:szCs w:val="20"/>
              </w:rPr>
            </w:pPr>
            <w:r w:rsidRPr="00C70195">
              <w:rPr>
                <w:rFonts w:cstheme="minorHAnsi"/>
                <w:b/>
                <w:bCs/>
                <w:sz w:val="20"/>
                <w:szCs w:val="20"/>
              </w:rPr>
              <w:t xml:space="preserve">RISK RATING </w:t>
            </w:r>
          </w:p>
        </w:tc>
        <w:tc>
          <w:tcPr>
            <w:tcW w:w="1250" w:type="dxa"/>
          </w:tcPr>
          <w:p w14:paraId="63914C28" w14:textId="77777777" w:rsidR="00EA7E07" w:rsidRPr="00C70195" w:rsidRDefault="00EA7E07" w:rsidP="004754B0">
            <w:pPr>
              <w:spacing w:before="0"/>
              <w:rPr>
                <w:b/>
                <w:bCs/>
                <w:sz w:val="20"/>
                <w:szCs w:val="20"/>
              </w:rPr>
            </w:pPr>
            <w:r w:rsidRPr="00C70195">
              <w:rPr>
                <w:rFonts w:cstheme="minorHAnsi"/>
                <w:b/>
                <w:bCs/>
                <w:sz w:val="20"/>
                <w:szCs w:val="20"/>
              </w:rPr>
              <w:t>SIGN POST</w:t>
            </w:r>
          </w:p>
        </w:tc>
      </w:tr>
      <w:tr w:rsidR="00EA7E07" w:rsidRPr="00C70195" w14:paraId="2FCB8447" w14:textId="77777777" w:rsidTr="004754B0">
        <w:tc>
          <w:tcPr>
            <w:tcW w:w="2970" w:type="dxa"/>
            <w:vMerge w:val="restart"/>
          </w:tcPr>
          <w:p w14:paraId="675042D9" w14:textId="77777777" w:rsidR="00EA7E07" w:rsidRPr="00CE7B09" w:rsidRDefault="00EA7E07" w:rsidP="004754B0">
            <w:pPr>
              <w:spacing w:before="0"/>
              <w:rPr>
                <w:rFonts w:cstheme="minorHAnsi"/>
                <w:b/>
                <w:sz w:val="20"/>
                <w:szCs w:val="20"/>
              </w:rPr>
            </w:pPr>
            <w:r w:rsidRPr="00AC54E6">
              <w:rPr>
                <w:rFonts w:cstheme="minorHAnsi"/>
                <w:b/>
                <w:sz w:val="20"/>
                <w:szCs w:val="20"/>
              </w:rPr>
              <w:t>Animal welfare</w:t>
            </w:r>
          </w:p>
          <w:p w14:paraId="0D217273" w14:textId="77777777" w:rsidR="00EA7E07" w:rsidRPr="00AC54E6" w:rsidRDefault="00EA7E07" w:rsidP="004754B0">
            <w:pPr>
              <w:spacing w:before="0"/>
              <w:rPr>
                <w:rFonts w:cstheme="minorHAnsi"/>
                <w:sz w:val="20"/>
                <w:szCs w:val="20"/>
              </w:rPr>
            </w:pPr>
            <w:r w:rsidRPr="00AC54E6">
              <w:rPr>
                <w:rFonts w:cstheme="minorHAnsi"/>
                <w:sz w:val="20"/>
                <w:szCs w:val="20"/>
              </w:rPr>
              <w:t xml:space="preserve">Poor animal welfare can reduce production. It can also place undue stress or suffering on livestock and make stock more susceptible to disease. </w:t>
            </w:r>
          </w:p>
          <w:p w14:paraId="573063AB" w14:textId="77777777" w:rsidR="00EA7E07" w:rsidRPr="00AC54E6" w:rsidRDefault="00EA7E07" w:rsidP="004754B0">
            <w:pPr>
              <w:spacing w:before="0"/>
              <w:rPr>
                <w:rFonts w:cstheme="minorHAnsi"/>
                <w:sz w:val="20"/>
                <w:szCs w:val="20"/>
              </w:rPr>
            </w:pPr>
          </w:p>
          <w:p w14:paraId="766C724E" w14:textId="77777777" w:rsidR="00EA7E07" w:rsidRPr="00AC54E6" w:rsidRDefault="00EA7E07" w:rsidP="004754B0">
            <w:pPr>
              <w:spacing w:before="0"/>
              <w:rPr>
                <w:rFonts w:cstheme="minorHAnsi"/>
                <w:sz w:val="20"/>
                <w:szCs w:val="20"/>
              </w:rPr>
            </w:pPr>
            <w:r w:rsidRPr="00AC54E6">
              <w:rPr>
                <w:rFonts w:cstheme="minorHAnsi"/>
                <w:sz w:val="20"/>
                <w:szCs w:val="20"/>
              </w:rPr>
              <w:t>Poor practices may also breach your state or territory animal welfare legislation.</w:t>
            </w:r>
          </w:p>
        </w:tc>
        <w:tc>
          <w:tcPr>
            <w:tcW w:w="4816" w:type="dxa"/>
          </w:tcPr>
          <w:p w14:paraId="396A1CB6"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81"/>
                  <w:enabled/>
                  <w:calcOnExit w:val="0"/>
                  <w:checkBox>
                    <w:sizeAuto/>
                    <w:default w:val="0"/>
                  </w:checkBox>
                </w:ffData>
              </w:fldChar>
            </w:r>
            <w:bookmarkStart w:id="125" w:name="Check81"/>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25"/>
            <w:r w:rsidRPr="00AC54E6">
              <w:rPr>
                <w:rFonts w:cstheme="minorHAnsi"/>
                <w:sz w:val="20"/>
                <w:szCs w:val="20"/>
              </w:rPr>
              <w:t xml:space="preserve"> Ensure staff are familiar with relevant welfare legislation and Standards and Guidelines</w:t>
            </w:r>
          </w:p>
        </w:tc>
        <w:tc>
          <w:tcPr>
            <w:tcW w:w="3542" w:type="dxa"/>
          </w:tcPr>
          <w:p w14:paraId="36DC4E0E" w14:textId="77777777" w:rsidR="00EA7E07" w:rsidRPr="00C70195" w:rsidRDefault="00EA7E07" w:rsidP="004754B0">
            <w:pPr>
              <w:spacing w:before="0"/>
              <w:rPr>
                <w:sz w:val="20"/>
                <w:szCs w:val="20"/>
              </w:rPr>
            </w:pPr>
          </w:p>
        </w:tc>
        <w:tc>
          <w:tcPr>
            <w:tcW w:w="1984" w:type="dxa"/>
          </w:tcPr>
          <w:p w14:paraId="3CAB440E"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115EA62E"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7719E50F"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3775730D" w14:textId="77777777" w:rsidR="00EA7E07" w:rsidRPr="00AC54E6" w:rsidRDefault="00000000" w:rsidP="004754B0">
            <w:pPr>
              <w:spacing w:before="0"/>
              <w:rPr>
                <w:rFonts w:cstheme="minorHAnsi"/>
                <w:sz w:val="20"/>
                <w:szCs w:val="20"/>
              </w:rPr>
            </w:pPr>
            <w:hyperlink r:id="rId52" w:history="1">
              <w:r w:rsidR="00EA7E07" w:rsidRPr="00B13223">
                <w:rPr>
                  <w:rStyle w:val="Hyperlink"/>
                  <w:rFonts w:cstheme="minorHAnsi"/>
                </w:rPr>
                <w:t>Australian Animal Welfare Standards Guidelines</w:t>
              </w:r>
            </w:hyperlink>
            <w:r w:rsidR="00EA7E07">
              <w:rPr>
                <w:rFonts w:cstheme="minorHAnsi"/>
                <w:sz w:val="20"/>
                <w:szCs w:val="20"/>
              </w:rPr>
              <w:t xml:space="preserve"> </w:t>
            </w:r>
          </w:p>
        </w:tc>
      </w:tr>
      <w:tr w:rsidR="00EA7E07" w:rsidRPr="00C70195" w14:paraId="13E051CD" w14:textId="77777777" w:rsidTr="004754B0">
        <w:tc>
          <w:tcPr>
            <w:tcW w:w="2970" w:type="dxa"/>
            <w:vMerge/>
          </w:tcPr>
          <w:p w14:paraId="2D9E675E" w14:textId="77777777" w:rsidR="00EA7E07" w:rsidRPr="00AC54E6" w:rsidRDefault="00EA7E07" w:rsidP="004754B0">
            <w:pPr>
              <w:spacing w:before="0"/>
              <w:rPr>
                <w:rFonts w:cstheme="minorHAnsi"/>
                <w:b/>
                <w:sz w:val="20"/>
                <w:szCs w:val="20"/>
              </w:rPr>
            </w:pPr>
          </w:p>
        </w:tc>
        <w:tc>
          <w:tcPr>
            <w:tcW w:w="4816" w:type="dxa"/>
          </w:tcPr>
          <w:p w14:paraId="30F0573E" w14:textId="77777777" w:rsidR="00EA7E07" w:rsidRPr="000045FC" w:rsidRDefault="00EA7E07" w:rsidP="004754B0">
            <w:pPr>
              <w:spacing w:before="0"/>
              <w:rPr>
                <w:rFonts w:cstheme="minorHAnsi"/>
                <w:sz w:val="20"/>
                <w:szCs w:val="20"/>
              </w:rPr>
            </w:pPr>
            <w:r w:rsidRPr="000045FC">
              <w:rPr>
                <w:rFonts w:cstheme="minorHAnsi"/>
                <w:sz w:val="20"/>
                <w:szCs w:val="20"/>
              </w:rPr>
              <w:fldChar w:fldCharType="begin">
                <w:ffData>
                  <w:name w:val="Check82"/>
                  <w:enabled/>
                  <w:calcOnExit w:val="0"/>
                  <w:checkBox>
                    <w:sizeAuto/>
                    <w:default w:val="0"/>
                  </w:checkBox>
                </w:ffData>
              </w:fldChar>
            </w:r>
            <w:r w:rsidRPr="000045FC">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0045FC">
              <w:rPr>
                <w:rFonts w:cstheme="minorHAnsi"/>
                <w:sz w:val="20"/>
                <w:szCs w:val="20"/>
              </w:rPr>
              <w:fldChar w:fldCharType="end"/>
            </w:r>
            <w:r w:rsidRPr="000045FC">
              <w:rPr>
                <w:rFonts w:cstheme="minorHAnsi"/>
                <w:sz w:val="20"/>
                <w:szCs w:val="20"/>
              </w:rPr>
              <w:t xml:space="preserve"> </w:t>
            </w:r>
            <w:r>
              <w:rPr>
                <w:rFonts w:cstheme="minorHAnsi"/>
                <w:sz w:val="20"/>
                <w:szCs w:val="20"/>
              </w:rPr>
              <w:t>L</w:t>
            </w:r>
            <w:r w:rsidRPr="00EA6150">
              <w:rPr>
                <w:rFonts w:cstheme="minorHAnsi"/>
                <w:sz w:val="20"/>
                <w:szCs w:val="20"/>
              </w:rPr>
              <w:t xml:space="preserve">ivestock management practices should be proactively reviewed </w:t>
            </w:r>
            <w:r>
              <w:rPr>
                <w:rFonts w:cstheme="minorHAnsi"/>
                <w:sz w:val="20"/>
                <w:szCs w:val="20"/>
              </w:rPr>
              <w:t>and improvements identified and implemented.</w:t>
            </w:r>
          </w:p>
        </w:tc>
        <w:tc>
          <w:tcPr>
            <w:tcW w:w="3542" w:type="dxa"/>
          </w:tcPr>
          <w:p w14:paraId="0F4FB40D" w14:textId="77777777" w:rsidR="00EA7E07" w:rsidRPr="000045FC" w:rsidRDefault="00EA7E07" w:rsidP="004754B0">
            <w:pPr>
              <w:spacing w:before="0"/>
              <w:rPr>
                <w:sz w:val="20"/>
                <w:szCs w:val="20"/>
              </w:rPr>
            </w:pPr>
          </w:p>
        </w:tc>
        <w:tc>
          <w:tcPr>
            <w:tcW w:w="1984" w:type="dxa"/>
          </w:tcPr>
          <w:p w14:paraId="7FBB17FB" w14:textId="77777777" w:rsidR="00EA7E07" w:rsidRPr="00C70195" w:rsidRDefault="00EA7E07" w:rsidP="004754B0">
            <w:pPr>
              <w:spacing w:before="0"/>
              <w:rPr>
                <w:rFonts w:cstheme="minorHAnsi"/>
                <w:sz w:val="20"/>
                <w:szCs w:val="20"/>
              </w:rPr>
            </w:pPr>
          </w:p>
        </w:tc>
        <w:tc>
          <w:tcPr>
            <w:tcW w:w="1250" w:type="dxa"/>
          </w:tcPr>
          <w:p w14:paraId="47940067" w14:textId="77777777" w:rsidR="00EA7E07" w:rsidRPr="00AC54E6" w:rsidRDefault="00EA7E07" w:rsidP="004754B0">
            <w:pPr>
              <w:spacing w:before="0"/>
              <w:rPr>
                <w:rFonts w:cstheme="minorHAnsi"/>
                <w:sz w:val="20"/>
                <w:szCs w:val="20"/>
              </w:rPr>
            </w:pPr>
          </w:p>
        </w:tc>
      </w:tr>
      <w:tr w:rsidR="00EA7E07" w:rsidRPr="00C70195" w14:paraId="7B38DBE2" w14:textId="77777777" w:rsidTr="004754B0">
        <w:tc>
          <w:tcPr>
            <w:tcW w:w="2970" w:type="dxa"/>
            <w:vMerge/>
          </w:tcPr>
          <w:p w14:paraId="1FAEEBE8" w14:textId="77777777" w:rsidR="00EA7E07" w:rsidRPr="00AC54E6" w:rsidRDefault="00EA7E07" w:rsidP="004754B0">
            <w:pPr>
              <w:spacing w:before="0"/>
              <w:rPr>
                <w:rFonts w:cstheme="minorHAnsi"/>
                <w:b/>
                <w:sz w:val="20"/>
                <w:szCs w:val="20"/>
              </w:rPr>
            </w:pPr>
          </w:p>
        </w:tc>
        <w:tc>
          <w:tcPr>
            <w:tcW w:w="4816" w:type="dxa"/>
          </w:tcPr>
          <w:p w14:paraId="149CF33C" w14:textId="77777777" w:rsidR="00EA7E07" w:rsidRPr="000045FC" w:rsidRDefault="00EA7E07" w:rsidP="004754B0">
            <w:pPr>
              <w:spacing w:before="0"/>
              <w:rPr>
                <w:rFonts w:cstheme="minorHAnsi"/>
                <w:sz w:val="20"/>
                <w:szCs w:val="20"/>
              </w:rPr>
            </w:pPr>
            <w:r w:rsidRPr="000045FC">
              <w:rPr>
                <w:rFonts w:cstheme="minorHAnsi"/>
                <w:sz w:val="20"/>
                <w:szCs w:val="20"/>
              </w:rPr>
              <w:fldChar w:fldCharType="begin">
                <w:ffData>
                  <w:name w:val="Check82"/>
                  <w:enabled/>
                  <w:calcOnExit w:val="0"/>
                  <w:checkBox>
                    <w:sizeAuto/>
                    <w:default w:val="0"/>
                  </w:checkBox>
                </w:ffData>
              </w:fldChar>
            </w:r>
            <w:bookmarkStart w:id="126" w:name="Check82"/>
            <w:r w:rsidRPr="000045FC">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0045FC">
              <w:rPr>
                <w:rFonts w:cstheme="minorHAnsi"/>
                <w:sz w:val="20"/>
                <w:szCs w:val="20"/>
              </w:rPr>
              <w:fldChar w:fldCharType="end"/>
            </w:r>
            <w:bookmarkEnd w:id="126"/>
            <w:r w:rsidRPr="000045FC">
              <w:rPr>
                <w:rFonts w:cstheme="minorHAnsi"/>
                <w:sz w:val="20"/>
                <w:szCs w:val="20"/>
              </w:rPr>
              <w:t xml:space="preserve"> Livestock are penned in line with </w:t>
            </w:r>
            <w:r w:rsidRPr="000045FC">
              <w:rPr>
                <w:rFonts w:cstheme="minorHAnsi"/>
                <w:b/>
                <w:bCs/>
                <w:i/>
                <w:iCs/>
                <w:sz w:val="20"/>
                <w:szCs w:val="20"/>
              </w:rPr>
              <w:t xml:space="preserve">ASEL 3.1.16 </w:t>
            </w:r>
            <w:r w:rsidRPr="000045FC">
              <w:rPr>
                <w:rFonts w:cstheme="minorHAnsi"/>
                <w:sz w:val="20"/>
                <w:szCs w:val="20"/>
              </w:rPr>
              <w:t>(see below)</w:t>
            </w:r>
          </w:p>
        </w:tc>
        <w:tc>
          <w:tcPr>
            <w:tcW w:w="3542" w:type="dxa"/>
          </w:tcPr>
          <w:p w14:paraId="642BF101" w14:textId="77777777" w:rsidR="00EA7E07" w:rsidRPr="000045FC" w:rsidRDefault="00EA7E07" w:rsidP="004754B0">
            <w:pPr>
              <w:spacing w:before="0"/>
              <w:rPr>
                <w:sz w:val="20"/>
                <w:szCs w:val="20"/>
              </w:rPr>
            </w:pPr>
          </w:p>
        </w:tc>
        <w:tc>
          <w:tcPr>
            <w:tcW w:w="1984" w:type="dxa"/>
          </w:tcPr>
          <w:p w14:paraId="04C993A6"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44320A71"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4EC7614C"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51EC8F0E" w14:textId="77777777" w:rsidR="00EA7E07" w:rsidRPr="00AC54E6" w:rsidRDefault="00EA7E07" w:rsidP="004754B0">
            <w:pPr>
              <w:spacing w:before="0"/>
              <w:rPr>
                <w:rFonts w:cstheme="minorHAnsi"/>
                <w:sz w:val="20"/>
                <w:szCs w:val="20"/>
              </w:rPr>
            </w:pPr>
          </w:p>
        </w:tc>
      </w:tr>
      <w:tr w:rsidR="00EA7E07" w:rsidRPr="00C70195" w14:paraId="4D704980" w14:textId="77777777" w:rsidTr="004754B0">
        <w:tc>
          <w:tcPr>
            <w:tcW w:w="2970" w:type="dxa"/>
            <w:vMerge/>
          </w:tcPr>
          <w:p w14:paraId="4F585819" w14:textId="77777777" w:rsidR="00EA7E07" w:rsidRPr="00AC54E6" w:rsidRDefault="00EA7E07" w:rsidP="004754B0">
            <w:pPr>
              <w:spacing w:before="0"/>
              <w:rPr>
                <w:rFonts w:cstheme="minorHAnsi"/>
                <w:b/>
                <w:sz w:val="20"/>
                <w:szCs w:val="20"/>
              </w:rPr>
            </w:pPr>
          </w:p>
        </w:tc>
        <w:tc>
          <w:tcPr>
            <w:tcW w:w="4816" w:type="dxa"/>
          </w:tcPr>
          <w:p w14:paraId="0B389F9C" w14:textId="77777777" w:rsidR="00EA7E07" w:rsidRPr="00AC54E6" w:rsidRDefault="00EA7E07" w:rsidP="004754B0">
            <w:pPr>
              <w:pStyle w:val="Default"/>
              <w:rPr>
                <w:rFonts w:asciiTheme="minorHAnsi" w:hAnsiTheme="minorHAnsi" w:cstheme="minorHAnsi"/>
                <w:color w:val="auto"/>
                <w:sz w:val="20"/>
                <w:szCs w:val="20"/>
              </w:rPr>
            </w:pPr>
            <w:r w:rsidRPr="00AC54E6">
              <w:rPr>
                <w:rFonts w:asciiTheme="minorHAnsi" w:hAnsiTheme="minorHAnsi" w:cstheme="minorHAnsi"/>
                <w:b/>
                <w:color w:val="auto"/>
                <w:sz w:val="20"/>
                <w:szCs w:val="20"/>
              </w:rPr>
              <w:t xml:space="preserve">ASEL </w:t>
            </w:r>
            <w:r w:rsidRPr="00AC54E6">
              <w:rPr>
                <w:rFonts w:asciiTheme="minorHAnsi" w:hAnsiTheme="minorHAnsi" w:cstheme="minorHAnsi"/>
                <w:color w:val="auto"/>
                <w:sz w:val="20"/>
                <w:szCs w:val="20"/>
              </w:rPr>
              <w:t xml:space="preserve">describes further requirements under the relevant species requirements in </w:t>
            </w:r>
            <w:r w:rsidRPr="00AC54E6">
              <w:rPr>
                <w:rFonts w:asciiTheme="minorHAnsi" w:hAnsiTheme="minorHAnsi" w:cstheme="minorHAnsi"/>
                <w:b/>
                <w:color w:val="auto"/>
                <w:sz w:val="20"/>
                <w:szCs w:val="20"/>
              </w:rPr>
              <w:t xml:space="preserve">Standards 3 </w:t>
            </w:r>
            <w:r w:rsidRPr="00AC54E6">
              <w:rPr>
                <w:rFonts w:asciiTheme="minorHAnsi" w:hAnsiTheme="minorHAnsi" w:cstheme="minorHAnsi"/>
                <w:bCs/>
                <w:color w:val="auto"/>
                <w:sz w:val="20"/>
                <w:szCs w:val="20"/>
              </w:rPr>
              <w:t xml:space="preserve">and </w:t>
            </w:r>
            <w:r w:rsidRPr="00AC54E6">
              <w:rPr>
                <w:rFonts w:asciiTheme="minorHAnsi" w:hAnsiTheme="minorHAnsi" w:cstheme="minorHAnsi"/>
                <w:b/>
                <w:color w:val="auto"/>
                <w:sz w:val="20"/>
                <w:szCs w:val="20"/>
              </w:rPr>
              <w:t>3.2 – 3.7</w:t>
            </w:r>
            <w:r w:rsidRPr="00AC54E6">
              <w:rPr>
                <w:rFonts w:asciiTheme="minorHAnsi" w:hAnsiTheme="minorHAnsi" w:cstheme="minorHAnsi"/>
                <w:color w:val="auto"/>
                <w:sz w:val="20"/>
                <w:szCs w:val="20"/>
              </w:rPr>
              <w:t xml:space="preserve"> relevant to feed requirements, weight, body score and space allocation. </w:t>
            </w:r>
          </w:p>
          <w:p w14:paraId="164FE610" w14:textId="77777777" w:rsidR="00EA7E07" w:rsidRPr="00AC54E6" w:rsidRDefault="00EA7E07" w:rsidP="004754B0">
            <w:pPr>
              <w:pStyle w:val="Default"/>
              <w:rPr>
                <w:rFonts w:asciiTheme="minorHAnsi" w:hAnsiTheme="minorHAnsi" w:cstheme="minorHAnsi"/>
                <w:color w:val="auto"/>
                <w:sz w:val="20"/>
                <w:szCs w:val="20"/>
              </w:rPr>
            </w:pPr>
          </w:p>
          <w:p w14:paraId="1239A4BE" w14:textId="77777777" w:rsidR="00EA7E07" w:rsidRPr="00AC54E6" w:rsidRDefault="00EA7E07" w:rsidP="004754B0">
            <w:pPr>
              <w:pStyle w:val="Default"/>
              <w:rPr>
                <w:rFonts w:asciiTheme="minorHAnsi" w:hAnsiTheme="minorHAnsi" w:cstheme="minorHAnsi"/>
                <w:color w:val="auto"/>
                <w:sz w:val="20"/>
                <w:szCs w:val="20"/>
              </w:rPr>
            </w:pPr>
            <w:r w:rsidRPr="00AC54E6">
              <w:rPr>
                <w:rFonts w:asciiTheme="minorHAnsi" w:hAnsiTheme="minorHAnsi" w:cstheme="minorHAnsi"/>
                <w:color w:val="auto"/>
                <w:sz w:val="20"/>
                <w:szCs w:val="20"/>
              </w:rPr>
              <w:t>ASEL 3.2 Buffalo Management requirements</w:t>
            </w:r>
          </w:p>
          <w:p w14:paraId="4871D7F4" w14:textId="77777777" w:rsidR="00EA7E07" w:rsidRPr="00AC54E6" w:rsidRDefault="00EA7E07" w:rsidP="004754B0">
            <w:pPr>
              <w:pStyle w:val="Default"/>
              <w:rPr>
                <w:rFonts w:asciiTheme="minorHAnsi" w:hAnsiTheme="minorHAnsi" w:cstheme="minorHAnsi"/>
                <w:color w:val="auto"/>
                <w:sz w:val="20"/>
                <w:szCs w:val="20"/>
              </w:rPr>
            </w:pPr>
            <w:r w:rsidRPr="00AC54E6">
              <w:rPr>
                <w:rFonts w:asciiTheme="minorHAnsi" w:hAnsiTheme="minorHAnsi" w:cstheme="minorHAnsi"/>
                <w:color w:val="auto"/>
                <w:sz w:val="20"/>
                <w:szCs w:val="20"/>
              </w:rPr>
              <w:t>ASEL 3.3 Camelid Management requirements</w:t>
            </w:r>
          </w:p>
          <w:p w14:paraId="527677B1" w14:textId="77777777" w:rsidR="00EA7E07" w:rsidRPr="00AC54E6" w:rsidRDefault="00EA7E07" w:rsidP="004754B0">
            <w:pPr>
              <w:pStyle w:val="Default"/>
              <w:rPr>
                <w:rFonts w:asciiTheme="minorHAnsi" w:hAnsiTheme="minorHAnsi" w:cstheme="minorHAnsi"/>
                <w:color w:val="auto"/>
                <w:sz w:val="20"/>
                <w:szCs w:val="20"/>
              </w:rPr>
            </w:pPr>
            <w:r w:rsidRPr="00AC54E6">
              <w:rPr>
                <w:rFonts w:asciiTheme="minorHAnsi" w:hAnsiTheme="minorHAnsi" w:cstheme="minorHAnsi"/>
                <w:color w:val="auto"/>
                <w:sz w:val="20"/>
                <w:szCs w:val="20"/>
              </w:rPr>
              <w:t>ASEL 3.4 Cattle Management requirements</w:t>
            </w:r>
          </w:p>
          <w:p w14:paraId="25DAA927" w14:textId="77777777" w:rsidR="00EA7E07" w:rsidRPr="00AC54E6" w:rsidRDefault="00EA7E07" w:rsidP="004754B0">
            <w:pPr>
              <w:pStyle w:val="Default"/>
              <w:rPr>
                <w:rFonts w:asciiTheme="minorHAnsi" w:hAnsiTheme="minorHAnsi" w:cstheme="minorHAnsi"/>
                <w:color w:val="auto"/>
                <w:sz w:val="20"/>
                <w:szCs w:val="20"/>
              </w:rPr>
            </w:pPr>
            <w:r w:rsidRPr="00AC54E6">
              <w:rPr>
                <w:rFonts w:asciiTheme="minorHAnsi" w:hAnsiTheme="minorHAnsi" w:cstheme="minorHAnsi"/>
                <w:color w:val="auto"/>
                <w:sz w:val="20"/>
                <w:szCs w:val="20"/>
              </w:rPr>
              <w:t>ASEL 3.5 Deer Management requirements</w:t>
            </w:r>
          </w:p>
          <w:p w14:paraId="50980D91" w14:textId="77777777" w:rsidR="00EA7E07" w:rsidRPr="00AC54E6" w:rsidRDefault="00EA7E07" w:rsidP="004754B0">
            <w:pPr>
              <w:pStyle w:val="Default"/>
              <w:rPr>
                <w:rFonts w:asciiTheme="minorHAnsi" w:hAnsiTheme="minorHAnsi" w:cstheme="minorHAnsi"/>
                <w:color w:val="auto"/>
                <w:sz w:val="20"/>
                <w:szCs w:val="20"/>
              </w:rPr>
            </w:pPr>
            <w:r w:rsidRPr="00AC54E6">
              <w:rPr>
                <w:rFonts w:asciiTheme="minorHAnsi" w:hAnsiTheme="minorHAnsi" w:cstheme="minorHAnsi"/>
                <w:color w:val="auto"/>
                <w:sz w:val="20"/>
                <w:szCs w:val="20"/>
              </w:rPr>
              <w:t>ASEL 3.6 Goat Management requirements</w:t>
            </w:r>
          </w:p>
          <w:p w14:paraId="744D49B1" w14:textId="77777777" w:rsidR="00EA7E07" w:rsidRPr="00581D86" w:rsidRDefault="00EA7E07" w:rsidP="004754B0">
            <w:pPr>
              <w:pStyle w:val="Default"/>
              <w:rPr>
                <w:rFonts w:asciiTheme="minorHAnsi" w:hAnsiTheme="minorHAnsi" w:cstheme="minorHAnsi"/>
                <w:b/>
                <w:color w:val="auto"/>
                <w:sz w:val="20"/>
                <w:szCs w:val="20"/>
              </w:rPr>
            </w:pPr>
            <w:r w:rsidRPr="00AC54E6">
              <w:rPr>
                <w:rFonts w:asciiTheme="minorHAnsi" w:hAnsiTheme="minorHAnsi" w:cstheme="minorHAnsi"/>
                <w:color w:val="auto"/>
                <w:sz w:val="20"/>
                <w:szCs w:val="20"/>
              </w:rPr>
              <w:t>ASEL 3.7 Sheep Management requirements</w:t>
            </w:r>
          </w:p>
        </w:tc>
        <w:tc>
          <w:tcPr>
            <w:tcW w:w="3542" w:type="dxa"/>
          </w:tcPr>
          <w:p w14:paraId="5410F938" w14:textId="77777777" w:rsidR="00EA7E07" w:rsidRPr="00C70195" w:rsidRDefault="00EA7E07" w:rsidP="004754B0">
            <w:pPr>
              <w:spacing w:before="0"/>
              <w:rPr>
                <w:sz w:val="20"/>
                <w:szCs w:val="20"/>
              </w:rPr>
            </w:pPr>
          </w:p>
        </w:tc>
        <w:tc>
          <w:tcPr>
            <w:tcW w:w="1984" w:type="dxa"/>
          </w:tcPr>
          <w:p w14:paraId="2A35C52B"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6BD9C4B5"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1C5C358A"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64D2C581" w14:textId="77777777" w:rsidR="00815343" w:rsidRDefault="00000000" w:rsidP="00815343">
            <w:pPr>
              <w:spacing w:before="0"/>
              <w:rPr>
                <w:rStyle w:val="Hyperlink"/>
              </w:rPr>
            </w:pPr>
            <w:hyperlink r:id="rId53" w:history="1">
              <w:r w:rsidR="00815343">
                <w:rPr>
                  <w:rStyle w:val="Hyperlink"/>
                </w:rPr>
                <w:t>ASEL 3.3</w:t>
              </w:r>
            </w:hyperlink>
          </w:p>
          <w:p w14:paraId="187EA442" w14:textId="77777777" w:rsidR="00EA7E07" w:rsidRPr="00AC54E6" w:rsidRDefault="00EA7E07" w:rsidP="004754B0">
            <w:pPr>
              <w:spacing w:before="0"/>
              <w:rPr>
                <w:rFonts w:cstheme="minorHAnsi"/>
                <w:sz w:val="20"/>
                <w:szCs w:val="20"/>
              </w:rPr>
            </w:pPr>
          </w:p>
        </w:tc>
      </w:tr>
      <w:tr w:rsidR="00EA7E07" w:rsidRPr="00C70195" w14:paraId="5ED32D1B" w14:textId="77777777" w:rsidTr="004754B0">
        <w:tc>
          <w:tcPr>
            <w:tcW w:w="14562" w:type="dxa"/>
            <w:gridSpan w:val="5"/>
            <w:shd w:val="clear" w:color="auto" w:fill="E2EFD9" w:themeFill="accent6" w:themeFillTint="33"/>
          </w:tcPr>
          <w:p w14:paraId="67C07EF3" w14:textId="77777777" w:rsidR="00EA7E07" w:rsidRPr="00C70195" w:rsidRDefault="00EA7E07" w:rsidP="004754B0">
            <w:pPr>
              <w:spacing w:before="0"/>
              <w:rPr>
                <w:b/>
                <w:bCs/>
                <w:sz w:val="20"/>
                <w:szCs w:val="20"/>
              </w:rPr>
            </w:pPr>
            <w:r>
              <w:rPr>
                <w:rFonts w:cstheme="minorHAnsi"/>
                <w:b/>
                <w:bCs/>
                <w:sz w:val="20"/>
                <w:szCs w:val="20"/>
              </w:rPr>
              <w:t>3</w:t>
            </w:r>
            <w:r w:rsidRPr="00C70195">
              <w:rPr>
                <w:rFonts w:cstheme="minorHAnsi"/>
                <w:b/>
                <w:bCs/>
                <w:sz w:val="20"/>
                <w:szCs w:val="20"/>
              </w:rPr>
              <w:t>.</w:t>
            </w:r>
            <w:r>
              <w:rPr>
                <w:rFonts w:cstheme="minorHAnsi"/>
                <w:b/>
                <w:bCs/>
                <w:sz w:val="20"/>
                <w:szCs w:val="20"/>
              </w:rPr>
              <w:t>6</w:t>
            </w:r>
            <w:r w:rsidRPr="00C70195">
              <w:rPr>
                <w:rFonts w:cstheme="minorHAnsi"/>
                <w:b/>
                <w:bCs/>
                <w:sz w:val="20"/>
                <w:szCs w:val="20"/>
              </w:rPr>
              <w:t xml:space="preserve"> </w:t>
            </w:r>
            <w:r>
              <w:rPr>
                <w:rFonts w:cstheme="minorHAnsi"/>
                <w:b/>
                <w:bCs/>
                <w:sz w:val="20"/>
                <w:szCs w:val="20"/>
              </w:rPr>
              <w:t>Managing penning and isolation</w:t>
            </w:r>
          </w:p>
        </w:tc>
      </w:tr>
      <w:tr w:rsidR="00EA7E07" w:rsidRPr="00C70195" w14:paraId="1717ED4F" w14:textId="77777777" w:rsidTr="004754B0">
        <w:tc>
          <w:tcPr>
            <w:tcW w:w="2970" w:type="dxa"/>
          </w:tcPr>
          <w:p w14:paraId="6676562C" w14:textId="77777777" w:rsidR="00EA7E07" w:rsidRPr="00C70195" w:rsidRDefault="00EA7E07" w:rsidP="004754B0">
            <w:pPr>
              <w:spacing w:before="0"/>
              <w:rPr>
                <w:b/>
                <w:bCs/>
                <w:sz w:val="20"/>
                <w:szCs w:val="20"/>
              </w:rPr>
            </w:pPr>
            <w:r w:rsidRPr="00C70195">
              <w:rPr>
                <w:rFonts w:cstheme="minorHAnsi"/>
                <w:b/>
                <w:bCs/>
                <w:sz w:val="20"/>
                <w:szCs w:val="20"/>
              </w:rPr>
              <w:t xml:space="preserve">BIOSECURITY RISK </w:t>
            </w:r>
          </w:p>
        </w:tc>
        <w:tc>
          <w:tcPr>
            <w:tcW w:w="4816" w:type="dxa"/>
          </w:tcPr>
          <w:p w14:paraId="64D4CF5E" w14:textId="77777777" w:rsidR="00EA7E07" w:rsidRPr="00C70195" w:rsidRDefault="00EA7E07" w:rsidP="004754B0">
            <w:pPr>
              <w:spacing w:before="0"/>
              <w:rPr>
                <w:b/>
                <w:bCs/>
                <w:sz w:val="20"/>
                <w:szCs w:val="20"/>
              </w:rPr>
            </w:pPr>
            <w:r w:rsidRPr="00C70195">
              <w:rPr>
                <w:rFonts w:cstheme="minorHAnsi"/>
                <w:b/>
                <w:bCs/>
                <w:sz w:val="20"/>
                <w:szCs w:val="20"/>
              </w:rPr>
              <w:t xml:space="preserve">RECOMMENDED PRACTICES &amp; REQUIREMENTS </w:t>
            </w:r>
          </w:p>
        </w:tc>
        <w:tc>
          <w:tcPr>
            <w:tcW w:w="3542" w:type="dxa"/>
          </w:tcPr>
          <w:p w14:paraId="53242CE1" w14:textId="77777777" w:rsidR="00EA7E07" w:rsidRPr="00C70195" w:rsidRDefault="00EA7E07" w:rsidP="004754B0">
            <w:pPr>
              <w:spacing w:before="0"/>
              <w:rPr>
                <w:b/>
                <w:bCs/>
                <w:sz w:val="20"/>
                <w:szCs w:val="20"/>
              </w:rPr>
            </w:pPr>
            <w:r w:rsidRPr="00C70195">
              <w:rPr>
                <w:rFonts w:cstheme="minorHAnsi"/>
                <w:b/>
                <w:bCs/>
                <w:sz w:val="20"/>
                <w:szCs w:val="20"/>
              </w:rPr>
              <w:t>ADDITIONAL PRACTICES/PROCEDURES</w:t>
            </w:r>
          </w:p>
        </w:tc>
        <w:tc>
          <w:tcPr>
            <w:tcW w:w="1984" w:type="dxa"/>
          </w:tcPr>
          <w:p w14:paraId="2DDA8483" w14:textId="77777777" w:rsidR="00EA7E07" w:rsidRPr="00C70195" w:rsidRDefault="00EA7E07" w:rsidP="004754B0">
            <w:pPr>
              <w:spacing w:before="0"/>
              <w:rPr>
                <w:b/>
                <w:bCs/>
                <w:sz w:val="20"/>
                <w:szCs w:val="20"/>
              </w:rPr>
            </w:pPr>
            <w:r w:rsidRPr="00C70195">
              <w:rPr>
                <w:rFonts w:cstheme="minorHAnsi"/>
                <w:b/>
                <w:bCs/>
                <w:sz w:val="20"/>
                <w:szCs w:val="20"/>
              </w:rPr>
              <w:t xml:space="preserve">RISK RATING </w:t>
            </w:r>
          </w:p>
        </w:tc>
        <w:tc>
          <w:tcPr>
            <w:tcW w:w="1250" w:type="dxa"/>
          </w:tcPr>
          <w:p w14:paraId="331A6816" w14:textId="77777777" w:rsidR="00EA7E07" w:rsidRPr="00C70195" w:rsidRDefault="00EA7E07" w:rsidP="004754B0">
            <w:pPr>
              <w:spacing w:before="0"/>
              <w:rPr>
                <w:b/>
                <w:bCs/>
                <w:sz w:val="20"/>
                <w:szCs w:val="20"/>
              </w:rPr>
            </w:pPr>
            <w:r w:rsidRPr="00C70195">
              <w:rPr>
                <w:rFonts w:cstheme="minorHAnsi"/>
                <w:b/>
                <w:bCs/>
                <w:sz w:val="20"/>
                <w:szCs w:val="20"/>
              </w:rPr>
              <w:t>SIGN POST</w:t>
            </w:r>
          </w:p>
        </w:tc>
      </w:tr>
      <w:tr w:rsidR="00EA7E07" w:rsidRPr="00C70195" w14:paraId="4FFA599D" w14:textId="77777777" w:rsidTr="004754B0">
        <w:tc>
          <w:tcPr>
            <w:tcW w:w="2970" w:type="dxa"/>
          </w:tcPr>
          <w:p w14:paraId="0BF7B6F6" w14:textId="77777777" w:rsidR="00EA7E07" w:rsidRPr="00AC54E6" w:rsidRDefault="00EA7E07" w:rsidP="004754B0">
            <w:pPr>
              <w:spacing w:before="0"/>
              <w:rPr>
                <w:rFonts w:cstheme="minorHAnsi"/>
                <w:b/>
                <w:sz w:val="20"/>
                <w:szCs w:val="20"/>
              </w:rPr>
            </w:pPr>
          </w:p>
        </w:tc>
        <w:bookmarkStart w:id="127" w:name="_Ref32832553"/>
        <w:tc>
          <w:tcPr>
            <w:tcW w:w="4816" w:type="dxa"/>
          </w:tcPr>
          <w:p w14:paraId="3932A4E1" w14:textId="77777777" w:rsidR="00EA7E07" w:rsidRPr="00AC54E6" w:rsidRDefault="00EA7E07" w:rsidP="004754B0">
            <w:pPr>
              <w:pStyle w:val="Default"/>
              <w:rPr>
                <w:rFonts w:asciiTheme="minorHAnsi" w:hAnsiTheme="minorHAnsi" w:cstheme="minorHAnsi"/>
                <w:bCs/>
                <w:color w:val="auto"/>
                <w:sz w:val="20"/>
                <w:szCs w:val="20"/>
              </w:rPr>
            </w:pPr>
            <w:r w:rsidRPr="000045FC">
              <w:rPr>
                <w:rFonts w:cstheme="minorHAnsi"/>
                <w:b/>
                <w:bCs/>
                <w:i/>
                <w:iCs/>
                <w:sz w:val="20"/>
                <w:szCs w:val="20"/>
              </w:rPr>
              <w:fldChar w:fldCharType="begin">
                <w:ffData>
                  <w:name w:val="Check185"/>
                  <w:enabled/>
                  <w:calcOnExit w:val="0"/>
                  <w:checkBox>
                    <w:sizeAuto/>
                    <w:default w:val="0"/>
                  </w:checkBox>
                </w:ffData>
              </w:fldChar>
            </w:r>
            <w:r w:rsidRPr="000045FC">
              <w:rPr>
                <w:rFonts w:cstheme="minorHAnsi"/>
                <w:b/>
                <w:bCs/>
                <w:i/>
                <w:iCs/>
                <w:sz w:val="20"/>
                <w:szCs w:val="20"/>
              </w:rPr>
              <w:instrText xml:space="preserve"> FORMCHECKBOX </w:instrText>
            </w:r>
            <w:r w:rsidR="00000000">
              <w:rPr>
                <w:rFonts w:cstheme="minorHAnsi"/>
                <w:b/>
                <w:bCs/>
                <w:i/>
                <w:iCs/>
                <w:sz w:val="20"/>
                <w:szCs w:val="20"/>
              </w:rPr>
            </w:r>
            <w:r w:rsidR="00000000">
              <w:rPr>
                <w:rFonts w:cstheme="minorHAnsi"/>
                <w:b/>
                <w:bCs/>
                <w:i/>
                <w:iCs/>
                <w:sz w:val="20"/>
                <w:szCs w:val="20"/>
              </w:rPr>
              <w:fldChar w:fldCharType="separate"/>
            </w:r>
            <w:r w:rsidRPr="000045FC">
              <w:rPr>
                <w:rFonts w:cstheme="minorHAnsi"/>
                <w:b/>
                <w:bCs/>
                <w:i/>
                <w:iCs/>
                <w:sz w:val="20"/>
                <w:szCs w:val="20"/>
              </w:rPr>
              <w:fldChar w:fldCharType="end"/>
            </w:r>
            <w:r>
              <w:rPr>
                <w:rFonts w:cstheme="minorHAnsi"/>
                <w:b/>
                <w:bCs/>
                <w:i/>
                <w:iCs/>
                <w:sz w:val="20"/>
                <w:szCs w:val="20"/>
              </w:rPr>
              <w:t xml:space="preserve"> </w:t>
            </w:r>
            <w:r w:rsidRPr="00AC54E6">
              <w:rPr>
                <w:rFonts w:asciiTheme="minorHAnsi" w:hAnsiTheme="minorHAnsi" w:cstheme="minorHAnsi"/>
                <w:bCs/>
                <w:color w:val="auto"/>
                <w:sz w:val="20"/>
                <w:szCs w:val="20"/>
              </w:rPr>
              <w:t>Manage the pens and the livestock to meet the requirements of the below ASEL standards:</w:t>
            </w:r>
          </w:p>
          <w:p w14:paraId="66EC1757" w14:textId="77777777" w:rsidR="00EA7E07" w:rsidRPr="000045FC" w:rsidRDefault="00EA7E07" w:rsidP="004754B0">
            <w:pPr>
              <w:snapToGrid w:val="0"/>
              <w:spacing w:before="0"/>
              <w:textAlignment w:val="baseline"/>
              <w:rPr>
                <w:rFonts w:cstheme="minorHAnsi"/>
                <w:b/>
                <w:bCs/>
                <w:i/>
                <w:iCs/>
                <w:sz w:val="20"/>
                <w:szCs w:val="20"/>
              </w:rPr>
            </w:pPr>
          </w:p>
          <w:p w14:paraId="0A484903" w14:textId="77777777" w:rsidR="00EA7E07" w:rsidRPr="000045FC" w:rsidRDefault="00EA7E07" w:rsidP="004754B0">
            <w:pPr>
              <w:snapToGrid w:val="0"/>
              <w:spacing w:before="0"/>
              <w:textAlignment w:val="baseline"/>
              <w:rPr>
                <w:rFonts w:eastAsia="Cambria" w:cstheme="minorHAnsi"/>
                <w:b/>
                <w:i/>
                <w:iCs/>
                <w:sz w:val="20"/>
                <w:szCs w:val="20"/>
              </w:rPr>
            </w:pPr>
            <w:r w:rsidRPr="000045FC">
              <w:rPr>
                <w:rFonts w:cstheme="minorHAnsi"/>
                <w:b/>
                <w:bCs/>
                <w:i/>
                <w:iCs/>
                <w:sz w:val="20"/>
                <w:szCs w:val="20"/>
              </w:rPr>
              <w:fldChar w:fldCharType="begin">
                <w:ffData>
                  <w:name w:val="Check185"/>
                  <w:enabled/>
                  <w:calcOnExit w:val="0"/>
                  <w:checkBox>
                    <w:sizeAuto/>
                    <w:default w:val="0"/>
                  </w:checkBox>
                </w:ffData>
              </w:fldChar>
            </w:r>
            <w:bookmarkStart w:id="128" w:name="Check185"/>
            <w:r w:rsidRPr="000045FC">
              <w:rPr>
                <w:rFonts w:cstheme="minorHAnsi"/>
                <w:b/>
                <w:bCs/>
                <w:i/>
                <w:iCs/>
                <w:sz w:val="20"/>
                <w:szCs w:val="20"/>
              </w:rPr>
              <w:instrText xml:space="preserve"> FORMCHECKBOX </w:instrText>
            </w:r>
            <w:r w:rsidR="00000000">
              <w:rPr>
                <w:rFonts w:cstheme="minorHAnsi"/>
                <w:b/>
                <w:bCs/>
                <w:i/>
                <w:iCs/>
                <w:sz w:val="20"/>
                <w:szCs w:val="20"/>
              </w:rPr>
            </w:r>
            <w:r w:rsidR="00000000">
              <w:rPr>
                <w:rFonts w:cstheme="minorHAnsi"/>
                <w:b/>
                <w:bCs/>
                <w:i/>
                <w:iCs/>
                <w:sz w:val="20"/>
                <w:szCs w:val="20"/>
              </w:rPr>
              <w:fldChar w:fldCharType="separate"/>
            </w:r>
            <w:r w:rsidRPr="000045FC">
              <w:rPr>
                <w:rFonts w:cstheme="minorHAnsi"/>
                <w:b/>
                <w:bCs/>
                <w:i/>
                <w:iCs/>
                <w:sz w:val="20"/>
                <w:szCs w:val="20"/>
              </w:rPr>
              <w:fldChar w:fldCharType="end"/>
            </w:r>
            <w:bookmarkEnd w:id="128"/>
            <w:r w:rsidRPr="000045FC">
              <w:rPr>
                <w:rFonts w:cstheme="minorHAnsi"/>
                <w:b/>
                <w:bCs/>
                <w:i/>
                <w:iCs/>
                <w:sz w:val="20"/>
                <w:szCs w:val="20"/>
              </w:rPr>
              <w:t xml:space="preserve"> ASEL 3.1.16</w:t>
            </w:r>
            <w:r w:rsidRPr="000045FC">
              <w:rPr>
                <w:rFonts w:cstheme="minorHAnsi"/>
                <w:i/>
                <w:iCs/>
                <w:sz w:val="20"/>
                <w:szCs w:val="20"/>
              </w:rPr>
              <w:t xml:space="preserve"> </w:t>
            </w:r>
            <w:bookmarkEnd w:id="127"/>
            <w:r w:rsidRPr="000045FC">
              <w:rPr>
                <w:rFonts w:eastAsia="Cambria" w:cstheme="minorHAnsi"/>
                <w:i/>
                <w:iCs/>
                <w:sz w:val="20"/>
                <w:szCs w:val="20"/>
                <w:lang w:val="en-US"/>
              </w:rPr>
              <w:t>Livestock must be penned so that:</w:t>
            </w:r>
          </w:p>
          <w:p w14:paraId="1225BADB" w14:textId="77777777" w:rsidR="00EA7E07" w:rsidRPr="00AC54E6" w:rsidRDefault="00EA7E07" w:rsidP="00AE0172">
            <w:pPr>
              <w:pStyle w:val="ListNumber"/>
              <w:numPr>
                <w:ilvl w:val="0"/>
                <w:numId w:val="25"/>
              </w:numPr>
              <w:snapToGrid w:val="0"/>
              <w:spacing w:before="0" w:after="0" w:line="240" w:lineRule="auto"/>
              <w:rPr>
                <w:rFonts w:asciiTheme="minorHAnsi" w:hAnsiTheme="minorHAnsi" w:cstheme="minorHAnsi"/>
                <w:i/>
                <w:iCs/>
                <w:sz w:val="20"/>
                <w:szCs w:val="20"/>
              </w:rPr>
            </w:pPr>
            <w:r w:rsidRPr="000045FC">
              <w:rPr>
                <w:rFonts w:asciiTheme="minorHAnsi" w:hAnsiTheme="minorHAnsi" w:cstheme="minorHAnsi"/>
                <w:i/>
                <w:iCs/>
                <w:sz w:val="20"/>
                <w:szCs w:val="20"/>
                <w:lang w:val="en-US"/>
              </w:rPr>
              <w:t>animals of different species are not mixed in a single pen</w:t>
            </w:r>
            <w:r w:rsidRPr="00AC54E6">
              <w:rPr>
                <w:rFonts w:asciiTheme="minorHAnsi" w:hAnsiTheme="minorHAnsi" w:cstheme="minorHAnsi"/>
                <w:i/>
                <w:iCs/>
                <w:sz w:val="20"/>
                <w:szCs w:val="20"/>
                <w:lang w:val="en-US"/>
              </w:rPr>
              <w:t>; and</w:t>
            </w:r>
          </w:p>
          <w:p w14:paraId="4C7E10F7" w14:textId="77777777" w:rsidR="00EA7E07" w:rsidRPr="00AC54E6" w:rsidRDefault="00EA7E07" w:rsidP="00AE0172">
            <w:pPr>
              <w:pStyle w:val="ListNumber"/>
              <w:numPr>
                <w:ilvl w:val="0"/>
                <w:numId w:val="25"/>
              </w:numPr>
              <w:snapToGrid w:val="0"/>
              <w:spacing w:before="0" w:after="0" w:line="240" w:lineRule="auto"/>
              <w:rPr>
                <w:rFonts w:asciiTheme="minorHAnsi" w:hAnsiTheme="minorHAnsi" w:cstheme="minorHAnsi"/>
                <w:i/>
                <w:iCs/>
                <w:sz w:val="20"/>
                <w:szCs w:val="20"/>
              </w:rPr>
            </w:pPr>
            <w:r w:rsidRPr="00AC54E6">
              <w:rPr>
                <w:rFonts w:asciiTheme="minorHAnsi" w:hAnsiTheme="minorHAnsi" w:cstheme="minorHAnsi"/>
                <w:i/>
                <w:iCs/>
                <w:sz w:val="20"/>
                <w:szCs w:val="20"/>
                <w:lang w:val="en-US"/>
              </w:rPr>
              <w:t>different classes of animals are not mixed in a single pen; and</w:t>
            </w:r>
          </w:p>
          <w:p w14:paraId="1B5DB06B" w14:textId="77777777" w:rsidR="00EA7E07" w:rsidRPr="00AC54E6" w:rsidRDefault="00EA7E07" w:rsidP="00AE0172">
            <w:pPr>
              <w:pStyle w:val="ListNumber"/>
              <w:numPr>
                <w:ilvl w:val="0"/>
                <w:numId w:val="25"/>
              </w:numPr>
              <w:snapToGrid w:val="0"/>
              <w:spacing w:before="0" w:after="0" w:line="240" w:lineRule="auto"/>
              <w:rPr>
                <w:rFonts w:asciiTheme="minorHAnsi" w:hAnsiTheme="minorHAnsi" w:cstheme="minorHAnsi"/>
                <w:i/>
                <w:iCs/>
                <w:sz w:val="20"/>
                <w:szCs w:val="20"/>
              </w:rPr>
            </w:pPr>
            <w:r w:rsidRPr="00AC54E6">
              <w:rPr>
                <w:rFonts w:asciiTheme="minorHAnsi" w:hAnsiTheme="minorHAnsi" w:cstheme="minorHAnsi"/>
                <w:i/>
                <w:iCs/>
                <w:sz w:val="20"/>
                <w:szCs w:val="20"/>
              </w:rPr>
              <w:lastRenderedPageBreak/>
              <w:t>animals of different sexes, pregnancy status, or physical characteristics (such as those covered under any applicable management plans and entire vs castrated male livestock) are not mixed in a single pen. This excludes differences in the following categories where animals may be penned together:</w:t>
            </w:r>
          </w:p>
          <w:p w14:paraId="7445C6CB" w14:textId="77777777" w:rsidR="00EA7E07" w:rsidRPr="00AC54E6" w:rsidRDefault="00EA7E07" w:rsidP="00AE0172">
            <w:pPr>
              <w:pStyle w:val="ListParagraph"/>
              <w:numPr>
                <w:ilvl w:val="1"/>
                <w:numId w:val="23"/>
              </w:numPr>
              <w:tabs>
                <w:tab w:val="left" w:pos="432"/>
              </w:tabs>
              <w:snapToGrid w:val="0"/>
              <w:spacing w:before="0" w:line="240" w:lineRule="auto"/>
              <w:ind w:hanging="425"/>
              <w:contextualSpacing w:val="0"/>
              <w:textAlignment w:val="baseline"/>
              <w:rPr>
                <w:rFonts w:eastAsia="Cambria" w:cstheme="minorHAnsi"/>
                <w:i/>
                <w:iCs/>
                <w:sz w:val="20"/>
                <w:szCs w:val="20"/>
              </w:rPr>
            </w:pPr>
            <w:r w:rsidRPr="00AC54E6">
              <w:rPr>
                <w:rFonts w:eastAsia="Cambria" w:cstheme="minorHAnsi"/>
                <w:i/>
                <w:iCs/>
                <w:spacing w:val="-3"/>
                <w:sz w:val="20"/>
                <w:szCs w:val="20"/>
                <w:lang w:val="en-US"/>
              </w:rPr>
              <w:t>ewe and wether lambs;</w:t>
            </w:r>
          </w:p>
          <w:p w14:paraId="33E8565A" w14:textId="77777777" w:rsidR="00EA7E07" w:rsidRPr="00AC54E6" w:rsidRDefault="00EA7E07" w:rsidP="00AE0172">
            <w:pPr>
              <w:pStyle w:val="ListParagraph"/>
              <w:numPr>
                <w:ilvl w:val="1"/>
                <w:numId w:val="23"/>
              </w:numPr>
              <w:tabs>
                <w:tab w:val="left" w:pos="432"/>
              </w:tabs>
              <w:snapToGrid w:val="0"/>
              <w:spacing w:before="0" w:line="240" w:lineRule="auto"/>
              <w:ind w:hanging="425"/>
              <w:contextualSpacing w:val="0"/>
              <w:textAlignment w:val="baseline"/>
              <w:rPr>
                <w:rFonts w:eastAsia="Cambria" w:cstheme="minorHAnsi"/>
                <w:i/>
                <w:iCs/>
                <w:sz w:val="20"/>
                <w:szCs w:val="20"/>
              </w:rPr>
            </w:pPr>
            <w:r w:rsidRPr="00AC54E6">
              <w:rPr>
                <w:rFonts w:eastAsia="Cambria" w:cstheme="minorHAnsi"/>
                <w:i/>
                <w:iCs/>
                <w:spacing w:val="-1"/>
                <w:sz w:val="20"/>
                <w:szCs w:val="20"/>
                <w:lang w:val="en-US"/>
              </w:rPr>
              <w:t xml:space="preserve">entire and spayed female </w:t>
            </w:r>
            <w:proofErr w:type="gramStart"/>
            <w:r w:rsidRPr="00AC54E6">
              <w:rPr>
                <w:rFonts w:eastAsia="Cambria" w:cstheme="minorHAnsi"/>
                <w:i/>
                <w:iCs/>
                <w:spacing w:val="-1"/>
                <w:sz w:val="20"/>
                <w:szCs w:val="20"/>
                <w:lang w:val="en-US"/>
              </w:rPr>
              <w:t>livestock;</w:t>
            </w:r>
            <w:proofErr w:type="gramEnd"/>
          </w:p>
          <w:p w14:paraId="7345973B" w14:textId="77777777" w:rsidR="00EA7E07" w:rsidRPr="00AC54E6" w:rsidRDefault="00EA7E07" w:rsidP="00AE0172">
            <w:pPr>
              <w:pStyle w:val="ListParagraph"/>
              <w:numPr>
                <w:ilvl w:val="1"/>
                <w:numId w:val="23"/>
              </w:numPr>
              <w:tabs>
                <w:tab w:val="left" w:pos="432"/>
              </w:tabs>
              <w:snapToGrid w:val="0"/>
              <w:spacing w:before="0" w:line="240" w:lineRule="auto"/>
              <w:ind w:hanging="425"/>
              <w:contextualSpacing w:val="0"/>
              <w:textAlignment w:val="baseline"/>
              <w:rPr>
                <w:rFonts w:eastAsia="Cambria" w:cstheme="minorHAnsi"/>
                <w:i/>
                <w:iCs/>
                <w:sz w:val="20"/>
                <w:szCs w:val="20"/>
              </w:rPr>
            </w:pPr>
            <w:r w:rsidRPr="00AC54E6">
              <w:rPr>
                <w:rFonts w:eastAsia="Cambria" w:cstheme="minorHAnsi"/>
                <w:i/>
                <w:iCs/>
                <w:sz w:val="20"/>
                <w:szCs w:val="20"/>
                <w:lang w:val="en-US"/>
              </w:rPr>
              <w:t>≤500kg and &gt;500kg cattle and buffalo (provided the weight of each animal in the pen does not vary from the pen average weight by more than 50 kg, and that all animals in the pen are managed in accordance with ASEL and an approved heavy management plan); and</w:t>
            </w:r>
          </w:p>
          <w:p w14:paraId="4FC798C9" w14:textId="77777777" w:rsidR="00EA7E07" w:rsidRPr="00AC54E6" w:rsidRDefault="00EA7E07" w:rsidP="00AE0172">
            <w:pPr>
              <w:pStyle w:val="ListParagraph"/>
              <w:numPr>
                <w:ilvl w:val="1"/>
                <w:numId w:val="23"/>
              </w:numPr>
              <w:tabs>
                <w:tab w:val="left" w:pos="432"/>
              </w:tabs>
              <w:snapToGrid w:val="0"/>
              <w:spacing w:before="0" w:line="240" w:lineRule="auto"/>
              <w:ind w:hanging="425"/>
              <w:contextualSpacing w:val="0"/>
              <w:textAlignment w:val="baseline"/>
              <w:rPr>
                <w:rFonts w:eastAsia="Cambria" w:cstheme="minorHAnsi"/>
                <w:i/>
                <w:iCs/>
                <w:sz w:val="20"/>
                <w:szCs w:val="20"/>
              </w:rPr>
            </w:pPr>
            <w:r w:rsidRPr="00AC54E6">
              <w:rPr>
                <w:rFonts w:eastAsia="Cambria" w:cstheme="minorHAnsi"/>
                <w:i/>
                <w:iCs/>
                <w:sz w:val="20"/>
                <w:szCs w:val="20"/>
                <w:lang w:val="en-US"/>
              </w:rPr>
              <w:t>immature bulls and steers which have been socialised in the source mob.</w:t>
            </w:r>
          </w:p>
          <w:p w14:paraId="373D3581" w14:textId="77777777" w:rsidR="00EA7E07" w:rsidRPr="00AC54E6" w:rsidRDefault="00EA7E07" w:rsidP="00AE0172">
            <w:pPr>
              <w:pStyle w:val="ListNumber"/>
              <w:numPr>
                <w:ilvl w:val="0"/>
                <w:numId w:val="24"/>
              </w:numPr>
              <w:snapToGrid w:val="0"/>
              <w:spacing w:before="0" w:after="0" w:line="240" w:lineRule="auto"/>
              <w:rPr>
                <w:rFonts w:asciiTheme="minorHAnsi" w:hAnsiTheme="minorHAnsi" w:cstheme="minorHAnsi"/>
                <w:i/>
                <w:iCs/>
                <w:sz w:val="20"/>
                <w:szCs w:val="20"/>
              </w:rPr>
            </w:pPr>
            <w:r w:rsidRPr="00AC54E6">
              <w:rPr>
                <w:rFonts w:asciiTheme="minorHAnsi" w:hAnsiTheme="minorHAnsi" w:cstheme="minorHAnsi"/>
                <w:i/>
                <w:iCs/>
                <w:sz w:val="20"/>
                <w:szCs w:val="20"/>
                <w:lang w:val="en-US"/>
              </w:rPr>
              <w:t>animals of different health status are kept separated; and</w:t>
            </w:r>
          </w:p>
          <w:p w14:paraId="423A7193" w14:textId="77777777" w:rsidR="00EA7E07" w:rsidRPr="00AC54E6" w:rsidRDefault="00EA7E07" w:rsidP="00AE0172">
            <w:pPr>
              <w:pStyle w:val="ListNumber"/>
              <w:numPr>
                <w:ilvl w:val="0"/>
                <w:numId w:val="24"/>
              </w:numPr>
              <w:snapToGrid w:val="0"/>
              <w:spacing w:before="0" w:after="0" w:line="240" w:lineRule="auto"/>
              <w:rPr>
                <w:rFonts w:asciiTheme="minorHAnsi" w:hAnsiTheme="minorHAnsi" w:cstheme="minorHAnsi"/>
                <w:i/>
                <w:iCs/>
                <w:sz w:val="20"/>
                <w:szCs w:val="20"/>
              </w:rPr>
            </w:pPr>
            <w:r w:rsidRPr="00AC54E6">
              <w:rPr>
                <w:rFonts w:asciiTheme="minorHAnsi" w:hAnsiTheme="minorHAnsi" w:cstheme="minorHAnsi"/>
                <w:i/>
                <w:iCs/>
                <w:sz w:val="20"/>
                <w:szCs w:val="20"/>
                <w:lang w:val="en-US"/>
              </w:rPr>
              <w:t>immature animals are separated from mature animals; and</w:t>
            </w:r>
          </w:p>
          <w:p w14:paraId="5723FAD4" w14:textId="77777777" w:rsidR="00EA7E07" w:rsidRPr="000045FC" w:rsidRDefault="00EA7E07" w:rsidP="00AE0172">
            <w:pPr>
              <w:pStyle w:val="ListNumber"/>
              <w:numPr>
                <w:ilvl w:val="0"/>
                <w:numId w:val="24"/>
              </w:numPr>
              <w:tabs>
                <w:tab w:val="clear" w:pos="142"/>
                <w:tab w:val="left" w:pos="312"/>
              </w:tabs>
              <w:snapToGrid w:val="0"/>
              <w:spacing w:before="0" w:after="0" w:line="240" w:lineRule="auto"/>
              <w:ind w:left="454" w:hanging="454"/>
              <w:rPr>
                <w:rFonts w:asciiTheme="minorHAnsi" w:hAnsiTheme="minorHAnsi" w:cstheme="minorHAnsi"/>
                <w:i/>
                <w:iCs/>
                <w:sz w:val="20"/>
                <w:szCs w:val="20"/>
              </w:rPr>
            </w:pPr>
            <w:r w:rsidRPr="00AC54E6">
              <w:rPr>
                <w:rFonts w:asciiTheme="minorHAnsi" w:hAnsiTheme="minorHAnsi" w:cstheme="minorHAnsi"/>
                <w:i/>
                <w:iCs/>
                <w:sz w:val="20"/>
                <w:szCs w:val="20"/>
                <w:lang w:val="en-US"/>
              </w:rPr>
              <w:t xml:space="preserve"> animals of a dissimilar size and/or weight are </w:t>
            </w:r>
            <w:r w:rsidRPr="000045FC">
              <w:rPr>
                <w:rFonts w:asciiTheme="minorHAnsi" w:hAnsiTheme="minorHAnsi" w:cstheme="minorHAnsi"/>
                <w:i/>
                <w:iCs/>
                <w:sz w:val="20"/>
                <w:szCs w:val="20"/>
                <w:lang w:val="en-US"/>
              </w:rPr>
              <w:t>separated.</w:t>
            </w:r>
          </w:p>
          <w:p w14:paraId="1A5A7C79" w14:textId="77777777" w:rsidR="00EA7E07" w:rsidRPr="000045FC" w:rsidRDefault="00EA7E07" w:rsidP="004754B0">
            <w:pPr>
              <w:spacing w:before="0"/>
              <w:rPr>
                <w:rFonts w:cstheme="minorHAnsi"/>
                <w:b/>
                <w:sz w:val="20"/>
                <w:szCs w:val="20"/>
              </w:rPr>
            </w:pPr>
          </w:p>
          <w:p w14:paraId="1C65DF30" w14:textId="77777777" w:rsidR="00EA7E07" w:rsidRDefault="00EA7E07" w:rsidP="004754B0">
            <w:pPr>
              <w:snapToGrid w:val="0"/>
              <w:spacing w:before="0"/>
              <w:rPr>
                <w:rFonts w:cstheme="minorHAnsi"/>
                <w:i/>
                <w:iCs/>
                <w:sz w:val="20"/>
                <w:szCs w:val="20"/>
              </w:rPr>
            </w:pPr>
            <w:r w:rsidRPr="000045FC">
              <w:rPr>
                <w:rFonts w:cstheme="minorHAnsi"/>
                <w:b/>
                <w:bCs/>
                <w:i/>
                <w:iCs/>
                <w:sz w:val="20"/>
                <w:szCs w:val="20"/>
              </w:rPr>
              <w:fldChar w:fldCharType="begin">
                <w:ffData>
                  <w:name w:val="Check186"/>
                  <w:enabled/>
                  <w:calcOnExit w:val="0"/>
                  <w:checkBox>
                    <w:sizeAuto/>
                    <w:default w:val="0"/>
                  </w:checkBox>
                </w:ffData>
              </w:fldChar>
            </w:r>
            <w:bookmarkStart w:id="129" w:name="Check186"/>
            <w:r w:rsidRPr="000045FC">
              <w:rPr>
                <w:rFonts w:cstheme="minorHAnsi"/>
                <w:b/>
                <w:bCs/>
                <w:i/>
                <w:iCs/>
                <w:sz w:val="20"/>
                <w:szCs w:val="20"/>
              </w:rPr>
              <w:instrText xml:space="preserve"> FORMCHECKBOX </w:instrText>
            </w:r>
            <w:r w:rsidR="00000000">
              <w:rPr>
                <w:rFonts w:cstheme="minorHAnsi"/>
                <w:b/>
                <w:bCs/>
                <w:i/>
                <w:iCs/>
                <w:sz w:val="20"/>
                <w:szCs w:val="20"/>
              </w:rPr>
            </w:r>
            <w:r w:rsidR="00000000">
              <w:rPr>
                <w:rFonts w:cstheme="minorHAnsi"/>
                <w:b/>
                <w:bCs/>
                <w:i/>
                <w:iCs/>
                <w:sz w:val="20"/>
                <w:szCs w:val="20"/>
              </w:rPr>
              <w:fldChar w:fldCharType="separate"/>
            </w:r>
            <w:r w:rsidRPr="000045FC">
              <w:rPr>
                <w:rFonts w:cstheme="minorHAnsi"/>
                <w:b/>
                <w:bCs/>
                <w:i/>
                <w:iCs/>
                <w:sz w:val="20"/>
                <w:szCs w:val="20"/>
              </w:rPr>
              <w:fldChar w:fldCharType="end"/>
            </w:r>
            <w:bookmarkEnd w:id="129"/>
            <w:r w:rsidRPr="000045FC">
              <w:rPr>
                <w:rFonts w:cstheme="minorHAnsi"/>
                <w:b/>
                <w:bCs/>
                <w:i/>
                <w:iCs/>
                <w:sz w:val="20"/>
                <w:szCs w:val="20"/>
              </w:rPr>
              <w:t xml:space="preserve"> ASEL 3.1.17</w:t>
            </w:r>
            <w:r w:rsidRPr="000045FC">
              <w:rPr>
                <w:rFonts w:cstheme="minorHAnsi"/>
                <w:i/>
                <w:iCs/>
                <w:sz w:val="20"/>
                <w:szCs w:val="20"/>
              </w:rPr>
              <w:t xml:space="preserve"> Livestock for export must be held and assembled at the</w:t>
            </w:r>
            <w:r w:rsidRPr="00AC54E6">
              <w:rPr>
                <w:rFonts w:cstheme="minorHAnsi"/>
                <w:i/>
                <w:iCs/>
                <w:sz w:val="20"/>
                <w:szCs w:val="20"/>
              </w:rPr>
              <w:t xml:space="preserve"> registered establishment in accordance with the exporter’s approved arrangement and any applicable management plans.</w:t>
            </w:r>
          </w:p>
          <w:p w14:paraId="0B2FF4E1" w14:textId="77777777" w:rsidR="00EA7E07" w:rsidRPr="00AC54E6" w:rsidRDefault="00EA7E07" w:rsidP="004754B0">
            <w:pPr>
              <w:snapToGrid w:val="0"/>
              <w:spacing w:before="0"/>
              <w:rPr>
                <w:rFonts w:cstheme="minorHAnsi"/>
                <w:b/>
                <w:sz w:val="20"/>
                <w:szCs w:val="20"/>
              </w:rPr>
            </w:pPr>
          </w:p>
        </w:tc>
        <w:tc>
          <w:tcPr>
            <w:tcW w:w="3542" w:type="dxa"/>
          </w:tcPr>
          <w:p w14:paraId="49D2174E" w14:textId="77777777" w:rsidR="00EA7E07" w:rsidRPr="00C70195" w:rsidRDefault="00EA7E07" w:rsidP="004754B0">
            <w:pPr>
              <w:spacing w:before="0"/>
              <w:rPr>
                <w:sz w:val="20"/>
                <w:szCs w:val="20"/>
              </w:rPr>
            </w:pPr>
          </w:p>
        </w:tc>
        <w:tc>
          <w:tcPr>
            <w:tcW w:w="1984" w:type="dxa"/>
          </w:tcPr>
          <w:p w14:paraId="1BD4F4B0"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53BBC640"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65B15592"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5F2CB773" w14:textId="77777777" w:rsidR="00EA7E07" w:rsidRPr="00C92BE7" w:rsidRDefault="00EA7E07" w:rsidP="004754B0">
            <w:pPr>
              <w:spacing w:before="0"/>
              <w:rPr>
                <w:rStyle w:val="Hyperlink"/>
              </w:rPr>
            </w:pPr>
            <w:r>
              <w:rPr>
                <w:sz w:val="20"/>
                <w:szCs w:val="20"/>
              </w:rPr>
              <w:fldChar w:fldCharType="begin"/>
            </w:r>
            <w:r>
              <w:rPr>
                <w:sz w:val="20"/>
                <w:szCs w:val="20"/>
              </w:rPr>
              <w:instrText xml:space="preserve"> HYPERLINK "https://www.agriculture.gov.au/sites/default/files/documents/re-guidelines-export-livestock-by-sea-2022.docx" </w:instrText>
            </w:r>
            <w:r>
              <w:rPr>
                <w:sz w:val="20"/>
                <w:szCs w:val="20"/>
              </w:rPr>
            </w:r>
            <w:r>
              <w:rPr>
                <w:sz w:val="20"/>
                <w:szCs w:val="20"/>
              </w:rPr>
              <w:fldChar w:fldCharType="separate"/>
            </w:r>
            <w:r w:rsidRPr="00C92BE7">
              <w:rPr>
                <w:rStyle w:val="Hyperlink"/>
                <w:rFonts w:eastAsiaTheme="minorEastAsia"/>
                <w:lang w:eastAsia="ko-KR"/>
              </w:rPr>
              <w:t>RE Guidelines for the export of livestock by Sea</w:t>
            </w:r>
            <w:r w:rsidRPr="00C92BE7">
              <w:rPr>
                <w:rStyle w:val="Hyperlink"/>
              </w:rPr>
              <w:t xml:space="preserve"> – Element 6</w:t>
            </w:r>
          </w:p>
          <w:p w14:paraId="5186A8D1" w14:textId="77777777" w:rsidR="00EA7E07" w:rsidRDefault="00EA7E07" w:rsidP="004754B0">
            <w:pPr>
              <w:spacing w:before="0"/>
              <w:rPr>
                <w:sz w:val="20"/>
                <w:szCs w:val="20"/>
              </w:rPr>
            </w:pPr>
            <w:r>
              <w:rPr>
                <w:sz w:val="20"/>
                <w:szCs w:val="20"/>
              </w:rPr>
              <w:lastRenderedPageBreak/>
              <w:fldChar w:fldCharType="end"/>
            </w:r>
          </w:p>
          <w:p w14:paraId="22A3B0A1" w14:textId="77777777" w:rsidR="00815343" w:rsidRDefault="00000000" w:rsidP="00815343">
            <w:pPr>
              <w:spacing w:before="0"/>
              <w:rPr>
                <w:rStyle w:val="Hyperlink"/>
              </w:rPr>
            </w:pPr>
            <w:hyperlink r:id="rId54" w:history="1">
              <w:r w:rsidR="00815343">
                <w:rPr>
                  <w:rStyle w:val="Hyperlink"/>
                </w:rPr>
                <w:t>ASEL 3.3</w:t>
              </w:r>
            </w:hyperlink>
          </w:p>
          <w:p w14:paraId="3607454D" w14:textId="0E6B5110" w:rsidR="00EA7E07" w:rsidRPr="00C92BE7" w:rsidRDefault="00EA7E07" w:rsidP="004754B0">
            <w:pPr>
              <w:spacing w:before="0"/>
              <w:rPr>
                <w:sz w:val="20"/>
                <w:szCs w:val="20"/>
              </w:rPr>
            </w:pPr>
          </w:p>
        </w:tc>
      </w:tr>
      <w:tr w:rsidR="00EA7E07" w:rsidRPr="00C70195" w14:paraId="0909EDAB" w14:textId="77777777" w:rsidTr="004754B0">
        <w:tc>
          <w:tcPr>
            <w:tcW w:w="2970" w:type="dxa"/>
          </w:tcPr>
          <w:p w14:paraId="524CB02E" w14:textId="77777777" w:rsidR="00EA7E07" w:rsidRPr="00AC54E6" w:rsidRDefault="00EA7E07" w:rsidP="004754B0">
            <w:pPr>
              <w:spacing w:before="0"/>
              <w:rPr>
                <w:rFonts w:cstheme="minorHAnsi"/>
                <w:sz w:val="20"/>
                <w:szCs w:val="20"/>
              </w:rPr>
            </w:pPr>
            <w:r w:rsidRPr="00AC54E6">
              <w:rPr>
                <w:rFonts w:cstheme="minorHAnsi"/>
                <w:sz w:val="20"/>
                <w:szCs w:val="20"/>
              </w:rPr>
              <w:t>It is vitally important to check the importing country requirements with the Exporter as different destinations have different requirements.</w:t>
            </w:r>
          </w:p>
          <w:p w14:paraId="630FADE0" w14:textId="77777777" w:rsidR="00EA7E07" w:rsidRPr="00AC54E6" w:rsidRDefault="00EA7E07" w:rsidP="004754B0">
            <w:pPr>
              <w:spacing w:before="0"/>
              <w:rPr>
                <w:rFonts w:cstheme="minorHAnsi"/>
                <w:b/>
                <w:sz w:val="20"/>
                <w:szCs w:val="20"/>
              </w:rPr>
            </w:pPr>
          </w:p>
        </w:tc>
        <w:tc>
          <w:tcPr>
            <w:tcW w:w="4816" w:type="dxa"/>
          </w:tcPr>
          <w:p w14:paraId="6B8E4A0E" w14:textId="77777777" w:rsidR="00EA7E07" w:rsidRPr="000045FC" w:rsidRDefault="00EA7E07" w:rsidP="004754B0">
            <w:pPr>
              <w:snapToGrid w:val="0"/>
              <w:spacing w:before="0"/>
              <w:rPr>
                <w:rFonts w:cstheme="minorHAnsi"/>
                <w:i/>
                <w:iCs/>
                <w:sz w:val="20"/>
                <w:szCs w:val="20"/>
              </w:rPr>
            </w:pPr>
            <w:r w:rsidRPr="000045FC">
              <w:rPr>
                <w:rFonts w:cstheme="minorHAnsi"/>
                <w:b/>
                <w:bCs/>
                <w:i/>
                <w:iCs/>
                <w:sz w:val="20"/>
                <w:szCs w:val="20"/>
              </w:rPr>
              <w:fldChar w:fldCharType="begin">
                <w:ffData>
                  <w:name w:val="Check187"/>
                  <w:enabled/>
                  <w:calcOnExit w:val="0"/>
                  <w:checkBox>
                    <w:sizeAuto/>
                    <w:default w:val="0"/>
                  </w:checkBox>
                </w:ffData>
              </w:fldChar>
            </w:r>
            <w:bookmarkStart w:id="130" w:name="Check187"/>
            <w:r w:rsidRPr="000045FC">
              <w:rPr>
                <w:rFonts w:cstheme="minorHAnsi"/>
                <w:b/>
                <w:bCs/>
                <w:i/>
                <w:iCs/>
                <w:sz w:val="20"/>
                <w:szCs w:val="20"/>
              </w:rPr>
              <w:instrText xml:space="preserve"> FORMCHECKBOX </w:instrText>
            </w:r>
            <w:r w:rsidR="00000000">
              <w:rPr>
                <w:rFonts w:cstheme="minorHAnsi"/>
                <w:b/>
                <w:bCs/>
                <w:i/>
                <w:iCs/>
                <w:sz w:val="20"/>
                <w:szCs w:val="20"/>
              </w:rPr>
            </w:r>
            <w:r w:rsidR="00000000">
              <w:rPr>
                <w:rFonts w:cstheme="minorHAnsi"/>
                <w:b/>
                <w:bCs/>
                <w:i/>
                <w:iCs/>
                <w:sz w:val="20"/>
                <w:szCs w:val="20"/>
              </w:rPr>
              <w:fldChar w:fldCharType="separate"/>
            </w:r>
            <w:r w:rsidRPr="000045FC">
              <w:rPr>
                <w:rFonts w:cstheme="minorHAnsi"/>
                <w:b/>
                <w:bCs/>
                <w:i/>
                <w:iCs/>
                <w:sz w:val="20"/>
                <w:szCs w:val="20"/>
              </w:rPr>
              <w:fldChar w:fldCharType="end"/>
            </w:r>
            <w:bookmarkEnd w:id="130"/>
            <w:r w:rsidRPr="000045FC">
              <w:rPr>
                <w:rFonts w:cstheme="minorHAnsi"/>
                <w:b/>
                <w:bCs/>
                <w:i/>
                <w:iCs/>
                <w:sz w:val="20"/>
                <w:szCs w:val="20"/>
              </w:rPr>
              <w:t xml:space="preserve"> ASEL 3.1.18 </w:t>
            </w:r>
            <w:r w:rsidRPr="000045FC">
              <w:rPr>
                <w:rFonts w:cstheme="minorHAnsi"/>
                <w:i/>
                <w:iCs/>
                <w:sz w:val="20"/>
                <w:szCs w:val="20"/>
              </w:rPr>
              <w:t xml:space="preserve">Where a period of pre-export quarantine or isolation is required by the importing country, animals forming the consignment </w:t>
            </w:r>
            <w:proofErr w:type="gramStart"/>
            <w:r w:rsidRPr="000045FC">
              <w:rPr>
                <w:rFonts w:cstheme="minorHAnsi"/>
                <w:i/>
                <w:iCs/>
                <w:sz w:val="20"/>
                <w:szCs w:val="20"/>
              </w:rPr>
              <w:t>must at all times</w:t>
            </w:r>
            <w:proofErr w:type="gramEnd"/>
            <w:r w:rsidRPr="000045FC">
              <w:rPr>
                <w:rFonts w:cstheme="minorHAnsi"/>
                <w:i/>
                <w:iCs/>
                <w:sz w:val="20"/>
                <w:szCs w:val="20"/>
              </w:rPr>
              <w:t xml:space="preserve"> be physically isolated to prevent contact with all other animals and as per the importing country requirements, whether the other animals are for an alternative export market or domestic use.</w:t>
            </w:r>
          </w:p>
        </w:tc>
        <w:tc>
          <w:tcPr>
            <w:tcW w:w="3542" w:type="dxa"/>
          </w:tcPr>
          <w:p w14:paraId="4CBBF990" w14:textId="77777777" w:rsidR="00EA7E07" w:rsidRPr="00C70195" w:rsidRDefault="00EA7E07" w:rsidP="004754B0">
            <w:pPr>
              <w:spacing w:before="0"/>
              <w:rPr>
                <w:sz w:val="20"/>
                <w:szCs w:val="20"/>
              </w:rPr>
            </w:pPr>
          </w:p>
        </w:tc>
        <w:tc>
          <w:tcPr>
            <w:tcW w:w="1984" w:type="dxa"/>
          </w:tcPr>
          <w:p w14:paraId="6261FA87"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63D4F87D"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7C4DBF61"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4DB3E2A0" w14:textId="5976361F" w:rsidR="00EA7E07" w:rsidRPr="007714BA" w:rsidRDefault="00000000" w:rsidP="004754B0">
            <w:pPr>
              <w:spacing w:before="0"/>
              <w:rPr>
                <w:sz w:val="20"/>
                <w:szCs w:val="20"/>
              </w:rPr>
            </w:pPr>
            <w:hyperlink r:id="rId55" w:history="1">
              <w:r w:rsidR="000102FD">
                <w:rPr>
                  <w:rStyle w:val="Hyperlink"/>
                </w:rPr>
                <w:t>ASEL 3.3</w:t>
              </w:r>
            </w:hyperlink>
          </w:p>
        </w:tc>
      </w:tr>
      <w:tr w:rsidR="00EA7E07" w:rsidRPr="00C70195" w14:paraId="531097EF" w14:textId="77777777" w:rsidTr="004754B0">
        <w:tc>
          <w:tcPr>
            <w:tcW w:w="2970" w:type="dxa"/>
          </w:tcPr>
          <w:p w14:paraId="5CEF6EEB" w14:textId="77777777" w:rsidR="00EA7E07" w:rsidRPr="00AC54E6" w:rsidRDefault="00EA7E07" w:rsidP="004754B0">
            <w:pPr>
              <w:spacing w:before="0"/>
              <w:rPr>
                <w:rFonts w:cstheme="minorHAnsi"/>
                <w:b/>
                <w:sz w:val="20"/>
                <w:szCs w:val="20"/>
              </w:rPr>
            </w:pPr>
          </w:p>
        </w:tc>
        <w:bookmarkStart w:id="131" w:name="_Ref33801777"/>
        <w:tc>
          <w:tcPr>
            <w:tcW w:w="4816" w:type="dxa"/>
          </w:tcPr>
          <w:p w14:paraId="687F173E" w14:textId="77777777" w:rsidR="00EA7E07" w:rsidRPr="000045FC" w:rsidRDefault="00EA7E07" w:rsidP="004754B0">
            <w:pPr>
              <w:snapToGrid w:val="0"/>
              <w:spacing w:before="0"/>
              <w:rPr>
                <w:rFonts w:cstheme="minorHAnsi"/>
                <w:i/>
                <w:iCs/>
                <w:sz w:val="20"/>
                <w:szCs w:val="20"/>
              </w:rPr>
            </w:pPr>
            <w:r w:rsidRPr="000045FC">
              <w:rPr>
                <w:rFonts w:cstheme="minorHAnsi"/>
                <w:b/>
                <w:bCs/>
                <w:i/>
                <w:iCs/>
                <w:sz w:val="20"/>
                <w:szCs w:val="20"/>
              </w:rPr>
              <w:fldChar w:fldCharType="begin">
                <w:ffData>
                  <w:name w:val="Check188"/>
                  <w:enabled/>
                  <w:calcOnExit w:val="0"/>
                  <w:checkBox>
                    <w:sizeAuto/>
                    <w:default w:val="0"/>
                  </w:checkBox>
                </w:ffData>
              </w:fldChar>
            </w:r>
            <w:bookmarkStart w:id="132" w:name="Check188"/>
            <w:r w:rsidRPr="000045FC">
              <w:rPr>
                <w:rFonts w:cstheme="minorHAnsi"/>
                <w:b/>
                <w:bCs/>
                <w:i/>
                <w:iCs/>
                <w:sz w:val="20"/>
                <w:szCs w:val="20"/>
              </w:rPr>
              <w:instrText xml:space="preserve"> FORMCHECKBOX </w:instrText>
            </w:r>
            <w:r w:rsidR="00000000">
              <w:rPr>
                <w:rFonts w:cstheme="minorHAnsi"/>
                <w:b/>
                <w:bCs/>
                <w:i/>
                <w:iCs/>
                <w:sz w:val="20"/>
                <w:szCs w:val="20"/>
              </w:rPr>
            </w:r>
            <w:r w:rsidR="00000000">
              <w:rPr>
                <w:rFonts w:cstheme="minorHAnsi"/>
                <w:b/>
                <w:bCs/>
                <w:i/>
                <w:iCs/>
                <w:sz w:val="20"/>
                <w:szCs w:val="20"/>
              </w:rPr>
              <w:fldChar w:fldCharType="separate"/>
            </w:r>
            <w:r w:rsidRPr="000045FC">
              <w:rPr>
                <w:rFonts w:cstheme="minorHAnsi"/>
                <w:b/>
                <w:bCs/>
                <w:i/>
                <w:iCs/>
                <w:sz w:val="20"/>
                <w:szCs w:val="20"/>
              </w:rPr>
              <w:fldChar w:fldCharType="end"/>
            </w:r>
            <w:bookmarkEnd w:id="132"/>
            <w:r w:rsidRPr="000045FC">
              <w:rPr>
                <w:rFonts w:cstheme="minorHAnsi"/>
                <w:b/>
                <w:bCs/>
                <w:i/>
                <w:iCs/>
                <w:sz w:val="20"/>
                <w:szCs w:val="20"/>
              </w:rPr>
              <w:t xml:space="preserve"> ASEL 3.1.19 </w:t>
            </w:r>
            <w:r w:rsidRPr="000045FC">
              <w:rPr>
                <w:rFonts w:cstheme="minorHAnsi"/>
                <w:i/>
                <w:iCs/>
                <w:sz w:val="20"/>
                <w:szCs w:val="20"/>
              </w:rPr>
              <w:t xml:space="preserve">Where handling facilities used for loading, holding, </w:t>
            </w:r>
            <w:proofErr w:type="gramStart"/>
            <w:r w:rsidRPr="000045FC">
              <w:rPr>
                <w:rFonts w:cstheme="minorHAnsi"/>
                <w:i/>
                <w:iCs/>
                <w:sz w:val="20"/>
                <w:szCs w:val="20"/>
              </w:rPr>
              <w:t>treating</w:t>
            </w:r>
            <w:proofErr w:type="gramEnd"/>
            <w:r w:rsidRPr="000045FC">
              <w:rPr>
                <w:rFonts w:cstheme="minorHAnsi"/>
                <w:i/>
                <w:iCs/>
                <w:sz w:val="20"/>
                <w:szCs w:val="20"/>
              </w:rPr>
              <w:t xml:space="preserve"> or inspecting livestock (including roadway and lanes) are to be used for both domestic and export livestock (including livestock with different health status), the occupier of the establishment must have procedures in place to ensure that:</w:t>
            </w:r>
            <w:bookmarkEnd w:id="131"/>
          </w:p>
          <w:p w14:paraId="6EAB989C" w14:textId="77777777" w:rsidR="00EA7E07" w:rsidRPr="000045FC" w:rsidRDefault="00EA7E07" w:rsidP="00AE0172">
            <w:pPr>
              <w:pStyle w:val="ListNumber"/>
              <w:numPr>
                <w:ilvl w:val="0"/>
                <w:numId w:val="22"/>
              </w:numPr>
              <w:snapToGrid w:val="0"/>
              <w:spacing w:before="0" w:after="0" w:line="240" w:lineRule="auto"/>
              <w:rPr>
                <w:rFonts w:asciiTheme="minorHAnsi" w:hAnsiTheme="minorHAnsi" w:cstheme="minorHAnsi"/>
                <w:i/>
                <w:iCs/>
                <w:sz w:val="20"/>
                <w:szCs w:val="20"/>
              </w:rPr>
            </w:pPr>
            <w:r w:rsidRPr="000045FC">
              <w:rPr>
                <w:rFonts w:asciiTheme="minorHAnsi" w:hAnsiTheme="minorHAnsi" w:cstheme="minorHAnsi"/>
                <w:i/>
                <w:iCs/>
                <w:sz w:val="20"/>
                <w:szCs w:val="20"/>
              </w:rPr>
              <w:t>handling facilities are not used simultaneously by livestock of differing health status; and</w:t>
            </w:r>
          </w:p>
          <w:p w14:paraId="480A98E0" w14:textId="77777777" w:rsidR="00EA7E07" w:rsidRPr="000045FC" w:rsidRDefault="00EA7E07" w:rsidP="00AE0172">
            <w:pPr>
              <w:pStyle w:val="ListNumber"/>
              <w:numPr>
                <w:ilvl w:val="0"/>
                <w:numId w:val="22"/>
              </w:numPr>
              <w:snapToGrid w:val="0"/>
              <w:spacing w:before="0" w:after="0" w:line="240" w:lineRule="auto"/>
              <w:rPr>
                <w:rFonts w:asciiTheme="minorHAnsi" w:hAnsiTheme="minorHAnsi" w:cstheme="minorHAnsi"/>
                <w:i/>
                <w:iCs/>
                <w:sz w:val="20"/>
                <w:szCs w:val="20"/>
              </w:rPr>
            </w:pPr>
            <w:r w:rsidRPr="000045FC">
              <w:rPr>
                <w:rFonts w:asciiTheme="minorHAnsi" w:hAnsiTheme="minorHAnsi" w:cstheme="minorHAnsi"/>
                <w:i/>
                <w:iCs/>
                <w:sz w:val="20"/>
                <w:szCs w:val="20"/>
              </w:rPr>
              <w:t xml:space="preserve">a minimum livestock traffic separation of 2 metres is </w:t>
            </w:r>
            <w:proofErr w:type="gramStart"/>
            <w:r w:rsidRPr="000045FC">
              <w:rPr>
                <w:rFonts w:asciiTheme="minorHAnsi" w:hAnsiTheme="minorHAnsi" w:cstheme="minorHAnsi"/>
                <w:i/>
                <w:iCs/>
                <w:sz w:val="20"/>
                <w:szCs w:val="20"/>
              </w:rPr>
              <w:t>maintained at all times</w:t>
            </w:r>
            <w:proofErr w:type="gramEnd"/>
            <w:r w:rsidRPr="000045FC">
              <w:rPr>
                <w:rFonts w:asciiTheme="minorHAnsi" w:hAnsiTheme="minorHAnsi" w:cstheme="minorHAnsi"/>
                <w:i/>
                <w:iCs/>
                <w:sz w:val="20"/>
                <w:szCs w:val="20"/>
              </w:rPr>
              <w:t>, or livestock are separated by a physical barrier such as a fenced road or lane or a fully fenced empty paddock, unless otherwise specified by the importing country; and</w:t>
            </w:r>
          </w:p>
          <w:p w14:paraId="59979B1F" w14:textId="77777777" w:rsidR="00EA7E07" w:rsidRPr="000045FC" w:rsidRDefault="00EA7E07" w:rsidP="00AE0172">
            <w:pPr>
              <w:pStyle w:val="ListNumber"/>
              <w:numPr>
                <w:ilvl w:val="0"/>
                <w:numId w:val="22"/>
              </w:numPr>
              <w:snapToGrid w:val="0"/>
              <w:spacing w:before="0" w:after="0" w:line="240" w:lineRule="auto"/>
              <w:rPr>
                <w:rFonts w:asciiTheme="minorHAnsi" w:hAnsiTheme="minorHAnsi" w:cstheme="minorHAnsi"/>
                <w:i/>
                <w:iCs/>
                <w:sz w:val="20"/>
                <w:szCs w:val="20"/>
              </w:rPr>
            </w:pPr>
            <w:r w:rsidRPr="000045FC">
              <w:rPr>
                <w:rFonts w:asciiTheme="minorHAnsi" w:hAnsiTheme="minorHAnsi" w:cstheme="minorHAnsi"/>
                <w:i/>
                <w:iCs/>
                <w:sz w:val="20"/>
                <w:szCs w:val="20"/>
              </w:rPr>
              <w:t>handling facilities, equipment and human resources used by different consignments of animals are managed in accordance with the pre-export quarantine or isolation requirements of each importing country.</w:t>
            </w:r>
          </w:p>
        </w:tc>
        <w:tc>
          <w:tcPr>
            <w:tcW w:w="3542" w:type="dxa"/>
          </w:tcPr>
          <w:p w14:paraId="2826D49F" w14:textId="77777777" w:rsidR="00EA7E07" w:rsidRPr="00C70195" w:rsidRDefault="00EA7E07" w:rsidP="004754B0">
            <w:pPr>
              <w:spacing w:before="0"/>
              <w:rPr>
                <w:sz w:val="20"/>
                <w:szCs w:val="20"/>
              </w:rPr>
            </w:pPr>
          </w:p>
        </w:tc>
        <w:tc>
          <w:tcPr>
            <w:tcW w:w="1984" w:type="dxa"/>
          </w:tcPr>
          <w:p w14:paraId="74B7A1DD"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43C98DC7"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2650D3C0"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4491406E" w14:textId="77777777" w:rsidR="00815343" w:rsidRDefault="00000000" w:rsidP="00815343">
            <w:pPr>
              <w:spacing w:before="0"/>
              <w:rPr>
                <w:rStyle w:val="Hyperlink"/>
              </w:rPr>
            </w:pPr>
            <w:hyperlink r:id="rId56" w:history="1">
              <w:r w:rsidR="00815343">
                <w:rPr>
                  <w:rStyle w:val="Hyperlink"/>
                </w:rPr>
                <w:t>ASEL 3.3</w:t>
              </w:r>
            </w:hyperlink>
          </w:p>
          <w:p w14:paraId="05D83908" w14:textId="5E96FDEB" w:rsidR="00EA7E07" w:rsidRPr="007714BA" w:rsidRDefault="00EA7E07" w:rsidP="004754B0">
            <w:pPr>
              <w:spacing w:before="0"/>
              <w:rPr>
                <w:sz w:val="20"/>
                <w:szCs w:val="20"/>
              </w:rPr>
            </w:pPr>
          </w:p>
        </w:tc>
      </w:tr>
      <w:tr w:rsidR="00EA7E07" w:rsidRPr="00C70195" w14:paraId="5659B1DC" w14:textId="77777777" w:rsidTr="004754B0">
        <w:tc>
          <w:tcPr>
            <w:tcW w:w="2970" w:type="dxa"/>
          </w:tcPr>
          <w:p w14:paraId="3EA19639" w14:textId="77777777" w:rsidR="00EA7E07" w:rsidRPr="00E90123" w:rsidRDefault="00EA7E07" w:rsidP="004754B0">
            <w:pPr>
              <w:spacing w:before="0"/>
              <w:rPr>
                <w:rFonts w:cstheme="minorHAnsi"/>
                <w:b/>
                <w:bCs/>
                <w:sz w:val="20"/>
                <w:szCs w:val="20"/>
              </w:rPr>
            </w:pPr>
            <w:r w:rsidRPr="00AC54E6">
              <w:rPr>
                <w:rFonts w:cstheme="minorHAnsi"/>
                <w:b/>
                <w:bCs/>
                <w:sz w:val="20"/>
                <w:szCs w:val="20"/>
              </w:rPr>
              <w:t>Animals that fail to meet specifications</w:t>
            </w:r>
            <w:r>
              <w:rPr>
                <w:rFonts w:cstheme="minorHAnsi"/>
                <w:b/>
                <w:bCs/>
                <w:sz w:val="20"/>
                <w:szCs w:val="20"/>
              </w:rPr>
              <w:t>.</w:t>
            </w:r>
          </w:p>
          <w:p w14:paraId="580CDFD9" w14:textId="77777777" w:rsidR="00EA7E07" w:rsidRPr="00AC54E6" w:rsidRDefault="00EA7E07" w:rsidP="004754B0">
            <w:pPr>
              <w:spacing w:before="0"/>
              <w:rPr>
                <w:rFonts w:cstheme="minorHAnsi"/>
                <w:sz w:val="20"/>
                <w:szCs w:val="20"/>
              </w:rPr>
            </w:pPr>
            <w:r w:rsidRPr="00AC54E6">
              <w:rPr>
                <w:rFonts w:cstheme="minorHAnsi"/>
                <w:sz w:val="20"/>
                <w:szCs w:val="20"/>
              </w:rPr>
              <w:t xml:space="preserve">Animals that fail to meet specifications may be diseased, </w:t>
            </w:r>
            <w:proofErr w:type="gramStart"/>
            <w:r w:rsidRPr="00AC54E6">
              <w:rPr>
                <w:rFonts w:cstheme="minorHAnsi"/>
                <w:sz w:val="20"/>
                <w:szCs w:val="20"/>
              </w:rPr>
              <w:t>injured</w:t>
            </w:r>
            <w:proofErr w:type="gramEnd"/>
            <w:r w:rsidRPr="00AC54E6">
              <w:rPr>
                <w:rFonts w:cstheme="minorHAnsi"/>
                <w:sz w:val="20"/>
                <w:szCs w:val="20"/>
              </w:rPr>
              <w:t xml:space="preserve"> or sick. Additional health monitoring is required for these animals. </w:t>
            </w:r>
          </w:p>
          <w:p w14:paraId="00F46B31" w14:textId="77777777" w:rsidR="00EA7E07" w:rsidRPr="00AC54E6" w:rsidRDefault="00EA7E07" w:rsidP="004754B0">
            <w:pPr>
              <w:spacing w:before="0"/>
              <w:rPr>
                <w:rFonts w:cstheme="minorHAnsi"/>
                <w:b/>
                <w:sz w:val="20"/>
                <w:szCs w:val="20"/>
              </w:rPr>
            </w:pPr>
          </w:p>
        </w:tc>
        <w:tc>
          <w:tcPr>
            <w:tcW w:w="4816" w:type="dxa"/>
          </w:tcPr>
          <w:p w14:paraId="3BC0E4BB" w14:textId="77777777" w:rsidR="00EA7E07" w:rsidRPr="00AC54E6" w:rsidRDefault="00EA7E07" w:rsidP="004754B0">
            <w:pPr>
              <w:pStyle w:val="ListBullet"/>
              <w:numPr>
                <w:ilvl w:val="0"/>
                <w:numId w:val="0"/>
              </w:numPr>
              <w:spacing w:before="0" w:after="0"/>
              <w:rPr>
                <w:rFonts w:cstheme="minorHAnsi"/>
                <w:bCs/>
                <w:sz w:val="20"/>
                <w:szCs w:val="20"/>
              </w:rPr>
            </w:pPr>
            <w:r w:rsidRPr="00AC54E6">
              <w:rPr>
                <w:rFonts w:cstheme="minorHAnsi"/>
                <w:bCs/>
                <w:sz w:val="20"/>
                <w:szCs w:val="20"/>
              </w:rPr>
              <w:fldChar w:fldCharType="begin">
                <w:ffData>
                  <w:name w:val="Check190"/>
                  <w:enabled/>
                  <w:calcOnExit w:val="0"/>
                  <w:checkBox>
                    <w:sizeAuto/>
                    <w:default w:val="0"/>
                  </w:checkBox>
                </w:ffData>
              </w:fldChar>
            </w:r>
            <w:bookmarkStart w:id="133" w:name="Check190"/>
            <w:r w:rsidRPr="00AC54E6">
              <w:rPr>
                <w:rFonts w:cstheme="minorHAnsi"/>
                <w:bCs/>
                <w:sz w:val="20"/>
                <w:szCs w:val="20"/>
              </w:rPr>
              <w:instrText xml:space="preserve"> FORMCHECKBOX </w:instrText>
            </w:r>
            <w:r w:rsidR="00000000">
              <w:rPr>
                <w:rFonts w:cstheme="minorHAnsi"/>
                <w:bCs/>
                <w:sz w:val="20"/>
                <w:szCs w:val="20"/>
              </w:rPr>
            </w:r>
            <w:r w:rsidR="00000000">
              <w:rPr>
                <w:rFonts w:cstheme="minorHAnsi"/>
                <w:bCs/>
                <w:sz w:val="20"/>
                <w:szCs w:val="20"/>
              </w:rPr>
              <w:fldChar w:fldCharType="separate"/>
            </w:r>
            <w:r w:rsidRPr="00AC54E6">
              <w:rPr>
                <w:rFonts w:cstheme="minorHAnsi"/>
                <w:bCs/>
                <w:sz w:val="20"/>
                <w:szCs w:val="20"/>
              </w:rPr>
              <w:fldChar w:fldCharType="end"/>
            </w:r>
            <w:bookmarkEnd w:id="133"/>
            <w:r w:rsidRPr="00AC54E6">
              <w:rPr>
                <w:rFonts w:cstheme="minorHAnsi"/>
                <w:bCs/>
                <w:sz w:val="20"/>
                <w:szCs w:val="20"/>
              </w:rPr>
              <w:t xml:space="preserve"> A detailed management process is in place for livestock rejected from the consignment (as per </w:t>
            </w:r>
            <w:hyperlink r:id="rId57" w:history="1">
              <w:r w:rsidRPr="00AC54E6">
                <w:rPr>
                  <w:rFonts w:cstheme="minorHAnsi"/>
                  <w:bCs/>
                  <w:sz w:val="20"/>
                  <w:szCs w:val="20"/>
                </w:rPr>
                <w:t>ASEL table 1</w:t>
              </w:r>
            </w:hyperlink>
            <w:r w:rsidRPr="00AC54E6">
              <w:rPr>
                <w:rFonts w:cstheme="minorHAnsi"/>
                <w:bCs/>
                <w:sz w:val="20"/>
                <w:szCs w:val="20"/>
              </w:rPr>
              <w:t>). This process must include details of:</w:t>
            </w:r>
          </w:p>
          <w:p w14:paraId="7213C109" w14:textId="77777777" w:rsidR="00EA7E07" w:rsidRPr="00AC54E6" w:rsidRDefault="00EA7E07" w:rsidP="004754B0">
            <w:pPr>
              <w:pStyle w:val="ListBullet2"/>
              <w:spacing w:before="0" w:after="0"/>
              <w:rPr>
                <w:rFonts w:cstheme="minorHAnsi"/>
                <w:bCs/>
                <w:sz w:val="20"/>
                <w:szCs w:val="20"/>
              </w:rPr>
            </w:pPr>
            <w:r w:rsidRPr="00AC54E6">
              <w:rPr>
                <w:rFonts w:cstheme="minorHAnsi"/>
                <w:bCs/>
                <w:sz w:val="20"/>
                <w:szCs w:val="20"/>
              </w:rPr>
              <w:t>how rejected animals will be marked (semi-permanently or permanently), such as with spray paint or a reject tag.</w:t>
            </w:r>
          </w:p>
          <w:p w14:paraId="7AE1592C" w14:textId="77777777" w:rsidR="00EA7E07" w:rsidRPr="00AC54E6" w:rsidRDefault="00EA7E07" w:rsidP="004754B0">
            <w:pPr>
              <w:pStyle w:val="ListBullet2"/>
              <w:spacing w:before="0" w:after="0"/>
              <w:rPr>
                <w:rFonts w:cstheme="minorHAnsi"/>
                <w:bCs/>
                <w:sz w:val="20"/>
                <w:szCs w:val="20"/>
              </w:rPr>
            </w:pPr>
            <w:r w:rsidRPr="00AC54E6">
              <w:rPr>
                <w:rFonts w:cstheme="minorHAnsi"/>
                <w:bCs/>
                <w:sz w:val="20"/>
                <w:szCs w:val="20"/>
              </w:rPr>
              <w:t>how rejected animals will be isolated from the rest of the consignment.</w:t>
            </w:r>
          </w:p>
          <w:p w14:paraId="3226E432" w14:textId="77777777" w:rsidR="00EA7E07" w:rsidRPr="00AC54E6" w:rsidRDefault="00EA7E07" w:rsidP="004754B0">
            <w:pPr>
              <w:pStyle w:val="ListBullet2"/>
              <w:spacing w:before="0" w:after="0"/>
              <w:rPr>
                <w:rFonts w:cstheme="minorHAnsi"/>
                <w:bCs/>
                <w:sz w:val="20"/>
                <w:szCs w:val="20"/>
              </w:rPr>
            </w:pPr>
            <w:r w:rsidRPr="00AC54E6">
              <w:rPr>
                <w:rFonts w:cstheme="minorHAnsi"/>
                <w:bCs/>
                <w:sz w:val="20"/>
                <w:szCs w:val="20"/>
              </w:rPr>
              <w:t>the provision of veterinary advice if the cause of a sickness or injury is not obvious, or if actions taken to prevent or treat the problem are ineffective.</w:t>
            </w:r>
          </w:p>
          <w:p w14:paraId="190D2BB5" w14:textId="77777777" w:rsidR="00EA7E07" w:rsidRPr="00AC54E6" w:rsidRDefault="00EA7E07" w:rsidP="004754B0">
            <w:pPr>
              <w:pStyle w:val="ListBullet2"/>
              <w:spacing w:before="0" w:after="0"/>
              <w:rPr>
                <w:rFonts w:cstheme="minorHAnsi"/>
                <w:bCs/>
                <w:sz w:val="20"/>
                <w:szCs w:val="20"/>
              </w:rPr>
            </w:pPr>
            <w:r w:rsidRPr="00AC54E6">
              <w:rPr>
                <w:rFonts w:cstheme="minorHAnsi"/>
                <w:bCs/>
                <w:sz w:val="20"/>
                <w:szCs w:val="20"/>
              </w:rPr>
              <w:t xml:space="preserve">actions taken to manage livestock rejected from the consignment, including the prompt and humane handling, care, treatment, </w:t>
            </w:r>
            <w:proofErr w:type="gramStart"/>
            <w:r w:rsidRPr="00AC54E6">
              <w:rPr>
                <w:rFonts w:cstheme="minorHAnsi"/>
                <w:bCs/>
                <w:sz w:val="20"/>
                <w:szCs w:val="20"/>
              </w:rPr>
              <w:lastRenderedPageBreak/>
              <w:t>euthanasia</w:t>
            </w:r>
            <w:proofErr w:type="gramEnd"/>
            <w:r w:rsidRPr="00AC54E6">
              <w:rPr>
                <w:rFonts w:cstheme="minorHAnsi"/>
                <w:bCs/>
                <w:sz w:val="20"/>
                <w:szCs w:val="20"/>
              </w:rPr>
              <w:t xml:space="preserve"> and disposal (if required) of the animal.</w:t>
            </w:r>
          </w:p>
          <w:p w14:paraId="2952748E" w14:textId="77777777" w:rsidR="00EA7E07" w:rsidRPr="00AC54E6" w:rsidRDefault="00EA7E07" w:rsidP="004754B0">
            <w:pPr>
              <w:pStyle w:val="Default"/>
              <w:rPr>
                <w:rFonts w:asciiTheme="minorHAnsi" w:hAnsiTheme="minorHAnsi" w:cstheme="minorHAnsi"/>
                <w:bCs/>
                <w:color w:val="auto"/>
                <w:sz w:val="20"/>
                <w:szCs w:val="20"/>
              </w:rPr>
            </w:pPr>
            <w:r w:rsidRPr="00AC54E6">
              <w:rPr>
                <w:rFonts w:asciiTheme="minorHAnsi" w:hAnsiTheme="minorHAnsi" w:cstheme="minorHAnsi"/>
                <w:bCs/>
                <w:color w:val="auto"/>
                <w:sz w:val="20"/>
                <w:szCs w:val="20"/>
              </w:rPr>
              <w:fldChar w:fldCharType="begin">
                <w:ffData>
                  <w:name w:val="Check191"/>
                  <w:enabled/>
                  <w:calcOnExit w:val="0"/>
                  <w:checkBox>
                    <w:sizeAuto/>
                    <w:default w:val="0"/>
                  </w:checkBox>
                </w:ffData>
              </w:fldChar>
            </w:r>
            <w:bookmarkStart w:id="134" w:name="Check191"/>
            <w:r w:rsidRPr="00AC54E6">
              <w:rPr>
                <w:rFonts w:asciiTheme="minorHAnsi" w:hAnsiTheme="minorHAnsi" w:cstheme="minorHAnsi"/>
                <w:bCs/>
                <w:color w:val="auto"/>
                <w:sz w:val="20"/>
                <w:szCs w:val="20"/>
              </w:rPr>
              <w:instrText xml:space="preserve"> FORMCHECKBOX </w:instrText>
            </w:r>
            <w:r w:rsidR="00000000">
              <w:rPr>
                <w:rFonts w:asciiTheme="minorHAnsi" w:hAnsiTheme="minorHAnsi" w:cstheme="minorHAnsi"/>
                <w:bCs/>
                <w:color w:val="auto"/>
                <w:sz w:val="20"/>
                <w:szCs w:val="20"/>
              </w:rPr>
            </w:r>
            <w:r w:rsidR="00000000">
              <w:rPr>
                <w:rFonts w:asciiTheme="minorHAnsi" w:hAnsiTheme="minorHAnsi" w:cstheme="minorHAnsi"/>
                <w:bCs/>
                <w:color w:val="auto"/>
                <w:sz w:val="20"/>
                <w:szCs w:val="20"/>
              </w:rPr>
              <w:fldChar w:fldCharType="separate"/>
            </w:r>
            <w:r w:rsidRPr="00AC54E6">
              <w:rPr>
                <w:rFonts w:asciiTheme="minorHAnsi" w:hAnsiTheme="minorHAnsi" w:cstheme="minorHAnsi"/>
                <w:bCs/>
                <w:color w:val="auto"/>
                <w:sz w:val="20"/>
                <w:szCs w:val="20"/>
              </w:rPr>
              <w:fldChar w:fldCharType="end"/>
            </w:r>
            <w:bookmarkEnd w:id="134"/>
            <w:r w:rsidRPr="00AC54E6">
              <w:rPr>
                <w:rFonts w:asciiTheme="minorHAnsi" w:hAnsiTheme="minorHAnsi" w:cstheme="minorHAnsi"/>
                <w:bCs/>
                <w:color w:val="auto"/>
                <w:sz w:val="20"/>
                <w:szCs w:val="20"/>
              </w:rPr>
              <w:t xml:space="preserve"> A process is in place to record details of rejected livestock, including the animal’s identity and treatment details. The process must include a treatment register and may</w:t>
            </w:r>
            <w:r w:rsidRPr="00AC54E6" w:rsidDel="7CFB4245">
              <w:rPr>
                <w:rFonts w:asciiTheme="minorHAnsi" w:hAnsiTheme="minorHAnsi" w:cstheme="minorHAnsi"/>
                <w:bCs/>
                <w:color w:val="auto"/>
                <w:sz w:val="20"/>
                <w:szCs w:val="20"/>
              </w:rPr>
              <w:t xml:space="preserve"> </w:t>
            </w:r>
            <w:r w:rsidRPr="00AC54E6">
              <w:rPr>
                <w:rFonts w:asciiTheme="minorHAnsi" w:hAnsiTheme="minorHAnsi" w:cstheme="minorHAnsi"/>
                <w:bCs/>
                <w:color w:val="auto"/>
                <w:sz w:val="20"/>
                <w:szCs w:val="20"/>
              </w:rPr>
              <w:t xml:space="preserve">include a rejected livestock register. If the livestock require euthanasia and disposal, ensure the procedures developed to address </w:t>
            </w:r>
            <w:hyperlink w:anchor="_Element_11_Mortality" w:history="1">
              <w:r w:rsidRPr="00AC54E6">
                <w:rPr>
                  <w:rFonts w:asciiTheme="minorHAnsi" w:hAnsiTheme="minorHAnsi" w:cstheme="minorHAnsi"/>
                  <w:bCs/>
                  <w:color w:val="auto"/>
                  <w:sz w:val="20"/>
                  <w:szCs w:val="20"/>
                </w:rPr>
                <w:t>Element 11</w:t>
              </w:r>
            </w:hyperlink>
            <w:r w:rsidRPr="00AC54E6">
              <w:rPr>
                <w:rFonts w:asciiTheme="minorHAnsi" w:hAnsiTheme="minorHAnsi" w:cstheme="minorHAnsi"/>
                <w:bCs/>
                <w:color w:val="auto"/>
                <w:sz w:val="20"/>
                <w:szCs w:val="20"/>
              </w:rPr>
              <w:t xml:space="preserve"> are followed.</w:t>
            </w:r>
          </w:p>
        </w:tc>
        <w:tc>
          <w:tcPr>
            <w:tcW w:w="3542" w:type="dxa"/>
          </w:tcPr>
          <w:p w14:paraId="5B4E2F18" w14:textId="77777777" w:rsidR="00EA7E07" w:rsidRPr="00C70195" w:rsidRDefault="00EA7E07" w:rsidP="004754B0">
            <w:pPr>
              <w:spacing w:before="0"/>
              <w:rPr>
                <w:sz w:val="20"/>
                <w:szCs w:val="20"/>
              </w:rPr>
            </w:pPr>
          </w:p>
        </w:tc>
        <w:tc>
          <w:tcPr>
            <w:tcW w:w="1984" w:type="dxa"/>
          </w:tcPr>
          <w:p w14:paraId="61719ECF"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5EE64509"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42F3624E" w14:textId="77777777" w:rsidR="00EA7E07" w:rsidRPr="00C70195" w:rsidRDefault="00EA7E07" w:rsidP="004754B0">
            <w:pPr>
              <w:spacing w:before="0"/>
              <w:rPr>
                <w:sz w:val="20"/>
                <w:szCs w:val="20"/>
              </w:rPr>
            </w:pPr>
            <w:r w:rsidRPr="00C70195">
              <w:rPr>
                <w:rFonts w:cstheme="minorHAnsi"/>
                <w:sz w:val="20"/>
                <w:szCs w:val="20"/>
              </w:rPr>
              <w:t>Risk –</w:t>
            </w:r>
          </w:p>
        </w:tc>
        <w:tc>
          <w:tcPr>
            <w:tcW w:w="1250" w:type="dxa"/>
          </w:tcPr>
          <w:p w14:paraId="0E0F23BB" w14:textId="77777777" w:rsidR="00EA7E07" w:rsidRPr="00D862A9" w:rsidRDefault="00000000" w:rsidP="004754B0">
            <w:pPr>
              <w:spacing w:before="0"/>
              <w:rPr>
                <w:rStyle w:val="Hyperlink"/>
              </w:rPr>
            </w:pPr>
            <w:hyperlink r:id="rId58" w:history="1">
              <w:r w:rsidR="00EA7E07" w:rsidRPr="00D862A9">
                <w:rPr>
                  <w:rStyle w:val="Hyperlink"/>
                </w:rPr>
                <w:t>RE Guidelines for the export of livestock by Sea</w:t>
              </w:r>
            </w:hyperlink>
            <w:r w:rsidR="00EA7E07" w:rsidRPr="00D862A9">
              <w:rPr>
                <w:rStyle w:val="Hyperlink"/>
              </w:rPr>
              <w:t xml:space="preserve"> – Element 11</w:t>
            </w:r>
          </w:p>
          <w:p w14:paraId="75DA64CB" w14:textId="77777777" w:rsidR="00EA7E07" w:rsidRDefault="00EA7E07" w:rsidP="004754B0">
            <w:pPr>
              <w:spacing w:before="0"/>
              <w:rPr>
                <w:sz w:val="20"/>
                <w:szCs w:val="20"/>
              </w:rPr>
            </w:pPr>
          </w:p>
        </w:tc>
      </w:tr>
    </w:tbl>
    <w:p w14:paraId="4A093756" w14:textId="77777777" w:rsidR="00EA7E07" w:rsidRDefault="00EA7E07" w:rsidP="00EA7E07">
      <w:r>
        <w:br w:type="page"/>
      </w:r>
    </w:p>
    <w:p w14:paraId="5E9CC617" w14:textId="77777777" w:rsidR="00EA7E07" w:rsidRDefault="00EA7E07" w:rsidP="00EA7E07">
      <w:pPr>
        <w:pStyle w:val="Heading1"/>
        <w:spacing w:before="0" w:after="100" w:afterAutospacing="1"/>
      </w:pPr>
      <w:bookmarkStart w:id="135" w:name="_Toc128148696"/>
      <w:bookmarkStart w:id="136" w:name="_Toc150511292"/>
      <w:r>
        <w:lastRenderedPageBreak/>
        <w:t>4</w:t>
      </w:r>
      <w:r w:rsidRPr="00703C4D">
        <w:t xml:space="preserve">. </w:t>
      </w:r>
      <w:r>
        <w:t xml:space="preserve">Carcase, </w:t>
      </w:r>
      <w:proofErr w:type="gramStart"/>
      <w:r>
        <w:t>manure</w:t>
      </w:r>
      <w:proofErr w:type="gramEnd"/>
      <w:r>
        <w:t xml:space="preserve"> and effluent management</w:t>
      </w:r>
      <w:bookmarkEnd w:id="135"/>
      <w:bookmarkEnd w:id="136"/>
    </w:p>
    <w:tbl>
      <w:tblPr>
        <w:tblStyle w:val="TableGrid"/>
        <w:tblW w:w="0" w:type="auto"/>
        <w:tblBorders>
          <w:top w:val="single" w:sz="4" w:space="0" w:color="003464"/>
          <w:left w:val="single" w:sz="4" w:space="0" w:color="003464"/>
          <w:bottom w:val="single" w:sz="4" w:space="0" w:color="003464"/>
          <w:right w:val="single" w:sz="4" w:space="0" w:color="003464"/>
          <w:insideH w:val="single" w:sz="4" w:space="0" w:color="003464"/>
          <w:insideV w:val="single" w:sz="4" w:space="0" w:color="003464"/>
        </w:tblBorders>
        <w:tblLook w:val="04A0" w:firstRow="1" w:lastRow="0" w:firstColumn="1" w:lastColumn="0" w:noHBand="0" w:noVBand="1"/>
      </w:tblPr>
      <w:tblGrid>
        <w:gridCol w:w="2902"/>
        <w:gridCol w:w="4697"/>
        <w:gridCol w:w="3490"/>
        <w:gridCol w:w="1945"/>
        <w:gridCol w:w="1528"/>
      </w:tblGrid>
      <w:tr w:rsidR="00EA7E07" w:rsidRPr="00C70195" w14:paraId="20E2EFEB" w14:textId="77777777" w:rsidTr="004754B0">
        <w:tc>
          <w:tcPr>
            <w:tcW w:w="14562" w:type="dxa"/>
            <w:gridSpan w:val="5"/>
            <w:shd w:val="clear" w:color="auto" w:fill="E2EFD9" w:themeFill="accent6" w:themeFillTint="33"/>
          </w:tcPr>
          <w:p w14:paraId="3F68571E" w14:textId="77777777" w:rsidR="00EA7E07" w:rsidRPr="00C70195" w:rsidRDefault="00EA7E07" w:rsidP="004754B0">
            <w:pPr>
              <w:spacing w:before="0"/>
              <w:rPr>
                <w:b/>
                <w:bCs/>
                <w:sz w:val="20"/>
                <w:szCs w:val="20"/>
              </w:rPr>
            </w:pPr>
            <w:r>
              <w:rPr>
                <w:rFonts w:cstheme="minorHAnsi"/>
                <w:b/>
                <w:bCs/>
                <w:sz w:val="20"/>
                <w:szCs w:val="20"/>
              </w:rPr>
              <w:t>4</w:t>
            </w:r>
            <w:r w:rsidRPr="00C70195">
              <w:rPr>
                <w:rFonts w:cstheme="minorHAnsi"/>
                <w:b/>
                <w:bCs/>
                <w:sz w:val="20"/>
                <w:szCs w:val="20"/>
              </w:rPr>
              <w:t xml:space="preserve">.1 </w:t>
            </w:r>
            <w:r>
              <w:rPr>
                <w:rFonts w:cstheme="minorHAnsi"/>
                <w:b/>
                <w:bCs/>
                <w:sz w:val="20"/>
                <w:szCs w:val="20"/>
              </w:rPr>
              <w:t>Carcase management</w:t>
            </w:r>
          </w:p>
        </w:tc>
      </w:tr>
      <w:tr w:rsidR="00EA7E07" w:rsidRPr="00C70195" w14:paraId="00151DD4" w14:textId="77777777" w:rsidTr="004754B0">
        <w:tc>
          <w:tcPr>
            <w:tcW w:w="2934" w:type="dxa"/>
          </w:tcPr>
          <w:p w14:paraId="3D1AD1EE" w14:textId="77777777" w:rsidR="00EA7E07" w:rsidRPr="00C70195" w:rsidRDefault="00EA7E07" w:rsidP="004754B0">
            <w:pPr>
              <w:spacing w:before="0"/>
              <w:rPr>
                <w:b/>
                <w:bCs/>
                <w:sz w:val="20"/>
                <w:szCs w:val="20"/>
              </w:rPr>
            </w:pPr>
            <w:r w:rsidRPr="00C70195">
              <w:rPr>
                <w:rFonts w:cstheme="minorHAnsi"/>
                <w:b/>
                <w:bCs/>
                <w:sz w:val="20"/>
                <w:szCs w:val="20"/>
              </w:rPr>
              <w:t xml:space="preserve">BIOSECURITY RISK </w:t>
            </w:r>
          </w:p>
        </w:tc>
        <w:tc>
          <w:tcPr>
            <w:tcW w:w="4745" w:type="dxa"/>
          </w:tcPr>
          <w:p w14:paraId="48F45CD8" w14:textId="77777777" w:rsidR="00EA7E07" w:rsidRPr="00C70195" w:rsidRDefault="00EA7E07" w:rsidP="004754B0">
            <w:pPr>
              <w:spacing w:before="0"/>
              <w:rPr>
                <w:b/>
                <w:bCs/>
                <w:sz w:val="20"/>
                <w:szCs w:val="20"/>
              </w:rPr>
            </w:pPr>
            <w:r w:rsidRPr="00C70195">
              <w:rPr>
                <w:rFonts w:cstheme="minorHAnsi"/>
                <w:b/>
                <w:bCs/>
                <w:sz w:val="20"/>
                <w:szCs w:val="20"/>
              </w:rPr>
              <w:t xml:space="preserve">RECOMMENDED PRACTICES &amp; REQUIREMENTS </w:t>
            </w:r>
          </w:p>
        </w:tc>
        <w:tc>
          <w:tcPr>
            <w:tcW w:w="3515" w:type="dxa"/>
          </w:tcPr>
          <w:p w14:paraId="619AABF3" w14:textId="77777777" w:rsidR="00EA7E07" w:rsidRPr="00C70195" w:rsidRDefault="00EA7E07" w:rsidP="004754B0">
            <w:pPr>
              <w:spacing w:before="0"/>
              <w:rPr>
                <w:b/>
                <w:bCs/>
                <w:sz w:val="20"/>
                <w:szCs w:val="20"/>
              </w:rPr>
            </w:pPr>
            <w:r w:rsidRPr="00C70195">
              <w:rPr>
                <w:rFonts w:cstheme="minorHAnsi"/>
                <w:b/>
                <w:bCs/>
                <w:sz w:val="20"/>
                <w:szCs w:val="20"/>
              </w:rPr>
              <w:t>ADDITIONAL PRACTICES/PROCEDURES</w:t>
            </w:r>
          </w:p>
        </w:tc>
        <w:tc>
          <w:tcPr>
            <w:tcW w:w="1959" w:type="dxa"/>
          </w:tcPr>
          <w:p w14:paraId="05C36F2F" w14:textId="77777777" w:rsidR="00EA7E07" w:rsidRPr="00C70195" w:rsidRDefault="00EA7E07" w:rsidP="004754B0">
            <w:pPr>
              <w:spacing w:before="0"/>
              <w:rPr>
                <w:b/>
                <w:bCs/>
                <w:sz w:val="20"/>
                <w:szCs w:val="20"/>
              </w:rPr>
            </w:pPr>
            <w:r w:rsidRPr="00C70195">
              <w:rPr>
                <w:rFonts w:cstheme="minorHAnsi"/>
                <w:b/>
                <w:bCs/>
                <w:sz w:val="20"/>
                <w:szCs w:val="20"/>
              </w:rPr>
              <w:t xml:space="preserve">RISK RATING </w:t>
            </w:r>
          </w:p>
        </w:tc>
        <w:tc>
          <w:tcPr>
            <w:tcW w:w="1409" w:type="dxa"/>
          </w:tcPr>
          <w:p w14:paraId="358D12C0" w14:textId="77777777" w:rsidR="00EA7E07" w:rsidRPr="00C70195" w:rsidRDefault="00EA7E07" w:rsidP="004754B0">
            <w:pPr>
              <w:spacing w:before="0"/>
              <w:rPr>
                <w:b/>
                <w:bCs/>
                <w:sz w:val="20"/>
                <w:szCs w:val="20"/>
              </w:rPr>
            </w:pPr>
            <w:proofErr w:type="gramStart"/>
            <w:r w:rsidRPr="00C70195">
              <w:rPr>
                <w:rFonts w:cstheme="minorHAnsi"/>
                <w:b/>
                <w:bCs/>
                <w:sz w:val="20"/>
                <w:szCs w:val="20"/>
              </w:rPr>
              <w:t>SIGN POST</w:t>
            </w:r>
            <w:proofErr w:type="gramEnd"/>
          </w:p>
        </w:tc>
      </w:tr>
      <w:tr w:rsidR="00EA7E07" w:rsidRPr="00C70195" w14:paraId="5993DF2D" w14:textId="77777777" w:rsidTr="004754B0">
        <w:tc>
          <w:tcPr>
            <w:tcW w:w="2934" w:type="dxa"/>
          </w:tcPr>
          <w:p w14:paraId="45260BD5" w14:textId="77777777" w:rsidR="00EA7E07" w:rsidRPr="00AC54E6" w:rsidRDefault="00EA7E07" w:rsidP="004754B0">
            <w:pPr>
              <w:spacing w:before="0"/>
              <w:rPr>
                <w:rFonts w:cstheme="minorHAnsi"/>
                <w:sz w:val="20"/>
                <w:szCs w:val="20"/>
              </w:rPr>
            </w:pPr>
            <w:r w:rsidRPr="00065382">
              <w:rPr>
                <w:rFonts w:cstheme="minorHAnsi"/>
                <w:sz w:val="20"/>
                <w:szCs w:val="20"/>
              </w:rPr>
              <w:t>Carcases can</w:t>
            </w:r>
            <w:r w:rsidRPr="00AC54E6">
              <w:rPr>
                <w:rFonts w:cstheme="minorHAnsi"/>
                <w:sz w:val="20"/>
                <w:szCs w:val="20"/>
              </w:rPr>
              <w:t xml:space="preserve"> spread diseases to other livestock. </w:t>
            </w:r>
          </w:p>
          <w:p w14:paraId="5FA0BE99" w14:textId="77777777" w:rsidR="00EA7E07" w:rsidRPr="00AC54E6" w:rsidRDefault="00EA7E07" w:rsidP="004754B0">
            <w:pPr>
              <w:spacing w:before="0"/>
              <w:rPr>
                <w:rFonts w:cstheme="minorHAnsi"/>
                <w:sz w:val="20"/>
                <w:szCs w:val="20"/>
              </w:rPr>
            </w:pPr>
          </w:p>
          <w:p w14:paraId="34BCE15A" w14:textId="77777777" w:rsidR="00EA7E07" w:rsidRDefault="00EA7E07" w:rsidP="004754B0">
            <w:pPr>
              <w:spacing w:before="0"/>
              <w:rPr>
                <w:rFonts w:cstheme="minorHAnsi"/>
                <w:sz w:val="20"/>
                <w:szCs w:val="20"/>
              </w:rPr>
            </w:pPr>
            <w:r w:rsidRPr="00AC54E6">
              <w:rPr>
                <w:rFonts w:cstheme="minorHAnsi"/>
                <w:sz w:val="20"/>
                <w:szCs w:val="20"/>
              </w:rPr>
              <w:t>Certain diseases such as botulism and anthrax can remain in</w:t>
            </w:r>
            <w:r>
              <w:rPr>
                <w:rFonts w:cstheme="minorHAnsi"/>
                <w:sz w:val="20"/>
                <w:szCs w:val="20"/>
              </w:rPr>
              <w:t>/</w:t>
            </w:r>
            <w:r w:rsidRPr="00AC54E6">
              <w:rPr>
                <w:rFonts w:cstheme="minorHAnsi"/>
                <w:sz w:val="20"/>
                <w:szCs w:val="20"/>
              </w:rPr>
              <w:t>on the carcass and be a risk to other stock. Animals in areas where there has been a history of carcass chewing are at higher risk.</w:t>
            </w:r>
          </w:p>
          <w:p w14:paraId="4D1E1781" w14:textId="77777777" w:rsidR="00EA7E07" w:rsidRPr="00AC54E6" w:rsidRDefault="00EA7E07" w:rsidP="004754B0">
            <w:pPr>
              <w:spacing w:before="0"/>
              <w:rPr>
                <w:rFonts w:cstheme="minorHAnsi"/>
                <w:sz w:val="20"/>
                <w:szCs w:val="20"/>
              </w:rPr>
            </w:pPr>
          </w:p>
          <w:p w14:paraId="16789997" w14:textId="77777777" w:rsidR="00EA7E07" w:rsidRPr="00AC54E6" w:rsidRDefault="00EA7E07" w:rsidP="004754B0">
            <w:pPr>
              <w:spacing w:before="0"/>
              <w:rPr>
                <w:rFonts w:cstheme="minorHAnsi"/>
                <w:sz w:val="20"/>
                <w:szCs w:val="20"/>
              </w:rPr>
            </w:pPr>
            <w:r w:rsidRPr="00AC54E6">
              <w:rPr>
                <w:rFonts w:cstheme="minorHAnsi"/>
                <w:sz w:val="20"/>
                <w:szCs w:val="20"/>
              </w:rPr>
              <w:t>Carcasses also attract feral animals such as wild dogs, pigs, foxes (see Invasive Species).</w:t>
            </w:r>
          </w:p>
          <w:p w14:paraId="2BA8F4A6" w14:textId="77777777" w:rsidR="00EA7E07" w:rsidRPr="00AC54E6" w:rsidRDefault="00EA7E07" w:rsidP="004754B0">
            <w:pPr>
              <w:spacing w:before="0"/>
              <w:rPr>
                <w:rFonts w:cstheme="minorHAnsi"/>
                <w:sz w:val="20"/>
                <w:szCs w:val="20"/>
              </w:rPr>
            </w:pPr>
          </w:p>
          <w:p w14:paraId="0BBE4007" w14:textId="77777777" w:rsidR="00EA7E07" w:rsidRPr="00AC54E6" w:rsidRDefault="00EA7E07" w:rsidP="004754B0">
            <w:pPr>
              <w:spacing w:before="0"/>
              <w:rPr>
                <w:rFonts w:cstheme="minorHAnsi"/>
                <w:sz w:val="20"/>
                <w:szCs w:val="20"/>
              </w:rPr>
            </w:pPr>
            <w:r w:rsidRPr="00AC54E6">
              <w:rPr>
                <w:rFonts w:cstheme="minorHAnsi"/>
                <w:sz w:val="20"/>
                <w:szCs w:val="20"/>
              </w:rPr>
              <w:t>Note that during an EAD</w:t>
            </w:r>
            <w:r>
              <w:rPr>
                <w:rFonts w:cstheme="minorHAnsi"/>
                <w:sz w:val="20"/>
                <w:szCs w:val="20"/>
              </w:rPr>
              <w:t>,</w:t>
            </w:r>
            <w:r w:rsidRPr="00AC54E6">
              <w:rPr>
                <w:rFonts w:cstheme="minorHAnsi"/>
                <w:sz w:val="20"/>
                <w:szCs w:val="20"/>
              </w:rPr>
              <w:t xml:space="preserve"> large number</w:t>
            </w:r>
            <w:r>
              <w:rPr>
                <w:rFonts w:cstheme="minorHAnsi"/>
                <w:sz w:val="20"/>
                <w:szCs w:val="20"/>
              </w:rPr>
              <w:t>s</w:t>
            </w:r>
            <w:r w:rsidRPr="00AC54E6">
              <w:rPr>
                <w:rFonts w:cstheme="minorHAnsi"/>
                <w:sz w:val="20"/>
                <w:szCs w:val="20"/>
              </w:rPr>
              <w:t xml:space="preserve"> of animals may need to be destroyed and disposed of to contain an outbreak.</w:t>
            </w:r>
          </w:p>
          <w:p w14:paraId="1CAAF71B" w14:textId="77777777" w:rsidR="00EA7E07" w:rsidRPr="00C70195" w:rsidRDefault="00EA7E07" w:rsidP="004754B0">
            <w:pPr>
              <w:spacing w:before="0"/>
              <w:rPr>
                <w:sz w:val="20"/>
                <w:szCs w:val="20"/>
              </w:rPr>
            </w:pPr>
          </w:p>
        </w:tc>
        <w:tc>
          <w:tcPr>
            <w:tcW w:w="4745" w:type="dxa"/>
          </w:tcPr>
          <w:p w14:paraId="65D680E0" w14:textId="77777777" w:rsidR="00EA7E07" w:rsidRPr="00065382" w:rsidRDefault="00EA7E07" w:rsidP="004754B0">
            <w:pPr>
              <w:spacing w:before="0"/>
              <w:rPr>
                <w:rFonts w:cstheme="minorHAnsi"/>
                <w:sz w:val="20"/>
                <w:szCs w:val="20"/>
              </w:rPr>
            </w:pPr>
            <w:r w:rsidRPr="00AC54E6">
              <w:rPr>
                <w:rFonts w:cstheme="minorHAnsi"/>
                <w:sz w:val="20"/>
                <w:szCs w:val="20"/>
              </w:rPr>
              <w:fldChar w:fldCharType="begin">
                <w:ffData>
                  <w:name w:val="Check92"/>
                  <w:enabled/>
                  <w:calcOnExit w:val="0"/>
                  <w:checkBox>
                    <w:sizeAuto/>
                    <w:default w:val="0"/>
                  </w:checkBox>
                </w:ffData>
              </w:fldChar>
            </w:r>
            <w:bookmarkStart w:id="137" w:name="Check92"/>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37"/>
            <w:r w:rsidRPr="00AC54E6">
              <w:rPr>
                <w:rFonts w:cstheme="minorHAnsi"/>
                <w:sz w:val="20"/>
                <w:szCs w:val="20"/>
              </w:rPr>
              <w:t xml:space="preserve"> Know what your state and territory requirements are </w:t>
            </w:r>
            <w:r w:rsidRPr="00065382">
              <w:rPr>
                <w:rFonts w:cstheme="minorHAnsi"/>
                <w:sz w:val="20"/>
                <w:szCs w:val="20"/>
              </w:rPr>
              <w:t xml:space="preserve">for carcase management including environmental legislation. </w:t>
            </w:r>
          </w:p>
          <w:p w14:paraId="711B08CF" w14:textId="77777777" w:rsidR="00EA7E07" w:rsidRPr="00065382" w:rsidRDefault="00EA7E07" w:rsidP="004754B0">
            <w:pPr>
              <w:spacing w:before="0"/>
              <w:rPr>
                <w:rFonts w:cstheme="minorHAnsi"/>
                <w:sz w:val="20"/>
                <w:szCs w:val="20"/>
              </w:rPr>
            </w:pPr>
            <w:r w:rsidRPr="00065382">
              <w:rPr>
                <w:rFonts w:cstheme="minorHAnsi"/>
                <w:sz w:val="20"/>
                <w:szCs w:val="20"/>
              </w:rPr>
              <w:fldChar w:fldCharType="begin">
                <w:ffData>
                  <w:name w:val="Check95"/>
                  <w:enabled/>
                  <w:calcOnExit w:val="0"/>
                  <w:checkBox>
                    <w:sizeAuto/>
                    <w:default w:val="0"/>
                  </w:checkBox>
                </w:ffData>
              </w:fldChar>
            </w:r>
            <w:bookmarkStart w:id="138" w:name="Check95"/>
            <w:r w:rsidRPr="00065382">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065382">
              <w:rPr>
                <w:rFonts w:cstheme="minorHAnsi"/>
                <w:sz w:val="20"/>
                <w:szCs w:val="20"/>
              </w:rPr>
              <w:fldChar w:fldCharType="end"/>
            </w:r>
            <w:bookmarkEnd w:id="138"/>
            <w:r w:rsidRPr="00065382">
              <w:rPr>
                <w:rFonts w:cstheme="minorHAnsi"/>
                <w:sz w:val="20"/>
                <w:szCs w:val="20"/>
              </w:rPr>
              <w:t xml:space="preserve"> Dead stock should be disposed of in accordance with documented procedures that </w:t>
            </w:r>
            <w:proofErr w:type="gramStart"/>
            <w:r w:rsidRPr="00065382">
              <w:rPr>
                <w:rFonts w:cstheme="minorHAnsi"/>
                <w:sz w:val="20"/>
                <w:szCs w:val="20"/>
              </w:rPr>
              <w:t>take into account</w:t>
            </w:r>
            <w:proofErr w:type="gramEnd"/>
            <w:r w:rsidRPr="00065382">
              <w:rPr>
                <w:rFonts w:cstheme="minorHAnsi"/>
                <w:sz w:val="20"/>
                <w:szCs w:val="20"/>
              </w:rPr>
              <w:t xml:space="preserve"> environmental standards and public considerations.</w:t>
            </w:r>
          </w:p>
          <w:p w14:paraId="352DDB92" w14:textId="77777777" w:rsidR="00EA7E07" w:rsidRPr="00AC54E6" w:rsidRDefault="00EA7E07" w:rsidP="004754B0">
            <w:pPr>
              <w:spacing w:before="0"/>
              <w:rPr>
                <w:rFonts w:cstheme="minorHAnsi"/>
                <w:sz w:val="20"/>
                <w:szCs w:val="20"/>
              </w:rPr>
            </w:pPr>
            <w:r w:rsidRPr="00065382">
              <w:rPr>
                <w:rFonts w:cstheme="minorHAnsi"/>
                <w:sz w:val="20"/>
                <w:szCs w:val="20"/>
              </w:rPr>
              <w:fldChar w:fldCharType="begin">
                <w:ffData>
                  <w:name w:val="Check94"/>
                  <w:enabled/>
                  <w:calcOnExit w:val="0"/>
                  <w:checkBox>
                    <w:sizeAuto/>
                    <w:default w:val="0"/>
                  </w:checkBox>
                </w:ffData>
              </w:fldChar>
            </w:r>
            <w:bookmarkStart w:id="139" w:name="Check94"/>
            <w:r w:rsidRPr="00065382">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065382">
              <w:rPr>
                <w:rFonts w:cstheme="minorHAnsi"/>
                <w:sz w:val="20"/>
                <w:szCs w:val="20"/>
              </w:rPr>
              <w:fldChar w:fldCharType="end"/>
            </w:r>
            <w:bookmarkEnd w:id="139"/>
            <w:r w:rsidRPr="00065382">
              <w:rPr>
                <w:rFonts w:cstheme="minorHAnsi"/>
                <w:sz w:val="20"/>
                <w:szCs w:val="20"/>
              </w:rPr>
              <w:t xml:space="preserve"> Ensure a process is in place for carcase management and disposal incorporating:</w:t>
            </w:r>
          </w:p>
          <w:p w14:paraId="3B4D38F2" w14:textId="77777777" w:rsidR="00EA7E07" w:rsidRPr="00AC54E6" w:rsidRDefault="00EA7E07" w:rsidP="00AE0172">
            <w:pPr>
              <w:pStyle w:val="ListParagraph"/>
              <w:numPr>
                <w:ilvl w:val="2"/>
                <w:numId w:val="21"/>
              </w:numPr>
              <w:spacing w:before="0" w:line="240" w:lineRule="auto"/>
              <w:rPr>
                <w:rFonts w:cstheme="minorHAnsi"/>
                <w:sz w:val="20"/>
                <w:szCs w:val="20"/>
              </w:rPr>
            </w:pPr>
            <w:r w:rsidRPr="00AC54E6">
              <w:rPr>
                <w:rFonts w:cstheme="minorHAnsi"/>
                <w:sz w:val="20"/>
                <w:szCs w:val="20"/>
              </w:rPr>
              <w:t>Burning</w:t>
            </w:r>
          </w:p>
          <w:p w14:paraId="1C8E6BA4" w14:textId="77777777" w:rsidR="00EA7E07" w:rsidRPr="00AC54E6" w:rsidRDefault="00EA7E07" w:rsidP="00AE0172">
            <w:pPr>
              <w:pStyle w:val="ListParagraph"/>
              <w:numPr>
                <w:ilvl w:val="2"/>
                <w:numId w:val="21"/>
              </w:numPr>
              <w:spacing w:before="0" w:line="240" w:lineRule="auto"/>
              <w:rPr>
                <w:rFonts w:cstheme="minorHAnsi"/>
                <w:sz w:val="20"/>
                <w:szCs w:val="20"/>
              </w:rPr>
            </w:pPr>
            <w:r w:rsidRPr="00AC54E6">
              <w:rPr>
                <w:rFonts w:cstheme="minorHAnsi"/>
                <w:sz w:val="20"/>
                <w:szCs w:val="20"/>
              </w:rPr>
              <w:t>Burial in an appropriate location</w:t>
            </w:r>
          </w:p>
          <w:p w14:paraId="1EC4303F" w14:textId="77777777" w:rsidR="00EA7E07" w:rsidRPr="00AC54E6" w:rsidRDefault="00EA7E07" w:rsidP="00AE0172">
            <w:pPr>
              <w:pStyle w:val="ListParagraph"/>
              <w:numPr>
                <w:ilvl w:val="2"/>
                <w:numId w:val="21"/>
              </w:numPr>
              <w:spacing w:before="0" w:line="240" w:lineRule="auto"/>
              <w:rPr>
                <w:rFonts w:cstheme="minorHAnsi"/>
                <w:sz w:val="20"/>
                <w:szCs w:val="20"/>
              </w:rPr>
            </w:pPr>
            <w:r w:rsidRPr="00AC54E6">
              <w:rPr>
                <w:rFonts w:cstheme="minorHAnsi"/>
                <w:sz w:val="20"/>
                <w:szCs w:val="20"/>
              </w:rPr>
              <w:t>Relocating to less trafficked area, ensuring sites are segregated from other animals.</w:t>
            </w:r>
          </w:p>
          <w:p w14:paraId="677BA72B" w14:textId="77777777" w:rsidR="00EA7E07" w:rsidRPr="00AC54E6" w:rsidRDefault="00EA7E07" w:rsidP="00AE0172">
            <w:pPr>
              <w:pStyle w:val="ListParagraph"/>
              <w:numPr>
                <w:ilvl w:val="2"/>
                <w:numId w:val="21"/>
              </w:numPr>
              <w:spacing w:before="0" w:line="240" w:lineRule="auto"/>
              <w:rPr>
                <w:rFonts w:cstheme="minorHAnsi"/>
                <w:sz w:val="20"/>
                <w:szCs w:val="20"/>
              </w:rPr>
            </w:pPr>
            <w:r w:rsidRPr="00AC54E6">
              <w:rPr>
                <w:rFonts w:cstheme="minorHAnsi"/>
                <w:sz w:val="20"/>
                <w:szCs w:val="20"/>
              </w:rPr>
              <w:t>Landfill</w:t>
            </w:r>
          </w:p>
          <w:p w14:paraId="0DC90500" w14:textId="77777777" w:rsidR="00EA7E07" w:rsidRPr="002F3F85" w:rsidRDefault="00EA7E07" w:rsidP="00AE0172">
            <w:pPr>
              <w:pStyle w:val="ListParagraph"/>
              <w:numPr>
                <w:ilvl w:val="2"/>
                <w:numId w:val="21"/>
              </w:numPr>
              <w:spacing w:before="0" w:line="240" w:lineRule="auto"/>
              <w:rPr>
                <w:rFonts w:cstheme="minorHAnsi"/>
                <w:sz w:val="20"/>
                <w:szCs w:val="20"/>
              </w:rPr>
            </w:pPr>
            <w:r w:rsidRPr="00AC54E6">
              <w:rPr>
                <w:rFonts w:cstheme="minorHAnsi"/>
                <w:sz w:val="20"/>
                <w:szCs w:val="20"/>
              </w:rPr>
              <w:t>Professional disposal</w:t>
            </w:r>
          </w:p>
          <w:p w14:paraId="73D18572"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93"/>
                  <w:enabled/>
                  <w:calcOnExit w:val="0"/>
                  <w:checkBox>
                    <w:sizeAuto/>
                    <w:default w:val="0"/>
                  </w:checkBox>
                </w:ffData>
              </w:fldChar>
            </w:r>
            <w:bookmarkStart w:id="140" w:name="Check93"/>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40"/>
            <w:r w:rsidRPr="00AC54E6">
              <w:rPr>
                <w:rFonts w:cstheme="minorHAnsi"/>
                <w:sz w:val="20"/>
                <w:szCs w:val="20"/>
              </w:rPr>
              <w:t xml:space="preserve"> Thoroughly clean and disinfect equipment used for disposal including PPE</w:t>
            </w:r>
            <w:r>
              <w:rPr>
                <w:rFonts w:cstheme="minorHAnsi"/>
                <w:sz w:val="20"/>
                <w:szCs w:val="20"/>
              </w:rPr>
              <w:t>.</w:t>
            </w:r>
          </w:p>
          <w:p w14:paraId="47F96C50" w14:textId="77777777" w:rsidR="00EA7E07" w:rsidRPr="00AC54E6" w:rsidRDefault="00EA7E07" w:rsidP="004754B0">
            <w:pPr>
              <w:spacing w:before="0"/>
              <w:rPr>
                <w:rFonts w:cstheme="minorHAnsi"/>
                <w:sz w:val="20"/>
                <w:szCs w:val="20"/>
              </w:rPr>
            </w:pPr>
          </w:p>
          <w:p w14:paraId="46BD0351" w14:textId="77777777" w:rsidR="00EA7E07" w:rsidRPr="000045FC" w:rsidRDefault="00EA7E07" w:rsidP="004754B0">
            <w:pPr>
              <w:snapToGrid w:val="0"/>
              <w:spacing w:before="0"/>
              <w:rPr>
                <w:rFonts w:cstheme="minorHAnsi"/>
                <w:i/>
                <w:iCs/>
                <w:sz w:val="20"/>
                <w:szCs w:val="20"/>
              </w:rPr>
            </w:pPr>
            <w:r w:rsidRPr="000045FC">
              <w:rPr>
                <w:rFonts w:cstheme="minorHAnsi"/>
                <w:b/>
                <w:bCs/>
                <w:i/>
                <w:iCs/>
                <w:sz w:val="20"/>
                <w:szCs w:val="20"/>
              </w:rPr>
              <w:t>ASEL 3.1.20</w:t>
            </w:r>
            <w:r w:rsidRPr="000045FC">
              <w:rPr>
                <w:rFonts w:cstheme="minorHAnsi"/>
                <w:i/>
                <w:iCs/>
                <w:sz w:val="20"/>
                <w:szCs w:val="20"/>
              </w:rPr>
              <w:t xml:space="preserve"> Daily monitoring of livestock health, welfare and mortality must include:</w:t>
            </w:r>
          </w:p>
          <w:p w14:paraId="5C35147D" w14:textId="77777777" w:rsidR="00EA7E07" w:rsidRPr="002F3F85" w:rsidRDefault="00EA7E07" w:rsidP="00AE0172">
            <w:pPr>
              <w:pStyle w:val="ListNumber"/>
              <w:numPr>
                <w:ilvl w:val="0"/>
                <w:numId w:val="22"/>
              </w:numPr>
              <w:snapToGrid w:val="0"/>
              <w:spacing w:before="0" w:after="0" w:line="240" w:lineRule="auto"/>
              <w:rPr>
                <w:rFonts w:asciiTheme="minorHAnsi" w:hAnsiTheme="minorHAnsi" w:cstheme="minorHAnsi"/>
                <w:i/>
                <w:iCs/>
                <w:sz w:val="20"/>
                <w:szCs w:val="20"/>
              </w:rPr>
            </w:pPr>
            <w:r w:rsidRPr="000045FC">
              <w:rPr>
                <w:rFonts w:asciiTheme="minorHAnsi" w:hAnsiTheme="minorHAnsi" w:cstheme="minorHAnsi"/>
                <w:i/>
                <w:iCs/>
                <w:sz w:val="20"/>
                <w:szCs w:val="20"/>
              </w:rPr>
              <w:t>removal</w:t>
            </w:r>
            <w:r w:rsidRPr="00AC54E6">
              <w:rPr>
                <w:rFonts w:asciiTheme="minorHAnsi" w:hAnsiTheme="minorHAnsi" w:cstheme="minorHAnsi"/>
                <w:i/>
                <w:iCs/>
                <w:sz w:val="20"/>
                <w:szCs w:val="20"/>
              </w:rPr>
              <w:t xml:space="preserve"> of dead livestock </w:t>
            </w:r>
            <w:proofErr w:type="gramStart"/>
            <w:r w:rsidRPr="00AC54E6">
              <w:rPr>
                <w:rFonts w:asciiTheme="minorHAnsi" w:hAnsiTheme="minorHAnsi" w:cstheme="minorHAnsi"/>
                <w:i/>
                <w:iCs/>
                <w:sz w:val="20"/>
                <w:szCs w:val="20"/>
              </w:rPr>
              <w:t>on a daily basis</w:t>
            </w:r>
            <w:proofErr w:type="gramEnd"/>
            <w:r w:rsidRPr="00AC54E6">
              <w:rPr>
                <w:rFonts w:asciiTheme="minorHAnsi" w:hAnsiTheme="minorHAnsi" w:cstheme="minorHAnsi"/>
                <w:i/>
                <w:iCs/>
                <w:sz w:val="20"/>
                <w:szCs w:val="20"/>
              </w:rPr>
              <w:t xml:space="preserve">. </w:t>
            </w:r>
            <w:r w:rsidRPr="00353D24">
              <w:rPr>
                <w:rFonts w:asciiTheme="minorHAnsi" w:hAnsiTheme="minorHAnsi" w:cstheme="minorHAnsi"/>
                <w:i/>
                <w:iCs/>
                <w:sz w:val="20"/>
                <w:szCs w:val="20"/>
              </w:rPr>
              <w:t>Carcases must</w:t>
            </w:r>
            <w:r w:rsidRPr="00AC54E6">
              <w:rPr>
                <w:rFonts w:asciiTheme="minorHAnsi" w:hAnsiTheme="minorHAnsi" w:cstheme="minorHAnsi"/>
                <w:i/>
                <w:iCs/>
                <w:sz w:val="20"/>
                <w:szCs w:val="20"/>
              </w:rPr>
              <w:t xml:space="preserve"> be disposed of in compliance with all relevant and applicable legislation.</w:t>
            </w:r>
          </w:p>
        </w:tc>
        <w:tc>
          <w:tcPr>
            <w:tcW w:w="3515" w:type="dxa"/>
          </w:tcPr>
          <w:p w14:paraId="7B5FE5FC" w14:textId="77777777" w:rsidR="00EA7E07" w:rsidRPr="00C70195" w:rsidRDefault="00EA7E07" w:rsidP="004754B0">
            <w:pPr>
              <w:spacing w:before="0"/>
              <w:rPr>
                <w:sz w:val="20"/>
                <w:szCs w:val="20"/>
              </w:rPr>
            </w:pPr>
          </w:p>
        </w:tc>
        <w:tc>
          <w:tcPr>
            <w:tcW w:w="1959" w:type="dxa"/>
          </w:tcPr>
          <w:p w14:paraId="2906E7F0"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08FCB18A"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6133BC52" w14:textId="77777777" w:rsidR="00EA7E07" w:rsidRPr="00C70195" w:rsidRDefault="00EA7E07" w:rsidP="004754B0">
            <w:pPr>
              <w:spacing w:before="0"/>
              <w:rPr>
                <w:sz w:val="20"/>
                <w:szCs w:val="20"/>
              </w:rPr>
            </w:pPr>
            <w:r w:rsidRPr="00C70195">
              <w:rPr>
                <w:rFonts w:cstheme="minorHAnsi"/>
                <w:sz w:val="20"/>
                <w:szCs w:val="20"/>
              </w:rPr>
              <w:t>Risk –</w:t>
            </w:r>
          </w:p>
        </w:tc>
        <w:tc>
          <w:tcPr>
            <w:tcW w:w="1409" w:type="dxa"/>
          </w:tcPr>
          <w:p w14:paraId="18CC70AE" w14:textId="77777777" w:rsidR="00EA7E07" w:rsidRPr="002F3F85" w:rsidRDefault="00EA7E07" w:rsidP="004754B0">
            <w:pPr>
              <w:spacing w:before="0"/>
              <w:rPr>
                <w:sz w:val="20"/>
                <w:szCs w:val="20"/>
              </w:rPr>
            </w:pPr>
            <w:r w:rsidRPr="002F3F85">
              <w:rPr>
                <w:sz w:val="20"/>
                <w:szCs w:val="20"/>
              </w:rPr>
              <w:t xml:space="preserve">For cattle, </w:t>
            </w:r>
            <w:hyperlink r:id="rId59" w:history="1">
              <w:r w:rsidRPr="002F3F85">
                <w:rPr>
                  <w:rStyle w:val="Hyperlink"/>
                </w:rPr>
                <w:t>National Beef Cattle Feedlot Environmental Code of Practice.</w:t>
              </w:r>
            </w:hyperlink>
            <w:r w:rsidRPr="002F3F85">
              <w:rPr>
                <w:sz w:val="20"/>
                <w:szCs w:val="20"/>
              </w:rPr>
              <w:t xml:space="preserve"> </w:t>
            </w:r>
          </w:p>
          <w:p w14:paraId="760B8359" w14:textId="77777777" w:rsidR="00EA7E07" w:rsidRPr="002F3F85" w:rsidRDefault="00EA7E07" w:rsidP="004754B0">
            <w:pPr>
              <w:spacing w:before="0"/>
              <w:rPr>
                <w:sz w:val="20"/>
                <w:szCs w:val="20"/>
              </w:rPr>
            </w:pPr>
          </w:p>
          <w:p w14:paraId="32BAD9C1" w14:textId="77777777" w:rsidR="00EA7E07" w:rsidRPr="002F3F85" w:rsidRDefault="00EA7E07" w:rsidP="004754B0">
            <w:pPr>
              <w:spacing w:before="0"/>
              <w:rPr>
                <w:sz w:val="20"/>
                <w:szCs w:val="20"/>
              </w:rPr>
            </w:pPr>
            <w:r w:rsidRPr="002F3F85">
              <w:rPr>
                <w:sz w:val="20"/>
                <w:szCs w:val="20"/>
              </w:rPr>
              <w:t xml:space="preserve">For sheep </w:t>
            </w:r>
            <w:hyperlink r:id="rId60" w:history="1">
              <w:r w:rsidRPr="002F3F85">
                <w:rPr>
                  <w:rStyle w:val="Hyperlink"/>
                  <w:rFonts w:eastAsiaTheme="minorEastAsia"/>
                  <w:lang w:eastAsia="ko-KR"/>
                </w:rPr>
                <w:t>National Procedures and Guidelines for Intensive Sheep and Lamb Feeding Systems</w:t>
              </w:r>
              <w:r w:rsidRPr="002F3F85">
                <w:rPr>
                  <w:rStyle w:val="Hyperlink"/>
                </w:rPr>
                <w:t>, section 4.11.</w:t>
              </w:r>
            </w:hyperlink>
          </w:p>
          <w:p w14:paraId="454094A9" w14:textId="77777777" w:rsidR="00EA7E07" w:rsidRPr="00AD7897" w:rsidRDefault="00EA7E07" w:rsidP="004754B0">
            <w:pPr>
              <w:spacing w:before="0"/>
              <w:rPr>
                <w:sz w:val="20"/>
                <w:szCs w:val="20"/>
              </w:rPr>
            </w:pPr>
          </w:p>
        </w:tc>
      </w:tr>
      <w:tr w:rsidR="00EA7E07" w:rsidRPr="00C70195" w14:paraId="4A838D8A" w14:textId="77777777" w:rsidTr="004754B0">
        <w:tc>
          <w:tcPr>
            <w:tcW w:w="2934" w:type="dxa"/>
          </w:tcPr>
          <w:p w14:paraId="18E59BA4" w14:textId="77777777" w:rsidR="00EA7E07" w:rsidRPr="00AC54E6" w:rsidRDefault="00EA7E07" w:rsidP="004754B0">
            <w:pPr>
              <w:spacing w:before="0"/>
              <w:rPr>
                <w:rFonts w:cstheme="minorHAnsi"/>
                <w:sz w:val="20"/>
                <w:szCs w:val="20"/>
              </w:rPr>
            </w:pPr>
          </w:p>
        </w:tc>
        <w:tc>
          <w:tcPr>
            <w:tcW w:w="4745" w:type="dxa"/>
          </w:tcPr>
          <w:p w14:paraId="3B909155" w14:textId="77777777" w:rsidR="00EA7E07" w:rsidRDefault="00EA7E07" w:rsidP="004754B0">
            <w:pPr>
              <w:spacing w:before="0"/>
              <w:rPr>
                <w:rFonts w:cstheme="minorHAnsi"/>
                <w:sz w:val="20"/>
                <w:szCs w:val="20"/>
              </w:rPr>
            </w:pPr>
            <w:r w:rsidRPr="00AC54E6">
              <w:rPr>
                <w:rFonts w:cstheme="minorHAnsi"/>
                <w:sz w:val="20"/>
                <w:szCs w:val="20"/>
              </w:rPr>
              <w:fldChar w:fldCharType="begin">
                <w:ffData>
                  <w:name w:val="Check96"/>
                  <w:enabled/>
                  <w:calcOnExit w:val="0"/>
                  <w:checkBox>
                    <w:sizeAuto/>
                    <w:default w:val="0"/>
                  </w:checkBox>
                </w:ffData>
              </w:fldChar>
            </w:r>
            <w:bookmarkStart w:id="141" w:name="Check96"/>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41"/>
            <w:r w:rsidRPr="00AC54E6">
              <w:rPr>
                <w:rFonts w:cstheme="minorHAnsi"/>
                <w:sz w:val="20"/>
                <w:szCs w:val="20"/>
              </w:rPr>
              <w:t xml:space="preserve"> Ensure that carcase &amp; animal wastes are disposed of promptly to an area that cannot be accessed by other animals.</w:t>
            </w:r>
          </w:p>
          <w:p w14:paraId="342450E8" w14:textId="77777777" w:rsidR="00EA7E07" w:rsidRDefault="00EA7E07" w:rsidP="004754B0">
            <w:pPr>
              <w:spacing w:before="0"/>
              <w:rPr>
                <w:rFonts w:cstheme="minorHAnsi"/>
                <w:sz w:val="20"/>
                <w:szCs w:val="20"/>
              </w:rPr>
            </w:pPr>
          </w:p>
          <w:p w14:paraId="7040A4C0"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96"/>
                  <w:enabled/>
                  <w:calcOnExit w:val="0"/>
                  <w:checkBox>
                    <w:sizeAuto/>
                    <w:default w:val="0"/>
                  </w:checkBox>
                </w:ffData>
              </w:fldChar>
            </w:r>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r w:rsidRPr="00AC54E6">
              <w:rPr>
                <w:rFonts w:cstheme="minorHAnsi"/>
                <w:sz w:val="20"/>
                <w:szCs w:val="20"/>
              </w:rPr>
              <w:t xml:space="preserve"> </w:t>
            </w:r>
            <w:r>
              <w:rPr>
                <w:rFonts w:cstheme="minorHAnsi"/>
                <w:sz w:val="20"/>
                <w:szCs w:val="20"/>
              </w:rPr>
              <w:t xml:space="preserve">If carcasses are being moved to another </w:t>
            </w:r>
            <w:proofErr w:type="gramStart"/>
            <w:r>
              <w:rPr>
                <w:rFonts w:cstheme="minorHAnsi"/>
                <w:sz w:val="20"/>
                <w:szCs w:val="20"/>
              </w:rPr>
              <w:t>location</w:t>
            </w:r>
            <w:proofErr w:type="gramEnd"/>
            <w:r>
              <w:rPr>
                <w:rFonts w:cstheme="minorHAnsi"/>
                <w:sz w:val="20"/>
                <w:szCs w:val="20"/>
              </w:rPr>
              <w:t xml:space="preserve"> they may need to be accompanied by movement documents waybill. Check your relevant state and territory legislation.</w:t>
            </w:r>
          </w:p>
        </w:tc>
        <w:tc>
          <w:tcPr>
            <w:tcW w:w="3515" w:type="dxa"/>
          </w:tcPr>
          <w:p w14:paraId="7AFD5D19" w14:textId="77777777" w:rsidR="00EA7E07" w:rsidRPr="00C70195" w:rsidRDefault="00EA7E07" w:rsidP="004754B0">
            <w:pPr>
              <w:spacing w:before="0"/>
              <w:rPr>
                <w:sz w:val="20"/>
                <w:szCs w:val="20"/>
              </w:rPr>
            </w:pPr>
          </w:p>
        </w:tc>
        <w:tc>
          <w:tcPr>
            <w:tcW w:w="1959" w:type="dxa"/>
          </w:tcPr>
          <w:p w14:paraId="64E971F4"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6AC590CE"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38510FA5" w14:textId="77777777" w:rsidR="00EA7E07" w:rsidRPr="00C70195" w:rsidRDefault="00EA7E07" w:rsidP="004754B0">
            <w:pPr>
              <w:spacing w:before="0"/>
              <w:rPr>
                <w:sz w:val="20"/>
                <w:szCs w:val="20"/>
              </w:rPr>
            </w:pPr>
            <w:r w:rsidRPr="00C70195">
              <w:rPr>
                <w:rFonts w:cstheme="minorHAnsi"/>
                <w:sz w:val="20"/>
                <w:szCs w:val="20"/>
              </w:rPr>
              <w:t>Risk –</w:t>
            </w:r>
          </w:p>
        </w:tc>
        <w:tc>
          <w:tcPr>
            <w:tcW w:w="1409" w:type="dxa"/>
          </w:tcPr>
          <w:p w14:paraId="18D1FA7F" w14:textId="77777777" w:rsidR="00EA7E07" w:rsidRPr="00AC54E6" w:rsidRDefault="00EA7E07" w:rsidP="004754B0">
            <w:pPr>
              <w:spacing w:before="0"/>
              <w:rPr>
                <w:rFonts w:cstheme="minorHAnsi"/>
                <w:sz w:val="20"/>
                <w:szCs w:val="20"/>
              </w:rPr>
            </w:pPr>
          </w:p>
        </w:tc>
      </w:tr>
      <w:tr w:rsidR="00EA7E07" w:rsidRPr="00C70195" w14:paraId="41883C41" w14:textId="77777777" w:rsidTr="004754B0">
        <w:tc>
          <w:tcPr>
            <w:tcW w:w="14562" w:type="dxa"/>
            <w:gridSpan w:val="5"/>
            <w:shd w:val="clear" w:color="auto" w:fill="E2EFD9" w:themeFill="accent6" w:themeFillTint="33"/>
          </w:tcPr>
          <w:p w14:paraId="33D9B1D6" w14:textId="77777777" w:rsidR="00EA7E07" w:rsidRPr="00C70195" w:rsidRDefault="00EA7E07" w:rsidP="004754B0">
            <w:pPr>
              <w:spacing w:before="0"/>
              <w:rPr>
                <w:b/>
                <w:bCs/>
                <w:sz w:val="20"/>
                <w:szCs w:val="20"/>
              </w:rPr>
            </w:pPr>
            <w:r>
              <w:rPr>
                <w:rFonts w:cstheme="minorHAnsi"/>
                <w:b/>
                <w:bCs/>
                <w:sz w:val="20"/>
                <w:szCs w:val="20"/>
              </w:rPr>
              <w:t>4</w:t>
            </w:r>
            <w:r w:rsidRPr="00C70195">
              <w:rPr>
                <w:rFonts w:cstheme="minorHAnsi"/>
                <w:b/>
                <w:bCs/>
                <w:sz w:val="20"/>
                <w:szCs w:val="20"/>
              </w:rPr>
              <w:t>.</w:t>
            </w:r>
            <w:r>
              <w:rPr>
                <w:rFonts w:cstheme="minorHAnsi"/>
                <w:b/>
                <w:bCs/>
                <w:sz w:val="20"/>
                <w:szCs w:val="20"/>
              </w:rPr>
              <w:t>2</w:t>
            </w:r>
            <w:r w:rsidRPr="00C70195">
              <w:rPr>
                <w:rFonts w:cstheme="minorHAnsi"/>
                <w:b/>
                <w:bCs/>
                <w:sz w:val="20"/>
                <w:szCs w:val="20"/>
              </w:rPr>
              <w:t xml:space="preserve"> </w:t>
            </w:r>
            <w:r>
              <w:rPr>
                <w:rFonts w:cstheme="minorHAnsi"/>
                <w:b/>
                <w:bCs/>
                <w:sz w:val="20"/>
                <w:szCs w:val="20"/>
              </w:rPr>
              <w:t>Manure and effluent management</w:t>
            </w:r>
          </w:p>
        </w:tc>
      </w:tr>
      <w:tr w:rsidR="00EA7E07" w:rsidRPr="00C70195" w14:paraId="707B665D" w14:textId="77777777" w:rsidTr="004754B0">
        <w:tc>
          <w:tcPr>
            <w:tcW w:w="2934" w:type="dxa"/>
          </w:tcPr>
          <w:p w14:paraId="227C5777" w14:textId="77777777" w:rsidR="00EA7E07" w:rsidRPr="00C70195" w:rsidRDefault="00EA7E07" w:rsidP="004754B0">
            <w:pPr>
              <w:spacing w:before="0"/>
              <w:rPr>
                <w:b/>
                <w:bCs/>
                <w:sz w:val="20"/>
                <w:szCs w:val="20"/>
              </w:rPr>
            </w:pPr>
            <w:r w:rsidRPr="00C70195">
              <w:rPr>
                <w:rFonts w:cstheme="minorHAnsi"/>
                <w:b/>
                <w:bCs/>
                <w:sz w:val="20"/>
                <w:szCs w:val="20"/>
              </w:rPr>
              <w:t xml:space="preserve">BIOSECURITY RISK </w:t>
            </w:r>
          </w:p>
        </w:tc>
        <w:tc>
          <w:tcPr>
            <w:tcW w:w="4745" w:type="dxa"/>
          </w:tcPr>
          <w:p w14:paraId="17343F82" w14:textId="77777777" w:rsidR="00EA7E07" w:rsidRPr="00C70195" w:rsidRDefault="00EA7E07" w:rsidP="004754B0">
            <w:pPr>
              <w:spacing w:before="0"/>
              <w:rPr>
                <w:b/>
                <w:bCs/>
                <w:sz w:val="20"/>
                <w:szCs w:val="20"/>
              </w:rPr>
            </w:pPr>
            <w:r w:rsidRPr="00C70195">
              <w:rPr>
                <w:rFonts w:cstheme="minorHAnsi"/>
                <w:b/>
                <w:bCs/>
                <w:sz w:val="20"/>
                <w:szCs w:val="20"/>
              </w:rPr>
              <w:t xml:space="preserve">RECOMMENDED PRACTICES &amp; REQUIREMENTS </w:t>
            </w:r>
          </w:p>
        </w:tc>
        <w:tc>
          <w:tcPr>
            <w:tcW w:w="3515" w:type="dxa"/>
          </w:tcPr>
          <w:p w14:paraId="4A751872" w14:textId="77777777" w:rsidR="00EA7E07" w:rsidRPr="00C70195" w:rsidRDefault="00EA7E07" w:rsidP="004754B0">
            <w:pPr>
              <w:spacing w:before="0"/>
              <w:rPr>
                <w:b/>
                <w:bCs/>
                <w:sz w:val="20"/>
                <w:szCs w:val="20"/>
              </w:rPr>
            </w:pPr>
            <w:r w:rsidRPr="00C70195">
              <w:rPr>
                <w:rFonts w:cstheme="minorHAnsi"/>
                <w:b/>
                <w:bCs/>
                <w:sz w:val="20"/>
                <w:szCs w:val="20"/>
              </w:rPr>
              <w:t>ADDITIONAL PRACTICES/PROCEDURES</w:t>
            </w:r>
          </w:p>
        </w:tc>
        <w:tc>
          <w:tcPr>
            <w:tcW w:w="1959" w:type="dxa"/>
          </w:tcPr>
          <w:p w14:paraId="0937AC6D" w14:textId="77777777" w:rsidR="00EA7E07" w:rsidRPr="00C70195" w:rsidRDefault="00EA7E07" w:rsidP="004754B0">
            <w:pPr>
              <w:spacing w:before="0"/>
              <w:rPr>
                <w:b/>
                <w:bCs/>
                <w:sz w:val="20"/>
                <w:szCs w:val="20"/>
              </w:rPr>
            </w:pPr>
            <w:r w:rsidRPr="00C70195">
              <w:rPr>
                <w:rFonts w:cstheme="minorHAnsi"/>
                <w:b/>
                <w:bCs/>
                <w:sz w:val="20"/>
                <w:szCs w:val="20"/>
              </w:rPr>
              <w:t xml:space="preserve">RISK RATING </w:t>
            </w:r>
          </w:p>
        </w:tc>
        <w:tc>
          <w:tcPr>
            <w:tcW w:w="1409" w:type="dxa"/>
          </w:tcPr>
          <w:p w14:paraId="37DE915D" w14:textId="77777777" w:rsidR="00EA7E07" w:rsidRPr="00C70195" w:rsidRDefault="00EA7E07" w:rsidP="004754B0">
            <w:pPr>
              <w:spacing w:before="0"/>
              <w:rPr>
                <w:b/>
                <w:bCs/>
                <w:sz w:val="20"/>
                <w:szCs w:val="20"/>
              </w:rPr>
            </w:pPr>
            <w:proofErr w:type="gramStart"/>
            <w:r w:rsidRPr="00C70195">
              <w:rPr>
                <w:rFonts w:cstheme="minorHAnsi"/>
                <w:b/>
                <w:bCs/>
                <w:sz w:val="20"/>
                <w:szCs w:val="20"/>
              </w:rPr>
              <w:t>SIGN POST</w:t>
            </w:r>
            <w:proofErr w:type="gramEnd"/>
          </w:p>
        </w:tc>
      </w:tr>
      <w:tr w:rsidR="00EA7E07" w:rsidRPr="00EF6C4A" w14:paraId="56173742" w14:textId="77777777" w:rsidTr="004754B0">
        <w:tc>
          <w:tcPr>
            <w:tcW w:w="2934" w:type="dxa"/>
            <w:vMerge w:val="restart"/>
          </w:tcPr>
          <w:p w14:paraId="4912E5DC" w14:textId="77777777" w:rsidR="00EA7E07" w:rsidRPr="00EF6C4A" w:rsidRDefault="00EA7E07" w:rsidP="004754B0">
            <w:pPr>
              <w:spacing w:before="0"/>
              <w:rPr>
                <w:rFonts w:cstheme="minorHAnsi"/>
                <w:sz w:val="20"/>
                <w:szCs w:val="20"/>
              </w:rPr>
            </w:pPr>
            <w:r w:rsidRPr="00EF6C4A">
              <w:rPr>
                <w:rFonts w:cstheme="minorHAnsi"/>
                <w:sz w:val="20"/>
                <w:szCs w:val="20"/>
              </w:rPr>
              <w:lastRenderedPageBreak/>
              <w:t xml:space="preserve">Effluent includes waste removal systems, effluent </w:t>
            </w:r>
            <w:proofErr w:type="gramStart"/>
            <w:r w:rsidRPr="00EF6C4A">
              <w:rPr>
                <w:rFonts w:cstheme="minorHAnsi"/>
                <w:sz w:val="20"/>
                <w:szCs w:val="20"/>
              </w:rPr>
              <w:t>ponds</w:t>
            </w:r>
            <w:proofErr w:type="gramEnd"/>
            <w:r w:rsidRPr="00EF6C4A">
              <w:rPr>
                <w:rFonts w:cstheme="minorHAnsi"/>
                <w:sz w:val="20"/>
                <w:szCs w:val="20"/>
              </w:rPr>
              <w:t xml:space="preserve"> and grey water/septic systems.</w:t>
            </w:r>
          </w:p>
          <w:p w14:paraId="75090E4C" w14:textId="77777777" w:rsidR="00EA7E07" w:rsidRPr="00EF6C4A" w:rsidRDefault="00EA7E07" w:rsidP="004754B0">
            <w:pPr>
              <w:spacing w:before="0"/>
              <w:rPr>
                <w:rFonts w:cstheme="minorHAnsi"/>
                <w:sz w:val="20"/>
                <w:szCs w:val="20"/>
              </w:rPr>
            </w:pPr>
          </w:p>
          <w:p w14:paraId="77767098" w14:textId="77777777" w:rsidR="00EA7E07" w:rsidRPr="00EF6C4A" w:rsidRDefault="00EA7E07" w:rsidP="004754B0">
            <w:pPr>
              <w:spacing w:before="0"/>
              <w:rPr>
                <w:rFonts w:cstheme="minorHAnsi"/>
                <w:sz w:val="20"/>
                <w:szCs w:val="20"/>
              </w:rPr>
            </w:pPr>
            <w:r w:rsidRPr="00EF6C4A">
              <w:rPr>
                <w:rFonts w:cstheme="minorHAnsi"/>
                <w:sz w:val="20"/>
                <w:szCs w:val="20"/>
              </w:rPr>
              <w:t xml:space="preserve">Bacteria such as </w:t>
            </w:r>
            <w:r w:rsidRPr="000045FC">
              <w:rPr>
                <w:rFonts w:cstheme="minorHAnsi"/>
                <w:i/>
                <w:iCs/>
                <w:sz w:val="20"/>
                <w:szCs w:val="20"/>
              </w:rPr>
              <w:t>E.</w:t>
            </w:r>
            <w:r>
              <w:rPr>
                <w:rFonts w:cstheme="minorHAnsi"/>
                <w:i/>
                <w:iCs/>
                <w:sz w:val="20"/>
                <w:szCs w:val="20"/>
              </w:rPr>
              <w:t xml:space="preserve"> </w:t>
            </w:r>
            <w:r w:rsidRPr="000045FC">
              <w:rPr>
                <w:rFonts w:cstheme="minorHAnsi"/>
                <w:i/>
                <w:iCs/>
                <w:sz w:val="20"/>
                <w:szCs w:val="20"/>
              </w:rPr>
              <w:t>coli</w:t>
            </w:r>
            <w:r w:rsidRPr="00EF6C4A">
              <w:rPr>
                <w:rFonts w:cstheme="minorHAnsi"/>
                <w:sz w:val="20"/>
                <w:szCs w:val="20"/>
              </w:rPr>
              <w:t>, salmonella</w:t>
            </w:r>
            <w:r>
              <w:rPr>
                <w:rFonts w:cstheme="minorHAnsi"/>
                <w:sz w:val="20"/>
                <w:szCs w:val="20"/>
              </w:rPr>
              <w:t xml:space="preserve">, </w:t>
            </w:r>
            <w:proofErr w:type="gramStart"/>
            <w:r w:rsidRPr="00EF6C4A">
              <w:rPr>
                <w:rFonts w:cstheme="minorHAnsi"/>
                <w:sz w:val="20"/>
                <w:szCs w:val="20"/>
              </w:rPr>
              <w:t>campylobacter</w:t>
            </w:r>
            <w:proofErr w:type="gramEnd"/>
            <w:r>
              <w:rPr>
                <w:rFonts w:cstheme="minorHAnsi"/>
                <w:sz w:val="20"/>
                <w:szCs w:val="20"/>
              </w:rPr>
              <w:t xml:space="preserve"> and leptospirosis</w:t>
            </w:r>
            <w:r w:rsidRPr="00EF6C4A">
              <w:rPr>
                <w:rFonts w:cstheme="minorHAnsi"/>
                <w:sz w:val="20"/>
                <w:szCs w:val="20"/>
              </w:rPr>
              <w:t xml:space="preserve"> can be spread through effluent and cause disease.</w:t>
            </w:r>
          </w:p>
        </w:tc>
        <w:tc>
          <w:tcPr>
            <w:tcW w:w="4745" w:type="dxa"/>
          </w:tcPr>
          <w:p w14:paraId="15CA6225" w14:textId="77777777" w:rsidR="00EA7E07" w:rsidRDefault="00EA7E07" w:rsidP="004754B0">
            <w:pPr>
              <w:spacing w:before="0"/>
              <w:rPr>
                <w:rFonts w:cstheme="minorHAnsi"/>
                <w:sz w:val="20"/>
                <w:szCs w:val="20"/>
              </w:rPr>
            </w:pPr>
            <w:r w:rsidRPr="00EF6C4A">
              <w:rPr>
                <w:rFonts w:cstheme="minorHAnsi"/>
                <w:sz w:val="20"/>
                <w:szCs w:val="20"/>
              </w:rPr>
              <w:fldChar w:fldCharType="begin">
                <w:ffData>
                  <w:name w:val="Check97"/>
                  <w:enabled/>
                  <w:calcOnExit w:val="0"/>
                  <w:checkBox>
                    <w:sizeAuto/>
                    <w:default w:val="0"/>
                  </w:checkBox>
                </w:ffData>
              </w:fldChar>
            </w:r>
            <w:bookmarkStart w:id="142" w:name="Check97"/>
            <w:r w:rsidRPr="00EF6C4A">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EF6C4A">
              <w:rPr>
                <w:rFonts w:cstheme="minorHAnsi"/>
                <w:sz w:val="20"/>
                <w:szCs w:val="20"/>
              </w:rPr>
              <w:fldChar w:fldCharType="end"/>
            </w:r>
            <w:bookmarkEnd w:id="142"/>
            <w:r w:rsidRPr="00EF6C4A">
              <w:rPr>
                <w:rFonts w:cstheme="minorHAnsi"/>
                <w:sz w:val="20"/>
                <w:szCs w:val="20"/>
              </w:rPr>
              <w:t xml:space="preserve"> Meet</w:t>
            </w:r>
            <w:r w:rsidRPr="00EF6C4A">
              <w:rPr>
                <w:rFonts w:cstheme="minorHAnsi"/>
                <w:spacing w:val="21"/>
                <w:sz w:val="20"/>
                <w:szCs w:val="20"/>
              </w:rPr>
              <w:t xml:space="preserve"> </w:t>
            </w:r>
            <w:r w:rsidRPr="00EF6C4A">
              <w:rPr>
                <w:rFonts w:cstheme="minorHAnsi"/>
                <w:sz w:val="20"/>
                <w:szCs w:val="20"/>
              </w:rPr>
              <w:t>current</w:t>
            </w:r>
            <w:r w:rsidRPr="00EF6C4A">
              <w:rPr>
                <w:rFonts w:cstheme="minorHAnsi"/>
                <w:spacing w:val="24"/>
                <w:w w:val="102"/>
                <w:sz w:val="20"/>
                <w:szCs w:val="20"/>
              </w:rPr>
              <w:t xml:space="preserve"> </w:t>
            </w:r>
            <w:r w:rsidRPr="00EF6C4A">
              <w:rPr>
                <w:rFonts w:cstheme="minorHAnsi"/>
                <w:sz w:val="20"/>
                <w:szCs w:val="20"/>
              </w:rPr>
              <w:t>legislative requirements and guidelines on</w:t>
            </w:r>
            <w:r w:rsidRPr="00EF6C4A">
              <w:rPr>
                <w:rFonts w:cstheme="minorHAnsi"/>
                <w:spacing w:val="14"/>
                <w:sz w:val="20"/>
                <w:szCs w:val="20"/>
              </w:rPr>
              <w:t xml:space="preserve"> </w:t>
            </w:r>
            <w:r w:rsidRPr="00EF6C4A">
              <w:rPr>
                <w:rFonts w:cstheme="minorHAnsi"/>
                <w:sz w:val="20"/>
                <w:szCs w:val="20"/>
              </w:rPr>
              <w:t>waste</w:t>
            </w:r>
            <w:r w:rsidRPr="00EF6C4A">
              <w:rPr>
                <w:rFonts w:cstheme="minorHAnsi"/>
                <w:spacing w:val="23"/>
                <w:w w:val="102"/>
                <w:sz w:val="20"/>
                <w:szCs w:val="20"/>
              </w:rPr>
              <w:t xml:space="preserve"> </w:t>
            </w:r>
            <w:r w:rsidRPr="00EF6C4A">
              <w:rPr>
                <w:rFonts w:cstheme="minorHAnsi"/>
                <w:sz w:val="20"/>
                <w:szCs w:val="20"/>
              </w:rPr>
              <w:t>management</w:t>
            </w:r>
            <w:r w:rsidRPr="00EF6C4A">
              <w:rPr>
                <w:rFonts w:cstheme="minorHAnsi"/>
                <w:spacing w:val="27"/>
                <w:sz w:val="20"/>
                <w:szCs w:val="20"/>
              </w:rPr>
              <w:t xml:space="preserve"> </w:t>
            </w:r>
            <w:r w:rsidRPr="00EF6C4A">
              <w:rPr>
                <w:rFonts w:cstheme="minorHAnsi"/>
                <w:sz w:val="20"/>
                <w:szCs w:val="20"/>
              </w:rPr>
              <w:t>and</w:t>
            </w:r>
            <w:r w:rsidRPr="00EF6C4A">
              <w:rPr>
                <w:rFonts w:cstheme="minorHAnsi"/>
                <w:spacing w:val="20"/>
                <w:w w:val="102"/>
                <w:sz w:val="20"/>
                <w:szCs w:val="20"/>
              </w:rPr>
              <w:t xml:space="preserve"> </w:t>
            </w:r>
            <w:r w:rsidRPr="00EF6C4A">
              <w:rPr>
                <w:rFonts w:cstheme="minorHAnsi"/>
                <w:sz w:val="20"/>
                <w:szCs w:val="20"/>
              </w:rPr>
              <w:t xml:space="preserve">regulation in your state or territory. </w:t>
            </w:r>
          </w:p>
          <w:p w14:paraId="1023E0B7" w14:textId="77777777" w:rsidR="00EA7E07" w:rsidRPr="00EF6C4A" w:rsidRDefault="00EA7E07" w:rsidP="004754B0">
            <w:pPr>
              <w:spacing w:before="0"/>
              <w:rPr>
                <w:rFonts w:cstheme="minorHAnsi"/>
                <w:sz w:val="20"/>
                <w:szCs w:val="20"/>
              </w:rPr>
            </w:pPr>
            <w:r w:rsidRPr="00AC54E6">
              <w:rPr>
                <w:rFonts w:cstheme="minorHAnsi"/>
                <w:sz w:val="20"/>
                <w:szCs w:val="20"/>
              </w:rPr>
              <w:fldChar w:fldCharType="begin">
                <w:ffData>
                  <w:name w:val="Check143"/>
                  <w:enabled/>
                  <w:calcOnExit w:val="0"/>
                  <w:checkBox>
                    <w:sizeAuto/>
                    <w:default w:val="0"/>
                  </w:checkBox>
                </w:ffData>
              </w:fldChar>
            </w:r>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r w:rsidRPr="00AC54E6">
              <w:rPr>
                <w:rFonts w:cstheme="minorHAnsi"/>
                <w:sz w:val="20"/>
                <w:szCs w:val="20"/>
              </w:rPr>
              <w:t xml:space="preserve"> Refer to any relevant license agreements. </w:t>
            </w:r>
          </w:p>
        </w:tc>
        <w:tc>
          <w:tcPr>
            <w:tcW w:w="3515" w:type="dxa"/>
          </w:tcPr>
          <w:p w14:paraId="4B707398" w14:textId="77777777" w:rsidR="00EA7E07" w:rsidRPr="00EF6C4A" w:rsidRDefault="00EA7E07" w:rsidP="004754B0">
            <w:pPr>
              <w:spacing w:before="0"/>
              <w:rPr>
                <w:sz w:val="20"/>
                <w:szCs w:val="20"/>
              </w:rPr>
            </w:pPr>
          </w:p>
        </w:tc>
        <w:tc>
          <w:tcPr>
            <w:tcW w:w="1959" w:type="dxa"/>
          </w:tcPr>
          <w:p w14:paraId="340F6104"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4D09A547"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061671EF" w14:textId="77777777" w:rsidR="00EA7E07" w:rsidRPr="00EF6C4A" w:rsidRDefault="00EA7E07" w:rsidP="004754B0">
            <w:pPr>
              <w:spacing w:before="0"/>
              <w:rPr>
                <w:sz w:val="20"/>
                <w:szCs w:val="20"/>
              </w:rPr>
            </w:pPr>
            <w:r w:rsidRPr="00C70195">
              <w:rPr>
                <w:rFonts w:cstheme="minorHAnsi"/>
                <w:sz w:val="20"/>
                <w:szCs w:val="20"/>
              </w:rPr>
              <w:t>Risk –</w:t>
            </w:r>
          </w:p>
        </w:tc>
        <w:tc>
          <w:tcPr>
            <w:tcW w:w="1409" w:type="dxa"/>
          </w:tcPr>
          <w:p w14:paraId="261D88D6" w14:textId="77777777" w:rsidR="00EA7E07" w:rsidRPr="00EF6C4A" w:rsidRDefault="00EA7E07" w:rsidP="004754B0">
            <w:pPr>
              <w:spacing w:before="0"/>
              <w:rPr>
                <w:rFonts w:cstheme="minorHAnsi"/>
                <w:sz w:val="20"/>
                <w:szCs w:val="20"/>
              </w:rPr>
            </w:pPr>
          </w:p>
        </w:tc>
      </w:tr>
      <w:tr w:rsidR="00EA7E07" w:rsidRPr="00EF6C4A" w14:paraId="0106FA91" w14:textId="77777777" w:rsidTr="004754B0">
        <w:tc>
          <w:tcPr>
            <w:tcW w:w="2934" w:type="dxa"/>
            <w:vMerge/>
          </w:tcPr>
          <w:p w14:paraId="53AFBDAF" w14:textId="77777777" w:rsidR="00EA7E07" w:rsidRPr="00EF6C4A" w:rsidRDefault="00EA7E07" w:rsidP="004754B0">
            <w:pPr>
              <w:spacing w:before="0"/>
              <w:rPr>
                <w:rFonts w:cstheme="minorHAnsi"/>
                <w:sz w:val="20"/>
                <w:szCs w:val="20"/>
              </w:rPr>
            </w:pPr>
          </w:p>
        </w:tc>
        <w:tc>
          <w:tcPr>
            <w:tcW w:w="4745" w:type="dxa"/>
          </w:tcPr>
          <w:p w14:paraId="180CD332" w14:textId="77777777" w:rsidR="00EA7E07" w:rsidRDefault="00EA7E07" w:rsidP="004754B0">
            <w:pPr>
              <w:spacing w:before="0"/>
              <w:rPr>
                <w:rFonts w:cstheme="minorHAnsi"/>
                <w:sz w:val="20"/>
                <w:szCs w:val="20"/>
              </w:rPr>
            </w:pPr>
            <w:r w:rsidRPr="00EF6C4A">
              <w:rPr>
                <w:rFonts w:cstheme="minorHAnsi"/>
                <w:sz w:val="20"/>
                <w:szCs w:val="20"/>
              </w:rPr>
              <w:fldChar w:fldCharType="begin">
                <w:ffData>
                  <w:name w:val="Check98"/>
                  <w:enabled/>
                  <w:calcOnExit w:val="0"/>
                  <w:checkBox>
                    <w:sizeAuto/>
                    <w:default w:val="0"/>
                  </w:checkBox>
                </w:ffData>
              </w:fldChar>
            </w:r>
            <w:bookmarkStart w:id="143" w:name="Check98"/>
            <w:r w:rsidRPr="00EF6C4A">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EF6C4A">
              <w:rPr>
                <w:rFonts w:cstheme="minorHAnsi"/>
                <w:sz w:val="20"/>
                <w:szCs w:val="20"/>
              </w:rPr>
              <w:fldChar w:fldCharType="end"/>
            </w:r>
            <w:bookmarkEnd w:id="143"/>
            <w:r w:rsidRPr="00EF6C4A">
              <w:rPr>
                <w:rFonts w:cstheme="minorHAnsi"/>
                <w:sz w:val="20"/>
                <w:szCs w:val="20"/>
              </w:rPr>
              <w:t xml:space="preserve"> Ensure</w:t>
            </w:r>
            <w:r w:rsidRPr="00EF6C4A">
              <w:rPr>
                <w:rFonts w:cstheme="minorHAnsi"/>
                <w:spacing w:val="13"/>
                <w:sz w:val="20"/>
                <w:szCs w:val="20"/>
              </w:rPr>
              <w:t xml:space="preserve"> </w:t>
            </w:r>
            <w:r w:rsidRPr="00EF6C4A">
              <w:rPr>
                <w:rFonts w:cstheme="minorHAnsi"/>
                <w:sz w:val="20"/>
                <w:szCs w:val="20"/>
              </w:rPr>
              <w:t>controls</w:t>
            </w:r>
            <w:r w:rsidRPr="00EF6C4A">
              <w:rPr>
                <w:rFonts w:cstheme="minorHAnsi"/>
                <w:spacing w:val="14"/>
                <w:sz w:val="20"/>
                <w:szCs w:val="20"/>
              </w:rPr>
              <w:t xml:space="preserve"> </w:t>
            </w:r>
            <w:r w:rsidRPr="00EF6C4A">
              <w:rPr>
                <w:rFonts w:cstheme="minorHAnsi"/>
                <w:sz w:val="20"/>
                <w:szCs w:val="20"/>
              </w:rPr>
              <w:t>for</w:t>
            </w:r>
            <w:r w:rsidRPr="00EF6C4A">
              <w:rPr>
                <w:rFonts w:cstheme="minorHAnsi"/>
                <w:spacing w:val="14"/>
                <w:sz w:val="20"/>
                <w:szCs w:val="20"/>
              </w:rPr>
              <w:t xml:space="preserve"> </w:t>
            </w:r>
            <w:r w:rsidRPr="00EF6C4A">
              <w:rPr>
                <w:rFonts w:cstheme="minorHAnsi"/>
                <w:sz w:val="20"/>
                <w:szCs w:val="20"/>
              </w:rPr>
              <w:t>the</w:t>
            </w:r>
            <w:r w:rsidRPr="00EF6C4A">
              <w:rPr>
                <w:rFonts w:cstheme="minorHAnsi"/>
                <w:spacing w:val="12"/>
                <w:sz w:val="20"/>
                <w:szCs w:val="20"/>
              </w:rPr>
              <w:t xml:space="preserve"> </w:t>
            </w:r>
            <w:r w:rsidRPr="00EF6C4A">
              <w:rPr>
                <w:rFonts w:cstheme="minorHAnsi"/>
                <w:sz w:val="20"/>
                <w:szCs w:val="20"/>
              </w:rPr>
              <w:t>potential</w:t>
            </w:r>
            <w:r w:rsidRPr="00EF6C4A">
              <w:rPr>
                <w:rFonts w:cstheme="minorHAnsi"/>
                <w:spacing w:val="10"/>
                <w:sz w:val="20"/>
                <w:szCs w:val="20"/>
              </w:rPr>
              <w:t xml:space="preserve"> </w:t>
            </w:r>
            <w:r w:rsidRPr="00EF6C4A">
              <w:rPr>
                <w:rFonts w:cstheme="minorHAnsi"/>
                <w:sz w:val="20"/>
                <w:szCs w:val="20"/>
              </w:rPr>
              <w:t>spread</w:t>
            </w:r>
            <w:r w:rsidRPr="00EF6C4A">
              <w:rPr>
                <w:rFonts w:cstheme="minorHAnsi"/>
                <w:spacing w:val="29"/>
                <w:w w:val="102"/>
                <w:sz w:val="20"/>
                <w:szCs w:val="20"/>
              </w:rPr>
              <w:t xml:space="preserve"> </w:t>
            </w:r>
            <w:r w:rsidRPr="00EF6C4A">
              <w:rPr>
                <w:rFonts w:cstheme="minorHAnsi"/>
                <w:sz w:val="20"/>
                <w:szCs w:val="20"/>
              </w:rPr>
              <w:t>of</w:t>
            </w:r>
            <w:r w:rsidRPr="00EF6C4A">
              <w:rPr>
                <w:rFonts w:cstheme="minorHAnsi"/>
                <w:spacing w:val="10"/>
                <w:sz w:val="20"/>
                <w:szCs w:val="20"/>
              </w:rPr>
              <w:t xml:space="preserve"> </w:t>
            </w:r>
            <w:r w:rsidRPr="00EF6C4A">
              <w:rPr>
                <w:rFonts w:cstheme="minorHAnsi"/>
                <w:sz w:val="20"/>
                <w:szCs w:val="20"/>
              </w:rPr>
              <w:t>disease</w:t>
            </w:r>
            <w:r w:rsidRPr="00EF6C4A">
              <w:rPr>
                <w:rFonts w:cstheme="minorHAnsi"/>
                <w:spacing w:val="10"/>
                <w:sz w:val="20"/>
                <w:szCs w:val="20"/>
              </w:rPr>
              <w:t xml:space="preserve"> </w:t>
            </w:r>
            <w:r w:rsidRPr="00EF6C4A">
              <w:rPr>
                <w:rFonts w:cstheme="minorHAnsi"/>
                <w:spacing w:val="-2"/>
                <w:sz w:val="20"/>
                <w:szCs w:val="20"/>
              </w:rPr>
              <w:t>from</w:t>
            </w:r>
            <w:r w:rsidRPr="00EF6C4A">
              <w:rPr>
                <w:rFonts w:cstheme="minorHAnsi"/>
                <w:spacing w:val="11"/>
                <w:sz w:val="20"/>
                <w:szCs w:val="20"/>
              </w:rPr>
              <w:t xml:space="preserve"> </w:t>
            </w:r>
            <w:r w:rsidRPr="00EF6C4A">
              <w:rPr>
                <w:rFonts w:cstheme="minorHAnsi"/>
                <w:spacing w:val="-2"/>
                <w:sz w:val="20"/>
                <w:szCs w:val="20"/>
              </w:rPr>
              <w:t>effluent</w:t>
            </w:r>
            <w:r w:rsidRPr="00EF6C4A">
              <w:rPr>
                <w:rFonts w:cstheme="minorHAnsi"/>
                <w:spacing w:val="10"/>
                <w:sz w:val="20"/>
                <w:szCs w:val="20"/>
              </w:rPr>
              <w:t xml:space="preserve"> </w:t>
            </w:r>
            <w:r w:rsidRPr="00EF6C4A">
              <w:rPr>
                <w:rFonts w:cstheme="minorHAnsi"/>
                <w:spacing w:val="-2"/>
                <w:sz w:val="20"/>
                <w:szCs w:val="20"/>
              </w:rPr>
              <w:t>are</w:t>
            </w:r>
            <w:r w:rsidRPr="00EF6C4A">
              <w:rPr>
                <w:rFonts w:cstheme="minorHAnsi"/>
                <w:spacing w:val="11"/>
                <w:sz w:val="20"/>
                <w:szCs w:val="20"/>
              </w:rPr>
              <w:t xml:space="preserve"> </w:t>
            </w:r>
            <w:r w:rsidRPr="00EF6C4A">
              <w:rPr>
                <w:rFonts w:cstheme="minorHAnsi"/>
                <w:sz w:val="20"/>
                <w:szCs w:val="20"/>
              </w:rPr>
              <w:t>in</w:t>
            </w:r>
            <w:r w:rsidRPr="00EF6C4A">
              <w:rPr>
                <w:rFonts w:cstheme="minorHAnsi"/>
                <w:spacing w:val="10"/>
                <w:sz w:val="20"/>
                <w:szCs w:val="20"/>
              </w:rPr>
              <w:t xml:space="preserve"> </w:t>
            </w:r>
            <w:r w:rsidRPr="00EF6C4A">
              <w:rPr>
                <w:rFonts w:cstheme="minorHAnsi"/>
                <w:sz w:val="20"/>
                <w:szCs w:val="20"/>
              </w:rPr>
              <w:t xml:space="preserve">place. </w:t>
            </w:r>
            <w:r>
              <w:rPr>
                <w:rFonts w:cstheme="minorHAnsi"/>
                <w:sz w:val="20"/>
                <w:szCs w:val="20"/>
              </w:rPr>
              <w:t>This should include excluding livestock and unauthorised people from accessing effluent ponds.</w:t>
            </w:r>
          </w:p>
          <w:p w14:paraId="3F0ED8DD" w14:textId="77777777" w:rsidR="00EA7E07" w:rsidRPr="00EF6C4A" w:rsidRDefault="00EA7E07" w:rsidP="004754B0">
            <w:pPr>
              <w:spacing w:before="0"/>
              <w:rPr>
                <w:rFonts w:cstheme="minorHAnsi"/>
                <w:sz w:val="20"/>
                <w:szCs w:val="20"/>
              </w:rPr>
            </w:pPr>
            <w:r w:rsidRPr="00EF6C4A">
              <w:rPr>
                <w:rFonts w:cstheme="minorHAnsi"/>
                <w:sz w:val="20"/>
                <w:szCs w:val="20"/>
              </w:rPr>
              <w:t>Refer to relevant licenses</w:t>
            </w:r>
            <w:r>
              <w:rPr>
                <w:rFonts w:cstheme="minorHAnsi"/>
                <w:sz w:val="20"/>
                <w:szCs w:val="20"/>
              </w:rPr>
              <w:t xml:space="preserve">. </w:t>
            </w:r>
          </w:p>
        </w:tc>
        <w:tc>
          <w:tcPr>
            <w:tcW w:w="3515" w:type="dxa"/>
          </w:tcPr>
          <w:p w14:paraId="37A27CDD" w14:textId="77777777" w:rsidR="00EA7E07" w:rsidRPr="00EF6C4A" w:rsidRDefault="00EA7E07" w:rsidP="004754B0">
            <w:pPr>
              <w:spacing w:before="0"/>
              <w:rPr>
                <w:sz w:val="20"/>
                <w:szCs w:val="20"/>
              </w:rPr>
            </w:pPr>
          </w:p>
        </w:tc>
        <w:tc>
          <w:tcPr>
            <w:tcW w:w="1959" w:type="dxa"/>
          </w:tcPr>
          <w:p w14:paraId="6F9CF74F"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73C88769"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6EFFAEC5" w14:textId="77777777" w:rsidR="00EA7E07" w:rsidRPr="00EF6C4A" w:rsidRDefault="00EA7E07" w:rsidP="004754B0">
            <w:pPr>
              <w:spacing w:before="0"/>
              <w:rPr>
                <w:sz w:val="20"/>
                <w:szCs w:val="20"/>
              </w:rPr>
            </w:pPr>
            <w:r w:rsidRPr="00C70195">
              <w:rPr>
                <w:rFonts w:cstheme="minorHAnsi"/>
                <w:sz w:val="20"/>
                <w:szCs w:val="20"/>
              </w:rPr>
              <w:t>Risk –</w:t>
            </w:r>
          </w:p>
        </w:tc>
        <w:tc>
          <w:tcPr>
            <w:tcW w:w="1409" w:type="dxa"/>
          </w:tcPr>
          <w:p w14:paraId="61E09D7F" w14:textId="77777777" w:rsidR="00EA7E07" w:rsidRPr="00EF6C4A" w:rsidRDefault="00EA7E07" w:rsidP="004754B0">
            <w:pPr>
              <w:spacing w:before="0"/>
              <w:rPr>
                <w:rFonts w:cstheme="minorHAnsi"/>
                <w:sz w:val="20"/>
                <w:szCs w:val="20"/>
              </w:rPr>
            </w:pPr>
          </w:p>
        </w:tc>
      </w:tr>
      <w:tr w:rsidR="00EA7E07" w:rsidRPr="00EF6C4A" w14:paraId="570377D7" w14:textId="77777777" w:rsidTr="004754B0">
        <w:tc>
          <w:tcPr>
            <w:tcW w:w="2934" w:type="dxa"/>
            <w:vMerge/>
          </w:tcPr>
          <w:p w14:paraId="03C72F99" w14:textId="77777777" w:rsidR="00EA7E07" w:rsidRPr="00EF6C4A" w:rsidRDefault="00EA7E07" w:rsidP="004754B0">
            <w:pPr>
              <w:spacing w:before="0"/>
              <w:rPr>
                <w:rFonts w:cstheme="minorHAnsi"/>
                <w:sz w:val="20"/>
                <w:szCs w:val="20"/>
              </w:rPr>
            </w:pPr>
          </w:p>
        </w:tc>
        <w:tc>
          <w:tcPr>
            <w:tcW w:w="4745" w:type="dxa"/>
          </w:tcPr>
          <w:p w14:paraId="0B79A66D" w14:textId="77777777" w:rsidR="00EA7E07" w:rsidRPr="00EF6C4A" w:rsidRDefault="00EA7E07" w:rsidP="004754B0">
            <w:pPr>
              <w:spacing w:before="0"/>
              <w:rPr>
                <w:rFonts w:cstheme="minorHAnsi"/>
                <w:sz w:val="20"/>
                <w:szCs w:val="20"/>
              </w:rPr>
            </w:pPr>
            <w:r w:rsidRPr="00EF6C4A">
              <w:rPr>
                <w:rFonts w:cstheme="minorHAnsi"/>
                <w:sz w:val="20"/>
                <w:szCs w:val="20"/>
              </w:rPr>
              <w:fldChar w:fldCharType="begin">
                <w:ffData>
                  <w:name w:val="Check99"/>
                  <w:enabled/>
                  <w:calcOnExit w:val="0"/>
                  <w:checkBox>
                    <w:sizeAuto/>
                    <w:default w:val="0"/>
                  </w:checkBox>
                </w:ffData>
              </w:fldChar>
            </w:r>
            <w:bookmarkStart w:id="144" w:name="Check99"/>
            <w:r w:rsidRPr="00EF6C4A">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EF6C4A">
              <w:rPr>
                <w:rFonts w:cstheme="minorHAnsi"/>
                <w:sz w:val="20"/>
                <w:szCs w:val="20"/>
              </w:rPr>
              <w:fldChar w:fldCharType="end"/>
            </w:r>
            <w:bookmarkEnd w:id="144"/>
            <w:r w:rsidRPr="00EF6C4A">
              <w:rPr>
                <w:rFonts w:cstheme="minorHAnsi"/>
                <w:sz w:val="20"/>
                <w:szCs w:val="20"/>
              </w:rPr>
              <w:t>Plan</w:t>
            </w:r>
            <w:r w:rsidRPr="00EF6C4A">
              <w:rPr>
                <w:rFonts w:cstheme="minorHAnsi"/>
                <w:spacing w:val="10"/>
                <w:sz w:val="20"/>
                <w:szCs w:val="20"/>
              </w:rPr>
              <w:t xml:space="preserve"> </w:t>
            </w:r>
            <w:r w:rsidRPr="00EF6C4A">
              <w:rPr>
                <w:rFonts w:cstheme="minorHAnsi"/>
                <w:sz w:val="20"/>
                <w:szCs w:val="20"/>
              </w:rPr>
              <w:t>for</w:t>
            </w:r>
            <w:r w:rsidRPr="00EF6C4A">
              <w:rPr>
                <w:rFonts w:cstheme="minorHAnsi"/>
                <w:spacing w:val="11"/>
                <w:sz w:val="20"/>
                <w:szCs w:val="20"/>
              </w:rPr>
              <w:t xml:space="preserve"> </w:t>
            </w:r>
            <w:r w:rsidRPr="00EF6C4A">
              <w:rPr>
                <w:rFonts w:cstheme="minorHAnsi"/>
                <w:spacing w:val="-2"/>
                <w:sz w:val="20"/>
                <w:szCs w:val="20"/>
              </w:rPr>
              <w:t>use</w:t>
            </w:r>
            <w:r w:rsidRPr="00EF6C4A">
              <w:rPr>
                <w:rFonts w:cstheme="minorHAnsi"/>
                <w:spacing w:val="9"/>
                <w:sz w:val="20"/>
                <w:szCs w:val="20"/>
              </w:rPr>
              <w:t xml:space="preserve"> </w:t>
            </w:r>
            <w:r w:rsidRPr="00EF6C4A">
              <w:rPr>
                <w:rFonts w:cstheme="minorHAnsi"/>
                <w:sz w:val="20"/>
                <w:szCs w:val="20"/>
              </w:rPr>
              <w:t>of</w:t>
            </w:r>
            <w:r w:rsidRPr="00EF6C4A">
              <w:rPr>
                <w:rFonts w:cstheme="minorHAnsi"/>
                <w:spacing w:val="22"/>
                <w:w w:val="102"/>
                <w:sz w:val="20"/>
                <w:szCs w:val="20"/>
              </w:rPr>
              <w:t xml:space="preserve"> </w:t>
            </w:r>
            <w:r w:rsidRPr="00EF6C4A">
              <w:rPr>
                <w:rFonts w:cstheme="minorHAnsi"/>
                <w:sz w:val="20"/>
                <w:szCs w:val="20"/>
              </w:rPr>
              <w:t>effluent</w:t>
            </w:r>
            <w:r w:rsidRPr="00EF6C4A">
              <w:rPr>
                <w:rFonts w:cstheme="minorHAnsi"/>
                <w:spacing w:val="16"/>
                <w:sz w:val="20"/>
                <w:szCs w:val="20"/>
              </w:rPr>
              <w:t xml:space="preserve"> </w:t>
            </w:r>
            <w:r w:rsidRPr="00EF6C4A">
              <w:rPr>
                <w:rFonts w:cstheme="minorHAnsi"/>
                <w:spacing w:val="-2"/>
                <w:sz w:val="20"/>
                <w:szCs w:val="20"/>
              </w:rPr>
              <w:t>with</w:t>
            </w:r>
            <w:r w:rsidRPr="00EF6C4A">
              <w:rPr>
                <w:rFonts w:cstheme="minorHAnsi"/>
                <w:spacing w:val="17"/>
                <w:sz w:val="20"/>
                <w:szCs w:val="20"/>
              </w:rPr>
              <w:t xml:space="preserve"> </w:t>
            </w:r>
            <w:r w:rsidRPr="00EF6C4A">
              <w:rPr>
                <w:rFonts w:cstheme="minorHAnsi"/>
                <w:sz w:val="20"/>
                <w:szCs w:val="20"/>
              </w:rPr>
              <w:t>grazing</w:t>
            </w:r>
            <w:r w:rsidRPr="00EF6C4A">
              <w:rPr>
                <w:rFonts w:cstheme="minorHAnsi"/>
                <w:spacing w:val="24"/>
                <w:w w:val="102"/>
                <w:sz w:val="20"/>
                <w:szCs w:val="20"/>
              </w:rPr>
              <w:t xml:space="preserve"> </w:t>
            </w:r>
            <w:r w:rsidRPr="00EF6C4A">
              <w:rPr>
                <w:rFonts w:cstheme="minorHAnsi"/>
                <w:sz w:val="20"/>
                <w:szCs w:val="20"/>
              </w:rPr>
              <w:t>management</w:t>
            </w:r>
            <w:r w:rsidRPr="00EF6C4A">
              <w:rPr>
                <w:rFonts w:cstheme="minorHAnsi"/>
                <w:spacing w:val="23"/>
                <w:w w:val="102"/>
                <w:sz w:val="20"/>
                <w:szCs w:val="20"/>
              </w:rPr>
              <w:t xml:space="preserve"> </w:t>
            </w:r>
            <w:r w:rsidRPr="00EF6C4A">
              <w:rPr>
                <w:rFonts w:cstheme="minorHAnsi"/>
                <w:spacing w:val="-2"/>
                <w:sz w:val="20"/>
                <w:szCs w:val="20"/>
              </w:rPr>
              <w:t>calendar.</w:t>
            </w:r>
            <w:r w:rsidRPr="00EF6C4A">
              <w:rPr>
                <w:rFonts w:cstheme="minorHAnsi"/>
                <w:sz w:val="20"/>
                <w:szCs w:val="20"/>
              </w:rPr>
              <w:t xml:space="preserve"> Refer to relevant licenses</w:t>
            </w:r>
          </w:p>
        </w:tc>
        <w:tc>
          <w:tcPr>
            <w:tcW w:w="3515" w:type="dxa"/>
          </w:tcPr>
          <w:p w14:paraId="54F25829" w14:textId="77777777" w:rsidR="00EA7E07" w:rsidRPr="00EF6C4A" w:rsidRDefault="00EA7E07" w:rsidP="004754B0">
            <w:pPr>
              <w:spacing w:before="0"/>
              <w:rPr>
                <w:sz w:val="20"/>
                <w:szCs w:val="20"/>
              </w:rPr>
            </w:pPr>
          </w:p>
        </w:tc>
        <w:tc>
          <w:tcPr>
            <w:tcW w:w="1959" w:type="dxa"/>
          </w:tcPr>
          <w:p w14:paraId="702CF3B2"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078DF13F"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6B6CC1D8" w14:textId="77777777" w:rsidR="00EA7E07" w:rsidRPr="00EF6C4A" w:rsidRDefault="00EA7E07" w:rsidP="004754B0">
            <w:pPr>
              <w:spacing w:before="0"/>
              <w:rPr>
                <w:sz w:val="20"/>
                <w:szCs w:val="20"/>
              </w:rPr>
            </w:pPr>
            <w:r w:rsidRPr="00C70195">
              <w:rPr>
                <w:rFonts w:cstheme="minorHAnsi"/>
                <w:sz w:val="20"/>
                <w:szCs w:val="20"/>
              </w:rPr>
              <w:t>Risk –</w:t>
            </w:r>
          </w:p>
        </w:tc>
        <w:tc>
          <w:tcPr>
            <w:tcW w:w="1409" w:type="dxa"/>
          </w:tcPr>
          <w:p w14:paraId="46557201" w14:textId="77777777" w:rsidR="00EA7E07" w:rsidRPr="00EF6C4A" w:rsidRDefault="00EA7E07" w:rsidP="004754B0">
            <w:pPr>
              <w:spacing w:before="0"/>
              <w:rPr>
                <w:rFonts w:cstheme="minorHAnsi"/>
                <w:sz w:val="20"/>
                <w:szCs w:val="20"/>
              </w:rPr>
            </w:pPr>
          </w:p>
        </w:tc>
      </w:tr>
      <w:tr w:rsidR="00EA7E07" w:rsidRPr="00EF6C4A" w14:paraId="636CB7DC" w14:textId="77777777" w:rsidTr="004754B0">
        <w:tc>
          <w:tcPr>
            <w:tcW w:w="2934" w:type="dxa"/>
            <w:vMerge/>
          </w:tcPr>
          <w:p w14:paraId="3B194707" w14:textId="77777777" w:rsidR="00EA7E07" w:rsidRPr="00EF6C4A" w:rsidRDefault="00EA7E07" w:rsidP="004754B0">
            <w:pPr>
              <w:spacing w:before="0"/>
              <w:rPr>
                <w:rFonts w:cstheme="minorHAnsi"/>
                <w:sz w:val="20"/>
                <w:szCs w:val="20"/>
              </w:rPr>
            </w:pPr>
          </w:p>
        </w:tc>
        <w:tc>
          <w:tcPr>
            <w:tcW w:w="4745" w:type="dxa"/>
          </w:tcPr>
          <w:p w14:paraId="53C69BCD" w14:textId="77777777" w:rsidR="00EA7E07" w:rsidRPr="00EF6C4A" w:rsidRDefault="00EA7E07" w:rsidP="004754B0">
            <w:pPr>
              <w:spacing w:before="0"/>
              <w:rPr>
                <w:rFonts w:cstheme="minorHAnsi"/>
                <w:sz w:val="20"/>
                <w:szCs w:val="20"/>
              </w:rPr>
            </w:pPr>
            <w:r w:rsidRPr="00EF6C4A">
              <w:rPr>
                <w:rFonts w:cstheme="minorHAnsi"/>
                <w:sz w:val="20"/>
                <w:szCs w:val="20"/>
              </w:rPr>
              <w:fldChar w:fldCharType="begin">
                <w:ffData>
                  <w:name w:val="Check100"/>
                  <w:enabled/>
                  <w:calcOnExit w:val="0"/>
                  <w:checkBox>
                    <w:sizeAuto/>
                    <w:default w:val="0"/>
                  </w:checkBox>
                </w:ffData>
              </w:fldChar>
            </w:r>
            <w:bookmarkStart w:id="145" w:name="Check100"/>
            <w:r w:rsidRPr="00EF6C4A">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EF6C4A">
              <w:rPr>
                <w:rFonts w:cstheme="minorHAnsi"/>
                <w:sz w:val="20"/>
                <w:szCs w:val="20"/>
              </w:rPr>
              <w:fldChar w:fldCharType="end"/>
            </w:r>
            <w:bookmarkEnd w:id="145"/>
            <w:r w:rsidRPr="00EF6C4A">
              <w:rPr>
                <w:rFonts w:cstheme="minorHAnsi"/>
                <w:sz w:val="20"/>
                <w:szCs w:val="20"/>
              </w:rPr>
              <w:t>Allow pasture to dry and keep livestock from pasture for minimum of 21 days.</w:t>
            </w:r>
          </w:p>
          <w:p w14:paraId="0553F386" w14:textId="77777777" w:rsidR="00EA7E07" w:rsidRPr="00EF6C4A" w:rsidRDefault="00EA7E07" w:rsidP="004754B0">
            <w:pPr>
              <w:spacing w:before="0"/>
              <w:rPr>
                <w:rFonts w:cstheme="minorHAnsi"/>
                <w:sz w:val="20"/>
                <w:szCs w:val="20"/>
              </w:rPr>
            </w:pPr>
            <w:r w:rsidRPr="00EF6C4A">
              <w:rPr>
                <w:rFonts w:cstheme="minorHAnsi"/>
                <w:sz w:val="20"/>
                <w:szCs w:val="20"/>
              </w:rPr>
              <w:t xml:space="preserve"> Refer to relevant licenses</w:t>
            </w:r>
          </w:p>
        </w:tc>
        <w:tc>
          <w:tcPr>
            <w:tcW w:w="3515" w:type="dxa"/>
          </w:tcPr>
          <w:p w14:paraId="00B20C50" w14:textId="77777777" w:rsidR="00EA7E07" w:rsidRPr="00EF6C4A" w:rsidRDefault="00EA7E07" w:rsidP="004754B0">
            <w:pPr>
              <w:spacing w:before="0"/>
              <w:rPr>
                <w:sz w:val="20"/>
                <w:szCs w:val="20"/>
              </w:rPr>
            </w:pPr>
          </w:p>
        </w:tc>
        <w:tc>
          <w:tcPr>
            <w:tcW w:w="1959" w:type="dxa"/>
          </w:tcPr>
          <w:p w14:paraId="498F081E"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0F374370"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5622EB24" w14:textId="77777777" w:rsidR="00EA7E07" w:rsidRPr="00EF6C4A" w:rsidRDefault="00EA7E07" w:rsidP="004754B0">
            <w:pPr>
              <w:spacing w:before="0"/>
              <w:rPr>
                <w:sz w:val="20"/>
                <w:szCs w:val="20"/>
              </w:rPr>
            </w:pPr>
            <w:r w:rsidRPr="00C70195">
              <w:rPr>
                <w:rFonts w:cstheme="minorHAnsi"/>
                <w:sz w:val="20"/>
                <w:szCs w:val="20"/>
              </w:rPr>
              <w:t>Risk –</w:t>
            </w:r>
          </w:p>
        </w:tc>
        <w:tc>
          <w:tcPr>
            <w:tcW w:w="1409" w:type="dxa"/>
          </w:tcPr>
          <w:p w14:paraId="14A39A8C" w14:textId="77777777" w:rsidR="00EA7E07" w:rsidRPr="00EF6C4A" w:rsidRDefault="00EA7E07" w:rsidP="004754B0">
            <w:pPr>
              <w:spacing w:before="0"/>
              <w:rPr>
                <w:rFonts w:cstheme="minorHAnsi"/>
                <w:sz w:val="20"/>
                <w:szCs w:val="20"/>
              </w:rPr>
            </w:pPr>
          </w:p>
        </w:tc>
      </w:tr>
      <w:tr w:rsidR="00EA7E07" w:rsidRPr="00EF6C4A" w14:paraId="267C0708" w14:textId="77777777" w:rsidTr="004754B0">
        <w:tc>
          <w:tcPr>
            <w:tcW w:w="2934" w:type="dxa"/>
            <w:vMerge/>
          </w:tcPr>
          <w:p w14:paraId="5CD66C4E" w14:textId="77777777" w:rsidR="00EA7E07" w:rsidRPr="00EF6C4A" w:rsidRDefault="00EA7E07" w:rsidP="004754B0">
            <w:pPr>
              <w:spacing w:before="0"/>
              <w:rPr>
                <w:rFonts w:cstheme="minorHAnsi"/>
                <w:sz w:val="20"/>
                <w:szCs w:val="20"/>
              </w:rPr>
            </w:pPr>
          </w:p>
        </w:tc>
        <w:tc>
          <w:tcPr>
            <w:tcW w:w="4745" w:type="dxa"/>
          </w:tcPr>
          <w:p w14:paraId="2905D011" w14:textId="77777777" w:rsidR="00EA7E07" w:rsidRPr="00EF6C4A" w:rsidRDefault="00EA7E07" w:rsidP="004754B0">
            <w:pPr>
              <w:spacing w:before="0"/>
              <w:rPr>
                <w:rFonts w:cstheme="minorHAnsi"/>
                <w:sz w:val="20"/>
                <w:szCs w:val="20"/>
              </w:rPr>
            </w:pPr>
            <w:r w:rsidRPr="00EF6C4A">
              <w:rPr>
                <w:rFonts w:cstheme="minorHAnsi"/>
                <w:sz w:val="20"/>
                <w:szCs w:val="20"/>
              </w:rPr>
              <w:fldChar w:fldCharType="begin">
                <w:ffData>
                  <w:name w:val="Check101"/>
                  <w:enabled/>
                  <w:calcOnExit w:val="0"/>
                  <w:checkBox>
                    <w:sizeAuto/>
                    <w:default w:val="0"/>
                  </w:checkBox>
                </w:ffData>
              </w:fldChar>
            </w:r>
            <w:bookmarkStart w:id="146" w:name="Check101"/>
            <w:r w:rsidRPr="00EF6C4A">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EF6C4A">
              <w:rPr>
                <w:rFonts w:cstheme="minorHAnsi"/>
                <w:sz w:val="20"/>
                <w:szCs w:val="20"/>
              </w:rPr>
              <w:fldChar w:fldCharType="end"/>
            </w:r>
            <w:bookmarkEnd w:id="146"/>
            <w:r w:rsidRPr="00EF6C4A">
              <w:rPr>
                <w:rFonts w:cstheme="minorHAnsi"/>
                <w:sz w:val="20"/>
                <w:szCs w:val="20"/>
              </w:rPr>
              <w:t xml:space="preserve"> Movements of manure and/or compost removed from the site should be recorded.</w:t>
            </w:r>
          </w:p>
        </w:tc>
        <w:tc>
          <w:tcPr>
            <w:tcW w:w="3515" w:type="dxa"/>
          </w:tcPr>
          <w:p w14:paraId="5F0BECF2" w14:textId="77777777" w:rsidR="00EA7E07" w:rsidRPr="00EF6C4A" w:rsidRDefault="00EA7E07" w:rsidP="004754B0">
            <w:pPr>
              <w:spacing w:before="0"/>
              <w:rPr>
                <w:sz w:val="20"/>
                <w:szCs w:val="20"/>
              </w:rPr>
            </w:pPr>
          </w:p>
        </w:tc>
        <w:tc>
          <w:tcPr>
            <w:tcW w:w="1959" w:type="dxa"/>
          </w:tcPr>
          <w:p w14:paraId="678DF8C5"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4C8D9D3E"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6FD64124" w14:textId="77777777" w:rsidR="00EA7E07" w:rsidRPr="00EF6C4A" w:rsidRDefault="00EA7E07" w:rsidP="004754B0">
            <w:pPr>
              <w:spacing w:before="0"/>
              <w:rPr>
                <w:sz w:val="20"/>
                <w:szCs w:val="20"/>
              </w:rPr>
            </w:pPr>
            <w:r w:rsidRPr="00C70195">
              <w:rPr>
                <w:rFonts w:cstheme="minorHAnsi"/>
                <w:sz w:val="20"/>
                <w:szCs w:val="20"/>
              </w:rPr>
              <w:t>Risk –</w:t>
            </w:r>
          </w:p>
        </w:tc>
        <w:tc>
          <w:tcPr>
            <w:tcW w:w="1409" w:type="dxa"/>
          </w:tcPr>
          <w:p w14:paraId="098DF852" w14:textId="77777777" w:rsidR="00EA7E07" w:rsidRPr="00EF6C4A" w:rsidRDefault="00EA7E07" w:rsidP="004754B0">
            <w:pPr>
              <w:spacing w:before="0"/>
              <w:rPr>
                <w:rFonts w:cstheme="minorHAnsi"/>
                <w:sz w:val="20"/>
                <w:szCs w:val="20"/>
              </w:rPr>
            </w:pPr>
          </w:p>
        </w:tc>
      </w:tr>
      <w:tr w:rsidR="00EA7E07" w:rsidRPr="00EF6C4A" w14:paraId="1CA167C3" w14:textId="77777777" w:rsidTr="004754B0">
        <w:tc>
          <w:tcPr>
            <w:tcW w:w="2934" w:type="dxa"/>
            <w:vMerge/>
          </w:tcPr>
          <w:p w14:paraId="7F267BF1" w14:textId="77777777" w:rsidR="00EA7E07" w:rsidRPr="00EF6C4A" w:rsidRDefault="00EA7E07" w:rsidP="004754B0">
            <w:pPr>
              <w:spacing w:before="0"/>
              <w:rPr>
                <w:rFonts w:cstheme="minorHAnsi"/>
                <w:sz w:val="20"/>
                <w:szCs w:val="20"/>
              </w:rPr>
            </w:pPr>
          </w:p>
        </w:tc>
        <w:tc>
          <w:tcPr>
            <w:tcW w:w="4745" w:type="dxa"/>
          </w:tcPr>
          <w:p w14:paraId="026DDC0B" w14:textId="77777777" w:rsidR="00EA7E07" w:rsidRPr="00EF6C4A" w:rsidRDefault="00EA7E07" w:rsidP="004754B0">
            <w:pPr>
              <w:spacing w:before="0"/>
              <w:rPr>
                <w:rFonts w:cstheme="minorHAnsi"/>
                <w:sz w:val="20"/>
                <w:szCs w:val="20"/>
              </w:rPr>
            </w:pPr>
            <w:r w:rsidRPr="00EF6C4A">
              <w:rPr>
                <w:rFonts w:cstheme="minorHAnsi"/>
                <w:sz w:val="20"/>
                <w:szCs w:val="20"/>
              </w:rPr>
              <w:fldChar w:fldCharType="begin">
                <w:ffData>
                  <w:name w:val="Check102"/>
                  <w:enabled/>
                  <w:calcOnExit w:val="0"/>
                  <w:checkBox>
                    <w:sizeAuto/>
                    <w:default w:val="0"/>
                  </w:checkBox>
                </w:ffData>
              </w:fldChar>
            </w:r>
            <w:bookmarkStart w:id="147" w:name="Check102"/>
            <w:r w:rsidRPr="00EF6C4A">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EF6C4A">
              <w:rPr>
                <w:rFonts w:cstheme="minorHAnsi"/>
                <w:sz w:val="20"/>
                <w:szCs w:val="20"/>
              </w:rPr>
              <w:fldChar w:fldCharType="end"/>
            </w:r>
            <w:bookmarkEnd w:id="147"/>
            <w:r w:rsidRPr="00EF6C4A">
              <w:rPr>
                <w:rFonts w:cstheme="minorHAnsi"/>
                <w:sz w:val="20"/>
                <w:szCs w:val="20"/>
              </w:rPr>
              <w:t xml:space="preserve"> Where pens are used, they should be cleaned at an interval to minimise odour emissions.</w:t>
            </w:r>
          </w:p>
        </w:tc>
        <w:tc>
          <w:tcPr>
            <w:tcW w:w="3515" w:type="dxa"/>
          </w:tcPr>
          <w:p w14:paraId="4B9F3F7A" w14:textId="77777777" w:rsidR="00EA7E07" w:rsidRPr="00EF6C4A" w:rsidRDefault="00EA7E07" w:rsidP="004754B0">
            <w:pPr>
              <w:spacing w:before="0"/>
              <w:rPr>
                <w:sz w:val="20"/>
                <w:szCs w:val="20"/>
              </w:rPr>
            </w:pPr>
          </w:p>
        </w:tc>
        <w:tc>
          <w:tcPr>
            <w:tcW w:w="1959" w:type="dxa"/>
          </w:tcPr>
          <w:p w14:paraId="37530EFA"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08726DA2"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28E4870A" w14:textId="77777777" w:rsidR="00EA7E07" w:rsidRPr="00EF6C4A" w:rsidRDefault="00EA7E07" w:rsidP="004754B0">
            <w:pPr>
              <w:spacing w:before="0"/>
              <w:rPr>
                <w:sz w:val="20"/>
                <w:szCs w:val="20"/>
              </w:rPr>
            </w:pPr>
            <w:r w:rsidRPr="00C70195">
              <w:rPr>
                <w:rFonts w:cstheme="minorHAnsi"/>
                <w:sz w:val="20"/>
                <w:szCs w:val="20"/>
              </w:rPr>
              <w:t>Risk –</w:t>
            </w:r>
          </w:p>
        </w:tc>
        <w:tc>
          <w:tcPr>
            <w:tcW w:w="1409" w:type="dxa"/>
          </w:tcPr>
          <w:p w14:paraId="621D6465" w14:textId="77777777" w:rsidR="00EA7E07" w:rsidRPr="00EF6C4A" w:rsidRDefault="00EA7E07" w:rsidP="004754B0">
            <w:pPr>
              <w:spacing w:before="0"/>
              <w:rPr>
                <w:rFonts w:cstheme="minorHAnsi"/>
                <w:sz w:val="20"/>
                <w:szCs w:val="20"/>
              </w:rPr>
            </w:pPr>
          </w:p>
        </w:tc>
      </w:tr>
      <w:tr w:rsidR="00EA7E07" w:rsidRPr="00EF6C4A" w14:paraId="35408EA3" w14:textId="77777777" w:rsidTr="004754B0">
        <w:tc>
          <w:tcPr>
            <w:tcW w:w="2934" w:type="dxa"/>
            <w:vMerge/>
          </w:tcPr>
          <w:p w14:paraId="77165AFC" w14:textId="77777777" w:rsidR="00EA7E07" w:rsidRPr="00EF6C4A" w:rsidRDefault="00EA7E07" w:rsidP="004754B0">
            <w:pPr>
              <w:spacing w:before="0"/>
              <w:rPr>
                <w:rFonts w:cstheme="minorHAnsi"/>
                <w:sz w:val="20"/>
                <w:szCs w:val="20"/>
              </w:rPr>
            </w:pPr>
          </w:p>
        </w:tc>
        <w:tc>
          <w:tcPr>
            <w:tcW w:w="4745" w:type="dxa"/>
          </w:tcPr>
          <w:p w14:paraId="2FAD69C3" w14:textId="77777777" w:rsidR="00EA7E07" w:rsidRPr="000045FC" w:rsidRDefault="00EA7E07" w:rsidP="004754B0">
            <w:pPr>
              <w:spacing w:before="0"/>
              <w:rPr>
                <w:rFonts w:cstheme="minorHAnsi"/>
                <w:i/>
                <w:iCs/>
                <w:sz w:val="20"/>
                <w:szCs w:val="20"/>
              </w:rPr>
            </w:pPr>
            <w:r w:rsidRPr="000045FC">
              <w:rPr>
                <w:rFonts w:cstheme="minorHAnsi"/>
                <w:b/>
                <w:bCs/>
                <w:i/>
                <w:iCs/>
                <w:sz w:val="20"/>
                <w:szCs w:val="20"/>
              </w:rPr>
              <w:t xml:space="preserve">ASEL 3.1.4 </w:t>
            </w:r>
            <w:r w:rsidRPr="000045FC">
              <w:rPr>
                <w:rFonts w:cstheme="minorHAnsi"/>
                <w:i/>
                <w:iCs/>
                <w:sz w:val="20"/>
                <w:szCs w:val="20"/>
              </w:rPr>
              <w:t>To control drainage, surface water, groundwater and effluent run-off, the registered establishment must be located and/or constructed in such a manner that:</w:t>
            </w:r>
          </w:p>
          <w:p w14:paraId="2ABF2D31" w14:textId="77777777" w:rsidR="00EA7E07" w:rsidRPr="000045FC" w:rsidRDefault="00EA7E07" w:rsidP="00AE0172">
            <w:pPr>
              <w:pStyle w:val="ListNumber"/>
              <w:numPr>
                <w:ilvl w:val="0"/>
                <w:numId w:val="33"/>
              </w:numPr>
              <w:spacing w:before="0" w:after="0" w:line="240" w:lineRule="auto"/>
              <w:rPr>
                <w:rFonts w:asciiTheme="minorHAnsi" w:hAnsiTheme="minorHAnsi" w:cstheme="minorHAnsi"/>
                <w:i/>
                <w:iCs/>
                <w:sz w:val="20"/>
                <w:szCs w:val="20"/>
              </w:rPr>
            </w:pPr>
            <w:r w:rsidRPr="000045FC">
              <w:rPr>
                <w:rFonts w:asciiTheme="minorHAnsi" w:hAnsiTheme="minorHAnsi" w:cstheme="minorHAnsi"/>
                <w:i/>
                <w:iCs/>
                <w:sz w:val="20"/>
                <w:szCs w:val="20"/>
              </w:rPr>
              <w:t>surface water and livestock effluent are directed away from laneways, livestock handling areas, livestock confinement areas and feed storage areas; and</w:t>
            </w:r>
          </w:p>
          <w:p w14:paraId="033571FE" w14:textId="77777777" w:rsidR="00EA7E07" w:rsidRPr="000045FC" w:rsidRDefault="00EA7E07" w:rsidP="00AE0172">
            <w:pPr>
              <w:pStyle w:val="ListNumber"/>
              <w:numPr>
                <w:ilvl w:val="0"/>
                <w:numId w:val="33"/>
              </w:numPr>
              <w:spacing w:before="0" w:after="0" w:line="240" w:lineRule="auto"/>
              <w:rPr>
                <w:rFonts w:asciiTheme="minorHAnsi" w:hAnsiTheme="minorHAnsi" w:cstheme="minorHAnsi"/>
                <w:i/>
                <w:iCs/>
                <w:sz w:val="20"/>
                <w:szCs w:val="20"/>
              </w:rPr>
            </w:pPr>
            <w:r w:rsidRPr="000045FC">
              <w:rPr>
                <w:rFonts w:asciiTheme="minorHAnsi" w:hAnsiTheme="minorHAnsi" w:cstheme="minorHAnsi"/>
                <w:i/>
                <w:iCs/>
                <w:sz w:val="20"/>
                <w:szCs w:val="20"/>
              </w:rPr>
              <w:t>the livestock confinement area of the registered establishment is free draining and that the surface remains firm; and</w:t>
            </w:r>
          </w:p>
          <w:p w14:paraId="3462D1CD" w14:textId="77777777" w:rsidR="00EA7E07" w:rsidRPr="000045FC" w:rsidRDefault="00EA7E07" w:rsidP="00AE0172">
            <w:pPr>
              <w:pStyle w:val="ListParagraph"/>
              <w:numPr>
                <w:ilvl w:val="0"/>
                <w:numId w:val="33"/>
              </w:numPr>
              <w:spacing w:before="0"/>
              <w:rPr>
                <w:rFonts w:cstheme="minorHAnsi"/>
                <w:sz w:val="20"/>
                <w:szCs w:val="20"/>
              </w:rPr>
            </w:pPr>
            <w:r w:rsidRPr="000045FC">
              <w:rPr>
                <w:rFonts w:cstheme="minorHAnsi"/>
                <w:i/>
                <w:iCs/>
                <w:sz w:val="20"/>
                <w:szCs w:val="20"/>
                <w:lang w:eastAsia="en-US"/>
              </w:rPr>
              <w:t>the surfaces around feed and water troughs are evenly graded and compacted to form a hard, durable surface that readily sheds surface water.</w:t>
            </w:r>
          </w:p>
        </w:tc>
        <w:tc>
          <w:tcPr>
            <w:tcW w:w="3515" w:type="dxa"/>
          </w:tcPr>
          <w:p w14:paraId="4E17659D" w14:textId="77777777" w:rsidR="00EA7E07" w:rsidRPr="00EF6C4A" w:rsidRDefault="00EA7E07" w:rsidP="004754B0">
            <w:pPr>
              <w:spacing w:before="0"/>
              <w:rPr>
                <w:sz w:val="20"/>
                <w:szCs w:val="20"/>
              </w:rPr>
            </w:pPr>
          </w:p>
        </w:tc>
        <w:tc>
          <w:tcPr>
            <w:tcW w:w="1959" w:type="dxa"/>
          </w:tcPr>
          <w:p w14:paraId="72A21518"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4F102A7C"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3A3ABF1F" w14:textId="77777777" w:rsidR="00EA7E07" w:rsidRPr="00EF6C4A" w:rsidRDefault="00EA7E07" w:rsidP="004754B0">
            <w:pPr>
              <w:spacing w:before="0"/>
              <w:rPr>
                <w:sz w:val="20"/>
                <w:szCs w:val="20"/>
              </w:rPr>
            </w:pPr>
            <w:r w:rsidRPr="00C70195">
              <w:rPr>
                <w:rFonts w:cstheme="minorHAnsi"/>
                <w:sz w:val="20"/>
                <w:szCs w:val="20"/>
              </w:rPr>
              <w:t>Risk –</w:t>
            </w:r>
          </w:p>
        </w:tc>
        <w:tc>
          <w:tcPr>
            <w:tcW w:w="1409" w:type="dxa"/>
          </w:tcPr>
          <w:p w14:paraId="3D650607" w14:textId="77777777" w:rsidR="00815343" w:rsidRDefault="00000000" w:rsidP="00815343">
            <w:pPr>
              <w:spacing w:before="0"/>
              <w:rPr>
                <w:rStyle w:val="Hyperlink"/>
              </w:rPr>
            </w:pPr>
            <w:hyperlink r:id="rId61" w:history="1">
              <w:r w:rsidR="00815343">
                <w:rPr>
                  <w:rStyle w:val="Hyperlink"/>
                </w:rPr>
                <w:t>ASEL 3.3</w:t>
              </w:r>
            </w:hyperlink>
          </w:p>
          <w:p w14:paraId="23209D55" w14:textId="77777777" w:rsidR="00EA7E07" w:rsidRPr="00EF6C4A" w:rsidRDefault="00EA7E07" w:rsidP="004754B0">
            <w:pPr>
              <w:spacing w:before="0"/>
              <w:rPr>
                <w:rFonts w:cstheme="minorHAnsi"/>
                <w:sz w:val="20"/>
                <w:szCs w:val="20"/>
              </w:rPr>
            </w:pPr>
          </w:p>
        </w:tc>
      </w:tr>
    </w:tbl>
    <w:p w14:paraId="08ACC501" w14:textId="77777777" w:rsidR="00EA7E07" w:rsidRDefault="00EA7E07" w:rsidP="00EA7E07">
      <w:pPr>
        <w:pStyle w:val="Heading1"/>
        <w:spacing w:before="0" w:after="100" w:afterAutospacing="1"/>
      </w:pPr>
      <w:bookmarkStart w:id="148" w:name="_Toc128148697"/>
      <w:bookmarkStart w:id="149" w:name="_Toc150511293"/>
      <w:r>
        <w:lastRenderedPageBreak/>
        <w:t>5</w:t>
      </w:r>
      <w:r w:rsidRPr="00703C4D">
        <w:t xml:space="preserve">. </w:t>
      </w:r>
      <w:r>
        <w:t xml:space="preserve">Facility design, </w:t>
      </w:r>
      <w:proofErr w:type="gramStart"/>
      <w:r>
        <w:t>construction</w:t>
      </w:r>
      <w:proofErr w:type="gramEnd"/>
      <w:r>
        <w:t xml:space="preserve"> and management</w:t>
      </w:r>
      <w:bookmarkEnd w:id="148"/>
      <w:bookmarkEnd w:id="149"/>
    </w:p>
    <w:tbl>
      <w:tblPr>
        <w:tblStyle w:val="TableGrid"/>
        <w:tblW w:w="0" w:type="auto"/>
        <w:tblBorders>
          <w:top w:val="single" w:sz="4" w:space="0" w:color="003464"/>
          <w:left w:val="single" w:sz="4" w:space="0" w:color="003464"/>
          <w:bottom w:val="single" w:sz="4" w:space="0" w:color="003464"/>
          <w:right w:val="single" w:sz="4" w:space="0" w:color="003464"/>
          <w:insideH w:val="single" w:sz="4" w:space="0" w:color="003464"/>
          <w:insideV w:val="single" w:sz="4" w:space="0" w:color="003464"/>
        </w:tblBorders>
        <w:tblLook w:val="04A0" w:firstRow="1" w:lastRow="0" w:firstColumn="1" w:lastColumn="0" w:noHBand="0" w:noVBand="1"/>
      </w:tblPr>
      <w:tblGrid>
        <w:gridCol w:w="2847"/>
        <w:gridCol w:w="4586"/>
        <w:gridCol w:w="3442"/>
        <w:gridCol w:w="1919"/>
        <w:gridCol w:w="1768"/>
      </w:tblGrid>
      <w:tr w:rsidR="00EA7E07" w:rsidRPr="00C70195" w14:paraId="31E8ABF7" w14:textId="77777777" w:rsidTr="004754B0">
        <w:tc>
          <w:tcPr>
            <w:tcW w:w="14562" w:type="dxa"/>
            <w:gridSpan w:val="5"/>
            <w:shd w:val="clear" w:color="auto" w:fill="E2EFD9" w:themeFill="accent6" w:themeFillTint="33"/>
          </w:tcPr>
          <w:p w14:paraId="670E7D45" w14:textId="77777777" w:rsidR="00EA7E07" w:rsidRPr="00C70195" w:rsidRDefault="00EA7E07" w:rsidP="004754B0">
            <w:pPr>
              <w:spacing w:before="0"/>
              <w:rPr>
                <w:b/>
                <w:bCs/>
                <w:sz w:val="20"/>
                <w:szCs w:val="20"/>
              </w:rPr>
            </w:pPr>
            <w:r>
              <w:rPr>
                <w:rFonts w:cstheme="minorHAnsi"/>
                <w:b/>
                <w:bCs/>
                <w:sz w:val="20"/>
                <w:szCs w:val="20"/>
              </w:rPr>
              <w:t>5</w:t>
            </w:r>
            <w:r w:rsidRPr="00C70195">
              <w:rPr>
                <w:rFonts w:cstheme="minorHAnsi"/>
                <w:b/>
                <w:bCs/>
                <w:sz w:val="20"/>
                <w:szCs w:val="20"/>
              </w:rPr>
              <w:t xml:space="preserve">.1 </w:t>
            </w:r>
            <w:r>
              <w:rPr>
                <w:rFonts w:cstheme="minorHAnsi"/>
                <w:b/>
                <w:bCs/>
                <w:sz w:val="20"/>
                <w:szCs w:val="20"/>
              </w:rPr>
              <w:t>Facility design</w:t>
            </w:r>
          </w:p>
        </w:tc>
      </w:tr>
      <w:tr w:rsidR="00EA7E07" w:rsidRPr="00C70195" w14:paraId="2AEDDF05" w14:textId="77777777" w:rsidTr="004754B0">
        <w:tc>
          <w:tcPr>
            <w:tcW w:w="2934" w:type="dxa"/>
          </w:tcPr>
          <w:p w14:paraId="4619EBC9" w14:textId="77777777" w:rsidR="00EA7E07" w:rsidRPr="00C70195" w:rsidRDefault="00EA7E07" w:rsidP="004754B0">
            <w:pPr>
              <w:spacing w:before="0"/>
              <w:rPr>
                <w:b/>
                <w:bCs/>
                <w:sz w:val="20"/>
                <w:szCs w:val="20"/>
              </w:rPr>
            </w:pPr>
            <w:r w:rsidRPr="00C70195">
              <w:rPr>
                <w:rFonts w:cstheme="minorHAnsi"/>
                <w:b/>
                <w:bCs/>
                <w:sz w:val="20"/>
                <w:szCs w:val="20"/>
              </w:rPr>
              <w:t xml:space="preserve">BIOSECURITY RISK </w:t>
            </w:r>
          </w:p>
        </w:tc>
        <w:tc>
          <w:tcPr>
            <w:tcW w:w="4745" w:type="dxa"/>
          </w:tcPr>
          <w:p w14:paraId="6B775BAD" w14:textId="77777777" w:rsidR="00EA7E07" w:rsidRPr="00C70195" w:rsidRDefault="00EA7E07" w:rsidP="004754B0">
            <w:pPr>
              <w:spacing w:before="0"/>
              <w:rPr>
                <w:b/>
                <w:bCs/>
                <w:sz w:val="20"/>
                <w:szCs w:val="20"/>
              </w:rPr>
            </w:pPr>
            <w:r w:rsidRPr="00C70195">
              <w:rPr>
                <w:rFonts w:cstheme="minorHAnsi"/>
                <w:b/>
                <w:bCs/>
                <w:sz w:val="20"/>
                <w:szCs w:val="20"/>
              </w:rPr>
              <w:t xml:space="preserve">RECOMMENDED PRACTICES &amp; REQUIREMENTS </w:t>
            </w:r>
          </w:p>
        </w:tc>
        <w:tc>
          <w:tcPr>
            <w:tcW w:w="3515" w:type="dxa"/>
          </w:tcPr>
          <w:p w14:paraId="5D04FDFF" w14:textId="77777777" w:rsidR="00EA7E07" w:rsidRPr="00C70195" w:rsidRDefault="00EA7E07" w:rsidP="004754B0">
            <w:pPr>
              <w:spacing w:before="0"/>
              <w:rPr>
                <w:b/>
                <w:bCs/>
                <w:sz w:val="20"/>
                <w:szCs w:val="20"/>
              </w:rPr>
            </w:pPr>
            <w:r w:rsidRPr="00C70195">
              <w:rPr>
                <w:rFonts w:cstheme="minorHAnsi"/>
                <w:b/>
                <w:bCs/>
                <w:sz w:val="20"/>
                <w:szCs w:val="20"/>
              </w:rPr>
              <w:t>ADDITIONAL PRACTICES/PROCEDURES</w:t>
            </w:r>
          </w:p>
        </w:tc>
        <w:tc>
          <w:tcPr>
            <w:tcW w:w="1959" w:type="dxa"/>
          </w:tcPr>
          <w:p w14:paraId="23910D1C" w14:textId="77777777" w:rsidR="00EA7E07" w:rsidRPr="00C70195" w:rsidRDefault="00EA7E07" w:rsidP="004754B0">
            <w:pPr>
              <w:spacing w:before="0"/>
              <w:rPr>
                <w:b/>
                <w:bCs/>
                <w:sz w:val="20"/>
                <w:szCs w:val="20"/>
              </w:rPr>
            </w:pPr>
            <w:r w:rsidRPr="00C70195">
              <w:rPr>
                <w:rFonts w:cstheme="minorHAnsi"/>
                <w:b/>
                <w:bCs/>
                <w:sz w:val="20"/>
                <w:szCs w:val="20"/>
              </w:rPr>
              <w:t xml:space="preserve">RISK RATING </w:t>
            </w:r>
          </w:p>
        </w:tc>
        <w:tc>
          <w:tcPr>
            <w:tcW w:w="1409" w:type="dxa"/>
          </w:tcPr>
          <w:p w14:paraId="0EB0AD1D" w14:textId="77777777" w:rsidR="00EA7E07" w:rsidRPr="00C70195" w:rsidRDefault="00EA7E07" w:rsidP="004754B0">
            <w:pPr>
              <w:spacing w:before="0"/>
              <w:rPr>
                <w:b/>
                <w:bCs/>
                <w:sz w:val="20"/>
                <w:szCs w:val="20"/>
              </w:rPr>
            </w:pPr>
            <w:proofErr w:type="gramStart"/>
            <w:r w:rsidRPr="00C70195">
              <w:rPr>
                <w:rFonts w:cstheme="minorHAnsi"/>
                <w:b/>
                <w:bCs/>
                <w:sz w:val="20"/>
                <w:szCs w:val="20"/>
              </w:rPr>
              <w:t>SIGN POST</w:t>
            </w:r>
            <w:proofErr w:type="gramEnd"/>
          </w:p>
        </w:tc>
      </w:tr>
      <w:tr w:rsidR="00EA7E07" w:rsidRPr="00C70195" w14:paraId="6B11B673" w14:textId="77777777" w:rsidTr="004754B0">
        <w:tc>
          <w:tcPr>
            <w:tcW w:w="2934" w:type="dxa"/>
          </w:tcPr>
          <w:p w14:paraId="0291801D" w14:textId="77777777" w:rsidR="00EA7E07" w:rsidRPr="00C70195" w:rsidRDefault="00EA7E07" w:rsidP="004754B0">
            <w:pPr>
              <w:spacing w:before="0"/>
              <w:rPr>
                <w:sz w:val="20"/>
                <w:szCs w:val="20"/>
              </w:rPr>
            </w:pPr>
            <w:r w:rsidRPr="00AC54E6">
              <w:rPr>
                <w:rFonts w:cstheme="minorHAnsi"/>
                <w:bCs/>
                <w:sz w:val="20"/>
                <w:szCs w:val="20"/>
              </w:rPr>
              <w:t xml:space="preserve">Facility design, construction and maintenance can impact on livestock health, </w:t>
            </w:r>
            <w:proofErr w:type="gramStart"/>
            <w:r w:rsidRPr="00AC54E6">
              <w:rPr>
                <w:rFonts w:cstheme="minorHAnsi"/>
                <w:bCs/>
                <w:sz w:val="20"/>
                <w:szCs w:val="20"/>
              </w:rPr>
              <w:t>welfare</w:t>
            </w:r>
            <w:proofErr w:type="gramEnd"/>
            <w:r w:rsidRPr="00AC54E6">
              <w:rPr>
                <w:rFonts w:cstheme="minorHAnsi"/>
                <w:bCs/>
                <w:sz w:val="20"/>
                <w:szCs w:val="20"/>
              </w:rPr>
              <w:t xml:space="preserve"> and biosecurity as well as staff health and safety</w:t>
            </w:r>
            <w:r>
              <w:rPr>
                <w:rFonts w:cstheme="minorHAnsi"/>
                <w:bCs/>
                <w:sz w:val="20"/>
                <w:szCs w:val="20"/>
              </w:rPr>
              <w:t>.</w:t>
            </w:r>
            <w:r w:rsidRPr="00AC54E6">
              <w:rPr>
                <w:rFonts w:cstheme="minorHAnsi"/>
                <w:bCs/>
                <w:sz w:val="20"/>
                <w:szCs w:val="20"/>
              </w:rPr>
              <w:t xml:space="preserve"> </w:t>
            </w:r>
          </w:p>
        </w:tc>
        <w:tc>
          <w:tcPr>
            <w:tcW w:w="4745" w:type="dxa"/>
          </w:tcPr>
          <w:p w14:paraId="22EC7BFA" w14:textId="77777777" w:rsidR="00EA7E07" w:rsidRPr="000045FC" w:rsidRDefault="00EA7E07" w:rsidP="004754B0">
            <w:pPr>
              <w:pStyle w:val="Default"/>
              <w:rPr>
                <w:rFonts w:asciiTheme="minorHAnsi" w:hAnsiTheme="minorHAnsi" w:cstheme="minorHAnsi"/>
                <w:bCs/>
                <w:color w:val="auto"/>
                <w:sz w:val="20"/>
                <w:szCs w:val="20"/>
              </w:rPr>
            </w:pPr>
            <w:r w:rsidRPr="000045FC">
              <w:rPr>
                <w:rFonts w:asciiTheme="minorHAnsi" w:hAnsiTheme="minorHAnsi" w:cstheme="minorHAnsi"/>
                <w:bCs/>
                <w:color w:val="auto"/>
                <w:sz w:val="20"/>
                <w:szCs w:val="20"/>
              </w:rPr>
              <w:t>The RE facility design, construction and management meets the requirements of the below ASEL standards:</w:t>
            </w:r>
          </w:p>
          <w:p w14:paraId="655CFC70" w14:textId="77777777" w:rsidR="00EA7E07" w:rsidRPr="000045FC" w:rsidRDefault="00EA7E07" w:rsidP="004754B0">
            <w:pPr>
              <w:pStyle w:val="Default"/>
              <w:rPr>
                <w:rFonts w:asciiTheme="minorHAnsi" w:hAnsiTheme="minorHAnsi" w:cstheme="minorHAnsi"/>
                <w:bCs/>
                <w:color w:val="auto"/>
                <w:sz w:val="20"/>
                <w:szCs w:val="20"/>
              </w:rPr>
            </w:pPr>
          </w:p>
          <w:p w14:paraId="3B4D44A2" w14:textId="77777777" w:rsidR="00EA7E07" w:rsidRPr="000045FC" w:rsidRDefault="00EA7E07" w:rsidP="004754B0">
            <w:pPr>
              <w:pStyle w:val="Default"/>
              <w:rPr>
                <w:rFonts w:asciiTheme="minorHAnsi" w:hAnsiTheme="minorHAnsi" w:cstheme="minorHAnsi"/>
                <w:b/>
                <w:i/>
                <w:iCs/>
                <w:color w:val="auto"/>
                <w:sz w:val="20"/>
                <w:szCs w:val="20"/>
              </w:rPr>
            </w:pPr>
            <w:r w:rsidRPr="000045FC">
              <w:rPr>
                <w:rFonts w:asciiTheme="minorHAnsi" w:hAnsiTheme="minorHAnsi" w:cstheme="minorHAnsi"/>
                <w:bCs/>
                <w:color w:val="auto"/>
                <w:sz w:val="20"/>
                <w:szCs w:val="20"/>
              </w:rPr>
              <w:fldChar w:fldCharType="begin">
                <w:ffData>
                  <w:name w:val="Check183"/>
                  <w:enabled/>
                  <w:calcOnExit w:val="0"/>
                  <w:checkBox>
                    <w:sizeAuto/>
                    <w:default w:val="0"/>
                  </w:checkBox>
                </w:ffData>
              </w:fldChar>
            </w:r>
            <w:bookmarkStart w:id="150" w:name="Check183"/>
            <w:r w:rsidRPr="000045FC">
              <w:rPr>
                <w:rFonts w:asciiTheme="minorHAnsi" w:hAnsiTheme="minorHAnsi" w:cstheme="minorHAnsi"/>
                <w:bCs/>
                <w:color w:val="auto"/>
                <w:sz w:val="20"/>
                <w:szCs w:val="20"/>
              </w:rPr>
              <w:instrText xml:space="preserve"> FORMCHECKBOX </w:instrText>
            </w:r>
            <w:r w:rsidR="00000000">
              <w:rPr>
                <w:rFonts w:asciiTheme="minorHAnsi" w:hAnsiTheme="minorHAnsi" w:cstheme="minorHAnsi"/>
                <w:bCs/>
                <w:color w:val="auto"/>
                <w:sz w:val="20"/>
                <w:szCs w:val="20"/>
              </w:rPr>
            </w:r>
            <w:r w:rsidR="00000000">
              <w:rPr>
                <w:rFonts w:asciiTheme="minorHAnsi" w:hAnsiTheme="minorHAnsi" w:cstheme="minorHAnsi"/>
                <w:bCs/>
                <w:color w:val="auto"/>
                <w:sz w:val="20"/>
                <w:szCs w:val="20"/>
              </w:rPr>
              <w:fldChar w:fldCharType="separate"/>
            </w:r>
            <w:r w:rsidRPr="000045FC">
              <w:rPr>
                <w:rFonts w:asciiTheme="minorHAnsi" w:hAnsiTheme="minorHAnsi" w:cstheme="minorHAnsi"/>
                <w:bCs/>
                <w:color w:val="auto"/>
                <w:sz w:val="20"/>
                <w:szCs w:val="20"/>
              </w:rPr>
              <w:fldChar w:fldCharType="end"/>
            </w:r>
            <w:bookmarkEnd w:id="150"/>
            <w:r w:rsidRPr="000045FC">
              <w:rPr>
                <w:rFonts w:asciiTheme="minorHAnsi" w:hAnsiTheme="minorHAnsi" w:cstheme="minorHAnsi"/>
                <w:bCs/>
                <w:color w:val="auto"/>
                <w:sz w:val="20"/>
                <w:szCs w:val="20"/>
              </w:rPr>
              <w:t xml:space="preserve"> </w:t>
            </w:r>
            <w:r w:rsidRPr="000045FC">
              <w:rPr>
                <w:rFonts w:asciiTheme="minorHAnsi" w:hAnsiTheme="minorHAnsi" w:cstheme="minorHAnsi"/>
                <w:b/>
                <w:i/>
                <w:iCs/>
                <w:color w:val="auto"/>
                <w:sz w:val="20"/>
                <w:szCs w:val="20"/>
              </w:rPr>
              <w:t xml:space="preserve">ASEL 3.1.5 </w:t>
            </w:r>
            <w:r w:rsidRPr="000045FC">
              <w:rPr>
                <w:rFonts w:asciiTheme="minorHAnsi" w:hAnsiTheme="minorHAnsi" w:cstheme="minorHAnsi"/>
                <w:i/>
                <w:iCs/>
                <w:color w:val="auto"/>
                <w:sz w:val="20"/>
                <w:szCs w:val="20"/>
              </w:rPr>
              <w:t xml:space="preserve">The registered establishment must be located and/or constructed in such a manner as to provide the livestock with adequate protection from adverse climatic conditions, that addresses the </w:t>
            </w:r>
            <w:proofErr w:type="gramStart"/>
            <w:r w:rsidRPr="000045FC">
              <w:rPr>
                <w:rFonts w:asciiTheme="minorHAnsi" w:hAnsiTheme="minorHAnsi" w:cstheme="minorHAnsi"/>
                <w:i/>
                <w:iCs/>
                <w:color w:val="auto"/>
                <w:sz w:val="20"/>
                <w:szCs w:val="20"/>
              </w:rPr>
              <w:t>particular needs</w:t>
            </w:r>
            <w:proofErr w:type="gramEnd"/>
            <w:r w:rsidRPr="000045FC">
              <w:rPr>
                <w:rFonts w:asciiTheme="minorHAnsi" w:hAnsiTheme="minorHAnsi" w:cstheme="minorHAnsi"/>
                <w:i/>
                <w:iCs/>
                <w:color w:val="auto"/>
                <w:sz w:val="20"/>
                <w:szCs w:val="20"/>
              </w:rPr>
              <w:t xml:space="preserve"> of the species, class and maximum number of animals to be held at the establishment and the types of operations to be carried out, by the means of:</w:t>
            </w:r>
          </w:p>
          <w:p w14:paraId="1E4EBC91" w14:textId="77777777" w:rsidR="00EA7E07" w:rsidRPr="000045FC" w:rsidRDefault="00EA7E07" w:rsidP="00AE0172">
            <w:pPr>
              <w:pStyle w:val="ListParagraph"/>
              <w:numPr>
                <w:ilvl w:val="0"/>
                <w:numId w:val="26"/>
              </w:numPr>
              <w:tabs>
                <w:tab w:val="left" w:pos="-3240"/>
                <w:tab w:val="left" w:pos="360"/>
                <w:tab w:val="left" w:pos="1080"/>
                <w:tab w:val="left" w:pos="1440"/>
              </w:tabs>
              <w:spacing w:before="0" w:line="240" w:lineRule="auto"/>
              <w:contextualSpacing w:val="0"/>
              <w:rPr>
                <w:rFonts w:cstheme="minorHAnsi"/>
                <w:i/>
                <w:iCs/>
                <w:sz w:val="20"/>
                <w:szCs w:val="20"/>
              </w:rPr>
            </w:pPr>
            <w:r w:rsidRPr="000045FC">
              <w:rPr>
                <w:rFonts w:cstheme="minorHAnsi"/>
                <w:i/>
                <w:iCs/>
                <w:sz w:val="20"/>
                <w:szCs w:val="20"/>
              </w:rPr>
              <w:t>shade; and/or</w:t>
            </w:r>
          </w:p>
          <w:p w14:paraId="4DA4C59D" w14:textId="77777777" w:rsidR="00EA7E07" w:rsidRPr="000045FC" w:rsidRDefault="00EA7E07" w:rsidP="00AE0172">
            <w:pPr>
              <w:pStyle w:val="ListParagraph"/>
              <w:numPr>
                <w:ilvl w:val="0"/>
                <w:numId w:val="26"/>
              </w:numPr>
              <w:tabs>
                <w:tab w:val="left" w:pos="-3240"/>
                <w:tab w:val="left" w:pos="360"/>
                <w:tab w:val="left" w:pos="1080"/>
                <w:tab w:val="left" w:pos="1440"/>
              </w:tabs>
              <w:spacing w:before="0" w:line="240" w:lineRule="auto"/>
              <w:contextualSpacing w:val="0"/>
              <w:rPr>
                <w:rFonts w:cstheme="minorHAnsi"/>
                <w:i/>
                <w:iCs/>
                <w:sz w:val="20"/>
                <w:szCs w:val="20"/>
              </w:rPr>
            </w:pPr>
            <w:r w:rsidRPr="000045FC">
              <w:rPr>
                <w:rFonts w:cstheme="minorHAnsi"/>
                <w:i/>
                <w:iCs/>
                <w:sz w:val="20"/>
                <w:szCs w:val="20"/>
              </w:rPr>
              <w:t>windbreaks; and/or</w:t>
            </w:r>
          </w:p>
          <w:p w14:paraId="453E080E" w14:textId="77777777" w:rsidR="00EA7E07" w:rsidRPr="000045FC" w:rsidRDefault="00EA7E07" w:rsidP="00AE0172">
            <w:pPr>
              <w:pStyle w:val="ListParagraph"/>
              <w:numPr>
                <w:ilvl w:val="0"/>
                <w:numId w:val="26"/>
              </w:numPr>
              <w:tabs>
                <w:tab w:val="left" w:pos="-3240"/>
                <w:tab w:val="left" w:pos="360"/>
                <w:tab w:val="left" w:pos="1080"/>
                <w:tab w:val="left" w:pos="1440"/>
              </w:tabs>
              <w:spacing w:before="0" w:line="240" w:lineRule="auto"/>
              <w:contextualSpacing w:val="0"/>
              <w:rPr>
                <w:rFonts w:cstheme="minorHAnsi"/>
                <w:i/>
                <w:iCs/>
                <w:sz w:val="20"/>
                <w:szCs w:val="20"/>
              </w:rPr>
            </w:pPr>
            <w:r w:rsidRPr="000045FC">
              <w:rPr>
                <w:rFonts w:cstheme="minorHAnsi"/>
                <w:i/>
                <w:iCs/>
                <w:sz w:val="20"/>
                <w:szCs w:val="20"/>
              </w:rPr>
              <w:t>shelter; and/or</w:t>
            </w:r>
          </w:p>
          <w:p w14:paraId="77C7C9C3" w14:textId="77777777" w:rsidR="00EA7E07" w:rsidRPr="000045FC" w:rsidRDefault="00EA7E07" w:rsidP="00AE0172">
            <w:pPr>
              <w:pStyle w:val="ListParagraph"/>
              <w:numPr>
                <w:ilvl w:val="0"/>
                <w:numId w:val="26"/>
              </w:numPr>
              <w:tabs>
                <w:tab w:val="left" w:pos="-3240"/>
                <w:tab w:val="left" w:pos="360"/>
                <w:tab w:val="left" w:pos="1080"/>
                <w:tab w:val="left" w:pos="1440"/>
              </w:tabs>
              <w:spacing w:before="0" w:line="240" w:lineRule="auto"/>
              <w:contextualSpacing w:val="0"/>
              <w:rPr>
                <w:rFonts w:cstheme="minorHAnsi"/>
                <w:i/>
                <w:iCs/>
                <w:sz w:val="20"/>
                <w:szCs w:val="20"/>
              </w:rPr>
            </w:pPr>
            <w:r w:rsidRPr="000045FC">
              <w:rPr>
                <w:rFonts w:cstheme="minorHAnsi"/>
                <w:i/>
                <w:iCs/>
                <w:sz w:val="20"/>
                <w:szCs w:val="20"/>
              </w:rPr>
              <w:t>other means provided in a registered establishment operations manual approved in writing by the department.</w:t>
            </w:r>
          </w:p>
        </w:tc>
        <w:tc>
          <w:tcPr>
            <w:tcW w:w="3515" w:type="dxa"/>
          </w:tcPr>
          <w:p w14:paraId="46944563" w14:textId="77777777" w:rsidR="00EA7E07" w:rsidRPr="00C70195" w:rsidRDefault="00EA7E07" w:rsidP="004754B0">
            <w:pPr>
              <w:spacing w:before="0"/>
              <w:rPr>
                <w:sz w:val="20"/>
                <w:szCs w:val="20"/>
              </w:rPr>
            </w:pPr>
          </w:p>
        </w:tc>
        <w:tc>
          <w:tcPr>
            <w:tcW w:w="1959" w:type="dxa"/>
          </w:tcPr>
          <w:p w14:paraId="4136B112"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6A33CBAA"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60192793" w14:textId="77777777" w:rsidR="00EA7E07" w:rsidRPr="00C70195" w:rsidRDefault="00EA7E07" w:rsidP="004754B0">
            <w:pPr>
              <w:spacing w:before="0"/>
              <w:rPr>
                <w:sz w:val="20"/>
                <w:szCs w:val="20"/>
              </w:rPr>
            </w:pPr>
            <w:r w:rsidRPr="00C70195">
              <w:rPr>
                <w:rFonts w:cstheme="minorHAnsi"/>
                <w:sz w:val="20"/>
                <w:szCs w:val="20"/>
              </w:rPr>
              <w:t>Risk –</w:t>
            </w:r>
          </w:p>
        </w:tc>
        <w:tc>
          <w:tcPr>
            <w:tcW w:w="1409" w:type="dxa"/>
          </w:tcPr>
          <w:p w14:paraId="2A351A37" w14:textId="77777777" w:rsidR="00815343" w:rsidRDefault="00000000" w:rsidP="00815343">
            <w:pPr>
              <w:spacing w:before="0"/>
              <w:rPr>
                <w:rStyle w:val="Hyperlink"/>
              </w:rPr>
            </w:pPr>
            <w:hyperlink r:id="rId62" w:history="1">
              <w:r w:rsidR="00815343">
                <w:rPr>
                  <w:rStyle w:val="Hyperlink"/>
                </w:rPr>
                <w:t>ASEL 3.3</w:t>
              </w:r>
            </w:hyperlink>
          </w:p>
          <w:p w14:paraId="4669ED63" w14:textId="77777777" w:rsidR="00EA7E07" w:rsidRPr="00EC0C92" w:rsidRDefault="00EA7E07" w:rsidP="004754B0">
            <w:pPr>
              <w:spacing w:before="0"/>
              <w:rPr>
                <w:sz w:val="20"/>
                <w:szCs w:val="20"/>
              </w:rPr>
            </w:pPr>
          </w:p>
          <w:p w14:paraId="68C4D95C" w14:textId="77777777" w:rsidR="00EA7E07" w:rsidRPr="00EC0C92" w:rsidRDefault="00000000" w:rsidP="004754B0">
            <w:pPr>
              <w:spacing w:before="0"/>
              <w:rPr>
                <w:sz w:val="20"/>
                <w:szCs w:val="20"/>
              </w:rPr>
            </w:pPr>
            <w:hyperlink r:id="rId63" w:history="1">
              <w:r w:rsidR="00EA7E07" w:rsidRPr="00EC0C92">
                <w:rPr>
                  <w:rStyle w:val="Hyperlink"/>
                </w:rPr>
                <w:t>RE Guidelines for the export of livestock by Sea</w:t>
              </w:r>
            </w:hyperlink>
          </w:p>
          <w:p w14:paraId="62D39BED" w14:textId="77777777" w:rsidR="00EA7E07" w:rsidRPr="00EC0C92" w:rsidRDefault="00EA7E07" w:rsidP="004754B0">
            <w:pPr>
              <w:spacing w:before="0"/>
              <w:rPr>
                <w:sz w:val="20"/>
                <w:szCs w:val="20"/>
              </w:rPr>
            </w:pPr>
          </w:p>
        </w:tc>
      </w:tr>
      <w:tr w:rsidR="00EA7E07" w:rsidRPr="00C70195" w14:paraId="56C361E5" w14:textId="77777777" w:rsidTr="004754B0">
        <w:tc>
          <w:tcPr>
            <w:tcW w:w="2934" w:type="dxa"/>
          </w:tcPr>
          <w:p w14:paraId="21915470" w14:textId="77777777" w:rsidR="00EA7E07" w:rsidRPr="00AC54E6" w:rsidRDefault="00EA7E07" w:rsidP="004754B0">
            <w:pPr>
              <w:spacing w:before="0"/>
              <w:rPr>
                <w:rFonts w:cstheme="minorHAnsi"/>
                <w:sz w:val="20"/>
                <w:szCs w:val="20"/>
              </w:rPr>
            </w:pPr>
          </w:p>
        </w:tc>
        <w:tc>
          <w:tcPr>
            <w:tcW w:w="4745" w:type="dxa"/>
          </w:tcPr>
          <w:p w14:paraId="5F610D80" w14:textId="77777777" w:rsidR="00EA7E07" w:rsidRPr="000045FC" w:rsidRDefault="00EA7E07" w:rsidP="004754B0">
            <w:pPr>
              <w:pStyle w:val="Default"/>
              <w:rPr>
                <w:rFonts w:asciiTheme="minorHAnsi" w:hAnsiTheme="minorHAnsi" w:cstheme="minorHAnsi"/>
                <w:b/>
                <w:color w:val="auto"/>
                <w:sz w:val="20"/>
                <w:szCs w:val="20"/>
              </w:rPr>
            </w:pPr>
            <w:r w:rsidRPr="000045FC">
              <w:rPr>
                <w:rFonts w:asciiTheme="minorHAnsi" w:hAnsiTheme="minorHAnsi" w:cstheme="minorHAnsi"/>
                <w:b/>
                <w:color w:val="auto"/>
                <w:sz w:val="20"/>
                <w:szCs w:val="20"/>
              </w:rPr>
              <w:fldChar w:fldCharType="begin">
                <w:ffData>
                  <w:name w:val="Check184"/>
                  <w:enabled/>
                  <w:calcOnExit w:val="0"/>
                  <w:checkBox>
                    <w:sizeAuto/>
                    <w:default w:val="0"/>
                  </w:checkBox>
                </w:ffData>
              </w:fldChar>
            </w:r>
            <w:bookmarkStart w:id="151" w:name="Check184"/>
            <w:r w:rsidRPr="000045FC">
              <w:rPr>
                <w:rFonts w:asciiTheme="minorHAnsi" w:hAnsiTheme="minorHAnsi" w:cstheme="minorHAnsi"/>
                <w:b/>
                <w:color w:val="auto"/>
                <w:sz w:val="20"/>
                <w:szCs w:val="20"/>
              </w:rPr>
              <w:instrText xml:space="preserve"> FORMCHECKBOX </w:instrText>
            </w:r>
            <w:r w:rsidR="00000000">
              <w:rPr>
                <w:rFonts w:asciiTheme="minorHAnsi" w:hAnsiTheme="minorHAnsi" w:cstheme="minorHAnsi"/>
                <w:b/>
                <w:color w:val="auto"/>
                <w:sz w:val="20"/>
                <w:szCs w:val="20"/>
              </w:rPr>
            </w:r>
            <w:r w:rsidR="00000000">
              <w:rPr>
                <w:rFonts w:asciiTheme="minorHAnsi" w:hAnsiTheme="minorHAnsi" w:cstheme="minorHAnsi"/>
                <w:b/>
                <w:color w:val="auto"/>
                <w:sz w:val="20"/>
                <w:szCs w:val="20"/>
              </w:rPr>
              <w:fldChar w:fldCharType="separate"/>
            </w:r>
            <w:r w:rsidRPr="000045FC">
              <w:rPr>
                <w:rFonts w:asciiTheme="minorHAnsi" w:hAnsiTheme="minorHAnsi" w:cstheme="minorHAnsi"/>
                <w:b/>
                <w:color w:val="auto"/>
                <w:sz w:val="20"/>
                <w:szCs w:val="20"/>
              </w:rPr>
              <w:fldChar w:fldCharType="end"/>
            </w:r>
            <w:bookmarkEnd w:id="151"/>
            <w:r w:rsidRPr="000045FC">
              <w:rPr>
                <w:rFonts w:asciiTheme="minorHAnsi" w:hAnsiTheme="minorHAnsi" w:cstheme="minorHAnsi"/>
                <w:b/>
                <w:color w:val="auto"/>
                <w:sz w:val="20"/>
                <w:szCs w:val="20"/>
              </w:rPr>
              <w:t xml:space="preserve"> ASEL 3.1.6 </w:t>
            </w:r>
            <w:r w:rsidRPr="000045FC">
              <w:rPr>
                <w:rFonts w:asciiTheme="minorHAnsi" w:hAnsiTheme="minorHAnsi" w:cstheme="minorHAnsi"/>
                <w:i/>
                <w:color w:val="auto"/>
                <w:sz w:val="20"/>
                <w:szCs w:val="20"/>
              </w:rPr>
              <w:t>Livestock handling facilities and livestock sheds at registered establishment must meet specified conditions:</w:t>
            </w:r>
          </w:p>
          <w:p w14:paraId="294FC5E9" w14:textId="77777777" w:rsidR="00EA7E07" w:rsidRPr="000045FC" w:rsidRDefault="00EA7E07" w:rsidP="00AE0172">
            <w:pPr>
              <w:pStyle w:val="ListParagraph"/>
              <w:numPr>
                <w:ilvl w:val="0"/>
                <w:numId w:val="27"/>
              </w:numPr>
              <w:tabs>
                <w:tab w:val="left" w:pos="-3240"/>
                <w:tab w:val="left" w:pos="360"/>
                <w:tab w:val="left" w:pos="1080"/>
                <w:tab w:val="left" w:pos="1440"/>
              </w:tabs>
              <w:spacing w:before="0" w:line="240" w:lineRule="auto"/>
              <w:contextualSpacing w:val="0"/>
              <w:rPr>
                <w:rFonts w:cstheme="minorHAnsi"/>
                <w:i/>
                <w:sz w:val="20"/>
                <w:szCs w:val="20"/>
              </w:rPr>
            </w:pPr>
            <w:r w:rsidRPr="000045FC">
              <w:rPr>
                <w:rFonts w:cstheme="minorHAnsi"/>
                <w:i/>
                <w:sz w:val="20"/>
                <w:szCs w:val="20"/>
              </w:rPr>
              <w:t>where sheds are used, these must:</w:t>
            </w:r>
          </w:p>
          <w:p w14:paraId="74685063" w14:textId="77777777" w:rsidR="00EA7E07" w:rsidRPr="000045FC" w:rsidRDefault="00EA7E07" w:rsidP="00AE0172">
            <w:pPr>
              <w:pStyle w:val="ListParagraph"/>
              <w:numPr>
                <w:ilvl w:val="0"/>
                <w:numId w:val="28"/>
              </w:numPr>
              <w:tabs>
                <w:tab w:val="left" w:pos="-3240"/>
                <w:tab w:val="left" w:pos="360"/>
                <w:tab w:val="left" w:pos="1080"/>
                <w:tab w:val="left" w:pos="1440"/>
              </w:tabs>
              <w:spacing w:before="0" w:line="240" w:lineRule="auto"/>
              <w:rPr>
                <w:rFonts w:cstheme="minorHAnsi"/>
                <w:i/>
                <w:sz w:val="20"/>
                <w:szCs w:val="20"/>
              </w:rPr>
            </w:pPr>
            <w:r w:rsidRPr="000045FC">
              <w:rPr>
                <w:rFonts w:cstheme="minorHAnsi"/>
                <w:i/>
                <w:sz w:val="20"/>
                <w:szCs w:val="20"/>
              </w:rPr>
              <w:t xml:space="preserve"> be constructed with sufficient drainage and ventilation to ensure that the shed is free draining; and</w:t>
            </w:r>
          </w:p>
          <w:p w14:paraId="60E0D083" w14:textId="77777777" w:rsidR="00EA7E07" w:rsidRPr="000045FC" w:rsidRDefault="00EA7E07" w:rsidP="00AE0172">
            <w:pPr>
              <w:pStyle w:val="ListParagraph"/>
              <w:numPr>
                <w:ilvl w:val="0"/>
                <w:numId w:val="28"/>
              </w:numPr>
              <w:tabs>
                <w:tab w:val="left" w:pos="-3240"/>
                <w:tab w:val="left" w:pos="360"/>
                <w:tab w:val="left" w:pos="1080"/>
                <w:tab w:val="left" w:pos="1440"/>
              </w:tabs>
              <w:spacing w:before="0" w:line="240" w:lineRule="auto"/>
              <w:rPr>
                <w:rFonts w:cstheme="minorHAnsi"/>
                <w:i/>
                <w:sz w:val="20"/>
                <w:szCs w:val="20"/>
              </w:rPr>
            </w:pPr>
            <w:r w:rsidRPr="000045FC">
              <w:rPr>
                <w:rFonts w:cstheme="minorHAnsi"/>
                <w:i/>
                <w:sz w:val="20"/>
                <w:szCs w:val="20"/>
              </w:rPr>
              <w:t xml:space="preserve"> have slatted or mesh floors designed and maintained to prevent entrapment of feet; and</w:t>
            </w:r>
          </w:p>
          <w:p w14:paraId="2BAC16AB" w14:textId="77777777" w:rsidR="00EA7E07" w:rsidRPr="000045FC" w:rsidRDefault="00EA7E07" w:rsidP="00AE0172">
            <w:pPr>
              <w:pStyle w:val="ListParagraph"/>
              <w:numPr>
                <w:ilvl w:val="0"/>
                <w:numId w:val="27"/>
              </w:numPr>
              <w:tabs>
                <w:tab w:val="left" w:pos="-3240"/>
                <w:tab w:val="left" w:pos="360"/>
                <w:tab w:val="left" w:pos="1080"/>
                <w:tab w:val="left" w:pos="1440"/>
              </w:tabs>
              <w:spacing w:before="0" w:line="240" w:lineRule="auto"/>
              <w:contextualSpacing w:val="0"/>
              <w:rPr>
                <w:rFonts w:cstheme="minorHAnsi"/>
                <w:i/>
                <w:sz w:val="20"/>
                <w:szCs w:val="20"/>
              </w:rPr>
            </w:pPr>
            <w:r w:rsidRPr="000045FC">
              <w:rPr>
                <w:rFonts w:cstheme="minorHAnsi"/>
                <w:i/>
                <w:sz w:val="20"/>
                <w:szCs w:val="20"/>
              </w:rPr>
              <w:t xml:space="preserve">livestock handling facilities must be designed, </w:t>
            </w:r>
            <w:proofErr w:type="gramStart"/>
            <w:r w:rsidRPr="000045FC">
              <w:rPr>
                <w:rFonts w:cstheme="minorHAnsi"/>
                <w:i/>
                <w:sz w:val="20"/>
                <w:szCs w:val="20"/>
              </w:rPr>
              <w:t>constructed</w:t>
            </w:r>
            <w:proofErr w:type="gramEnd"/>
            <w:r w:rsidRPr="000045FC">
              <w:rPr>
                <w:rFonts w:cstheme="minorHAnsi"/>
                <w:i/>
                <w:sz w:val="20"/>
                <w:szCs w:val="20"/>
              </w:rPr>
              <w:t xml:space="preserve"> and maintained to facilitate livestock handling, inspection and separation of individual animals that prevents injury and minimises </w:t>
            </w:r>
            <w:r w:rsidRPr="000045FC">
              <w:rPr>
                <w:rFonts w:cstheme="minorHAnsi"/>
                <w:i/>
                <w:sz w:val="20"/>
                <w:szCs w:val="20"/>
              </w:rPr>
              <w:lastRenderedPageBreak/>
              <w:t>stress; and</w:t>
            </w:r>
          </w:p>
          <w:p w14:paraId="03EE793D" w14:textId="77777777" w:rsidR="00EA7E07" w:rsidRPr="000045FC" w:rsidRDefault="00EA7E07" w:rsidP="00AE0172">
            <w:pPr>
              <w:pStyle w:val="ListParagraph"/>
              <w:numPr>
                <w:ilvl w:val="0"/>
                <w:numId w:val="27"/>
              </w:numPr>
              <w:tabs>
                <w:tab w:val="left" w:pos="-3240"/>
                <w:tab w:val="left" w:pos="360"/>
                <w:tab w:val="left" w:pos="1080"/>
                <w:tab w:val="left" w:pos="1440"/>
              </w:tabs>
              <w:spacing w:before="0" w:line="240" w:lineRule="auto"/>
              <w:contextualSpacing w:val="0"/>
              <w:rPr>
                <w:rFonts w:cstheme="minorHAnsi"/>
                <w:sz w:val="20"/>
                <w:szCs w:val="20"/>
              </w:rPr>
            </w:pPr>
            <w:r w:rsidRPr="000045FC">
              <w:rPr>
                <w:rFonts w:cstheme="minorHAnsi"/>
                <w:i/>
                <w:sz w:val="20"/>
                <w:szCs w:val="20"/>
              </w:rPr>
              <w:t>floors of yards, sheds, pens and loading ramps must have non-slip surfaces.</w:t>
            </w:r>
          </w:p>
        </w:tc>
        <w:tc>
          <w:tcPr>
            <w:tcW w:w="3515" w:type="dxa"/>
          </w:tcPr>
          <w:p w14:paraId="6EADC7D7" w14:textId="77777777" w:rsidR="00EA7E07" w:rsidRPr="00C70195" w:rsidRDefault="00EA7E07" w:rsidP="004754B0">
            <w:pPr>
              <w:spacing w:before="0"/>
              <w:rPr>
                <w:sz w:val="20"/>
                <w:szCs w:val="20"/>
              </w:rPr>
            </w:pPr>
          </w:p>
        </w:tc>
        <w:tc>
          <w:tcPr>
            <w:tcW w:w="1959" w:type="dxa"/>
          </w:tcPr>
          <w:p w14:paraId="1BD8632B"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576116DA"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42B685CF" w14:textId="77777777" w:rsidR="00EA7E07" w:rsidRPr="00C70195" w:rsidRDefault="00EA7E07" w:rsidP="004754B0">
            <w:pPr>
              <w:spacing w:before="0"/>
              <w:rPr>
                <w:sz w:val="20"/>
                <w:szCs w:val="20"/>
              </w:rPr>
            </w:pPr>
            <w:r w:rsidRPr="00C70195">
              <w:rPr>
                <w:rFonts w:cstheme="minorHAnsi"/>
                <w:sz w:val="20"/>
                <w:szCs w:val="20"/>
              </w:rPr>
              <w:t>Risk –</w:t>
            </w:r>
          </w:p>
        </w:tc>
        <w:tc>
          <w:tcPr>
            <w:tcW w:w="1409" w:type="dxa"/>
          </w:tcPr>
          <w:p w14:paraId="3897DD88" w14:textId="77777777" w:rsidR="00815343" w:rsidRDefault="00000000" w:rsidP="00815343">
            <w:pPr>
              <w:spacing w:before="0"/>
              <w:rPr>
                <w:rStyle w:val="Hyperlink"/>
              </w:rPr>
            </w:pPr>
            <w:hyperlink r:id="rId64" w:history="1">
              <w:r w:rsidR="00815343">
                <w:rPr>
                  <w:rStyle w:val="Hyperlink"/>
                </w:rPr>
                <w:t>ASEL 3.3</w:t>
              </w:r>
            </w:hyperlink>
          </w:p>
          <w:p w14:paraId="6F381D27" w14:textId="69C92058" w:rsidR="00EA7E07" w:rsidRPr="00EC0C92" w:rsidRDefault="00EA7E07" w:rsidP="004754B0">
            <w:pPr>
              <w:spacing w:before="0"/>
              <w:rPr>
                <w:sz w:val="20"/>
                <w:szCs w:val="20"/>
              </w:rPr>
            </w:pPr>
          </w:p>
        </w:tc>
      </w:tr>
      <w:tr w:rsidR="00EA7E07" w:rsidRPr="00C70195" w14:paraId="60CA5251" w14:textId="77777777" w:rsidTr="004754B0">
        <w:tc>
          <w:tcPr>
            <w:tcW w:w="2934" w:type="dxa"/>
            <w:vMerge w:val="restart"/>
          </w:tcPr>
          <w:p w14:paraId="208F6A48" w14:textId="77777777" w:rsidR="00EA7E07" w:rsidRPr="00CB1E41" w:rsidRDefault="00EA7E07" w:rsidP="004754B0">
            <w:pPr>
              <w:spacing w:before="0"/>
              <w:rPr>
                <w:rFonts w:cstheme="minorHAnsi"/>
                <w:b/>
                <w:bCs/>
                <w:sz w:val="20"/>
                <w:szCs w:val="20"/>
              </w:rPr>
            </w:pPr>
            <w:r w:rsidRPr="00AC54E6">
              <w:rPr>
                <w:rFonts w:cstheme="minorHAnsi"/>
                <w:b/>
                <w:bCs/>
                <w:sz w:val="20"/>
                <w:szCs w:val="20"/>
              </w:rPr>
              <w:t xml:space="preserve">Access </w:t>
            </w:r>
            <w:r>
              <w:rPr>
                <w:rFonts w:cstheme="minorHAnsi"/>
                <w:b/>
                <w:bCs/>
                <w:sz w:val="20"/>
                <w:szCs w:val="20"/>
              </w:rPr>
              <w:t>c</w:t>
            </w:r>
            <w:r w:rsidRPr="00AC54E6">
              <w:rPr>
                <w:rFonts w:cstheme="minorHAnsi"/>
                <w:b/>
                <w:bCs/>
                <w:sz w:val="20"/>
                <w:szCs w:val="20"/>
              </w:rPr>
              <w:t xml:space="preserve">ontrol/fencing for registered premises. </w:t>
            </w:r>
          </w:p>
          <w:p w14:paraId="38ED08B3" w14:textId="77777777" w:rsidR="00EA7E07" w:rsidRPr="00AC54E6" w:rsidRDefault="00EA7E07" w:rsidP="004754B0">
            <w:pPr>
              <w:spacing w:before="0"/>
              <w:rPr>
                <w:rFonts w:cstheme="minorHAnsi"/>
                <w:sz w:val="20"/>
                <w:szCs w:val="20"/>
              </w:rPr>
            </w:pPr>
            <w:r w:rsidRPr="00AC54E6">
              <w:rPr>
                <w:rFonts w:eastAsia="Times New Roman" w:cstheme="minorHAnsi"/>
                <w:sz w:val="20"/>
                <w:szCs w:val="20"/>
                <w:lang w:eastAsia="en-GB"/>
              </w:rPr>
              <w:t>Controlling entry points and maintaining fences separates classes of livestock within the facility, prevents feral animal contact and can assist in security of animals.</w:t>
            </w:r>
          </w:p>
        </w:tc>
        <w:tc>
          <w:tcPr>
            <w:tcW w:w="4745" w:type="dxa"/>
          </w:tcPr>
          <w:p w14:paraId="78738BDF" w14:textId="77777777" w:rsidR="00EA7E07" w:rsidRPr="00AC54E6" w:rsidRDefault="00EA7E07" w:rsidP="004754B0">
            <w:pPr>
              <w:pStyle w:val="Default"/>
              <w:rPr>
                <w:rFonts w:asciiTheme="minorHAnsi" w:eastAsia="Times New Roman" w:hAnsiTheme="minorHAnsi" w:cstheme="minorHAnsi"/>
                <w:color w:val="auto"/>
                <w:sz w:val="20"/>
                <w:szCs w:val="20"/>
                <w:lang w:eastAsia="en-GB"/>
              </w:rPr>
            </w:pPr>
            <w:r w:rsidRPr="00AC54E6">
              <w:rPr>
                <w:rFonts w:asciiTheme="minorHAnsi" w:eastAsia="Times New Roman" w:hAnsiTheme="minorHAnsi" w:cstheme="minorHAnsi"/>
                <w:color w:val="auto"/>
                <w:sz w:val="20"/>
                <w:szCs w:val="20"/>
                <w:lang w:eastAsia="en-GB"/>
              </w:rPr>
              <w:fldChar w:fldCharType="begin">
                <w:ffData>
                  <w:name w:val="Check137"/>
                  <w:enabled/>
                  <w:calcOnExit w:val="0"/>
                  <w:checkBox>
                    <w:sizeAuto/>
                    <w:default w:val="0"/>
                  </w:checkBox>
                </w:ffData>
              </w:fldChar>
            </w:r>
            <w:bookmarkStart w:id="152" w:name="Check137"/>
            <w:r w:rsidRPr="00AC54E6">
              <w:rPr>
                <w:rFonts w:asciiTheme="minorHAnsi" w:eastAsia="Times New Roman" w:hAnsiTheme="minorHAnsi" w:cstheme="minorHAnsi"/>
                <w:color w:val="auto"/>
                <w:sz w:val="20"/>
                <w:szCs w:val="20"/>
                <w:lang w:eastAsia="en-GB"/>
              </w:rPr>
              <w:instrText xml:space="preserve"> FORMCHECKBOX </w:instrText>
            </w:r>
            <w:r w:rsidR="00000000">
              <w:rPr>
                <w:rFonts w:asciiTheme="minorHAnsi" w:eastAsia="Times New Roman" w:hAnsiTheme="minorHAnsi" w:cstheme="minorHAnsi"/>
                <w:color w:val="auto"/>
                <w:sz w:val="20"/>
                <w:szCs w:val="20"/>
                <w:lang w:eastAsia="en-GB"/>
              </w:rPr>
            </w:r>
            <w:r w:rsidR="00000000">
              <w:rPr>
                <w:rFonts w:asciiTheme="minorHAnsi" w:eastAsia="Times New Roman" w:hAnsiTheme="minorHAnsi" w:cstheme="minorHAnsi"/>
                <w:color w:val="auto"/>
                <w:sz w:val="20"/>
                <w:szCs w:val="20"/>
                <w:lang w:eastAsia="en-GB"/>
              </w:rPr>
              <w:fldChar w:fldCharType="separate"/>
            </w:r>
            <w:r w:rsidRPr="00AC54E6">
              <w:rPr>
                <w:rFonts w:asciiTheme="minorHAnsi" w:eastAsia="Times New Roman" w:hAnsiTheme="minorHAnsi" w:cstheme="minorHAnsi"/>
                <w:color w:val="auto"/>
                <w:sz w:val="20"/>
                <w:szCs w:val="20"/>
                <w:lang w:eastAsia="en-GB"/>
              </w:rPr>
              <w:fldChar w:fldCharType="end"/>
            </w:r>
            <w:bookmarkEnd w:id="152"/>
            <w:r w:rsidRPr="00AC54E6">
              <w:rPr>
                <w:rFonts w:asciiTheme="minorHAnsi" w:eastAsia="Times New Roman" w:hAnsiTheme="minorHAnsi" w:cstheme="minorHAnsi"/>
                <w:color w:val="auto"/>
                <w:sz w:val="20"/>
                <w:szCs w:val="20"/>
                <w:lang w:eastAsia="en-GB"/>
              </w:rPr>
              <w:t xml:space="preserve"> Access to the RE must be </w:t>
            </w:r>
            <w:proofErr w:type="gramStart"/>
            <w:r w:rsidRPr="00AC54E6">
              <w:rPr>
                <w:rFonts w:asciiTheme="minorHAnsi" w:eastAsia="Times New Roman" w:hAnsiTheme="minorHAnsi" w:cstheme="minorHAnsi"/>
                <w:color w:val="auto"/>
                <w:sz w:val="20"/>
                <w:szCs w:val="20"/>
                <w:lang w:eastAsia="en-GB"/>
              </w:rPr>
              <w:t>controlled at all times</w:t>
            </w:r>
            <w:proofErr w:type="gramEnd"/>
            <w:r w:rsidRPr="00AC54E6">
              <w:rPr>
                <w:rFonts w:asciiTheme="minorHAnsi" w:eastAsia="Times New Roman" w:hAnsiTheme="minorHAnsi" w:cstheme="minorHAnsi"/>
                <w:color w:val="auto"/>
                <w:sz w:val="20"/>
                <w:szCs w:val="20"/>
                <w:lang w:eastAsia="en-GB"/>
              </w:rPr>
              <w:t xml:space="preserve"> and able to be secured.</w:t>
            </w:r>
          </w:p>
          <w:p w14:paraId="03C9E9D8" w14:textId="77777777" w:rsidR="00EA7E07" w:rsidRPr="00AC54E6" w:rsidRDefault="00EA7E07" w:rsidP="004754B0">
            <w:pPr>
              <w:pStyle w:val="Default"/>
              <w:rPr>
                <w:rFonts w:asciiTheme="minorHAnsi" w:eastAsia="Times New Roman" w:hAnsiTheme="minorHAnsi" w:cstheme="minorHAnsi"/>
                <w:color w:val="auto"/>
                <w:sz w:val="20"/>
                <w:szCs w:val="20"/>
                <w:lang w:eastAsia="en-GB"/>
              </w:rPr>
            </w:pPr>
            <w:r w:rsidRPr="00AC54E6">
              <w:rPr>
                <w:rFonts w:asciiTheme="minorHAnsi" w:eastAsia="Times New Roman" w:hAnsiTheme="minorHAnsi" w:cstheme="minorHAnsi"/>
                <w:color w:val="auto"/>
                <w:sz w:val="20"/>
                <w:szCs w:val="20"/>
                <w:lang w:eastAsia="en-GB"/>
              </w:rPr>
              <w:fldChar w:fldCharType="begin">
                <w:ffData>
                  <w:name w:val="Check164"/>
                  <w:enabled/>
                  <w:calcOnExit w:val="0"/>
                  <w:checkBox>
                    <w:sizeAuto/>
                    <w:default w:val="0"/>
                  </w:checkBox>
                </w:ffData>
              </w:fldChar>
            </w:r>
            <w:bookmarkStart w:id="153" w:name="Check164"/>
            <w:r w:rsidRPr="00AC54E6">
              <w:rPr>
                <w:rFonts w:asciiTheme="minorHAnsi" w:eastAsia="Times New Roman" w:hAnsiTheme="minorHAnsi" w:cstheme="minorHAnsi"/>
                <w:color w:val="auto"/>
                <w:sz w:val="20"/>
                <w:szCs w:val="20"/>
                <w:lang w:eastAsia="en-GB"/>
              </w:rPr>
              <w:instrText xml:space="preserve"> FORMCHECKBOX </w:instrText>
            </w:r>
            <w:r w:rsidR="00000000">
              <w:rPr>
                <w:rFonts w:asciiTheme="minorHAnsi" w:eastAsia="Times New Roman" w:hAnsiTheme="minorHAnsi" w:cstheme="minorHAnsi"/>
                <w:color w:val="auto"/>
                <w:sz w:val="20"/>
                <w:szCs w:val="20"/>
                <w:lang w:eastAsia="en-GB"/>
              </w:rPr>
            </w:r>
            <w:r w:rsidR="00000000">
              <w:rPr>
                <w:rFonts w:asciiTheme="minorHAnsi" w:eastAsia="Times New Roman" w:hAnsiTheme="minorHAnsi" w:cstheme="minorHAnsi"/>
                <w:color w:val="auto"/>
                <w:sz w:val="20"/>
                <w:szCs w:val="20"/>
                <w:lang w:eastAsia="en-GB"/>
              </w:rPr>
              <w:fldChar w:fldCharType="separate"/>
            </w:r>
            <w:r w:rsidRPr="00AC54E6">
              <w:rPr>
                <w:rFonts w:asciiTheme="minorHAnsi" w:eastAsia="Times New Roman" w:hAnsiTheme="minorHAnsi" w:cstheme="minorHAnsi"/>
                <w:color w:val="auto"/>
                <w:sz w:val="20"/>
                <w:szCs w:val="20"/>
                <w:lang w:eastAsia="en-GB"/>
              </w:rPr>
              <w:fldChar w:fldCharType="end"/>
            </w:r>
            <w:bookmarkEnd w:id="153"/>
            <w:r w:rsidRPr="00AC54E6">
              <w:rPr>
                <w:rFonts w:asciiTheme="minorHAnsi" w:eastAsia="Times New Roman" w:hAnsiTheme="minorHAnsi" w:cstheme="minorHAnsi"/>
                <w:color w:val="auto"/>
                <w:sz w:val="20"/>
                <w:szCs w:val="20"/>
                <w:lang w:eastAsia="en-GB"/>
              </w:rPr>
              <w:t xml:space="preserve"> Control entry points into the registered facility by ensuring un-used entry points are locked.</w:t>
            </w:r>
          </w:p>
          <w:p w14:paraId="741CB24C" w14:textId="77777777" w:rsidR="00EA7E07" w:rsidRPr="00AC54E6" w:rsidRDefault="00EA7E07" w:rsidP="004754B0">
            <w:pPr>
              <w:pStyle w:val="ListBullet2"/>
              <w:numPr>
                <w:ilvl w:val="0"/>
                <w:numId w:val="0"/>
              </w:numPr>
              <w:spacing w:before="0" w:after="0"/>
              <w:ind w:left="35" w:hanging="35"/>
              <w:rPr>
                <w:rFonts w:eastAsia="Times New Roman" w:cstheme="minorHAnsi"/>
                <w:sz w:val="20"/>
                <w:szCs w:val="20"/>
                <w:lang w:eastAsia="en-GB"/>
              </w:rPr>
            </w:pPr>
            <w:r w:rsidRPr="00AC54E6">
              <w:rPr>
                <w:rFonts w:eastAsia="Times New Roman" w:cstheme="minorHAnsi"/>
                <w:sz w:val="20"/>
                <w:szCs w:val="20"/>
                <w:lang w:eastAsia="en-GB"/>
              </w:rPr>
              <w:fldChar w:fldCharType="begin">
                <w:ffData>
                  <w:name w:val="Check159"/>
                  <w:enabled/>
                  <w:calcOnExit w:val="0"/>
                  <w:checkBox>
                    <w:sizeAuto/>
                    <w:default w:val="0"/>
                  </w:checkBox>
                </w:ffData>
              </w:fldChar>
            </w:r>
            <w:bookmarkStart w:id="154" w:name="Check159"/>
            <w:r w:rsidRPr="00AC54E6">
              <w:rPr>
                <w:rFonts w:eastAsia="Times New Roman" w:cstheme="minorHAnsi"/>
                <w:sz w:val="20"/>
                <w:szCs w:val="20"/>
                <w:lang w:eastAsia="en-GB"/>
              </w:rPr>
              <w:instrText xml:space="preserve"> FORMCHECKBOX </w:instrText>
            </w:r>
            <w:r w:rsidR="00000000">
              <w:rPr>
                <w:rFonts w:eastAsia="Times New Roman" w:cstheme="minorHAnsi"/>
                <w:sz w:val="20"/>
                <w:szCs w:val="20"/>
                <w:lang w:eastAsia="en-GB"/>
              </w:rPr>
            </w:r>
            <w:r w:rsidR="00000000">
              <w:rPr>
                <w:rFonts w:eastAsia="Times New Roman" w:cstheme="minorHAnsi"/>
                <w:sz w:val="20"/>
                <w:szCs w:val="20"/>
                <w:lang w:eastAsia="en-GB"/>
              </w:rPr>
              <w:fldChar w:fldCharType="separate"/>
            </w:r>
            <w:r w:rsidRPr="00AC54E6">
              <w:rPr>
                <w:rFonts w:eastAsia="Times New Roman" w:cstheme="minorHAnsi"/>
                <w:sz w:val="20"/>
                <w:szCs w:val="20"/>
                <w:lang w:eastAsia="en-GB"/>
              </w:rPr>
              <w:fldChar w:fldCharType="end"/>
            </w:r>
            <w:bookmarkEnd w:id="154"/>
            <w:r w:rsidRPr="00AC54E6">
              <w:rPr>
                <w:rFonts w:eastAsia="Times New Roman" w:cstheme="minorHAnsi"/>
                <w:sz w:val="20"/>
                <w:szCs w:val="20"/>
                <w:lang w:eastAsia="en-GB"/>
              </w:rPr>
              <w:t xml:space="preserve"> Entry points must be clearly signed and include advice on entry requirements.</w:t>
            </w:r>
          </w:p>
          <w:p w14:paraId="0BF0FB9C" w14:textId="77777777" w:rsidR="00EA7E07" w:rsidRPr="000045FC" w:rsidRDefault="00EA7E07" w:rsidP="004754B0">
            <w:pPr>
              <w:pStyle w:val="ListBullet2"/>
              <w:numPr>
                <w:ilvl w:val="0"/>
                <w:numId w:val="0"/>
              </w:numPr>
              <w:spacing w:before="0" w:after="0"/>
              <w:ind w:left="35" w:hanging="35"/>
              <w:rPr>
                <w:rFonts w:eastAsia="Times New Roman" w:cstheme="minorHAnsi"/>
                <w:sz w:val="20"/>
                <w:szCs w:val="20"/>
                <w:lang w:eastAsia="en-GB"/>
              </w:rPr>
            </w:pPr>
            <w:r w:rsidRPr="00AC54E6">
              <w:rPr>
                <w:rFonts w:eastAsia="Times New Roman" w:cstheme="minorHAnsi"/>
                <w:sz w:val="20"/>
                <w:szCs w:val="20"/>
                <w:lang w:eastAsia="en-GB"/>
              </w:rPr>
              <w:fldChar w:fldCharType="begin">
                <w:ffData>
                  <w:name w:val="Check170"/>
                  <w:enabled/>
                  <w:calcOnExit w:val="0"/>
                  <w:checkBox>
                    <w:sizeAuto/>
                    <w:default w:val="0"/>
                  </w:checkBox>
                </w:ffData>
              </w:fldChar>
            </w:r>
            <w:bookmarkStart w:id="155" w:name="Check170"/>
            <w:r w:rsidRPr="00AC54E6">
              <w:rPr>
                <w:rFonts w:eastAsia="Times New Roman" w:cstheme="minorHAnsi"/>
                <w:sz w:val="20"/>
                <w:szCs w:val="20"/>
                <w:lang w:eastAsia="en-GB"/>
              </w:rPr>
              <w:instrText xml:space="preserve"> FORMCHECKBOX </w:instrText>
            </w:r>
            <w:r w:rsidR="00000000">
              <w:rPr>
                <w:rFonts w:eastAsia="Times New Roman" w:cstheme="minorHAnsi"/>
                <w:sz w:val="20"/>
                <w:szCs w:val="20"/>
                <w:lang w:eastAsia="en-GB"/>
              </w:rPr>
            </w:r>
            <w:r w:rsidR="00000000">
              <w:rPr>
                <w:rFonts w:eastAsia="Times New Roman" w:cstheme="minorHAnsi"/>
                <w:sz w:val="20"/>
                <w:szCs w:val="20"/>
                <w:lang w:eastAsia="en-GB"/>
              </w:rPr>
              <w:fldChar w:fldCharType="separate"/>
            </w:r>
            <w:r w:rsidRPr="00AC54E6">
              <w:rPr>
                <w:rFonts w:eastAsia="Times New Roman" w:cstheme="minorHAnsi"/>
                <w:sz w:val="20"/>
                <w:szCs w:val="20"/>
                <w:lang w:eastAsia="en-GB"/>
              </w:rPr>
              <w:fldChar w:fldCharType="end"/>
            </w:r>
            <w:bookmarkEnd w:id="155"/>
            <w:r w:rsidRPr="00AC54E6">
              <w:rPr>
                <w:rFonts w:eastAsia="Times New Roman" w:cstheme="minorHAnsi"/>
                <w:sz w:val="20"/>
                <w:szCs w:val="20"/>
                <w:lang w:eastAsia="en-GB"/>
              </w:rPr>
              <w:t xml:space="preserve"> Check your state and territory legislation to ensure </w:t>
            </w:r>
            <w:r w:rsidRPr="000045FC">
              <w:rPr>
                <w:rFonts w:eastAsia="Times New Roman" w:cstheme="minorHAnsi"/>
                <w:sz w:val="20"/>
                <w:szCs w:val="20"/>
                <w:lang w:eastAsia="en-GB"/>
              </w:rPr>
              <w:t xml:space="preserve">your biosecurity signage meets requirements. </w:t>
            </w:r>
          </w:p>
          <w:p w14:paraId="36F135A9" w14:textId="63EAB4D2" w:rsidR="00EA7E07" w:rsidRPr="000045FC" w:rsidRDefault="00EA7E07" w:rsidP="004754B0">
            <w:pPr>
              <w:pStyle w:val="Default"/>
              <w:rPr>
                <w:rFonts w:asciiTheme="minorHAnsi" w:hAnsiTheme="minorHAnsi" w:cstheme="minorHAnsi"/>
                <w:b/>
                <w:color w:val="auto"/>
                <w:sz w:val="20"/>
                <w:szCs w:val="20"/>
              </w:rPr>
            </w:pPr>
            <w:r w:rsidRPr="000045FC">
              <w:rPr>
                <w:rFonts w:asciiTheme="minorHAnsi" w:hAnsiTheme="minorHAnsi" w:cstheme="minorHAnsi"/>
                <w:b/>
                <w:color w:val="auto"/>
                <w:sz w:val="20"/>
                <w:szCs w:val="20"/>
              </w:rPr>
              <w:fldChar w:fldCharType="begin">
                <w:ffData>
                  <w:name w:val="Check138"/>
                  <w:enabled/>
                  <w:calcOnExit w:val="0"/>
                  <w:checkBox>
                    <w:sizeAuto/>
                    <w:default w:val="0"/>
                  </w:checkBox>
                </w:ffData>
              </w:fldChar>
            </w:r>
            <w:bookmarkStart w:id="156" w:name="Check138"/>
            <w:r w:rsidRPr="000045FC">
              <w:rPr>
                <w:rFonts w:asciiTheme="minorHAnsi" w:hAnsiTheme="minorHAnsi" w:cstheme="minorHAnsi"/>
                <w:b/>
                <w:color w:val="auto"/>
                <w:sz w:val="20"/>
                <w:szCs w:val="20"/>
              </w:rPr>
              <w:instrText xml:space="preserve"> FORMCHECKBOX </w:instrText>
            </w:r>
            <w:r w:rsidR="00000000">
              <w:rPr>
                <w:rFonts w:asciiTheme="minorHAnsi" w:hAnsiTheme="minorHAnsi" w:cstheme="minorHAnsi"/>
                <w:b/>
                <w:color w:val="auto"/>
                <w:sz w:val="20"/>
                <w:szCs w:val="20"/>
              </w:rPr>
            </w:r>
            <w:r w:rsidR="00000000">
              <w:rPr>
                <w:rFonts w:asciiTheme="minorHAnsi" w:hAnsiTheme="minorHAnsi" w:cstheme="minorHAnsi"/>
                <w:b/>
                <w:color w:val="auto"/>
                <w:sz w:val="20"/>
                <w:szCs w:val="20"/>
              </w:rPr>
              <w:fldChar w:fldCharType="separate"/>
            </w:r>
            <w:r w:rsidRPr="000045FC">
              <w:rPr>
                <w:rFonts w:asciiTheme="minorHAnsi" w:hAnsiTheme="minorHAnsi" w:cstheme="minorHAnsi"/>
                <w:b/>
                <w:color w:val="auto"/>
                <w:sz w:val="20"/>
                <w:szCs w:val="20"/>
              </w:rPr>
              <w:fldChar w:fldCharType="end"/>
            </w:r>
            <w:bookmarkEnd w:id="156"/>
            <w:r w:rsidRPr="000045FC">
              <w:rPr>
                <w:rFonts w:asciiTheme="minorHAnsi" w:hAnsiTheme="minorHAnsi" w:cstheme="minorHAnsi"/>
                <w:b/>
                <w:color w:val="auto"/>
                <w:sz w:val="20"/>
                <w:szCs w:val="20"/>
              </w:rPr>
              <w:t xml:space="preserve"> ASEL 3.1.7 </w:t>
            </w:r>
            <w:r w:rsidRPr="000045FC">
              <w:rPr>
                <w:rFonts w:asciiTheme="minorHAnsi" w:hAnsiTheme="minorHAnsi" w:cstheme="minorHAnsi"/>
                <w:i/>
                <w:color w:val="auto"/>
                <w:sz w:val="20"/>
                <w:szCs w:val="20"/>
              </w:rPr>
              <w:t>Fencing at the registered establishment must:</w:t>
            </w:r>
          </w:p>
          <w:p w14:paraId="5EA471C1" w14:textId="77777777" w:rsidR="00EA7E07" w:rsidRPr="00AC54E6" w:rsidRDefault="00EA7E07" w:rsidP="00AE0172">
            <w:pPr>
              <w:pStyle w:val="ListParagraph"/>
              <w:numPr>
                <w:ilvl w:val="0"/>
                <w:numId w:val="29"/>
              </w:numPr>
              <w:tabs>
                <w:tab w:val="left" w:pos="-3240"/>
                <w:tab w:val="left" w:pos="360"/>
                <w:tab w:val="left" w:pos="1080"/>
                <w:tab w:val="left" w:pos="1440"/>
              </w:tabs>
              <w:spacing w:before="0" w:line="240" w:lineRule="auto"/>
              <w:contextualSpacing w:val="0"/>
              <w:rPr>
                <w:rFonts w:cstheme="minorHAnsi"/>
                <w:i/>
                <w:sz w:val="20"/>
                <w:szCs w:val="20"/>
              </w:rPr>
            </w:pPr>
            <w:r w:rsidRPr="000045FC">
              <w:rPr>
                <w:rFonts w:cstheme="minorHAnsi"/>
                <w:i/>
                <w:sz w:val="20"/>
                <w:szCs w:val="20"/>
              </w:rPr>
              <w:t>be appropriate to hold livestock and to prevent the</w:t>
            </w:r>
            <w:r w:rsidRPr="00AC54E6">
              <w:rPr>
                <w:rFonts w:cstheme="minorHAnsi"/>
                <w:i/>
                <w:sz w:val="20"/>
                <w:szCs w:val="20"/>
              </w:rPr>
              <w:t xml:space="preserve"> unintended entry or exit of livestock; and</w:t>
            </w:r>
          </w:p>
          <w:p w14:paraId="65ACDF63" w14:textId="77777777" w:rsidR="00EA7E07" w:rsidRPr="00AC54E6" w:rsidRDefault="00EA7E07" w:rsidP="00AE0172">
            <w:pPr>
              <w:pStyle w:val="ListParagraph"/>
              <w:numPr>
                <w:ilvl w:val="0"/>
                <w:numId w:val="29"/>
              </w:numPr>
              <w:tabs>
                <w:tab w:val="left" w:pos="-3240"/>
                <w:tab w:val="left" w:pos="360"/>
                <w:tab w:val="left" w:pos="1080"/>
                <w:tab w:val="left" w:pos="1440"/>
              </w:tabs>
              <w:spacing w:before="0" w:line="240" w:lineRule="auto"/>
              <w:contextualSpacing w:val="0"/>
              <w:rPr>
                <w:rFonts w:cstheme="minorHAnsi"/>
                <w:i/>
                <w:sz w:val="20"/>
                <w:szCs w:val="20"/>
              </w:rPr>
            </w:pPr>
            <w:r w:rsidRPr="00AC54E6">
              <w:rPr>
                <w:rFonts w:cstheme="minorHAnsi"/>
                <w:i/>
                <w:sz w:val="20"/>
                <w:szCs w:val="20"/>
              </w:rPr>
              <w:t>be maintained in a good state of repair; and</w:t>
            </w:r>
          </w:p>
          <w:p w14:paraId="3402D6D8" w14:textId="77777777" w:rsidR="00EA7E07" w:rsidRPr="00AC54E6" w:rsidRDefault="00EA7E07" w:rsidP="00AE0172">
            <w:pPr>
              <w:pStyle w:val="ListParagraph"/>
              <w:numPr>
                <w:ilvl w:val="0"/>
                <w:numId w:val="29"/>
              </w:numPr>
              <w:tabs>
                <w:tab w:val="left" w:pos="-3240"/>
                <w:tab w:val="left" w:pos="360"/>
                <w:tab w:val="left" w:pos="1080"/>
                <w:tab w:val="left" w:pos="1440"/>
              </w:tabs>
              <w:spacing w:before="0" w:line="240" w:lineRule="auto"/>
              <w:contextualSpacing w:val="0"/>
              <w:rPr>
                <w:rFonts w:cstheme="minorHAnsi"/>
                <w:i/>
                <w:sz w:val="20"/>
                <w:szCs w:val="20"/>
              </w:rPr>
            </w:pPr>
            <w:r w:rsidRPr="00AC54E6">
              <w:rPr>
                <w:rFonts w:cstheme="minorHAnsi"/>
                <w:i/>
                <w:sz w:val="20"/>
                <w:szCs w:val="20"/>
              </w:rPr>
              <w:t>be inspected by the registered establishment operator to ensure that the fences are fit for purpose, before the entry of each consignment and twice a week while livestock are in the registered establishment; and</w:t>
            </w:r>
          </w:p>
          <w:p w14:paraId="6BF8FC4D" w14:textId="77777777" w:rsidR="00EA7E07" w:rsidRPr="00AC54E6" w:rsidRDefault="00EA7E07" w:rsidP="004754B0">
            <w:pPr>
              <w:pStyle w:val="Default"/>
              <w:rPr>
                <w:rFonts w:asciiTheme="minorHAnsi" w:hAnsiTheme="minorHAnsi" w:cstheme="minorHAnsi"/>
                <w:b/>
                <w:color w:val="auto"/>
                <w:sz w:val="20"/>
                <w:szCs w:val="20"/>
                <w:highlight w:val="green"/>
              </w:rPr>
            </w:pPr>
            <w:r w:rsidRPr="00AC54E6">
              <w:rPr>
                <w:rFonts w:asciiTheme="minorHAnsi" w:hAnsiTheme="minorHAnsi" w:cstheme="minorHAnsi"/>
                <w:i/>
                <w:color w:val="auto"/>
                <w:sz w:val="20"/>
                <w:szCs w:val="20"/>
              </w:rPr>
              <w:t>be consistent with any importing country requirements.</w:t>
            </w:r>
          </w:p>
        </w:tc>
        <w:tc>
          <w:tcPr>
            <w:tcW w:w="3515" w:type="dxa"/>
          </w:tcPr>
          <w:p w14:paraId="49F3FC06" w14:textId="77777777" w:rsidR="00EA7E07" w:rsidRPr="00C70195" w:rsidRDefault="00EA7E07" w:rsidP="004754B0">
            <w:pPr>
              <w:spacing w:before="0"/>
              <w:rPr>
                <w:sz w:val="20"/>
                <w:szCs w:val="20"/>
              </w:rPr>
            </w:pPr>
          </w:p>
        </w:tc>
        <w:tc>
          <w:tcPr>
            <w:tcW w:w="1959" w:type="dxa"/>
          </w:tcPr>
          <w:p w14:paraId="30185B28"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316DD35E"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5D527BB6" w14:textId="77777777" w:rsidR="00EA7E07" w:rsidRPr="00C70195" w:rsidRDefault="00EA7E07" w:rsidP="004754B0">
            <w:pPr>
              <w:spacing w:before="0"/>
              <w:rPr>
                <w:sz w:val="20"/>
                <w:szCs w:val="20"/>
              </w:rPr>
            </w:pPr>
            <w:r w:rsidRPr="00C70195">
              <w:rPr>
                <w:rFonts w:cstheme="minorHAnsi"/>
                <w:sz w:val="20"/>
                <w:szCs w:val="20"/>
              </w:rPr>
              <w:t>Risk –</w:t>
            </w:r>
          </w:p>
        </w:tc>
        <w:tc>
          <w:tcPr>
            <w:tcW w:w="1409" w:type="dxa"/>
          </w:tcPr>
          <w:p w14:paraId="4FDF8584" w14:textId="77777777" w:rsidR="00815343" w:rsidRDefault="00000000" w:rsidP="00815343">
            <w:pPr>
              <w:spacing w:before="0"/>
              <w:rPr>
                <w:rStyle w:val="Hyperlink"/>
              </w:rPr>
            </w:pPr>
            <w:hyperlink r:id="rId65" w:history="1">
              <w:r w:rsidR="00815343">
                <w:rPr>
                  <w:rStyle w:val="Hyperlink"/>
                </w:rPr>
                <w:t>ASEL 3.3</w:t>
              </w:r>
            </w:hyperlink>
          </w:p>
          <w:p w14:paraId="4060E8A8" w14:textId="1A0CBF50" w:rsidR="00EA7E07" w:rsidRPr="00CB1E41" w:rsidRDefault="00EA7E07" w:rsidP="004754B0">
            <w:pPr>
              <w:spacing w:before="0"/>
            </w:pPr>
          </w:p>
        </w:tc>
      </w:tr>
      <w:tr w:rsidR="00EA7E07" w:rsidRPr="00C70195" w14:paraId="330EFD6F" w14:textId="77777777" w:rsidTr="004754B0">
        <w:tc>
          <w:tcPr>
            <w:tcW w:w="2934" w:type="dxa"/>
            <w:vMerge/>
          </w:tcPr>
          <w:p w14:paraId="4CC4CCBC" w14:textId="77777777" w:rsidR="00EA7E07" w:rsidRPr="00AC54E6" w:rsidRDefault="00EA7E07" w:rsidP="004754B0">
            <w:pPr>
              <w:spacing w:before="0"/>
              <w:rPr>
                <w:rFonts w:cstheme="minorHAnsi"/>
                <w:sz w:val="20"/>
                <w:szCs w:val="20"/>
              </w:rPr>
            </w:pPr>
          </w:p>
        </w:tc>
        <w:tc>
          <w:tcPr>
            <w:tcW w:w="4745" w:type="dxa"/>
          </w:tcPr>
          <w:p w14:paraId="34EF23EF" w14:textId="77777777" w:rsidR="00EA7E07" w:rsidRPr="00AC54E6" w:rsidRDefault="00EA7E07" w:rsidP="004754B0">
            <w:pPr>
              <w:spacing w:before="0"/>
              <w:rPr>
                <w:rFonts w:cstheme="minorHAnsi"/>
                <w:bCs/>
                <w:i/>
                <w:sz w:val="20"/>
                <w:szCs w:val="20"/>
              </w:rPr>
            </w:pPr>
            <w:r w:rsidRPr="00AC54E6">
              <w:rPr>
                <w:rFonts w:cstheme="minorHAnsi"/>
                <w:bCs/>
                <w:iCs/>
                <w:sz w:val="20"/>
                <w:szCs w:val="20"/>
              </w:rPr>
              <w:fldChar w:fldCharType="begin">
                <w:ffData>
                  <w:name w:val="Check163"/>
                  <w:enabled/>
                  <w:calcOnExit w:val="0"/>
                  <w:checkBox>
                    <w:sizeAuto/>
                    <w:default w:val="0"/>
                  </w:checkBox>
                </w:ffData>
              </w:fldChar>
            </w:r>
            <w:bookmarkStart w:id="157" w:name="Check163"/>
            <w:r w:rsidRPr="00AC54E6">
              <w:rPr>
                <w:rFonts w:cstheme="minorHAnsi"/>
                <w:bCs/>
                <w:iCs/>
                <w:sz w:val="20"/>
                <w:szCs w:val="20"/>
              </w:rPr>
              <w:instrText xml:space="preserve"> FORMCHECKBOX </w:instrText>
            </w:r>
            <w:r w:rsidR="00000000">
              <w:rPr>
                <w:rFonts w:cstheme="minorHAnsi"/>
                <w:bCs/>
                <w:iCs/>
                <w:sz w:val="20"/>
                <w:szCs w:val="20"/>
              </w:rPr>
            </w:r>
            <w:r w:rsidR="00000000">
              <w:rPr>
                <w:rFonts w:cstheme="minorHAnsi"/>
                <w:bCs/>
                <w:iCs/>
                <w:sz w:val="20"/>
                <w:szCs w:val="20"/>
              </w:rPr>
              <w:fldChar w:fldCharType="separate"/>
            </w:r>
            <w:r w:rsidRPr="00AC54E6">
              <w:rPr>
                <w:rFonts w:cstheme="minorHAnsi"/>
                <w:bCs/>
                <w:iCs/>
                <w:sz w:val="20"/>
                <w:szCs w:val="20"/>
              </w:rPr>
              <w:fldChar w:fldCharType="end"/>
            </w:r>
            <w:bookmarkEnd w:id="157"/>
            <w:r w:rsidRPr="00AC54E6">
              <w:rPr>
                <w:rFonts w:cstheme="minorHAnsi"/>
                <w:bCs/>
                <w:iCs/>
                <w:sz w:val="20"/>
                <w:szCs w:val="20"/>
              </w:rPr>
              <w:t xml:space="preserve"> Export Control (Animals) Rules 2021 Ch 4, Part 2, Division 1, 4-3 (7)</w:t>
            </w:r>
            <w:r w:rsidRPr="00AC54E6">
              <w:rPr>
                <w:rFonts w:cstheme="minorHAnsi"/>
                <w:bCs/>
                <w:i/>
                <w:sz w:val="20"/>
                <w:szCs w:val="20"/>
              </w:rPr>
              <w:t xml:space="preserve"> </w:t>
            </w:r>
          </w:p>
          <w:p w14:paraId="55426748" w14:textId="77777777" w:rsidR="00EA7E07" w:rsidRPr="00AC54E6" w:rsidRDefault="00EA7E07" w:rsidP="004754B0">
            <w:pPr>
              <w:pStyle w:val="Default"/>
              <w:rPr>
                <w:rFonts w:asciiTheme="minorHAnsi" w:hAnsiTheme="minorHAnsi" w:cstheme="minorHAnsi"/>
                <w:b/>
                <w:color w:val="auto"/>
                <w:sz w:val="20"/>
                <w:szCs w:val="20"/>
                <w:highlight w:val="green"/>
              </w:rPr>
            </w:pPr>
            <w:r w:rsidRPr="00AC54E6">
              <w:rPr>
                <w:rFonts w:asciiTheme="minorHAnsi" w:hAnsiTheme="minorHAnsi" w:cstheme="minorHAnsi"/>
                <w:i/>
                <w:iCs/>
                <w:color w:val="auto"/>
                <w:sz w:val="20"/>
                <w:szCs w:val="20"/>
              </w:rPr>
              <w:t>Adequate measures must be in place to ensure security at the establishment. Control entry points into the registered facility by ensuring un-used entry points are locked.</w:t>
            </w:r>
          </w:p>
        </w:tc>
        <w:tc>
          <w:tcPr>
            <w:tcW w:w="3515" w:type="dxa"/>
          </w:tcPr>
          <w:p w14:paraId="6F811EBA" w14:textId="77777777" w:rsidR="00EA7E07" w:rsidRPr="00C70195" w:rsidRDefault="00EA7E07" w:rsidP="004754B0">
            <w:pPr>
              <w:spacing w:before="0"/>
              <w:rPr>
                <w:sz w:val="20"/>
                <w:szCs w:val="20"/>
              </w:rPr>
            </w:pPr>
          </w:p>
        </w:tc>
        <w:tc>
          <w:tcPr>
            <w:tcW w:w="1959" w:type="dxa"/>
          </w:tcPr>
          <w:p w14:paraId="4784C326"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4B3F7321"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5C308929" w14:textId="77777777" w:rsidR="00EA7E07" w:rsidRPr="00C70195" w:rsidRDefault="00EA7E07" w:rsidP="004754B0">
            <w:pPr>
              <w:spacing w:before="0"/>
              <w:rPr>
                <w:sz w:val="20"/>
                <w:szCs w:val="20"/>
              </w:rPr>
            </w:pPr>
            <w:r w:rsidRPr="00C70195">
              <w:rPr>
                <w:rFonts w:cstheme="minorHAnsi"/>
                <w:sz w:val="20"/>
                <w:szCs w:val="20"/>
              </w:rPr>
              <w:t>Risk –</w:t>
            </w:r>
          </w:p>
        </w:tc>
        <w:tc>
          <w:tcPr>
            <w:tcW w:w="1409" w:type="dxa"/>
          </w:tcPr>
          <w:p w14:paraId="4D0AD15F" w14:textId="77777777" w:rsidR="00EA7E07" w:rsidRPr="00EC0C92" w:rsidRDefault="00EA7E07" w:rsidP="004754B0">
            <w:pPr>
              <w:spacing w:before="0"/>
              <w:rPr>
                <w:sz w:val="20"/>
                <w:szCs w:val="20"/>
              </w:rPr>
            </w:pPr>
          </w:p>
        </w:tc>
      </w:tr>
      <w:tr w:rsidR="00EA7E07" w:rsidRPr="00C70195" w14:paraId="27FA4E11" w14:textId="77777777" w:rsidTr="004754B0">
        <w:tc>
          <w:tcPr>
            <w:tcW w:w="2934" w:type="dxa"/>
            <w:vMerge w:val="restart"/>
          </w:tcPr>
          <w:p w14:paraId="611D4F95" w14:textId="77777777" w:rsidR="00EA7E07" w:rsidRPr="00AC54E6" w:rsidRDefault="00EA7E07" w:rsidP="004754B0">
            <w:pPr>
              <w:spacing w:before="0"/>
              <w:rPr>
                <w:rFonts w:cstheme="minorHAnsi"/>
                <w:sz w:val="20"/>
                <w:szCs w:val="20"/>
              </w:rPr>
            </w:pPr>
            <w:r w:rsidRPr="00AC54E6">
              <w:rPr>
                <w:rFonts w:cstheme="minorHAnsi"/>
                <w:b/>
                <w:sz w:val="20"/>
                <w:szCs w:val="20"/>
              </w:rPr>
              <w:t xml:space="preserve">Cleaning and disinfection </w:t>
            </w:r>
          </w:p>
        </w:tc>
        <w:tc>
          <w:tcPr>
            <w:tcW w:w="4745" w:type="dxa"/>
          </w:tcPr>
          <w:p w14:paraId="3C82F32D"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166"/>
                  <w:enabled/>
                  <w:calcOnExit w:val="0"/>
                  <w:checkBox>
                    <w:sizeAuto/>
                    <w:default w:val="0"/>
                  </w:checkBox>
                </w:ffData>
              </w:fldChar>
            </w:r>
            <w:bookmarkStart w:id="158" w:name="Check166"/>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58"/>
            <w:r w:rsidRPr="00AC54E6">
              <w:rPr>
                <w:rFonts w:cstheme="minorHAnsi"/>
                <w:sz w:val="20"/>
                <w:szCs w:val="20"/>
              </w:rPr>
              <w:t xml:space="preserve"> Hand and boot washing facilities are readily available, kept functional and easy to use.</w:t>
            </w:r>
          </w:p>
          <w:p w14:paraId="06B7DC58" w14:textId="77777777" w:rsidR="00EA7E07" w:rsidRPr="00AC54E6" w:rsidRDefault="00EA7E07" w:rsidP="004754B0">
            <w:pPr>
              <w:pStyle w:val="Default"/>
              <w:rPr>
                <w:rFonts w:asciiTheme="minorHAnsi" w:hAnsiTheme="minorHAnsi" w:cstheme="minorHAnsi"/>
                <w:b/>
                <w:color w:val="auto"/>
                <w:sz w:val="20"/>
                <w:szCs w:val="20"/>
                <w:highlight w:val="green"/>
              </w:rPr>
            </w:pPr>
            <w:r w:rsidRPr="00AC54E6">
              <w:rPr>
                <w:rFonts w:asciiTheme="minorHAnsi" w:hAnsiTheme="minorHAnsi" w:cstheme="minorHAnsi"/>
                <w:color w:val="auto"/>
                <w:sz w:val="20"/>
                <w:szCs w:val="20"/>
              </w:rPr>
              <w:fldChar w:fldCharType="begin">
                <w:ffData>
                  <w:name w:val="Check167"/>
                  <w:enabled/>
                  <w:calcOnExit w:val="0"/>
                  <w:checkBox>
                    <w:sizeAuto/>
                    <w:default w:val="0"/>
                  </w:checkBox>
                </w:ffData>
              </w:fldChar>
            </w:r>
            <w:bookmarkStart w:id="159" w:name="Check167"/>
            <w:r w:rsidRPr="00AC54E6">
              <w:rPr>
                <w:rFonts w:asciiTheme="minorHAnsi" w:hAnsiTheme="minorHAnsi" w:cstheme="minorHAnsi"/>
                <w:color w:val="auto"/>
                <w:sz w:val="20"/>
                <w:szCs w:val="20"/>
              </w:rPr>
              <w:instrText xml:space="preserve"> FORMCHECKBOX </w:instrText>
            </w:r>
            <w:r w:rsidR="00000000">
              <w:rPr>
                <w:rFonts w:asciiTheme="minorHAnsi" w:hAnsiTheme="minorHAnsi" w:cstheme="minorHAnsi"/>
                <w:color w:val="auto"/>
                <w:sz w:val="20"/>
                <w:szCs w:val="20"/>
              </w:rPr>
            </w:r>
            <w:r w:rsidR="00000000">
              <w:rPr>
                <w:rFonts w:asciiTheme="minorHAnsi" w:hAnsiTheme="minorHAnsi" w:cstheme="minorHAnsi"/>
                <w:color w:val="auto"/>
                <w:sz w:val="20"/>
                <w:szCs w:val="20"/>
              </w:rPr>
              <w:fldChar w:fldCharType="separate"/>
            </w:r>
            <w:r w:rsidRPr="00AC54E6">
              <w:rPr>
                <w:rFonts w:asciiTheme="minorHAnsi" w:hAnsiTheme="minorHAnsi" w:cstheme="minorHAnsi"/>
                <w:color w:val="auto"/>
                <w:sz w:val="20"/>
                <w:szCs w:val="20"/>
              </w:rPr>
              <w:fldChar w:fldCharType="end"/>
            </w:r>
            <w:bookmarkEnd w:id="159"/>
            <w:r w:rsidRPr="00AC54E6">
              <w:rPr>
                <w:rFonts w:asciiTheme="minorHAnsi" w:hAnsiTheme="minorHAnsi" w:cstheme="minorHAnsi"/>
                <w:color w:val="auto"/>
                <w:sz w:val="20"/>
                <w:szCs w:val="20"/>
              </w:rPr>
              <w:t xml:space="preserve"> Cleaning and disinfection – use a</w:t>
            </w:r>
            <w:r>
              <w:rPr>
                <w:rFonts w:asciiTheme="minorHAnsi" w:hAnsiTheme="minorHAnsi" w:cstheme="minorHAnsi"/>
                <w:color w:val="auto"/>
                <w:sz w:val="20"/>
                <w:szCs w:val="20"/>
              </w:rPr>
              <w:t>n appropriate</w:t>
            </w:r>
            <w:r w:rsidRPr="00AC54E6">
              <w:rPr>
                <w:rFonts w:asciiTheme="minorHAnsi" w:hAnsiTheme="minorHAnsi" w:cstheme="minorHAnsi"/>
                <w:color w:val="auto"/>
                <w:sz w:val="20"/>
                <w:szCs w:val="20"/>
              </w:rPr>
              <w:t xml:space="preserve"> disinfectant. Make sure you and your staff are trained to use it properly and safely</w:t>
            </w:r>
          </w:p>
        </w:tc>
        <w:tc>
          <w:tcPr>
            <w:tcW w:w="3515" w:type="dxa"/>
          </w:tcPr>
          <w:p w14:paraId="568CCB06" w14:textId="77777777" w:rsidR="00EA7E07" w:rsidRPr="00C70195" w:rsidRDefault="00EA7E07" w:rsidP="004754B0">
            <w:pPr>
              <w:spacing w:before="0"/>
              <w:rPr>
                <w:sz w:val="20"/>
                <w:szCs w:val="20"/>
              </w:rPr>
            </w:pPr>
          </w:p>
        </w:tc>
        <w:tc>
          <w:tcPr>
            <w:tcW w:w="1959" w:type="dxa"/>
          </w:tcPr>
          <w:p w14:paraId="725581B7"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555E2FD5"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195DDCDE" w14:textId="77777777" w:rsidR="00EA7E07" w:rsidRPr="00C70195" w:rsidRDefault="00EA7E07" w:rsidP="004754B0">
            <w:pPr>
              <w:spacing w:before="0"/>
              <w:rPr>
                <w:sz w:val="20"/>
                <w:szCs w:val="20"/>
              </w:rPr>
            </w:pPr>
            <w:r w:rsidRPr="00C70195">
              <w:rPr>
                <w:rFonts w:cstheme="minorHAnsi"/>
                <w:sz w:val="20"/>
                <w:szCs w:val="20"/>
              </w:rPr>
              <w:t>Risk –</w:t>
            </w:r>
          </w:p>
        </w:tc>
        <w:tc>
          <w:tcPr>
            <w:tcW w:w="1409" w:type="dxa"/>
          </w:tcPr>
          <w:p w14:paraId="40EEE5FF" w14:textId="77777777" w:rsidR="00EA7E07" w:rsidRPr="00EC0C92" w:rsidRDefault="00000000" w:rsidP="004754B0">
            <w:pPr>
              <w:spacing w:before="0"/>
              <w:rPr>
                <w:sz w:val="20"/>
                <w:szCs w:val="20"/>
              </w:rPr>
            </w:pPr>
            <w:hyperlink r:id="rId66" w:history="1">
              <w:r w:rsidR="00EA7E07" w:rsidRPr="00065382">
                <w:rPr>
                  <w:rStyle w:val="Hyperlink"/>
                </w:rPr>
                <w:t>AUSVETPLAN operational manual Decontamination Version 5.0</w:t>
              </w:r>
            </w:hyperlink>
          </w:p>
        </w:tc>
      </w:tr>
      <w:tr w:rsidR="00EA7E07" w:rsidRPr="00C70195" w14:paraId="435A0064" w14:textId="77777777" w:rsidTr="004754B0">
        <w:tc>
          <w:tcPr>
            <w:tcW w:w="2934" w:type="dxa"/>
            <w:vMerge/>
          </w:tcPr>
          <w:p w14:paraId="4891A144" w14:textId="77777777" w:rsidR="00EA7E07" w:rsidRPr="00AC54E6" w:rsidRDefault="00EA7E07" w:rsidP="004754B0">
            <w:pPr>
              <w:spacing w:before="0"/>
              <w:rPr>
                <w:rFonts w:cstheme="minorHAnsi"/>
                <w:sz w:val="20"/>
                <w:szCs w:val="20"/>
              </w:rPr>
            </w:pPr>
          </w:p>
        </w:tc>
        <w:tc>
          <w:tcPr>
            <w:tcW w:w="4745" w:type="dxa"/>
          </w:tcPr>
          <w:p w14:paraId="15E4854C" w14:textId="77777777" w:rsidR="00EA7E07" w:rsidRPr="00AC54E6" w:rsidRDefault="00EA7E07" w:rsidP="004754B0">
            <w:pPr>
              <w:pStyle w:val="Default"/>
              <w:rPr>
                <w:rFonts w:asciiTheme="minorHAnsi" w:hAnsiTheme="minorHAnsi" w:cstheme="minorHAnsi"/>
                <w:b/>
                <w:color w:val="auto"/>
                <w:sz w:val="20"/>
                <w:szCs w:val="20"/>
                <w:highlight w:val="green"/>
              </w:rPr>
            </w:pPr>
            <w:r w:rsidRPr="00AC54E6">
              <w:rPr>
                <w:rFonts w:asciiTheme="minorHAnsi" w:hAnsiTheme="minorHAnsi" w:cstheme="minorHAnsi"/>
                <w:color w:val="auto"/>
                <w:sz w:val="20"/>
                <w:szCs w:val="20"/>
              </w:rPr>
              <w:fldChar w:fldCharType="begin">
                <w:ffData>
                  <w:name w:val="Check168"/>
                  <w:enabled/>
                  <w:calcOnExit w:val="0"/>
                  <w:checkBox>
                    <w:sizeAuto/>
                    <w:default w:val="0"/>
                  </w:checkBox>
                </w:ffData>
              </w:fldChar>
            </w:r>
            <w:bookmarkStart w:id="160" w:name="Check168"/>
            <w:r w:rsidRPr="00AC54E6">
              <w:rPr>
                <w:rFonts w:asciiTheme="minorHAnsi" w:hAnsiTheme="minorHAnsi" w:cstheme="minorHAnsi"/>
                <w:color w:val="auto"/>
                <w:sz w:val="20"/>
                <w:szCs w:val="20"/>
              </w:rPr>
              <w:instrText xml:space="preserve"> FORMCHECKBOX </w:instrText>
            </w:r>
            <w:r w:rsidR="00000000">
              <w:rPr>
                <w:rFonts w:asciiTheme="minorHAnsi" w:hAnsiTheme="minorHAnsi" w:cstheme="minorHAnsi"/>
                <w:color w:val="auto"/>
                <w:sz w:val="20"/>
                <w:szCs w:val="20"/>
              </w:rPr>
            </w:r>
            <w:r w:rsidR="00000000">
              <w:rPr>
                <w:rFonts w:asciiTheme="minorHAnsi" w:hAnsiTheme="minorHAnsi" w:cstheme="minorHAnsi"/>
                <w:color w:val="auto"/>
                <w:sz w:val="20"/>
                <w:szCs w:val="20"/>
              </w:rPr>
              <w:fldChar w:fldCharType="separate"/>
            </w:r>
            <w:r w:rsidRPr="00AC54E6">
              <w:rPr>
                <w:rFonts w:asciiTheme="minorHAnsi" w:hAnsiTheme="minorHAnsi" w:cstheme="minorHAnsi"/>
                <w:color w:val="auto"/>
                <w:sz w:val="20"/>
                <w:szCs w:val="20"/>
              </w:rPr>
              <w:fldChar w:fldCharType="end"/>
            </w:r>
            <w:bookmarkEnd w:id="160"/>
            <w:r w:rsidRPr="00AC54E6">
              <w:rPr>
                <w:rFonts w:asciiTheme="minorHAnsi" w:hAnsiTheme="minorHAnsi" w:cstheme="minorHAnsi"/>
                <w:color w:val="auto"/>
                <w:sz w:val="20"/>
                <w:szCs w:val="20"/>
              </w:rPr>
              <w:t xml:space="preserve"> Use a detergent to clean yards and equipment before you apply disinfectant. Detergents remove organic matter which water alone will not fully remove (feed, faeces, dirt). Disinfectants do not work well in the presence of organic matter.</w:t>
            </w:r>
          </w:p>
        </w:tc>
        <w:tc>
          <w:tcPr>
            <w:tcW w:w="3515" w:type="dxa"/>
          </w:tcPr>
          <w:p w14:paraId="7ADA750B" w14:textId="77777777" w:rsidR="00EA7E07" w:rsidRPr="00C70195" w:rsidRDefault="00EA7E07" w:rsidP="004754B0">
            <w:pPr>
              <w:spacing w:before="0"/>
              <w:rPr>
                <w:sz w:val="20"/>
                <w:szCs w:val="20"/>
              </w:rPr>
            </w:pPr>
          </w:p>
        </w:tc>
        <w:tc>
          <w:tcPr>
            <w:tcW w:w="1959" w:type="dxa"/>
          </w:tcPr>
          <w:p w14:paraId="29C92F4B"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2628134F"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6A7986FA" w14:textId="77777777" w:rsidR="00EA7E07" w:rsidRPr="00C70195" w:rsidRDefault="00EA7E07" w:rsidP="004754B0">
            <w:pPr>
              <w:spacing w:before="0"/>
              <w:rPr>
                <w:sz w:val="20"/>
                <w:szCs w:val="20"/>
              </w:rPr>
            </w:pPr>
            <w:r w:rsidRPr="00C70195">
              <w:rPr>
                <w:rFonts w:cstheme="minorHAnsi"/>
                <w:sz w:val="20"/>
                <w:szCs w:val="20"/>
              </w:rPr>
              <w:t>Risk –</w:t>
            </w:r>
          </w:p>
        </w:tc>
        <w:tc>
          <w:tcPr>
            <w:tcW w:w="1409" w:type="dxa"/>
          </w:tcPr>
          <w:p w14:paraId="533C1763" w14:textId="77777777" w:rsidR="00EA7E07" w:rsidRPr="00EC0C92" w:rsidRDefault="00EA7E07" w:rsidP="004754B0">
            <w:pPr>
              <w:spacing w:before="0"/>
              <w:rPr>
                <w:sz w:val="20"/>
                <w:szCs w:val="20"/>
              </w:rPr>
            </w:pPr>
          </w:p>
        </w:tc>
      </w:tr>
      <w:tr w:rsidR="00EA7E07" w:rsidRPr="00C70195" w14:paraId="66F79FD0" w14:textId="77777777" w:rsidTr="004754B0">
        <w:tc>
          <w:tcPr>
            <w:tcW w:w="14562" w:type="dxa"/>
            <w:gridSpan w:val="5"/>
            <w:shd w:val="clear" w:color="auto" w:fill="E2EFD9" w:themeFill="accent6" w:themeFillTint="33"/>
          </w:tcPr>
          <w:p w14:paraId="6ECDC47B" w14:textId="77777777" w:rsidR="00EA7E07" w:rsidRPr="00C70195" w:rsidRDefault="00EA7E07" w:rsidP="004754B0">
            <w:pPr>
              <w:spacing w:before="0"/>
              <w:rPr>
                <w:b/>
                <w:bCs/>
                <w:sz w:val="20"/>
                <w:szCs w:val="20"/>
              </w:rPr>
            </w:pPr>
            <w:r>
              <w:rPr>
                <w:rFonts w:cstheme="minorHAnsi"/>
                <w:b/>
                <w:bCs/>
                <w:sz w:val="20"/>
                <w:szCs w:val="20"/>
              </w:rPr>
              <w:t>5</w:t>
            </w:r>
            <w:r w:rsidRPr="00C70195">
              <w:rPr>
                <w:rFonts w:cstheme="minorHAnsi"/>
                <w:b/>
                <w:bCs/>
                <w:sz w:val="20"/>
                <w:szCs w:val="20"/>
              </w:rPr>
              <w:t>.</w:t>
            </w:r>
            <w:r>
              <w:rPr>
                <w:rFonts w:cstheme="minorHAnsi"/>
                <w:b/>
                <w:bCs/>
                <w:sz w:val="20"/>
                <w:szCs w:val="20"/>
              </w:rPr>
              <w:t>2</w:t>
            </w:r>
            <w:r w:rsidRPr="00C70195">
              <w:rPr>
                <w:rFonts w:cstheme="minorHAnsi"/>
                <w:b/>
                <w:bCs/>
                <w:sz w:val="20"/>
                <w:szCs w:val="20"/>
              </w:rPr>
              <w:t xml:space="preserve"> </w:t>
            </w:r>
            <w:r>
              <w:rPr>
                <w:rFonts w:cstheme="minorHAnsi"/>
                <w:b/>
                <w:bCs/>
                <w:sz w:val="20"/>
                <w:szCs w:val="20"/>
              </w:rPr>
              <w:t xml:space="preserve">Property </w:t>
            </w:r>
            <w:proofErr w:type="gramStart"/>
            <w:r>
              <w:rPr>
                <w:rFonts w:cstheme="minorHAnsi"/>
                <w:b/>
                <w:bCs/>
                <w:sz w:val="20"/>
                <w:szCs w:val="20"/>
              </w:rPr>
              <w:t>risk  assessment</w:t>
            </w:r>
            <w:proofErr w:type="gramEnd"/>
          </w:p>
        </w:tc>
      </w:tr>
      <w:tr w:rsidR="00EA7E07" w:rsidRPr="00C70195" w14:paraId="3BF69A15" w14:textId="77777777" w:rsidTr="004754B0">
        <w:tc>
          <w:tcPr>
            <w:tcW w:w="2934" w:type="dxa"/>
          </w:tcPr>
          <w:p w14:paraId="44BAD570" w14:textId="77777777" w:rsidR="00EA7E07" w:rsidRPr="00C70195" w:rsidRDefault="00EA7E07" w:rsidP="004754B0">
            <w:pPr>
              <w:spacing w:before="0"/>
              <w:rPr>
                <w:b/>
                <w:bCs/>
                <w:sz w:val="20"/>
                <w:szCs w:val="20"/>
              </w:rPr>
            </w:pPr>
            <w:r w:rsidRPr="00C70195">
              <w:rPr>
                <w:rFonts w:cstheme="minorHAnsi"/>
                <w:b/>
                <w:bCs/>
                <w:sz w:val="20"/>
                <w:szCs w:val="20"/>
              </w:rPr>
              <w:t xml:space="preserve">BIOSECURITY RISK </w:t>
            </w:r>
          </w:p>
        </w:tc>
        <w:tc>
          <w:tcPr>
            <w:tcW w:w="4745" w:type="dxa"/>
          </w:tcPr>
          <w:p w14:paraId="4E9B1296" w14:textId="77777777" w:rsidR="00EA7E07" w:rsidRPr="00C70195" w:rsidRDefault="00EA7E07" w:rsidP="004754B0">
            <w:pPr>
              <w:spacing w:before="0"/>
              <w:rPr>
                <w:b/>
                <w:bCs/>
                <w:sz w:val="20"/>
                <w:szCs w:val="20"/>
              </w:rPr>
            </w:pPr>
            <w:r w:rsidRPr="00C70195">
              <w:rPr>
                <w:rFonts w:cstheme="minorHAnsi"/>
                <w:b/>
                <w:bCs/>
                <w:sz w:val="20"/>
                <w:szCs w:val="20"/>
              </w:rPr>
              <w:t xml:space="preserve">RECOMMENDED PRACTICES &amp; REQUIREMENTS </w:t>
            </w:r>
          </w:p>
        </w:tc>
        <w:tc>
          <w:tcPr>
            <w:tcW w:w="3515" w:type="dxa"/>
          </w:tcPr>
          <w:p w14:paraId="2E24E9B9" w14:textId="77777777" w:rsidR="00EA7E07" w:rsidRPr="00C70195" w:rsidRDefault="00EA7E07" w:rsidP="004754B0">
            <w:pPr>
              <w:spacing w:before="0"/>
              <w:rPr>
                <w:b/>
                <w:bCs/>
                <w:sz w:val="20"/>
                <w:szCs w:val="20"/>
              </w:rPr>
            </w:pPr>
            <w:r w:rsidRPr="00C70195">
              <w:rPr>
                <w:rFonts w:cstheme="minorHAnsi"/>
                <w:b/>
                <w:bCs/>
                <w:sz w:val="20"/>
                <w:szCs w:val="20"/>
              </w:rPr>
              <w:t>ADDITIONAL PRACTICES/PROCEDURES</w:t>
            </w:r>
          </w:p>
        </w:tc>
        <w:tc>
          <w:tcPr>
            <w:tcW w:w="1959" w:type="dxa"/>
          </w:tcPr>
          <w:p w14:paraId="592720E4" w14:textId="77777777" w:rsidR="00EA7E07" w:rsidRPr="00C70195" w:rsidRDefault="00EA7E07" w:rsidP="004754B0">
            <w:pPr>
              <w:spacing w:before="0"/>
              <w:rPr>
                <w:b/>
                <w:bCs/>
                <w:sz w:val="20"/>
                <w:szCs w:val="20"/>
              </w:rPr>
            </w:pPr>
            <w:r w:rsidRPr="00C70195">
              <w:rPr>
                <w:rFonts w:cstheme="minorHAnsi"/>
                <w:b/>
                <w:bCs/>
                <w:sz w:val="20"/>
                <w:szCs w:val="20"/>
              </w:rPr>
              <w:t xml:space="preserve">RISK RATING </w:t>
            </w:r>
          </w:p>
        </w:tc>
        <w:tc>
          <w:tcPr>
            <w:tcW w:w="1409" w:type="dxa"/>
          </w:tcPr>
          <w:p w14:paraId="4D25BDFE" w14:textId="77777777" w:rsidR="00EA7E07" w:rsidRPr="00C70195" w:rsidRDefault="00EA7E07" w:rsidP="004754B0">
            <w:pPr>
              <w:spacing w:before="0"/>
              <w:rPr>
                <w:b/>
                <w:bCs/>
                <w:sz w:val="20"/>
                <w:szCs w:val="20"/>
              </w:rPr>
            </w:pPr>
            <w:proofErr w:type="gramStart"/>
            <w:r w:rsidRPr="00C70195">
              <w:rPr>
                <w:rFonts w:cstheme="minorHAnsi"/>
                <w:b/>
                <w:bCs/>
                <w:sz w:val="20"/>
                <w:szCs w:val="20"/>
              </w:rPr>
              <w:t>SIGN POST</w:t>
            </w:r>
            <w:proofErr w:type="gramEnd"/>
          </w:p>
        </w:tc>
      </w:tr>
      <w:tr w:rsidR="00EA7E07" w:rsidRPr="00C70195" w14:paraId="05961521" w14:textId="77777777" w:rsidTr="004754B0">
        <w:tc>
          <w:tcPr>
            <w:tcW w:w="2934" w:type="dxa"/>
          </w:tcPr>
          <w:p w14:paraId="7E81E52D" w14:textId="77777777" w:rsidR="00EA7E07" w:rsidRPr="00AC54E6" w:rsidRDefault="00EA7E07" w:rsidP="004754B0">
            <w:pPr>
              <w:spacing w:before="0"/>
              <w:rPr>
                <w:rFonts w:cstheme="minorHAnsi"/>
                <w:b/>
                <w:bCs/>
                <w:sz w:val="20"/>
                <w:szCs w:val="20"/>
              </w:rPr>
            </w:pPr>
            <w:r w:rsidRPr="00AC54E6">
              <w:rPr>
                <w:rFonts w:cstheme="minorHAnsi"/>
                <w:b/>
                <w:bCs/>
                <w:sz w:val="20"/>
                <w:szCs w:val="20"/>
              </w:rPr>
              <w:t xml:space="preserve">Risk </w:t>
            </w:r>
            <w:r>
              <w:rPr>
                <w:rFonts w:cstheme="minorHAnsi"/>
                <w:b/>
                <w:bCs/>
                <w:sz w:val="20"/>
                <w:szCs w:val="20"/>
              </w:rPr>
              <w:t>a</w:t>
            </w:r>
            <w:r w:rsidRPr="00AC54E6">
              <w:rPr>
                <w:rFonts w:cstheme="minorHAnsi"/>
                <w:b/>
                <w:bCs/>
                <w:sz w:val="20"/>
                <w:szCs w:val="20"/>
              </w:rPr>
              <w:t xml:space="preserve">ssessment </w:t>
            </w:r>
          </w:p>
          <w:p w14:paraId="5841EF79" w14:textId="77777777" w:rsidR="00EA7E07" w:rsidRPr="00FA3A6B" w:rsidRDefault="00EA7E07" w:rsidP="004754B0">
            <w:pPr>
              <w:spacing w:before="0"/>
              <w:rPr>
                <w:rFonts w:cstheme="minorHAnsi"/>
                <w:b/>
                <w:bCs/>
                <w:sz w:val="20"/>
                <w:szCs w:val="20"/>
              </w:rPr>
            </w:pPr>
            <w:r w:rsidRPr="00AC54E6">
              <w:rPr>
                <w:rFonts w:cstheme="minorHAnsi"/>
                <w:sz w:val="20"/>
                <w:szCs w:val="20"/>
              </w:rPr>
              <w:t xml:space="preserve">The risk assessment involves mapping the property for potential risk sites and recording management of such sites, to ensure </w:t>
            </w:r>
            <w:r>
              <w:rPr>
                <w:rFonts w:cstheme="minorHAnsi"/>
                <w:sz w:val="20"/>
                <w:szCs w:val="20"/>
              </w:rPr>
              <w:t>the RE occupier is</w:t>
            </w:r>
            <w:r w:rsidRPr="00AC54E6">
              <w:rPr>
                <w:rFonts w:cstheme="minorHAnsi"/>
                <w:sz w:val="20"/>
                <w:szCs w:val="20"/>
              </w:rPr>
              <w:t xml:space="preserve"> doing all</w:t>
            </w:r>
            <w:r>
              <w:rPr>
                <w:rFonts w:cstheme="minorHAnsi"/>
                <w:sz w:val="20"/>
                <w:szCs w:val="20"/>
              </w:rPr>
              <w:t xml:space="preserve"> </w:t>
            </w:r>
            <w:r w:rsidRPr="00AC54E6">
              <w:rPr>
                <w:rFonts w:cstheme="minorHAnsi"/>
                <w:sz w:val="20"/>
                <w:szCs w:val="20"/>
              </w:rPr>
              <w:t xml:space="preserve">they can prevent unacceptable levels of persistent chemicals and physical contaminants entering the meat they produce. </w:t>
            </w:r>
          </w:p>
        </w:tc>
        <w:tc>
          <w:tcPr>
            <w:tcW w:w="4745" w:type="dxa"/>
          </w:tcPr>
          <w:p w14:paraId="748CE605"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105"/>
                  <w:enabled/>
                  <w:calcOnExit w:val="0"/>
                  <w:checkBox>
                    <w:sizeAuto/>
                    <w:default w:val="0"/>
                  </w:checkBox>
                </w:ffData>
              </w:fldChar>
            </w:r>
            <w:bookmarkStart w:id="161" w:name="Check105"/>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61"/>
            <w:r w:rsidRPr="00AC54E6">
              <w:rPr>
                <w:rFonts w:cstheme="minorHAnsi"/>
                <w:sz w:val="20"/>
                <w:szCs w:val="20"/>
              </w:rPr>
              <w:t xml:space="preserve"> Record high risk sites on your property by mapping them.</w:t>
            </w:r>
          </w:p>
          <w:p w14:paraId="5C6151B0"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103"/>
                  <w:enabled/>
                  <w:calcOnExit w:val="0"/>
                  <w:checkBox>
                    <w:sizeAuto/>
                    <w:default w:val="0"/>
                  </w:checkBox>
                </w:ffData>
              </w:fldChar>
            </w:r>
            <w:bookmarkStart w:id="162" w:name="Check103"/>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62"/>
            <w:r w:rsidRPr="00AC54E6">
              <w:rPr>
                <w:rFonts w:cstheme="minorHAnsi"/>
                <w:sz w:val="20"/>
                <w:szCs w:val="20"/>
              </w:rPr>
              <w:t xml:space="preserve"> Fence off high risk areas to prevent access by livestock.</w:t>
            </w:r>
          </w:p>
          <w:p w14:paraId="1C87C127" w14:textId="77777777" w:rsidR="00EA7E07" w:rsidRPr="00AC54E6" w:rsidRDefault="00EA7E07" w:rsidP="004754B0">
            <w:pPr>
              <w:spacing w:before="0"/>
              <w:rPr>
                <w:rFonts w:cstheme="minorHAnsi"/>
                <w:sz w:val="20"/>
                <w:szCs w:val="20"/>
              </w:rPr>
            </w:pPr>
          </w:p>
          <w:p w14:paraId="1F09C472" w14:textId="77777777" w:rsidR="00EA7E07" w:rsidRPr="00AC54E6" w:rsidRDefault="00EA7E07" w:rsidP="004754B0">
            <w:pPr>
              <w:pStyle w:val="Default"/>
              <w:rPr>
                <w:rFonts w:asciiTheme="minorHAnsi" w:hAnsiTheme="minorHAnsi" w:cstheme="minorHAnsi"/>
                <w:color w:val="auto"/>
                <w:sz w:val="20"/>
                <w:szCs w:val="20"/>
              </w:rPr>
            </w:pPr>
            <w:r w:rsidRPr="00AC54E6">
              <w:rPr>
                <w:rFonts w:asciiTheme="minorHAnsi" w:hAnsiTheme="minorHAnsi" w:cstheme="minorHAnsi"/>
                <w:color w:val="auto"/>
                <w:sz w:val="20"/>
                <w:szCs w:val="20"/>
              </w:rPr>
              <w:t xml:space="preserve"> </w:t>
            </w:r>
          </w:p>
        </w:tc>
        <w:tc>
          <w:tcPr>
            <w:tcW w:w="3515" w:type="dxa"/>
          </w:tcPr>
          <w:p w14:paraId="54C203A2" w14:textId="77777777" w:rsidR="00EA7E07" w:rsidRPr="00C70195" w:rsidRDefault="00EA7E07" w:rsidP="004754B0">
            <w:pPr>
              <w:spacing w:before="0"/>
              <w:rPr>
                <w:sz w:val="20"/>
                <w:szCs w:val="20"/>
              </w:rPr>
            </w:pPr>
          </w:p>
        </w:tc>
        <w:tc>
          <w:tcPr>
            <w:tcW w:w="1959" w:type="dxa"/>
          </w:tcPr>
          <w:p w14:paraId="32123CDD"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00B5AA0E"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54497E4D" w14:textId="77777777" w:rsidR="00EA7E07" w:rsidRPr="00C70195" w:rsidRDefault="00EA7E07" w:rsidP="004754B0">
            <w:pPr>
              <w:spacing w:before="0"/>
              <w:rPr>
                <w:sz w:val="20"/>
                <w:szCs w:val="20"/>
              </w:rPr>
            </w:pPr>
            <w:r w:rsidRPr="00C70195">
              <w:rPr>
                <w:rFonts w:cstheme="minorHAnsi"/>
                <w:sz w:val="20"/>
                <w:szCs w:val="20"/>
              </w:rPr>
              <w:t>Risk –</w:t>
            </w:r>
          </w:p>
        </w:tc>
        <w:tc>
          <w:tcPr>
            <w:tcW w:w="1409" w:type="dxa"/>
          </w:tcPr>
          <w:p w14:paraId="227F380D" w14:textId="77777777" w:rsidR="00EA7E07" w:rsidRPr="00EC0C92" w:rsidRDefault="00EA7E07" w:rsidP="004754B0">
            <w:pPr>
              <w:spacing w:before="0"/>
              <w:rPr>
                <w:sz w:val="20"/>
                <w:szCs w:val="20"/>
              </w:rPr>
            </w:pPr>
          </w:p>
        </w:tc>
      </w:tr>
      <w:tr w:rsidR="00EA7E07" w:rsidRPr="00C70195" w14:paraId="3E007925" w14:textId="77777777" w:rsidTr="004754B0">
        <w:tc>
          <w:tcPr>
            <w:tcW w:w="2934" w:type="dxa"/>
          </w:tcPr>
          <w:p w14:paraId="69B554A0" w14:textId="77777777" w:rsidR="00EA7E07" w:rsidRPr="00FA3A6B" w:rsidRDefault="00EA7E07" w:rsidP="004754B0">
            <w:pPr>
              <w:spacing w:before="0"/>
              <w:rPr>
                <w:rFonts w:cstheme="minorHAnsi"/>
                <w:b/>
                <w:bCs/>
                <w:sz w:val="20"/>
                <w:szCs w:val="20"/>
              </w:rPr>
            </w:pPr>
            <w:r w:rsidRPr="00AC54E6">
              <w:rPr>
                <w:rFonts w:cstheme="minorHAnsi"/>
                <w:b/>
                <w:bCs/>
                <w:sz w:val="20"/>
                <w:szCs w:val="20"/>
              </w:rPr>
              <w:t>Persistent chemicals</w:t>
            </w:r>
          </w:p>
          <w:p w14:paraId="6C7C5C75" w14:textId="77777777" w:rsidR="00EA7E07" w:rsidRPr="00AC54E6" w:rsidRDefault="00EA7E07" w:rsidP="004754B0">
            <w:pPr>
              <w:spacing w:before="0"/>
              <w:rPr>
                <w:rFonts w:cstheme="minorHAnsi"/>
                <w:sz w:val="20"/>
                <w:szCs w:val="20"/>
              </w:rPr>
            </w:pPr>
            <w:r w:rsidRPr="00AC54E6">
              <w:rPr>
                <w:rFonts w:cstheme="minorHAnsi"/>
                <w:sz w:val="20"/>
                <w:szCs w:val="20"/>
              </w:rPr>
              <w:t>Livestock can ingest persistent chemicals that may result in death or high residues in their meat. Persistent chemicals maybe in sites like:</w:t>
            </w:r>
          </w:p>
          <w:p w14:paraId="79F3E8A4" w14:textId="77777777" w:rsidR="00EA7E07" w:rsidRPr="00FA3A6B" w:rsidRDefault="00EA7E07" w:rsidP="00AE0172">
            <w:pPr>
              <w:pStyle w:val="ListParagraph"/>
              <w:numPr>
                <w:ilvl w:val="0"/>
                <w:numId w:val="30"/>
              </w:numPr>
              <w:tabs>
                <w:tab w:val="left" w:pos="-3240"/>
                <w:tab w:val="left" w:pos="360"/>
                <w:tab w:val="left" w:pos="1080"/>
                <w:tab w:val="left" w:pos="1440"/>
              </w:tabs>
              <w:spacing w:before="0"/>
              <w:rPr>
                <w:rFonts w:cstheme="minorHAnsi"/>
                <w:sz w:val="20"/>
                <w:szCs w:val="20"/>
                <w:lang w:eastAsia="en-US"/>
              </w:rPr>
            </w:pPr>
            <w:r w:rsidRPr="00FA3A6B">
              <w:rPr>
                <w:rFonts w:cstheme="minorHAnsi"/>
                <w:sz w:val="20"/>
                <w:szCs w:val="20"/>
                <w:lang w:eastAsia="en-US"/>
              </w:rPr>
              <w:t xml:space="preserve">Old dip yards where chemicals have </w:t>
            </w:r>
            <w:proofErr w:type="gramStart"/>
            <w:r w:rsidRPr="00FA3A6B">
              <w:rPr>
                <w:rFonts w:cstheme="minorHAnsi"/>
                <w:sz w:val="20"/>
                <w:szCs w:val="20"/>
                <w:lang w:eastAsia="en-US"/>
              </w:rPr>
              <w:t>splashed</w:t>
            </w:r>
            <w:proofErr w:type="gramEnd"/>
            <w:r w:rsidRPr="00FA3A6B">
              <w:rPr>
                <w:rFonts w:cstheme="minorHAnsi"/>
                <w:sz w:val="20"/>
                <w:szCs w:val="20"/>
                <w:lang w:eastAsia="en-US"/>
              </w:rPr>
              <w:t xml:space="preserve"> </w:t>
            </w:r>
          </w:p>
          <w:p w14:paraId="1D30CA40" w14:textId="77777777" w:rsidR="00EA7E07" w:rsidRPr="00FA3A6B" w:rsidRDefault="00EA7E07" w:rsidP="00AE0172">
            <w:pPr>
              <w:pStyle w:val="ListParagraph"/>
              <w:numPr>
                <w:ilvl w:val="0"/>
                <w:numId w:val="30"/>
              </w:numPr>
              <w:tabs>
                <w:tab w:val="left" w:pos="-3240"/>
                <w:tab w:val="left" w:pos="360"/>
                <w:tab w:val="left" w:pos="1080"/>
                <w:tab w:val="left" w:pos="1440"/>
              </w:tabs>
              <w:spacing w:before="0"/>
              <w:rPr>
                <w:rFonts w:cstheme="minorHAnsi"/>
                <w:sz w:val="20"/>
                <w:szCs w:val="20"/>
                <w:lang w:eastAsia="en-US"/>
              </w:rPr>
            </w:pPr>
            <w:r w:rsidRPr="00FA3A6B">
              <w:rPr>
                <w:rFonts w:cstheme="minorHAnsi"/>
                <w:sz w:val="20"/>
                <w:szCs w:val="20"/>
                <w:lang w:eastAsia="en-US"/>
              </w:rPr>
              <w:t xml:space="preserve">Older timber structures where chemicals may have been used to treat timber (old stock yards, power poles, </w:t>
            </w:r>
            <w:proofErr w:type="gramStart"/>
            <w:r w:rsidRPr="00FA3A6B">
              <w:rPr>
                <w:rFonts w:cstheme="minorHAnsi"/>
                <w:sz w:val="20"/>
                <w:szCs w:val="20"/>
                <w:lang w:eastAsia="en-US"/>
              </w:rPr>
              <w:t>rail way</w:t>
            </w:r>
            <w:proofErr w:type="gramEnd"/>
            <w:r w:rsidRPr="00FA3A6B">
              <w:rPr>
                <w:rFonts w:cstheme="minorHAnsi"/>
                <w:sz w:val="20"/>
                <w:szCs w:val="20"/>
                <w:lang w:eastAsia="en-US"/>
              </w:rPr>
              <w:t xml:space="preserve"> lines, farm building) </w:t>
            </w:r>
          </w:p>
          <w:p w14:paraId="73CBB7AA" w14:textId="77777777" w:rsidR="00EA7E07" w:rsidRPr="00FA3A6B" w:rsidRDefault="00EA7E07" w:rsidP="00AE0172">
            <w:pPr>
              <w:pStyle w:val="ListParagraph"/>
              <w:numPr>
                <w:ilvl w:val="0"/>
                <w:numId w:val="30"/>
              </w:numPr>
              <w:tabs>
                <w:tab w:val="left" w:pos="-3240"/>
                <w:tab w:val="left" w:pos="360"/>
                <w:tab w:val="left" w:pos="1080"/>
                <w:tab w:val="left" w:pos="1440"/>
              </w:tabs>
              <w:spacing w:before="0"/>
              <w:rPr>
                <w:rFonts w:cstheme="minorHAnsi"/>
                <w:sz w:val="20"/>
                <w:szCs w:val="20"/>
                <w:lang w:eastAsia="en-US"/>
              </w:rPr>
            </w:pPr>
            <w:r w:rsidRPr="00FA3A6B">
              <w:rPr>
                <w:rFonts w:cstheme="minorHAnsi"/>
                <w:sz w:val="20"/>
                <w:szCs w:val="20"/>
                <w:lang w:eastAsia="en-US"/>
              </w:rPr>
              <w:t xml:space="preserve">Chemical storage sheds </w:t>
            </w:r>
          </w:p>
          <w:p w14:paraId="6951DA5C" w14:textId="77777777" w:rsidR="00EA7E07" w:rsidRPr="00FA3A6B" w:rsidRDefault="00EA7E07" w:rsidP="00AE0172">
            <w:pPr>
              <w:pStyle w:val="ListParagraph"/>
              <w:numPr>
                <w:ilvl w:val="0"/>
                <w:numId w:val="30"/>
              </w:numPr>
              <w:tabs>
                <w:tab w:val="left" w:pos="-3240"/>
                <w:tab w:val="left" w:pos="360"/>
                <w:tab w:val="left" w:pos="1080"/>
                <w:tab w:val="left" w:pos="1440"/>
              </w:tabs>
              <w:spacing w:before="0"/>
              <w:rPr>
                <w:rFonts w:cstheme="minorHAnsi"/>
                <w:sz w:val="20"/>
                <w:szCs w:val="20"/>
                <w:lang w:eastAsia="en-US"/>
              </w:rPr>
            </w:pPr>
            <w:r w:rsidRPr="00FA3A6B">
              <w:rPr>
                <w:rFonts w:cstheme="minorHAnsi"/>
                <w:sz w:val="20"/>
                <w:szCs w:val="20"/>
                <w:lang w:eastAsia="en-US"/>
              </w:rPr>
              <w:t xml:space="preserve">Machinery </w:t>
            </w:r>
            <w:r>
              <w:rPr>
                <w:rFonts w:cstheme="minorHAnsi"/>
                <w:sz w:val="20"/>
                <w:szCs w:val="20"/>
                <w:lang w:eastAsia="en-US"/>
              </w:rPr>
              <w:t>and batteries</w:t>
            </w:r>
          </w:p>
          <w:p w14:paraId="0432E0F4" w14:textId="77777777" w:rsidR="00EA7E07" w:rsidRPr="00FA3A6B" w:rsidRDefault="00EA7E07" w:rsidP="00AE0172">
            <w:pPr>
              <w:pStyle w:val="ListParagraph"/>
              <w:numPr>
                <w:ilvl w:val="0"/>
                <w:numId w:val="30"/>
              </w:numPr>
              <w:tabs>
                <w:tab w:val="left" w:pos="-3240"/>
                <w:tab w:val="left" w:pos="360"/>
                <w:tab w:val="left" w:pos="1080"/>
                <w:tab w:val="left" w:pos="1440"/>
              </w:tabs>
              <w:spacing w:before="0"/>
              <w:rPr>
                <w:rFonts w:cstheme="minorHAnsi"/>
                <w:sz w:val="20"/>
                <w:szCs w:val="20"/>
                <w:lang w:eastAsia="en-US"/>
              </w:rPr>
            </w:pPr>
            <w:r w:rsidRPr="00FA3A6B">
              <w:rPr>
                <w:rFonts w:cstheme="minorHAnsi"/>
                <w:sz w:val="20"/>
                <w:szCs w:val="20"/>
                <w:lang w:eastAsia="en-US"/>
              </w:rPr>
              <w:t xml:space="preserve">Lead painted </w:t>
            </w:r>
            <w:proofErr w:type="gramStart"/>
            <w:r w:rsidRPr="00FA3A6B">
              <w:rPr>
                <w:rFonts w:cstheme="minorHAnsi"/>
                <w:sz w:val="20"/>
                <w:szCs w:val="20"/>
                <w:lang w:eastAsia="en-US"/>
              </w:rPr>
              <w:t>buildings</w:t>
            </w:r>
            <w:proofErr w:type="gramEnd"/>
            <w:r w:rsidRPr="00FA3A6B">
              <w:rPr>
                <w:rFonts w:cstheme="minorHAnsi"/>
                <w:sz w:val="20"/>
                <w:szCs w:val="20"/>
                <w:lang w:eastAsia="en-US"/>
              </w:rPr>
              <w:t xml:space="preserve"> </w:t>
            </w:r>
          </w:p>
          <w:p w14:paraId="2EECA8D7" w14:textId="77777777" w:rsidR="00EA7E07" w:rsidRPr="00FA3A6B" w:rsidRDefault="00EA7E07" w:rsidP="00AE0172">
            <w:pPr>
              <w:pStyle w:val="ListParagraph"/>
              <w:numPr>
                <w:ilvl w:val="0"/>
                <w:numId w:val="30"/>
              </w:numPr>
              <w:spacing w:before="0"/>
              <w:rPr>
                <w:rFonts w:cstheme="minorHAnsi"/>
                <w:sz w:val="20"/>
                <w:szCs w:val="20"/>
                <w:lang w:eastAsia="en-US"/>
              </w:rPr>
            </w:pPr>
            <w:r w:rsidRPr="00FA3A6B">
              <w:rPr>
                <w:rFonts w:cstheme="minorHAnsi"/>
                <w:sz w:val="20"/>
                <w:szCs w:val="20"/>
                <w:lang w:eastAsia="en-US"/>
              </w:rPr>
              <w:lastRenderedPageBreak/>
              <w:t>Old property dumps</w:t>
            </w:r>
          </w:p>
        </w:tc>
        <w:tc>
          <w:tcPr>
            <w:tcW w:w="4745" w:type="dxa"/>
          </w:tcPr>
          <w:p w14:paraId="4815FC6C" w14:textId="77777777" w:rsidR="00EA7E07" w:rsidRPr="00AC54E6" w:rsidRDefault="00EA7E07" w:rsidP="004754B0">
            <w:pPr>
              <w:spacing w:before="0"/>
              <w:rPr>
                <w:rFonts w:cstheme="minorHAnsi"/>
                <w:sz w:val="20"/>
                <w:szCs w:val="20"/>
              </w:rPr>
            </w:pPr>
            <w:r w:rsidRPr="00AC54E6">
              <w:rPr>
                <w:rFonts w:cstheme="minorHAnsi"/>
                <w:sz w:val="20"/>
                <w:szCs w:val="20"/>
              </w:rPr>
              <w:lastRenderedPageBreak/>
              <w:fldChar w:fldCharType="begin">
                <w:ffData>
                  <w:name w:val="Check104"/>
                  <w:enabled/>
                  <w:calcOnExit w:val="0"/>
                  <w:checkBox>
                    <w:sizeAuto/>
                    <w:default w:val="0"/>
                  </w:checkBox>
                </w:ffData>
              </w:fldChar>
            </w:r>
            <w:bookmarkStart w:id="163" w:name="Check104"/>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63"/>
            <w:r w:rsidRPr="00AC54E6">
              <w:rPr>
                <w:rFonts w:cstheme="minorHAnsi"/>
                <w:sz w:val="20"/>
                <w:szCs w:val="20"/>
              </w:rPr>
              <w:t xml:space="preserve"> Where old infrastructure such as power poles exist on the property, contact your essential service provider to request a treatment description for the assets on your property</w:t>
            </w:r>
            <w:r>
              <w:rPr>
                <w:rFonts w:cstheme="minorHAnsi"/>
                <w:sz w:val="20"/>
                <w:szCs w:val="20"/>
              </w:rPr>
              <w:t>.</w:t>
            </w:r>
          </w:p>
          <w:p w14:paraId="0E819D8B"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106"/>
                  <w:enabled/>
                  <w:calcOnExit w:val="0"/>
                  <w:checkBox>
                    <w:sizeAuto/>
                    <w:default w:val="0"/>
                  </w:checkBox>
                </w:ffData>
              </w:fldChar>
            </w:r>
            <w:bookmarkStart w:id="164" w:name="Check106"/>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64"/>
            <w:r w:rsidRPr="00AC54E6">
              <w:rPr>
                <w:rFonts w:cstheme="minorHAnsi"/>
                <w:sz w:val="20"/>
                <w:szCs w:val="20"/>
              </w:rPr>
              <w:t xml:space="preserve"> Contact a local private veterinarian or relevant state/territory animal health authority immediately if you suspect livestock </w:t>
            </w:r>
            <w:r>
              <w:rPr>
                <w:rFonts w:cstheme="minorHAnsi"/>
                <w:sz w:val="20"/>
                <w:szCs w:val="20"/>
              </w:rPr>
              <w:t xml:space="preserve">have </w:t>
            </w:r>
            <w:r w:rsidRPr="00BD5469">
              <w:rPr>
                <w:rFonts w:cstheme="minorHAnsi"/>
                <w:sz w:val="20"/>
                <w:szCs w:val="20"/>
              </w:rPr>
              <w:t>clinical signs of chemical/ heavy metal exposure or ingestion.</w:t>
            </w:r>
          </w:p>
          <w:p w14:paraId="1D859CF6" w14:textId="77777777" w:rsidR="00EA7E07" w:rsidRPr="00AC54E6" w:rsidRDefault="00EA7E07" w:rsidP="004754B0">
            <w:pPr>
              <w:pStyle w:val="Default"/>
              <w:rPr>
                <w:rFonts w:asciiTheme="minorHAnsi" w:hAnsiTheme="minorHAnsi" w:cstheme="minorHAnsi"/>
                <w:color w:val="auto"/>
                <w:sz w:val="20"/>
                <w:szCs w:val="20"/>
              </w:rPr>
            </w:pPr>
            <w:r w:rsidRPr="00AC54E6">
              <w:rPr>
                <w:rFonts w:asciiTheme="minorHAnsi" w:hAnsiTheme="minorHAnsi" w:cstheme="minorHAnsi"/>
                <w:color w:val="auto"/>
                <w:sz w:val="20"/>
                <w:szCs w:val="20"/>
              </w:rPr>
              <w:fldChar w:fldCharType="begin">
                <w:ffData>
                  <w:name w:val="Check139"/>
                  <w:enabled/>
                  <w:calcOnExit w:val="0"/>
                  <w:checkBox>
                    <w:sizeAuto/>
                    <w:default w:val="0"/>
                  </w:checkBox>
                </w:ffData>
              </w:fldChar>
            </w:r>
            <w:bookmarkStart w:id="165" w:name="Check139"/>
            <w:r w:rsidRPr="00AC54E6">
              <w:rPr>
                <w:rFonts w:asciiTheme="minorHAnsi" w:hAnsiTheme="minorHAnsi" w:cstheme="minorHAnsi"/>
                <w:color w:val="auto"/>
                <w:sz w:val="20"/>
                <w:szCs w:val="20"/>
              </w:rPr>
              <w:instrText xml:space="preserve"> FORMCHECKBOX </w:instrText>
            </w:r>
            <w:r w:rsidR="00000000">
              <w:rPr>
                <w:rFonts w:asciiTheme="minorHAnsi" w:hAnsiTheme="minorHAnsi" w:cstheme="minorHAnsi"/>
                <w:color w:val="auto"/>
                <w:sz w:val="20"/>
                <w:szCs w:val="20"/>
              </w:rPr>
            </w:r>
            <w:r w:rsidR="00000000">
              <w:rPr>
                <w:rFonts w:asciiTheme="minorHAnsi" w:hAnsiTheme="minorHAnsi" w:cstheme="minorHAnsi"/>
                <w:color w:val="auto"/>
                <w:sz w:val="20"/>
                <w:szCs w:val="20"/>
              </w:rPr>
              <w:fldChar w:fldCharType="separate"/>
            </w:r>
            <w:r w:rsidRPr="00AC54E6">
              <w:rPr>
                <w:rFonts w:asciiTheme="minorHAnsi" w:hAnsiTheme="minorHAnsi" w:cstheme="minorHAnsi"/>
                <w:color w:val="auto"/>
                <w:sz w:val="20"/>
                <w:szCs w:val="20"/>
              </w:rPr>
              <w:fldChar w:fldCharType="end"/>
            </w:r>
            <w:bookmarkEnd w:id="165"/>
            <w:r w:rsidRPr="00AC54E6">
              <w:rPr>
                <w:rFonts w:asciiTheme="minorHAnsi" w:hAnsiTheme="minorHAnsi" w:cstheme="minorHAnsi"/>
                <w:color w:val="auto"/>
                <w:sz w:val="20"/>
                <w:szCs w:val="20"/>
              </w:rPr>
              <w:t xml:space="preserve"> Check with your state and territory department regrading requirements for your dip and dipping area.</w:t>
            </w:r>
          </w:p>
        </w:tc>
        <w:tc>
          <w:tcPr>
            <w:tcW w:w="3515" w:type="dxa"/>
          </w:tcPr>
          <w:p w14:paraId="29E35D70" w14:textId="77777777" w:rsidR="00EA7E07" w:rsidRPr="00C70195" w:rsidRDefault="00EA7E07" w:rsidP="004754B0">
            <w:pPr>
              <w:spacing w:before="0"/>
              <w:rPr>
                <w:sz w:val="20"/>
                <w:szCs w:val="20"/>
              </w:rPr>
            </w:pPr>
          </w:p>
        </w:tc>
        <w:tc>
          <w:tcPr>
            <w:tcW w:w="1959" w:type="dxa"/>
          </w:tcPr>
          <w:p w14:paraId="128463E3"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7BF8B8E7"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0FDA7407" w14:textId="77777777" w:rsidR="00EA7E07" w:rsidRPr="00C70195" w:rsidRDefault="00EA7E07" w:rsidP="004754B0">
            <w:pPr>
              <w:spacing w:before="0"/>
              <w:rPr>
                <w:sz w:val="20"/>
                <w:szCs w:val="20"/>
              </w:rPr>
            </w:pPr>
            <w:r w:rsidRPr="00C70195">
              <w:rPr>
                <w:rFonts w:cstheme="minorHAnsi"/>
                <w:sz w:val="20"/>
                <w:szCs w:val="20"/>
              </w:rPr>
              <w:t>Risk –</w:t>
            </w:r>
          </w:p>
        </w:tc>
        <w:tc>
          <w:tcPr>
            <w:tcW w:w="1409" w:type="dxa"/>
          </w:tcPr>
          <w:p w14:paraId="4AA1D8A1" w14:textId="77777777" w:rsidR="00EA7E07" w:rsidRPr="00EC0C92" w:rsidRDefault="00EA7E07" w:rsidP="004754B0">
            <w:pPr>
              <w:spacing w:before="0"/>
              <w:rPr>
                <w:sz w:val="20"/>
                <w:szCs w:val="20"/>
              </w:rPr>
            </w:pPr>
          </w:p>
        </w:tc>
      </w:tr>
    </w:tbl>
    <w:p w14:paraId="3334666B" w14:textId="77777777" w:rsidR="00EA7E07" w:rsidRDefault="00EA7E07" w:rsidP="00EA7E07">
      <w:pPr>
        <w:pStyle w:val="Heading1"/>
        <w:spacing w:before="0" w:after="100" w:afterAutospacing="1"/>
      </w:pPr>
      <w:bookmarkStart w:id="166" w:name="_Toc128148698"/>
      <w:bookmarkStart w:id="167" w:name="_Toc150511294"/>
      <w:r>
        <w:t>6</w:t>
      </w:r>
      <w:r w:rsidRPr="00703C4D">
        <w:t xml:space="preserve">. </w:t>
      </w:r>
      <w:r>
        <w:t xml:space="preserve">Management of feral animals, pests, </w:t>
      </w:r>
      <w:proofErr w:type="gramStart"/>
      <w:r>
        <w:t>vermin</w:t>
      </w:r>
      <w:proofErr w:type="gramEnd"/>
      <w:r>
        <w:t xml:space="preserve"> and weeds</w:t>
      </w:r>
      <w:bookmarkEnd w:id="166"/>
      <w:bookmarkEnd w:id="167"/>
    </w:p>
    <w:tbl>
      <w:tblPr>
        <w:tblStyle w:val="TableGrid"/>
        <w:tblW w:w="0" w:type="auto"/>
        <w:tblBorders>
          <w:top w:val="single" w:sz="4" w:space="0" w:color="003464"/>
          <w:left w:val="single" w:sz="4" w:space="0" w:color="003464"/>
          <w:bottom w:val="single" w:sz="4" w:space="0" w:color="003464"/>
          <w:right w:val="single" w:sz="4" w:space="0" w:color="003464"/>
          <w:insideH w:val="single" w:sz="4" w:space="0" w:color="003464"/>
          <w:insideV w:val="single" w:sz="4" w:space="0" w:color="003464"/>
        </w:tblBorders>
        <w:tblLook w:val="04A0" w:firstRow="1" w:lastRow="0" w:firstColumn="1" w:lastColumn="0" w:noHBand="0" w:noVBand="1"/>
      </w:tblPr>
      <w:tblGrid>
        <w:gridCol w:w="2934"/>
        <w:gridCol w:w="4745"/>
        <w:gridCol w:w="3515"/>
        <w:gridCol w:w="1959"/>
        <w:gridCol w:w="1409"/>
      </w:tblGrid>
      <w:tr w:rsidR="00EA7E07" w:rsidRPr="00C70195" w14:paraId="3CDD99B1" w14:textId="77777777" w:rsidTr="004754B0">
        <w:tc>
          <w:tcPr>
            <w:tcW w:w="14562" w:type="dxa"/>
            <w:gridSpan w:val="5"/>
            <w:shd w:val="clear" w:color="auto" w:fill="E2EFD9" w:themeFill="accent6" w:themeFillTint="33"/>
          </w:tcPr>
          <w:p w14:paraId="7C49F8E0" w14:textId="77777777" w:rsidR="00EA7E07" w:rsidRPr="00C70195" w:rsidRDefault="00EA7E07" w:rsidP="004754B0">
            <w:pPr>
              <w:spacing w:before="0"/>
              <w:rPr>
                <w:b/>
                <w:bCs/>
                <w:sz w:val="20"/>
                <w:szCs w:val="20"/>
              </w:rPr>
            </w:pPr>
            <w:r>
              <w:rPr>
                <w:rFonts w:cstheme="minorHAnsi"/>
                <w:b/>
                <w:bCs/>
                <w:sz w:val="20"/>
                <w:szCs w:val="20"/>
              </w:rPr>
              <w:t>6</w:t>
            </w:r>
            <w:r w:rsidRPr="00C70195">
              <w:rPr>
                <w:rFonts w:cstheme="minorHAnsi"/>
                <w:b/>
                <w:bCs/>
                <w:sz w:val="20"/>
                <w:szCs w:val="20"/>
              </w:rPr>
              <w:t xml:space="preserve">.1 </w:t>
            </w:r>
            <w:r>
              <w:rPr>
                <w:rFonts w:cstheme="minorHAnsi"/>
                <w:b/>
                <w:bCs/>
                <w:sz w:val="20"/>
                <w:szCs w:val="20"/>
              </w:rPr>
              <w:t>Management of weeds</w:t>
            </w:r>
          </w:p>
        </w:tc>
      </w:tr>
      <w:tr w:rsidR="00EA7E07" w:rsidRPr="00C70195" w14:paraId="1C5BF9DD" w14:textId="77777777" w:rsidTr="004754B0">
        <w:tc>
          <w:tcPr>
            <w:tcW w:w="2934" w:type="dxa"/>
          </w:tcPr>
          <w:p w14:paraId="1C5DFFEF" w14:textId="77777777" w:rsidR="00EA7E07" w:rsidRPr="00C70195" w:rsidRDefault="00EA7E07" w:rsidP="004754B0">
            <w:pPr>
              <w:spacing w:before="0"/>
              <w:rPr>
                <w:b/>
                <w:bCs/>
                <w:sz w:val="20"/>
                <w:szCs w:val="20"/>
              </w:rPr>
            </w:pPr>
            <w:r w:rsidRPr="00C70195">
              <w:rPr>
                <w:rFonts w:cstheme="minorHAnsi"/>
                <w:b/>
                <w:bCs/>
                <w:sz w:val="20"/>
                <w:szCs w:val="20"/>
              </w:rPr>
              <w:t xml:space="preserve">BIOSECURITY RISK </w:t>
            </w:r>
          </w:p>
        </w:tc>
        <w:tc>
          <w:tcPr>
            <w:tcW w:w="4745" w:type="dxa"/>
          </w:tcPr>
          <w:p w14:paraId="5D302520" w14:textId="77777777" w:rsidR="00EA7E07" w:rsidRPr="00C70195" w:rsidRDefault="00EA7E07" w:rsidP="004754B0">
            <w:pPr>
              <w:spacing w:before="0"/>
              <w:rPr>
                <w:b/>
                <w:bCs/>
                <w:sz w:val="20"/>
                <w:szCs w:val="20"/>
              </w:rPr>
            </w:pPr>
            <w:r w:rsidRPr="00C70195">
              <w:rPr>
                <w:rFonts w:cstheme="minorHAnsi"/>
                <w:b/>
                <w:bCs/>
                <w:sz w:val="20"/>
                <w:szCs w:val="20"/>
              </w:rPr>
              <w:t xml:space="preserve">RECOMMENDED PRACTICES &amp; REQUIREMENTS </w:t>
            </w:r>
          </w:p>
        </w:tc>
        <w:tc>
          <w:tcPr>
            <w:tcW w:w="3515" w:type="dxa"/>
          </w:tcPr>
          <w:p w14:paraId="1B0D2A66" w14:textId="77777777" w:rsidR="00EA7E07" w:rsidRPr="00C70195" w:rsidRDefault="00EA7E07" w:rsidP="004754B0">
            <w:pPr>
              <w:spacing w:before="0"/>
              <w:rPr>
                <w:b/>
                <w:bCs/>
                <w:sz w:val="20"/>
                <w:szCs w:val="20"/>
              </w:rPr>
            </w:pPr>
            <w:r w:rsidRPr="00C70195">
              <w:rPr>
                <w:rFonts w:cstheme="minorHAnsi"/>
                <w:b/>
                <w:bCs/>
                <w:sz w:val="20"/>
                <w:szCs w:val="20"/>
              </w:rPr>
              <w:t>ADDITIONAL PRACTICES/PROCEDURES</w:t>
            </w:r>
          </w:p>
        </w:tc>
        <w:tc>
          <w:tcPr>
            <w:tcW w:w="1959" w:type="dxa"/>
          </w:tcPr>
          <w:p w14:paraId="63204280" w14:textId="77777777" w:rsidR="00EA7E07" w:rsidRPr="00C70195" w:rsidRDefault="00EA7E07" w:rsidP="004754B0">
            <w:pPr>
              <w:spacing w:before="0"/>
              <w:rPr>
                <w:b/>
                <w:bCs/>
                <w:sz w:val="20"/>
                <w:szCs w:val="20"/>
              </w:rPr>
            </w:pPr>
            <w:r w:rsidRPr="00C70195">
              <w:rPr>
                <w:rFonts w:cstheme="minorHAnsi"/>
                <w:b/>
                <w:bCs/>
                <w:sz w:val="20"/>
                <w:szCs w:val="20"/>
              </w:rPr>
              <w:t xml:space="preserve">RISK RATING </w:t>
            </w:r>
          </w:p>
        </w:tc>
        <w:tc>
          <w:tcPr>
            <w:tcW w:w="1409" w:type="dxa"/>
          </w:tcPr>
          <w:p w14:paraId="67A41239" w14:textId="77777777" w:rsidR="00EA7E07" w:rsidRPr="00C70195" w:rsidRDefault="00EA7E07" w:rsidP="004754B0">
            <w:pPr>
              <w:spacing w:before="0"/>
              <w:rPr>
                <w:b/>
                <w:bCs/>
                <w:sz w:val="20"/>
                <w:szCs w:val="20"/>
              </w:rPr>
            </w:pPr>
            <w:proofErr w:type="gramStart"/>
            <w:r w:rsidRPr="00C70195">
              <w:rPr>
                <w:rFonts w:cstheme="minorHAnsi"/>
                <w:b/>
                <w:bCs/>
                <w:sz w:val="20"/>
                <w:szCs w:val="20"/>
              </w:rPr>
              <w:t>SIGN POST</w:t>
            </w:r>
            <w:proofErr w:type="gramEnd"/>
          </w:p>
        </w:tc>
      </w:tr>
      <w:tr w:rsidR="00EA7E07" w:rsidRPr="00C70195" w14:paraId="3384C76F" w14:textId="77777777" w:rsidTr="004754B0">
        <w:tc>
          <w:tcPr>
            <w:tcW w:w="2934" w:type="dxa"/>
            <w:vMerge w:val="restart"/>
          </w:tcPr>
          <w:p w14:paraId="0F8D4F02" w14:textId="77777777" w:rsidR="00EA7E07" w:rsidRPr="00644E76" w:rsidRDefault="00EA7E07" w:rsidP="004754B0">
            <w:pPr>
              <w:snapToGrid w:val="0"/>
              <w:spacing w:before="0"/>
              <w:rPr>
                <w:rFonts w:eastAsia="Aller" w:cstheme="minorHAnsi"/>
                <w:b/>
                <w:bCs/>
                <w:sz w:val="20"/>
                <w:szCs w:val="20"/>
                <w:lang w:val="en-US"/>
              </w:rPr>
            </w:pPr>
            <w:r w:rsidRPr="00AC54E6">
              <w:rPr>
                <w:rFonts w:eastAsia="Aller" w:cstheme="minorHAnsi"/>
                <w:b/>
                <w:bCs/>
                <w:sz w:val="20"/>
                <w:szCs w:val="20"/>
                <w:lang w:val="en-US"/>
              </w:rPr>
              <w:t xml:space="preserve">Weed Management </w:t>
            </w:r>
          </w:p>
          <w:p w14:paraId="3B1CAA49" w14:textId="77777777" w:rsidR="00EA7E07" w:rsidRPr="00AC54E6" w:rsidRDefault="00EA7E07" w:rsidP="004754B0">
            <w:pPr>
              <w:snapToGrid w:val="0"/>
              <w:spacing w:before="0"/>
              <w:rPr>
                <w:rFonts w:cstheme="minorHAnsi"/>
                <w:sz w:val="20"/>
                <w:szCs w:val="20"/>
              </w:rPr>
            </w:pPr>
            <w:r w:rsidRPr="00AC54E6">
              <w:rPr>
                <w:rFonts w:eastAsia="Aller" w:cstheme="minorHAnsi"/>
                <w:sz w:val="20"/>
                <w:szCs w:val="20"/>
                <w:lang w:val="en-US"/>
              </w:rPr>
              <w:t>Weeds compete with crops and pastures and in some cases can be toxic to livestock</w:t>
            </w:r>
            <w:r>
              <w:rPr>
                <w:rFonts w:eastAsia="Aller" w:cstheme="minorHAnsi"/>
                <w:sz w:val="20"/>
                <w:szCs w:val="20"/>
                <w:lang w:val="en-US"/>
              </w:rPr>
              <w:t>.</w:t>
            </w:r>
          </w:p>
          <w:p w14:paraId="55BD92F4" w14:textId="77777777" w:rsidR="00EA7E07" w:rsidRPr="00C70195" w:rsidRDefault="00EA7E07" w:rsidP="004754B0">
            <w:pPr>
              <w:spacing w:before="0"/>
              <w:jc w:val="center"/>
              <w:rPr>
                <w:sz w:val="20"/>
                <w:szCs w:val="20"/>
              </w:rPr>
            </w:pPr>
          </w:p>
        </w:tc>
        <w:tc>
          <w:tcPr>
            <w:tcW w:w="4745" w:type="dxa"/>
          </w:tcPr>
          <w:p w14:paraId="64BB6BB6" w14:textId="77777777" w:rsidR="00EA7E07" w:rsidRPr="000045FC" w:rsidRDefault="00EA7E07" w:rsidP="004754B0">
            <w:pPr>
              <w:pStyle w:val="ListBullet2"/>
              <w:numPr>
                <w:ilvl w:val="0"/>
                <w:numId w:val="0"/>
              </w:numPr>
              <w:spacing w:before="0" w:after="0"/>
              <w:ind w:left="35" w:hanging="35"/>
              <w:rPr>
                <w:rFonts w:eastAsia="Times New Roman" w:cstheme="minorHAnsi"/>
                <w:sz w:val="20"/>
                <w:szCs w:val="20"/>
                <w:lang w:eastAsia="en-GB"/>
              </w:rPr>
            </w:pPr>
            <w:r w:rsidRPr="00AC54E6">
              <w:rPr>
                <w:rFonts w:eastAsia="Times New Roman" w:cstheme="minorHAnsi"/>
                <w:sz w:val="20"/>
                <w:szCs w:val="20"/>
                <w:lang w:eastAsia="en-GB"/>
              </w:rPr>
              <w:fldChar w:fldCharType="begin">
                <w:ffData>
                  <w:name w:val="Check170"/>
                  <w:enabled/>
                  <w:calcOnExit w:val="0"/>
                  <w:checkBox>
                    <w:sizeAuto/>
                    <w:default w:val="0"/>
                  </w:checkBox>
                </w:ffData>
              </w:fldChar>
            </w:r>
            <w:r w:rsidRPr="00AC54E6">
              <w:rPr>
                <w:rFonts w:eastAsia="Times New Roman" w:cstheme="minorHAnsi"/>
                <w:sz w:val="20"/>
                <w:szCs w:val="20"/>
                <w:lang w:eastAsia="en-GB"/>
              </w:rPr>
              <w:instrText xml:space="preserve"> FORMCHECKBOX </w:instrText>
            </w:r>
            <w:r w:rsidR="00000000">
              <w:rPr>
                <w:rFonts w:eastAsia="Times New Roman" w:cstheme="minorHAnsi"/>
                <w:sz w:val="20"/>
                <w:szCs w:val="20"/>
                <w:lang w:eastAsia="en-GB"/>
              </w:rPr>
            </w:r>
            <w:r w:rsidR="00000000">
              <w:rPr>
                <w:rFonts w:eastAsia="Times New Roman" w:cstheme="minorHAnsi"/>
                <w:sz w:val="20"/>
                <w:szCs w:val="20"/>
                <w:lang w:eastAsia="en-GB"/>
              </w:rPr>
              <w:fldChar w:fldCharType="separate"/>
            </w:r>
            <w:r w:rsidRPr="00AC54E6">
              <w:rPr>
                <w:rFonts w:eastAsia="Times New Roman" w:cstheme="minorHAnsi"/>
                <w:sz w:val="20"/>
                <w:szCs w:val="20"/>
                <w:lang w:eastAsia="en-GB"/>
              </w:rPr>
              <w:fldChar w:fldCharType="end"/>
            </w:r>
            <w:r w:rsidRPr="00AC54E6">
              <w:rPr>
                <w:rFonts w:eastAsia="Times New Roman" w:cstheme="minorHAnsi"/>
                <w:sz w:val="20"/>
                <w:szCs w:val="20"/>
                <w:lang w:eastAsia="en-GB"/>
              </w:rPr>
              <w:t xml:space="preserve"> </w:t>
            </w:r>
            <w:r>
              <w:rPr>
                <w:rFonts w:eastAsia="Times New Roman" w:cstheme="minorHAnsi"/>
                <w:sz w:val="20"/>
                <w:szCs w:val="20"/>
                <w:lang w:eastAsia="en-GB"/>
              </w:rPr>
              <w:t xml:space="preserve">Ensure </w:t>
            </w:r>
            <w:r w:rsidRPr="00AC54E6">
              <w:rPr>
                <w:rFonts w:eastAsia="Times New Roman" w:cstheme="minorHAnsi"/>
                <w:sz w:val="20"/>
                <w:szCs w:val="20"/>
                <w:lang w:eastAsia="en-GB"/>
              </w:rPr>
              <w:t>state and territory</w:t>
            </w:r>
            <w:r>
              <w:rPr>
                <w:rFonts w:eastAsia="Times New Roman" w:cstheme="minorHAnsi"/>
                <w:sz w:val="20"/>
                <w:szCs w:val="20"/>
                <w:lang w:eastAsia="en-GB"/>
              </w:rPr>
              <w:t xml:space="preserve"> biosecurity regulatory requirements for weeds are met.</w:t>
            </w:r>
          </w:p>
          <w:p w14:paraId="0520137E" w14:textId="77777777" w:rsidR="00EA7E07" w:rsidRDefault="00EA7E07" w:rsidP="004754B0">
            <w:pPr>
              <w:tabs>
                <w:tab w:val="left" w:pos="-3240"/>
                <w:tab w:val="left" w:pos="360"/>
                <w:tab w:val="left" w:pos="1080"/>
                <w:tab w:val="left" w:pos="1440"/>
              </w:tabs>
              <w:spacing w:before="0"/>
              <w:rPr>
                <w:rFonts w:cstheme="minorHAnsi"/>
                <w:sz w:val="20"/>
                <w:szCs w:val="20"/>
              </w:rPr>
            </w:pPr>
          </w:p>
          <w:p w14:paraId="3A986B3E" w14:textId="77777777" w:rsidR="00EA7E07" w:rsidRPr="009318BB" w:rsidRDefault="00EA7E07" w:rsidP="004754B0">
            <w:pPr>
              <w:tabs>
                <w:tab w:val="left" w:pos="-3240"/>
                <w:tab w:val="left" w:pos="360"/>
                <w:tab w:val="left" w:pos="1080"/>
                <w:tab w:val="left" w:pos="1440"/>
              </w:tabs>
              <w:spacing w:before="0"/>
              <w:rPr>
                <w:rFonts w:cstheme="minorHAnsi"/>
                <w:sz w:val="20"/>
                <w:szCs w:val="20"/>
              </w:rPr>
            </w:pPr>
            <w:r w:rsidRPr="00AC54E6">
              <w:rPr>
                <w:rFonts w:cstheme="minorHAnsi"/>
                <w:sz w:val="20"/>
                <w:szCs w:val="20"/>
              </w:rPr>
              <w:fldChar w:fldCharType="begin">
                <w:ffData>
                  <w:name w:val="Check107"/>
                  <w:enabled/>
                  <w:calcOnExit w:val="0"/>
                  <w:checkBox>
                    <w:sizeAuto/>
                    <w:default w:val="0"/>
                  </w:checkBox>
                </w:ffData>
              </w:fldChar>
            </w:r>
            <w:bookmarkStart w:id="168" w:name="Check107"/>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68"/>
            <w:r w:rsidRPr="00AC54E6">
              <w:rPr>
                <w:rFonts w:cstheme="minorHAnsi"/>
                <w:sz w:val="20"/>
                <w:szCs w:val="20"/>
              </w:rPr>
              <w:t xml:space="preserve"> Identify and document current and (where possible) historical weed populations on your property. An awareness of these populations within your local area and greater region is also advised</w:t>
            </w:r>
            <w:r>
              <w:rPr>
                <w:rFonts w:cstheme="minorHAnsi"/>
                <w:sz w:val="20"/>
                <w:szCs w:val="20"/>
              </w:rPr>
              <w:t>.</w:t>
            </w:r>
          </w:p>
        </w:tc>
        <w:tc>
          <w:tcPr>
            <w:tcW w:w="3515" w:type="dxa"/>
          </w:tcPr>
          <w:p w14:paraId="0456F248" w14:textId="77777777" w:rsidR="00EA7E07" w:rsidRPr="00C70195" w:rsidRDefault="00EA7E07" w:rsidP="004754B0">
            <w:pPr>
              <w:spacing w:before="0"/>
              <w:rPr>
                <w:sz w:val="20"/>
                <w:szCs w:val="20"/>
              </w:rPr>
            </w:pPr>
          </w:p>
        </w:tc>
        <w:tc>
          <w:tcPr>
            <w:tcW w:w="1959" w:type="dxa"/>
          </w:tcPr>
          <w:p w14:paraId="169975F2"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184E8AD3"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18308630" w14:textId="77777777" w:rsidR="00EA7E07" w:rsidRPr="00C70195" w:rsidRDefault="00EA7E07" w:rsidP="004754B0">
            <w:pPr>
              <w:spacing w:before="0"/>
              <w:rPr>
                <w:sz w:val="20"/>
                <w:szCs w:val="20"/>
              </w:rPr>
            </w:pPr>
            <w:r w:rsidRPr="00C70195">
              <w:rPr>
                <w:rFonts w:cstheme="minorHAnsi"/>
                <w:sz w:val="20"/>
                <w:szCs w:val="20"/>
              </w:rPr>
              <w:t>Risk –</w:t>
            </w:r>
          </w:p>
        </w:tc>
        <w:tc>
          <w:tcPr>
            <w:tcW w:w="1409" w:type="dxa"/>
          </w:tcPr>
          <w:p w14:paraId="1898A87F" w14:textId="77777777" w:rsidR="00EA7E07" w:rsidRPr="00EC0C92" w:rsidRDefault="00EA7E07" w:rsidP="004754B0">
            <w:pPr>
              <w:spacing w:before="0"/>
              <w:rPr>
                <w:sz w:val="20"/>
                <w:szCs w:val="20"/>
              </w:rPr>
            </w:pPr>
          </w:p>
        </w:tc>
      </w:tr>
      <w:tr w:rsidR="00EA7E07" w:rsidRPr="00C70195" w14:paraId="3338488C" w14:textId="77777777" w:rsidTr="004754B0">
        <w:tc>
          <w:tcPr>
            <w:tcW w:w="2934" w:type="dxa"/>
            <w:vMerge/>
          </w:tcPr>
          <w:p w14:paraId="07E3C91D" w14:textId="77777777" w:rsidR="00EA7E07" w:rsidRPr="00AC54E6" w:rsidRDefault="00EA7E07" w:rsidP="004754B0">
            <w:pPr>
              <w:snapToGrid w:val="0"/>
              <w:spacing w:before="0"/>
              <w:rPr>
                <w:rFonts w:eastAsia="Aller" w:cstheme="minorHAnsi"/>
                <w:b/>
                <w:bCs/>
                <w:sz w:val="20"/>
                <w:szCs w:val="20"/>
                <w:lang w:val="en-US"/>
              </w:rPr>
            </w:pPr>
          </w:p>
        </w:tc>
        <w:tc>
          <w:tcPr>
            <w:tcW w:w="4745" w:type="dxa"/>
          </w:tcPr>
          <w:p w14:paraId="48A72491" w14:textId="77777777" w:rsidR="00EA7E07" w:rsidRPr="00AC54E6" w:rsidRDefault="00EA7E07" w:rsidP="004754B0">
            <w:pPr>
              <w:snapToGrid w:val="0"/>
              <w:spacing w:before="0"/>
              <w:rPr>
                <w:rFonts w:cstheme="minorHAnsi"/>
                <w:sz w:val="20"/>
                <w:szCs w:val="20"/>
              </w:rPr>
            </w:pPr>
            <w:r w:rsidRPr="00AC54E6">
              <w:rPr>
                <w:rFonts w:cstheme="minorHAnsi"/>
                <w:sz w:val="20"/>
                <w:szCs w:val="20"/>
              </w:rPr>
              <w:fldChar w:fldCharType="begin">
                <w:ffData>
                  <w:name w:val="Check108"/>
                  <w:enabled/>
                  <w:calcOnExit w:val="0"/>
                  <w:checkBox>
                    <w:sizeAuto/>
                    <w:default w:val="0"/>
                  </w:checkBox>
                </w:ffData>
              </w:fldChar>
            </w:r>
            <w:bookmarkStart w:id="169" w:name="Check108"/>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69"/>
            <w:r w:rsidRPr="00AC54E6">
              <w:rPr>
                <w:rFonts w:cstheme="minorHAnsi"/>
                <w:sz w:val="20"/>
                <w:szCs w:val="20"/>
              </w:rPr>
              <w:t xml:space="preserve"> Record whether your intention is to eradicate or manage weeds.</w:t>
            </w:r>
          </w:p>
          <w:p w14:paraId="4F32B002" w14:textId="77777777" w:rsidR="00EA7E07" w:rsidRPr="00AC54E6" w:rsidRDefault="00EA7E07" w:rsidP="004754B0">
            <w:pPr>
              <w:snapToGrid w:val="0"/>
              <w:spacing w:before="0"/>
              <w:rPr>
                <w:rFonts w:cstheme="minorHAnsi"/>
                <w:sz w:val="20"/>
                <w:szCs w:val="20"/>
              </w:rPr>
            </w:pPr>
            <w:r w:rsidRPr="00AC54E6">
              <w:rPr>
                <w:rFonts w:cstheme="minorHAnsi"/>
                <w:sz w:val="20"/>
                <w:szCs w:val="20"/>
              </w:rPr>
              <w:fldChar w:fldCharType="begin">
                <w:ffData>
                  <w:name w:val="Check109"/>
                  <w:enabled/>
                  <w:calcOnExit w:val="0"/>
                  <w:checkBox>
                    <w:sizeAuto/>
                    <w:default w:val="0"/>
                  </w:checkBox>
                </w:ffData>
              </w:fldChar>
            </w:r>
            <w:bookmarkStart w:id="170" w:name="Check109"/>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70"/>
            <w:r w:rsidRPr="00AC54E6">
              <w:rPr>
                <w:rFonts w:cstheme="minorHAnsi"/>
                <w:sz w:val="20"/>
                <w:szCs w:val="20"/>
              </w:rPr>
              <w:t xml:space="preserve"> Outline weed management programs.</w:t>
            </w:r>
          </w:p>
          <w:p w14:paraId="669714B1" w14:textId="77777777" w:rsidR="00EA7E07" w:rsidRPr="00AC54E6" w:rsidRDefault="00EA7E07" w:rsidP="004754B0">
            <w:pPr>
              <w:snapToGrid w:val="0"/>
              <w:spacing w:before="0"/>
              <w:rPr>
                <w:rFonts w:cstheme="minorHAnsi"/>
                <w:sz w:val="20"/>
                <w:szCs w:val="20"/>
              </w:rPr>
            </w:pPr>
            <w:r w:rsidRPr="00AC54E6">
              <w:rPr>
                <w:rFonts w:cstheme="minorHAnsi"/>
                <w:sz w:val="20"/>
                <w:szCs w:val="20"/>
              </w:rPr>
              <w:fldChar w:fldCharType="begin">
                <w:ffData>
                  <w:name w:val="Check110"/>
                  <w:enabled/>
                  <w:calcOnExit w:val="0"/>
                  <w:checkBox>
                    <w:sizeAuto/>
                    <w:default w:val="0"/>
                  </w:checkBox>
                </w:ffData>
              </w:fldChar>
            </w:r>
            <w:bookmarkStart w:id="171" w:name="Check110"/>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71"/>
            <w:r w:rsidRPr="00AC54E6">
              <w:rPr>
                <w:rFonts w:cstheme="minorHAnsi"/>
                <w:sz w:val="20"/>
                <w:szCs w:val="20"/>
              </w:rPr>
              <w:t xml:space="preserve"> Coordinate with neighbours and other local community members and groups to maximise the effectiveness of programs</w:t>
            </w:r>
            <w:r>
              <w:rPr>
                <w:rFonts w:cstheme="minorHAnsi"/>
                <w:sz w:val="20"/>
                <w:szCs w:val="20"/>
              </w:rPr>
              <w:t>.</w:t>
            </w:r>
          </w:p>
        </w:tc>
        <w:tc>
          <w:tcPr>
            <w:tcW w:w="3515" w:type="dxa"/>
          </w:tcPr>
          <w:p w14:paraId="4D01AD95" w14:textId="77777777" w:rsidR="00EA7E07" w:rsidRPr="00C70195" w:rsidRDefault="00EA7E07" w:rsidP="004754B0">
            <w:pPr>
              <w:spacing w:before="0"/>
              <w:rPr>
                <w:sz w:val="20"/>
                <w:szCs w:val="20"/>
              </w:rPr>
            </w:pPr>
          </w:p>
        </w:tc>
        <w:tc>
          <w:tcPr>
            <w:tcW w:w="1959" w:type="dxa"/>
          </w:tcPr>
          <w:p w14:paraId="546CFA74"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73D11F5C"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38AD09DA" w14:textId="77777777" w:rsidR="00EA7E07" w:rsidRPr="00C70195" w:rsidRDefault="00EA7E07" w:rsidP="004754B0">
            <w:pPr>
              <w:spacing w:before="0"/>
              <w:rPr>
                <w:sz w:val="20"/>
                <w:szCs w:val="20"/>
              </w:rPr>
            </w:pPr>
            <w:r w:rsidRPr="00C70195">
              <w:rPr>
                <w:rFonts w:cstheme="minorHAnsi"/>
                <w:sz w:val="20"/>
                <w:szCs w:val="20"/>
              </w:rPr>
              <w:t>Risk –</w:t>
            </w:r>
          </w:p>
        </w:tc>
        <w:tc>
          <w:tcPr>
            <w:tcW w:w="1409" w:type="dxa"/>
          </w:tcPr>
          <w:p w14:paraId="615FCC95" w14:textId="77777777" w:rsidR="00EA7E07" w:rsidRPr="00EC0C92" w:rsidRDefault="00EA7E07" w:rsidP="004754B0">
            <w:pPr>
              <w:spacing w:before="0"/>
              <w:rPr>
                <w:sz w:val="20"/>
                <w:szCs w:val="20"/>
              </w:rPr>
            </w:pPr>
          </w:p>
        </w:tc>
      </w:tr>
      <w:tr w:rsidR="00EA7E07" w:rsidRPr="00C70195" w14:paraId="19D1327A" w14:textId="77777777" w:rsidTr="004754B0">
        <w:tc>
          <w:tcPr>
            <w:tcW w:w="2934" w:type="dxa"/>
            <w:vMerge/>
          </w:tcPr>
          <w:p w14:paraId="1143E33A" w14:textId="77777777" w:rsidR="00EA7E07" w:rsidRPr="00AC54E6" w:rsidRDefault="00EA7E07" w:rsidP="004754B0">
            <w:pPr>
              <w:snapToGrid w:val="0"/>
              <w:rPr>
                <w:rFonts w:eastAsia="Aller" w:cstheme="minorHAnsi"/>
                <w:b/>
                <w:bCs/>
                <w:sz w:val="20"/>
                <w:szCs w:val="20"/>
                <w:lang w:val="en-US"/>
              </w:rPr>
            </w:pPr>
          </w:p>
        </w:tc>
        <w:tc>
          <w:tcPr>
            <w:tcW w:w="4745" w:type="dxa"/>
          </w:tcPr>
          <w:p w14:paraId="7470DCAB" w14:textId="77777777" w:rsidR="00EA7E07" w:rsidRPr="00AC54E6" w:rsidRDefault="00EA7E07" w:rsidP="004754B0">
            <w:pPr>
              <w:snapToGrid w:val="0"/>
              <w:spacing w:before="0"/>
              <w:rPr>
                <w:rFonts w:cstheme="minorHAnsi"/>
                <w:sz w:val="20"/>
                <w:szCs w:val="20"/>
              </w:rPr>
            </w:pPr>
            <w:r w:rsidRPr="00AC54E6">
              <w:rPr>
                <w:rFonts w:cstheme="minorHAnsi"/>
                <w:sz w:val="20"/>
                <w:szCs w:val="20"/>
              </w:rPr>
              <w:fldChar w:fldCharType="begin">
                <w:ffData>
                  <w:name w:val="Check111"/>
                  <w:enabled/>
                  <w:calcOnExit w:val="0"/>
                  <w:checkBox>
                    <w:sizeAuto/>
                    <w:default w:val="0"/>
                  </w:checkBox>
                </w:ffData>
              </w:fldChar>
            </w:r>
            <w:bookmarkStart w:id="172" w:name="Check111"/>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72"/>
            <w:r w:rsidRPr="00AC54E6">
              <w:rPr>
                <w:rFonts w:cstheme="minorHAnsi"/>
                <w:sz w:val="20"/>
                <w:szCs w:val="20"/>
              </w:rPr>
              <w:t xml:space="preserve"> Ensure chemicals are used according to label instructions and are the best chemicals for that use.</w:t>
            </w:r>
          </w:p>
        </w:tc>
        <w:tc>
          <w:tcPr>
            <w:tcW w:w="3515" w:type="dxa"/>
          </w:tcPr>
          <w:p w14:paraId="28CE7998" w14:textId="77777777" w:rsidR="00EA7E07" w:rsidRPr="00C70195" w:rsidRDefault="00EA7E07" w:rsidP="004754B0">
            <w:pPr>
              <w:spacing w:before="0"/>
              <w:rPr>
                <w:sz w:val="20"/>
                <w:szCs w:val="20"/>
              </w:rPr>
            </w:pPr>
          </w:p>
        </w:tc>
        <w:tc>
          <w:tcPr>
            <w:tcW w:w="1959" w:type="dxa"/>
          </w:tcPr>
          <w:p w14:paraId="141B7E3C"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7DC6783E"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41FFE86C" w14:textId="77777777" w:rsidR="00EA7E07" w:rsidRPr="00C70195" w:rsidRDefault="00EA7E07" w:rsidP="004754B0">
            <w:pPr>
              <w:spacing w:before="0"/>
              <w:rPr>
                <w:sz w:val="20"/>
                <w:szCs w:val="20"/>
              </w:rPr>
            </w:pPr>
            <w:r w:rsidRPr="00C70195">
              <w:rPr>
                <w:rFonts w:cstheme="minorHAnsi"/>
                <w:sz w:val="20"/>
                <w:szCs w:val="20"/>
              </w:rPr>
              <w:t>Risk –</w:t>
            </w:r>
          </w:p>
        </w:tc>
        <w:tc>
          <w:tcPr>
            <w:tcW w:w="1409" w:type="dxa"/>
          </w:tcPr>
          <w:p w14:paraId="1184417E" w14:textId="77777777" w:rsidR="00EA7E07" w:rsidRPr="00EC0C92" w:rsidRDefault="00EA7E07" w:rsidP="004754B0">
            <w:pPr>
              <w:spacing w:before="0"/>
              <w:rPr>
                <w:sz w:val="20"/>
                <w:szCs w:val="20"/>
              </w:rPr>
            </w:pPr>
          </w:p>
        </w:tc>
      </w:tr>
      <w:tr w:rsidR="00EA7E07" w:rsidRPr="00C70195" w14:paraId="2E581012" w14:textId="77777777" w:rsidTr="004754B0">
        <w:tc>
          <w:tcPr>
            <w:tcW w:w="2934" w:type="dxa"/>
            <w:vMerge/>
          </w:tcPr>
          <w:p w14:paraId="098A328A" w14:textId="77777777" w:rsidR="00EA7E07" w:rsidRPr="00AC54E6" w:rsidRDefault="00EA7E07" w:rsidP="004754B0">
            <w:pPr>
              <w:snapToGrid w:val="0"/>
              <w:rPr>
                <w:rFonts w:eastAsia="Aller" w:cstheme="minorHAnsi"/>
                <w:b/>
                <w:bCs/>
                <w:sz w:val="20"/>
                <w:szCs w:val="20"/>
                <w:lang w:val="en-US"/>
              </w:rPr>
            </w:pPr>
          </w:p>
        </w:tc>
        <w:tc>
          <w:tcPr>
            <w:tcW w:w="4745" w:type="dxa"/>
          </w:tcPr>
          <w:p w14:paraId="15C17ECC" w14:textId="77777777" w:rsidR="00EA7E07" w:rsidRPr="00AC54E6" w:rsidRDefault="00EA7E07" w:rsidP="004754B0">
            <w:pPr>
              <w:snapToGrid w:val="0"/>
              <w:spacing w:before="0"/>
              <w:rPr>
                <w:rFonts w:cstheme="minorHAnsi"/>
                <w:sz w:val="20"/>
                <w:szCs w:val="20"/>
              </w:rPr>
            </w:pPr>
            <w:r w:rsidRPr="00AC54E6">
              <w:rPr>
                <w:rFonts w:cstheme="minorHAnsi"/>
                <w:sz w:val="20"/>
                <w:szCs w:val="20"/>
              </w:rPr>
              <w:fldChar w:fldCharType="begin">
                <w:ffData>
                  <w:name w:val="Check112"/>
                  <w:enabled/>
                  <w:calcOnExit w:val="0"/>
                  <w:checkBox>
                    <w:sizeAuto/>
                    <w:default w:val="0"/>
                  </w:checkBox>
                </w:ffData>
              </w:fldChar>
            </w:r>
            <w:bookmarkStart w:id="173" w:name="Check112"/>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73"/>
            <w:r w:rsidRPr="00AC54E6">
              <w:rPr>
                <w:rFonts w:cstheme="minorHAnsi"/>
                <w:sz w:val="20"/>
                <w:szCs w:val="20"/>
              </w:rPr>
              <w:t xml:space="preserve"> Keep records of chemicals used in weed management programs</w:t>
            </w:r>
            <w:r>
              <w:rPr>
                <w:rFonts w:cstheme="minorHAnsi"/>
                <w:sz w:val="20"/>
                <w:szCs w:val="20"/>
              </w:rPr>
              <w:t>.</w:t>
            </w:r>
          </w:p>
        </w:tc>
        <w:tc>
          <w:tcPr>
            <w:tcW w:w="3515" w:type="dxa"/>
          </w:tcPr>
          <w:p w14:paraId="3B2A2776" w14:textId="77777777" w:rsidR="00EA7E07" w:rsidRPr="00C70195" w:rsidRDefault="00EA7E07" w:rsidP="004754B0">
            <w:pPr>
              <w:spacing w:before="0"/>
              <w:rPr>
                <w:sz w:val="20"/>
                <w:szCs w:val="20"/>
              </w:rPr>
            </w:pPr>
          </w:p>
        </w:tc>
        <w:tc>
          <w:tcPr>
            <w:tcW w:w="1959" w:type="dxa"/>
          </w:tcPr>
          <w:p w14:paraId="5B389B0E"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25A142FA"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369330F6" w14:textId="77777777" w:rsidR="00EA7E07" w:rsidRPr="00C70195" w:rsidRDefault="00EA7E07" w:rsidP="004754B0">
            <w:pPr>
              <w:spacing w:before="0"/>
              <w:rPr>
                <w:sz w:val="20"/>
                <w:szCs w:val="20"/>
              </w:rPr>
            </w:pPr>
            <w:r w:rsidRPr="00C70195">
              <w:rPr>
                <w:rFonts w:cstheme="minorHAnsi"/>
                <w:sz w:val="20"/>
                <w:szCs w:val="20"/>
              </w:rPr>
              <w:t>Risk –</w:t>
            </w:r>
          </w:p>
        </w:tc>
        <w:tc>
          <w:tcPr>
            <w:tcW w:w="1409" w:type="dxa"/>
          </w:tcPr>
          <w:p w14:paraId="47CA136D" w14:textId="77777777" w:rsidR="00EA7E07" w:rsidRPr="00EC0C92" w:rsidRDefault="00EA7E07" w:rsidP="004754B0">
            <w:pPr>
              <w:spacing w:before="0"/>
              <w:rPr>
                <w:sz w:val="20"/>
                <w:szCs w:val="20"/>
              </w:rPr>
            </w:pPr>
          </w:p>
        </w:tc>
      </w:tr>
      <w:tr w:rsidR="00EA7E07" w:rsidRPr="00C70195" w14:paraId="11BDB21C" w14:textId="77777777" w:rsidTr="004754B0">
        <w:tc>
          <w:tcPr>
            <w:tcW w:w="14562" w:type="dxa"/>
            <w:gridSpan w:val="5"/>
            <w:shd w:val="clear" w:color="auto" w:fill="E2EFD9" w:themeFill="accent6" w:themeFillTint="33"/>
          </w:tcPr>
          <w:p w14:paraId="036D435B" w14:textId="77777777" w:rsidR="00EA7E07" w:rsidRPr="00C70195" w:rsidRDefault="00EA7E07" w:rsidP="004754B0">
            <w:pPr>
              <w:spacing w:before="0"/>
              <w:rPr>
                <w:b/>
                <w:bCs/>
                <w:sz w:val="20"/>
                <w:szCs w:val="20"/>
              </w:rPr>
            </w:pPr>
            <w:r>
              <w:rPr>
                <w:rFonts w:cstheme="minorHAnsi"/>
                <w:b/>
                <w:bCs/>
                <w:sz w:val="20"/>
                <w:szCs w:val="20"/>
              </w:rPr>
              <w:t>6</w:t>
            </w:r>
            <w:r w:rsidRPr="00C70195">
              <w:rPr>
                <w:rFonts w:cstheme="minorHAnsi"/>
                <w:b/>
                <w:bCs/>
                <w:sz w:val="20"/>
                <w:szCs w:val="20"/>
              </w:rPr>
              <w:t>.</w:t>
            </w:r>
            <w:r>
              <w:rPr>
                <w:rFonts w:cstheme="minorHAnsi"/>
                <w:b/>
                <w:bCs/>
                <w:sz w:val="20"/>
                <w:szCs w:val="20"/>
              </w:rPr>
              <w:t>2</w:t>
            </w:r>
            <w:r w:rsidRPr="00C70195">
              <w:rPr>
                <w:rFonts w:cstheme="minorHAnsi"/>
                <w:b/>
                <w:bCs/>
                <w:sz w:val="20"/>
                <w:szCs w:val="20"/>
              </w:rPr>
              <w:t xml:space="preserve"> </w:t>
            </w:r>
            <w:r>
              <w:rPr>
                <w:rFonts w:cstheme="minorHAnsi"/>
                <w:b/>
                <w:bCs/>
                <w:sz w:val="20"/>
                <w:szCs w:val="20"/>
              </w:rPr>
              <w:t>Management of vertebrate pests</w:t>
            </w:r>
          </w:p>
        </w:tc>
      </w:tr>
      <w:tr w:rsidR="00EA7E07" w:rsidRPr="00C70195" w14:paraId="2C77140C" w14:textId="77777777" w:rsidTr="004754B0">
        <w:tc>
          <w:tcPr>
            <w:tcW w:w="2934" w:type="dxa"/>
          </w:tcPr>
          <w:p w14:paraId="35668A8E" w14:textId="77777777" w:rsidR="00EA7E07" w:rsidRPr="00C70195" w:rsidRDefault="00EA7E07" w:rsidP="004754B0">
            <w:pPr>
              <w:spacing w:before="0"/>
              <w:rPr>
                <w:b/>
                <w:bCs/>
                <w:sz w:val="20"/>
                <w:szCs w:val="20"/>
              </w:rPr>
            </w:pPr>
            <w:r w:rsidRPr="00C70195">
              <w:rPr>
                <w:rFonts w:cstheme="minorHAnsi"/>
                <w:b/>
                <w:bCs/>
                <w:sz w:val="20"/>
                <w:szCs w:val="20"/>
              </w:rPr>
              <w:t xml:space="preserve">BIOSECURITY RISK </w:t>
            </w:r>
          </w:p>
        </w:tc>
        <w:tc>
          <w:tcPr>
            <w:tcW w:w="4745" w:type="dxa"/>
          </w:tcPr>
          <w:p w14:paraId="39DE2DC5" w14:textId="77777777" w:rsidR="00EA7E07" w:rsidRPr="00C70195" w:rsidRDefault="00EA7E07" w:rsidP="004754B0">
            <w:pPr>
              <w:spacing w:before="0"/>
              <w:rPr>
                <w:b/>
                <w:bCs/>
                <w:sz w:val="20"/>
                <w:szCs w:val="20"/>
              </w:rPr>
            </w:pPr>
            <w:r w:rsidRPr="00C70195">
              <w:rPr>
                <w:rFonts w:cstheme="minorHAnsi"/>
                <w:b/>
                <w:bCs/>
                <w:sz w:val="20"/>
                <w:szCs w:val="20"/>
              </w:rPr>
              <w:t xml:space="preserve">RECOMMENDED PRACTICES &amp; REQUIREMENTS </w:t>
            </w:r>
          </w:p>
        </w:tc>
        <w:tc>
          <w:tcPr>
            <w:tcW w:w="3515" w:type="dxa"/>
          </w:tcPr>
          <w:p w14:paraId="1B8EC3A6" w14:textId="77777777" w:rsidR="00EA7E07" w:rsidRPr="00C70195" w:rsidRDefault="00EA7E07" w:rsidP="004754B0">
            <w:pPr>
              <w:spacing w:before="0"/>
              <w:rPr>
                <w:b/>
                <w:bCs/>
                <w:sz w:val="20"/>
                <w:szCs w:val="20"/>
              </w:rPr>
            </w:pPr>
            <w:r w:rsidRPr="00C70195">
              <w:rPr>
                <w:rFonts w:cstheme="minorHAnsi"/>
                <w:b/>
                <w:bCs/>
                <w:sz w:val="20"/>
                <w:szCs w:val="20"/>
              </w:rPr>
              <w:t>ADDITIONAL PRACTICES/PROCEDURES</w:t>
            </w:r>
          </w:p>
        </w:tc>
        <w:tc>
          <w:tcPr>
            <w:tcW w:w="1959" w:type="dxa"/>
          </w:tcPr>
          <w:p w14:paraId="4EF46C0E" w14:textId="77777777" w:rsidR="00EA7E07" w:rsidRPr="00C70195" w:rsidRDefault="00EA7E07" w:rsidP="004754B0">
            <w:pPr>
              <w:spacing w:before="0"/>
              <w:rPr>
                <w:b/>
                <w:bCs/>
                <w:sz w:val="20"/>
                <w:szCs w:val="20"/>
              </w:rPr>
            </w:pPr>
            <w:r w:rsidRPr="00C70195">
              <w:rPr>
                <w:rFonts w:cstheme="minorHAnsi"/>
                <w:b/>
                <w:bCs/>
                <w:sz w:val="20"/>
                <w:szCs w:val="20"/>
              </w:rPr>
              <w:t xml:space="preserve">RISK RATING </w:t>
            </w:r>
          </w:p>
        </w:tc>
        <w:tc>
          <w:tcPr>
            <w:tcW w:w="1409" w:type="dxa"/>
          </w:tcPr>
          <w:p w14:paraId="11E22A22" w14:textId="77777777" w:rsidR="00EA7E07" w:rsidRPr="00C70195" w:rsidRDefault="00EA7E07" w:rsidP="004754B0">
            <w:pPr>
              <w:spacing w:before="0"/>
              <w:rPr>
                <w:b/>
                <w:bCs/>
                <w:sz w:val="20"/>
                <w:szCs w:val="20"/>
              </w:rPr>
            </w:pPr>
            <w:proofErr w:type="gramStart"/>
            <w:r w:rsidRPr="00C70195">
              <w:rPr>
                <w:rFonts w:cstheme="minorHAnsi"/>
                <w:b/>
                <w:bCs/>
                <w:sz w:val="20"/>
                <w:szCs w:val="20"/>
              </w:rPr>
              <w:t>SIGN POST</w:t>
            </w:r>
            <w:proofErr w:type="gramEnd"/>
          </w:p>
        </w:tc>
      </w:tr>
      <w:tr w:rsidR="00EA7E07" w:rsidRPr="00C70195" w14:paraId="19C1C58B" w14:textId="77777777" w:rsidTr="004754B0">
        <w:tc>
          <w:tcPr>
            <w:tcW w:w="2934" w:type="dxa"/>
            <w:vMerge w:val="restart"/>
          </w:tcPr>
          <w:p w14:paraId="6F48E4F3" w14:textId="77777777" w:rsidR="00EA7E07" w:rsidRPr="00AC54E6" w:rsidRDefault="00EA7E07" w:rsidP="004754B0">
            <w:pPr>
              <w:snapToGrid w:val="0"/>
              <w:spacing w:before="0"/>
              <w:rPr>
                <w:rFonts w:eastAsia="Aller" w:cstheme="minorHAnsi"/>
                <w:b/>
                <w:bCs/>
                <w:sz w:val="20"/>
                <w:szCs w:val="20"/>
                <w:lang w:val="en-US"/>
              </w:rPr>
            </w:pPr>
            <w:r w:rsidRPr="00AC54E6">
              <w:rPr>
                <w:rFonts w:cstheme="minorHAnsi"/>
                <w:sz w:val="20"/>
                <w:szCs w:val="20"/>
              </w:rPr>
              <w:t xml:space="preserve">Vertebrate pests (including pigs, </w:t>
            </w:r>
            <w:proofErr w:type="gramStart"/>
            <w:r w:rsidRPr="00AC54E6">
              <w:rPr>
                <w:rFonts w:cstheme="minorHAnsi"/>
                <w:sz w:val="20"/>
                <w:szCs w:val="20"/>
              </w:rPr>
              <w:t>dogs</w:t>
            </w:r>
            <w:proofErr w:type="gramEnd"/>
            <w:r w:rsidRPr="00AC54E6">
              <w:rPr>
                <w:rFonts w:cstheme="minorHAnsi"/>
                <w:sz w:val="20"/>
                <w:szCs w:val="20"/>
              </w:rPr>
              <w:t xml:space="preserve"> and vermin) can cause injury or death to livestock through the introduction of disease, or through damaging infrastructure.</w:t>
            </w:r>
          </w:p>
        </w:tc>
        <w:tc>
          <w:tcPr>
            <w:tcW w:w="4745" w:type="dxa"/>
          </w:tcPr>
          <w:p w14:paraId="5A844140" w14:textId="77777777" w:rsidR="00EA7E07" w:rsidRPr="000045FC" w:rsidRDefault="00EA7E07" w:rsidP="004754B0">
            <w:pPr>
              <w:pStyle w:val="ListBullet2"/>
              <w:numPr>
                <w:ilvl w:val="0"/>
                <w:numId w:val="0"/>
              </w:numPr>
              <w:spacing w:before="0" w:after="0"/>
              <w:ind w:left="35" w:hanging="35"/>
              <w:rPr>
                <w:rFonts w:eastAsia="Times New Roman" w:cstheme="minorHAnsi"/>
                <w:sz w:val="20"/>
                <w:szCs w:val="20"/>
                <w:lang w:eastAsia="en-GB"/>
              </w:rPr>
            </w:pPr>
            <w:r w:rsidRPr="00AC54E6">
              <w:rPr>
                <w:rFonts w:eastAsia="Times New Roman" w:cstheme="minorHAnsi"/>
                <w:sz w:val="20"/>
                <w:szCs w:val="20"/>
                <w:lang w:eastAsia="en-GB"/>
              </w:rPr>
              <w:fldChar w:fldCharType="begin">
                <w:ffData>
                  <w:name w:val="Check170"/>
                  <w:enabled/>
                  <w:calcOnExit w:val="0"/>
                  <w:checkBox>
                    <w:sizeAuto/>
                    <w:default w:val="0"/>
                  </w:checkBox>
                </w:ffData>
              </w:fldChar>
            </w:r>
            <w:r w:rsidRPr="00AC54E6">
              <w:rPr>
                <w:rFonts w:eastAsia="Times New Roman" w:cstheme="minorHAnsi"/>
                <w:sz w:val="20"/>
                <w:szCs w:val="20"/>
                <w:lang w:eastAsia="en-GB"/>
              </w:rPr>
              <w:instrText xml:space="preserve"> FORMCHECKBOX </w:instrText>
            </w:r>
            <w:r w:rsidR="00000000">
              <w:rPr>
                <w:rFonts w:eastAsia="Times New Roman" w:cstheme="minorHAnsi"/>
                <w:sz w:val="20"/>
                <w:szCs w:val="20"/>
                <w:lang w:eastAsia="en-GB"/>
              </w:rPr>
            </w:r>
            <w:r w:rsidR="00000000">
              <w:rPr>
                <w:rFonts w:eastAsia="Times New Roman" w:cstheme="minorHAnsi"/>
                <w:sz w:val="20"/>
                <w:szCs w:val="20"/>
                <w:lang w:eastAsia="en-GB"/>
              </w:rPr>
              <w:fldChar w:fldCharType="separate"/>
            </w:r>
            <w:r w:rsidRPr="00AC54E6">
              <w:rPr>
                <w:rFonts w:eastAsia="Times New Roman" w:cstheme="minorHAnsi"/>
                <w:sz w:val="20"/>
                <w:szCs w:val="20"/>
                <w:lang w:eastAsia="en-GB"/>
              </w:rPr>
              <w:fldChar w:fldCharType="end"/>
            </w:r>
            <w:r w:rsidRPr="00AC54E6">
              <w:rPr>
                <w:rFonts w:eastAsia="Times New Roman" w:cstheme="minorHAnsi"/>
                <w:sz w:val="20"/>
                <w:szCs w:val="20"/>
                <w:lang w:eastAsia="en-GB"/>
              </w:rPr>
              <w:t xml:space="preserve"> </w:t>
            </w:r>
            <w:r>
              <w:rPr>
                <w:rFonts w:eastAsia="Times New Roman" w:cstheme="minorHAnsi"/>
                <w:sz w:val="20"/>
                <w:szCs w:val="20"/>
                <w:lang w:eastAsia="en-GB"/>
              </w:rPr>
              <w:t xml:space="preserve">Ensure </w:t>
            </w:r>
            <w:r w:rsidRPr="00AC54E6">
              <w:rPr>
                <w:rFonts w:eastAsia="Times New Roman" w:cstheme="minorHAnsi"/>
                <w:sz w:val="20"/>
                <w:szCs w:val="20"/>
                <w:lang w:eastAsia="en-GB"/>
              </w:rPr>
              <w:t>state and territory</w:t>
            </w:r>
            <w:r>
              <w:rPr>
                <w:rFonts w:eastAsia="Times New Roman" w:cstheme="minorHAnsi"/>
                <w:sz w:val="20"/>
                <w:szCs w:val="20"/>
                <w:lang w:eastAsia="en-GB"/>
              </w:rPr>
              <w:t xml:space="preserve"> biosecurity regulatory requirements for vertebrate pests are met. </w:t>
            </w:r>
          </w:p>
          <w:p w14:paraId="1EC82193" w14:textId="77777777" w:rsidR="00EA7E07" w:rsidRDefault="00EA7E07" w:rsidP="004754B0">
            <w:pPr>
              <w:snapToGrid w:val="0"/>
              <w:spacing w:before="0"/>
              <w:rPr>
                <w:rFonts w:cstheme="minorHAnsi"/>
                <w:sz w:val="20"/>
                <w:szCs w:val="20"/>
              </w:rPr>
            </w:pPr>
          </w:p>
          <w:p w14:paraId="7EBCB866" w14:textId="77777777" w:rsidR="00EA7E07" w:rsidRPr="00AC54E6" w:rsidRDefault="00EA7E07" w:rsidP="004754B0">
            <w:pPr>
              <w:snapToGrid w:val="0"/>
              <w:spacing w:before="0"/>
              <w:rPr>
                <w:rFonts w:cstheme="minorHAnsi"/>
                <w:sz w:val="20"/>
                <w:szCs w:val="20"/>
              </w:rPr>
            </w:pPr>
            <w:r w:rsidRPr="00AC54E6">
              <w:rPr>
                <w:rFonts w:cstheme="minorHAnsi"/>
                <w:sz w:val="20"/>
                <w:szCs w:val="20"/>
              </w:rPr>
              <w:fldChar w:fldCharType="begin">
                <w:ffData>
                  <w:name w:val="Check113"/>
                  <w:enabled/>
                  <w:calcOnExit w:val="0"/>
                  <w:checkBox>
                    <w:sizeAuto/>
                    <w:default w:val="0"/>
                  </w:checkBox>
                </w:ffData>
              </w:fldChar>
            </w:r>
            <w:bookmarkStart w:id="174" w:name="Check113"/>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74"/>
            <w:r w:rsidRPr="00AC54E6">
              <w:rPr>
                <w:rFonts w:cstheme="minorHAnsi"/>
                <w:sz w:val="20"/>
                <w:szCs w:val="20"/>
              </w:rPr>
              <w:t xml:space="preserve"> Monitor and manage vermin, feral animals, and wildlife populations to prevent impact on stock</w:t>
            </w:r>
          </w:p>
        </w:tc>
        <w:tc>
          <w:tcPr>
            <w:tcW w:w="3515" w:type="dxa"/>
          </w:tcPr>
          <w:p w14:paraId="28FB2382" w14:textId="77777777" w:rsidR="00EA7E07" w:rsidRPr="00C70195" w:rsidRDefault="00EA7E07" w:rsidP="004754B0">
            <w:pPr>
              <w:spacing w:before="0"/>
              <w:rPr>
                <w:sz w:val="20"/>
                <w:szCs w:val="20"/>
              </w:rPr>
            </w:pPr>
          </w:p>
        </w:tc>
        <w:tc>
          <w:tcPr>
            <w:tcW w:w="1959" w:type="dxa"/>
          </w:tcPr>
          <w:p w14:paraId="458DEED8"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7110AC48"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27AE41DD" w14:textId="77777777" w:rsidR="00EA7E07" w:rsidRPr="00C70195" w:rsidRDefault="00EA7E07" w:rsidP="004754B0">
            <w:pPr>
              <w:spacing w:before="0"/>
              <w:rPr>
                <w:sz w:val="20"/>
                <w:szCs w:val="20"/>
              </w:rPr>
            </w:pPr>
            <w:r w:rsidRPr="00C70195">
              <w:rPr>
                <w:rFonts w:cstheme="minorHAnsi"/>
                <w:sz w:val="20"/>
                <w:szCs w:val="20"/>
              </w:rPr>
              <w:t>Risk –</w:t>
            </w:r>
          </w:p>
        </w:tc>
        <w:tc>
          <w:tcPr>
            <w:tcW w:w="1409" w:type="dxa"/>
          </w:tcPr>
          <w:p w14:paraId="632190ED" w14:textId="77777777" w:rsidR="00EA7E07" w:rsidRPr="00EC0C92" w:rsidRDefault="00EA7E07" w:rsidP="004754B0">
            <w:pPr>
              <w:spacing w:before="0"/>
              <w:rPr>
                <w:sz w:val="20"/>
                <w:szCs w:val="20"/>
              </w:rPr>
            </w:pPr>
          </w:p>
        </w:tc>
      </w:tr>
      <w:tr w:rsidR="00EA7E07" w:rsidRPr="00C70195" w14:paraId="7CA0D491" w14:textId="77777777" w:rsidTr="004754B0">
        <w:tc>
          <w:tcPr>
            <w:tcW w:w="2934" w:type="dxa"/>
            <w:vMerge/>
          </w:tcPr>
          <w:p w14:paraId="39C4191F" w14:textId="77777777" w:rsidR="00EA7E07" w:rsidRPr="00AC54E6" w:rsidRDefault="00EA7E07" w:rsidP="004754B0">
            <w:pPr>
              <w:snapToGrid w:val="0"/>
              <w:spacing w:before="0"/>
              <w:rPr>
                <w:rFonts w:eastAsia="Aller" w:cstheme="minorHAnsi"/>
                <w:b/>
                <w:bCs/>
                <w:sz w:val="20"/>
                <w:szCs w:val="20"/>
                <w:lang w:val="en-US"/>
              </w:rPr>
            </w:pPr>
          </w:p>
        </w:tc>
        <w:tc>
          <w:tcPr>
            <w:tcW w:w="4745" w:type="dxa"/>
          </w:tcPr>
          <w:p w14:paraId="330499DF" w14:textId="77777777" w:rsidR="00EA7E07" w:rsidRPr="00AC54E6" w:rsidRDefault="00EA7E07" w:rsidP="004754B0">
            <w:pPr>
              <w:snapToGrid w:val="0"/>
              <w:spacing w:before="0"/>
              <w:rPr>
                <w:rFonts w:cstheme="minorHAnsi"/>
                <w:sz w:val="20"/>
                <w:szCs w:val="20"/>
              </w:rPr>
            </w:pPr>
            <w:r w:rsidRPr="00AC54E6">
              <w:rPr>
                <w:rFonts w:cstheme="minorHAnsi"/>
                <w:sz w:val="20"/>
                <w:szCs w:val="20"/>
              </w:rPr>
              <w:fldChar w:fldCharType="begin">
                <w:ffData>
                  <w:name w:val="Check114"/>
                  <w:enabled/>
                  <w:calcOnExit w:val="0"/>
                  <w:checkBox>
                    <w:sizeAuto/>
                    <w:default w:val="0"/>
                  </w:checkBox>
                </w:ffData>
              </w:fldChar>
            </w:r>
            <w:bookmarkStart w:id="175" w:name="Check114"/>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75"/>
            <w:r w:rsidRPr="00AC54E6">
              <w:rPr>
                <w:rFonts w:cstheme="minorHAnsi"/>
                <w:sz w:val="20"/>
                <w:szCs w:val="20"/>
              </w:rPr>
              <w:t xml:space="preserve">Coordinate with neighbours and other local community members and groups to maximise the effectiveness of pest animal management </w:t>
            </w:r>
          </w:p>
        </w:tc>
        <w:tc>
          <w:tcPr>
            <w:tcW w:w="3515" w:type="dxa"/>
          </w:tcPr>
          <w:p w14:paraId="528FD129" w14:textId="77777777" w:rsidR="00EA7E07" w:rsidRPr="00C70195" w:rsidRDefault="00EA7E07" w:rsidP="004754B0">
            <w:pPr>
              <w:spacing w:before="0"/>
              <w:rPr>
                <w:sz w:val="20"/>
                <w:szCs w:val="20"/>
              </w:rPr>
            </w:pPr>
          </w:p>
        </w:tc>
        <w:tc>
          <w:tcPr>
            <w:tcW w:w="1959" w:type="dxa"/>
          </w:tcPr>
          <w:p w14:paraId="7257E0DE"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305A8FB9"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1D48756A" w14:textId="77777777" w:rsidR="00EA7E07" w:rsidRPr="00C70195" w:rsidRDefault="00EA7E07" w:rsidP="004754B0">
            <w:pPr>
              <w:spacing w:before="0"/>
              <w:rPr>
                <w:sz w:val="20"/>
                <w:szCs w:val="20"/>
              </w:rPr>
            </w:pPr>
            <w:r w:rsidRPr="00C70195">
              <w:rPr>
                <w:rFonts w:cstheme="minorHAnsi"/>
                <w:sz w:val="20"/>
                <w:szCs w:val="20"/>
              </w:rPr>
              <w:t>Risk –</w:t>
            </w:r>
          </w:p>
        </w:tc>
        <w:tc>
          <w:tcPr>
            <w:tcW w:w="1409" w:type="dxa"/>
          </w:tcPr>
          <w:p w14:paraId="7FCD28BD" w14:textId="77777777" w:rsidR="00EA7E07" w:rsidRPr="00EC0C92" w:rsidRDefault="00EA7E07" w:rsidP="004754B0">
            <w:pPr>
              <w:spacing w:before="0"/>
              <w:rPr>
                <w:sz w:val="20"/>
                <w:szCs w:val="20"/>
              </w:rPr>
            </w:pPr>
          </w:p>
        </w:tc>
      </w:tr>
      <w:tr w:rsidR="00EA7E07" w:rsidRPr="00C70195" w14:paraId="295CE779" w14:textId="77777777" w:rsidTr="004754B0">
        <w:tc>
          <w:tcPr>
            <w:tcW w:w="2934" w:type="dxa"/>
            <w:vMerge/>
          </w:tcPr>
          <w:p w14:paraId="4107ACE5" w14:textId="77777777" w:rsidR="00EA7E07" w:rsidRPr="00AC54E6" w:rsidRDefault="00EA7E07" w:rsidP="004754B0">
            <w:pPr>
              <w:snapToGrid w:val="0"/>
              <w:spacing w:before="0"/>
              <w:rPr>
                <w:rFonts w:eastAsia="Aller" w:cstheme="minorHAnsi"/>
                <w:b/>
                <w:bCs/>
                <w:sz w:val="20"/>
                <w:szCs w:val="20"/>
                <w:lang w:val="en-US"/>
              </w:rPr>
            </w:pPr>
          </w:p>
        </w:tc>
        <w:tc>
          <w:tcPr>
            <w:tcW w:w="4745" w:type="dxa"/>
          </w:tcPr>
          <w:p w14:paraId="5E80AE86" w14:textId="77777777" w:rsidR="00EA7E07" w:rsidRPr="00AC54E6" w:rsidRDefault="00EA7E07" w:rsidP="004754B0">
            <w:pPr>
              <w:snapToGrid w:val="0"/>
              <w:spacing w:before="0"/>
              <w:rPr>
                <w:rFonts w:cstheme="minorHAnsi"/>
                <w:sz w:val="20"/>
                <w:szCs w:val="20"/>
              </w:rPr>
            </w:pPr>
            <w:r w:rsidRPr="00AC54E6">
              <w:rPr>
                <w:rFonts w:cstheme="minorHAnsi"/>
                <w:sz w:val="20"/>
                <w:szCs w:val="20"/>
              </w:rPr>
              <w:fldChar w:fldCharType="begin">
                <w:ffData>
                  <w:name w:val="Check115"/>
                  <w:enabled/>
                  <w:calcOnExit w:val="0"/>
                  <w:checkBox>
                    <w:sizeAuto/>
                    <w:default w:val="0"/>
                  </w:checkBox>
                </w:ffData>
              </w:fldChar>
            </w:r>
            <w:bookmarkStart w:id="176" w:name="Check115"/>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76"/>
            <w:r w:rsidRPr="00AC54E6">
              <w:rPr>
                <w:rFonts w:cstheme="minorHAnsi"/>
                <w:sz w:val="20"/>
                <w:szCs w:val="20"/>
              </w:rPr>
              <w:t>Fence off rubbish dumps (</w:t>
            </w:r>
            <w:r>
              <w:rPr>
                <w:rFonts w:cstheme="minorHAnsi"/>
                <w:sz w:val="20"/>
                <w:szCs w:val="20"/>
              </w:rPr>
              <w:t xml:space="preserve">or </w:t>
            </w:r>
            <w:r w:rsidRPr="00AC54E6">
              <w:rPr>
                <w:rFonts w:cstheme="minorHAnsi"/>
                <w:sz w:val="20"/>
                <w:szCs w:val="20"/>
              </w:rPr>
              <w:t>no rubbish dump)</w:t>
            </w:r>
          </w:p>
        </w:tc>
        <w:tc>
          <w:tcPr>
            <w:tcW w:w="3515" w:type="dxa"/>
          </w:tcPr>
          <w:p w14:paraId="09B422A6" w14:textId="77777777" w:rsidR="00EA7E07" w:rsidRPr="00C70195" w:rsidRDefault="00EA7E07" w:rsidP="004754B0">
            <w:pPr>
              <w:spacing w:before="0"/>
              <w:rPr>
                <w:sz w:val="20"/>
                <w:szCs w:val="20"/>
              </w:rPr>
            </w:pPr>
          </w:p>
        </w:tc>
        <w:tc>
          <w:tcPr>
            <w:tcW w:w="1959" w:type="dxa"/>
          </w:tcPr>
          <w:p w14:paraId="5EA1F738"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06961309" w14:textId="77777777" w:rsidR="00EA7E07" w:rsidRPr="00C70195" w:rsidRDefault="00EA7E07" w:rsidP="004754B0">
            <w:pPr>
              <w:spacing w:before="0"/>
              <w:rPr>
                <w:rFonts w:cstheme="minorHAnsi"/>
                <w:sz w:val="20"/>
                <w:szCs w:val="20"/>
              </w:rPr>
            </w:pPr>
            <w:r w:rsidRPr="00C70195">
              <w:rPr>
                <w:rFonts w:cstheme="minorHAnsi"/>
                <w:sz w:val="20"/>
                <w:szCs w:val="20"/>
              </w:rPr>
              <w:lastRenderedPageBreak/>
              <w:t xml:space="preserve">Consequence – </w:t>
            </w:r>
          </w:p>
          <w:p w14:paraId="46650521" w14:textId="77777777" w:rsidR="00EA7E07" w:rsidRPr="00C70195" w:rsidRDefault="00EA7E07" w:rsidP="004754B0">
            <w:pPr>
              <w:spacing w:before="0"/>
              <w:rPr>
                <w:sz w:val="20"/>
                <w:szCs w:val="20"/>
              </w:rPr>
            </w:pPr>
            <w:r w:rsidRPr="00C70195">
              <w:rPr>
                <w:rFonts w:cstheme="minorHAnsi"/>
                <w:sz w:val="20"/>
                <w:szCs w:val="20"/>
              </w:rPr>
              <w:t>Risk –</w:t>
            </w:r>
          </w:p>
        </w:tc>
        <w:tc>
          <w:tcPr>
            <w:tcW w:w="1409" w:type="dxa"/>
          </w:tcPr>
          <w:p w14:paraId="2C829A0E" w14:textId="77777777" w:rsidR="00EA7E07" w:rsidRPr="00EC0C92" w:rsidRDefault="00EA7E07" w:rsidP="004754B0">
            <w:pPr>
              <w:spacing w:before="0"/>
              <w:rPr>
                <w:sz w:val="20"/>
                <w:szCs w:val="20"/>
              </w:rPr>
            </w:pPr>
          </w:p>
        </w:tc>
      </w:tr>
      <w:tr w:rsidR="00EA7E07" w:rsidRPr="00C70195" w14:paraId="77F4543C" w14:textId="77777777" w:rsidTr="004754B0">
        <w:tc>
          <w:tcPr>
            <w:tcW w:w="14562" w:type="dxa"/>
            <w:gridSpan w:val="5"/>
            <w:shd w:val="clear" w:color="auto" w:fill="E2EFD9" w:themeFill="accent6" w:themeFillTint="33"/>
          </w:tcPr>
          <w:p w14:paraId="6C28E55F" w14:textId="77777777" w:rsidR="00EA7E07" w:rsidRPr="00C70195" w:rsidRDefault="00EA7E07" w:rsidP="004754B0">
            <w:pPr>
              <w:spacing w:before="0"/>
              <w:rPr>
                <w:b/>
                <w:bCs/>
                <w:sz w:val="20"/>
                <w:szCs w:val="20"/>
              </w:rPr>
            </w:pPr>
            <w:r>
              <w:rPr>
                <w:rFonts w:cstheme="minorHAnsi"/>
                <w:b/>
                <w:bCs/>
                <w:sz w:val="20"/>
                <w:szCs w:val="20"/>
              </w:rPr>
              <w:t>6</w:t>
            </w:r>
            <w:r w:rsidRPr="00C70195">
              <w:rPr>
                <w:rFonts w:cstheme="minorHAnsi"/>
                <w:b/>
                <w:bCs/>
                <w:sz w:val="20"/>
                <w:szCs w:val="20"/>
              </w:rPr>
              <w:t>.</w:t>
            </w:r>
            <w:r>
              <w:rPr>
                <w:rFonts w:cstheme="minorHAnsi"/>
                <w:b/>
                <w:bCs/>
                <w:sz w:val="20"/>
                <w:szCs w:val="20"/>
              </w:rPr>
              <w:t>3</w:t>
            </w:r>
            <w:r w:rsidRPr="00C70195">
              <w:rPr>
                <w:rFonts w:cstheme="minorHAnsi"/>
                <w:b/>
                <w:bCs/>
                <w:sz w:val="20"/>
                <w:szCs w:val="20"/>
              </w:rPr>
              <w:t xml:space="preserve"> </w:t>
            </w:r>
            <w:r>
              <w:rPr>
                <w:rFonts w:cstheme="minorHAnsi"/>
                <w:b/>
                <w:bCs/>
                <w:sz w:val="20"/>
                <w:szCs w:val="20"/>
              </w:rPr>
              <w:t>Management of non-vertebrate pests</w:t>
            </w:r>
          </w:p>
        </w:tc>
      </w:tr>
      <w:tr w:rsidR="00EA7E07" w:rsidRPr="00C70195" w14:paraId="18F40EF9" w14:textId="77777777" w:rsidTr="004754B0">
        <w:tc>
          <w:tcPr>
            <w:tcW w:w="2934" w:type="dxa"/>
          </w:tcPr>
          <w:p w14:paraId="73508332" w14:textId="77777777" w:rsidR="00EA7E07" w:rsidRPr="00C70195" w:rsidRDefault="00EA7E07" w:rsidP="004754B0">
            <w:pPr>
              <w:spacing w:before="0"/>
              <w:rPr>
                <w:b/>
                <w:bCs/>
                <w:sz w:val="20"/>
                <w:szCs w:val="20"/>
              </w:rPr>
            </w:pPr>
            <w:r w:rsidRPr="00C70195">
              <w:rPr>
                <w:rFonts w:cstheme="minorHAnsi"/>
                <w:b/>
                <w:bCs/>
                <w:sz w:val="20"/>
                <w:szCs w:val="20"/>
              </w:rPr>
              <w:t xml:space="preserve">BIOSECURITY RISK </w:t>
            </w:r>
          </w:p>
        </w:tc>
        <w:tc>
          <w:tcPr>
            <w:tcW w:w="4745" w:type="dxa"/>
          </w:tcPr>
          <w:p w14:paraId="72C609AD" w14:textId="77777777" w:rsidR="00EA7E07" w:rsidRPr="00C70195" w:rsidRDefault="00EA7E07" w:rsidP="004754B0">
            <w:pPr>
              <w:spacing w:before="0"/>
              <w:rPr>
                <w:b/>
                <w:bCs/>
                <w:sz w:val="20"/>
                <w:szCs w:val="20"/>
              </w:rPr>
            </w:pPr>
            <w:r w:rsidRPr="00C70195">
              <w:rPr>
                <w:rFonts w:cstheme="minorHAnsi"/>
                <w:b/>
                <w:bCs/>
                <w:sz w:val="20"/>
                <w:szCs w:val="20"/>
              </w:rPr>
              <w:t xml:space="preserve">RECOMMENDED PRACTICES &amp; REQUIREMENTS </w:t>
            </w:r>
          </w:p>
        </w:tc>
        <w:tc>
          <w:tcPr>
            <w:tcW w:w="3515" w:type="dxa"/>
          </w:tcPr>
          <w:p w14:paraId="326E1D12" w14:textId="77777777" w:rsidR="00EA7E07" w:rsidRPr="00C70195" w:rsidRDefault="00EA7E07" w:rsidP="004754B0">
            <w:pPr>
              <w:spacing w:before="0"/>
              <w:rPr>
                <w:b/>
                <w:bCs/>
                <w:sz w:val="20"/>
                <w:szCs w:val="20"/>
              </w:rPr>
            </w:pPr>
            <w:r w:rsidRPr="00C70195">
              <w:rPr>
                <w:rFonts w:cstheme="minorHAnsi"/>
                <w:b/>
                <w:bCs/>
                <w:sz w:val="20"/>
                <w:szCs w:val="20"/>
              </w:rPr>
              <w:t>ADDITIONAL PRACTICES/PROCEDURES</w:t>
            </w:r>
          </w:p>
        </w:tc>
        <w:tc>
          <w:tcPr>
            <w:tcW w:w="1959" w:type="dxa"/>
          </w:tcPr>
          <w:p w14:paraId="455E12AE" w14:textId="77777777" w:rsidR="00EA7E07" w:rsidRPr="00C70195" w:rsidRDefault="00EA7E07" w:rsidP="004754B0">
            <w:pPr>
              <w:spacing w:before="0"/>
              <w:rPr>
                <w:b/>
                <w:bCs/>
                <w:sz w:val="20"/>
                <w:szCs w:val="20"/>
              </w:rPr>
            </w:pPr>
            <w:r w:rsidRPr="00C70195">
              <w:rPr>
                <w:rFonts w:cstheme="minorHAnsi"/>
                <w:b/>
                <w:bCs/>
                <w:sz w:val="20"/>
                <w:szCs w:val="20"/>
              </w:rPr>
              <w:t xml:space="preserve">RISK RATING </w:t>
            </w:r>
          </w:p>
        </w:tc>
        <w:tc>
          <w:tcPr>
            <w:tcW w:w="1409" w:type="dxa"/>
          </w:tcPr>
          <w:p w14:paraId="44FF8091" w14:textId="77777777" w:rsidR="00EA7E07" w:rsidRPr="00C70195" w:rsidRDefault="00EA7E07" w:rsidP="004754B0">
            <w:pPr>
              <w:spacing w:before="0"/>
              <w:rPr>
                <w:b/>
                <w:bCs/>
                <w:sz w:val="20"/>
                <w:szCs w:val="20"/>
              </w:rPr>
            </w:pPr>
            <w:proofErr w:type="gramStart"/>
            <w:r w:rsidRPr="00C70195">
              <w:rPr>
                <w:rFonts w:cstheme="minorHAnsi"/>
                <w:b/>
                <w:bCs/>
                <w:sz w:val="20"/>
                <w:szCs w:val="20"/>
              </w:rPr>
              <w:t>SIGN POST</w:t>
            </w:r>
            <w:proofErr w:type="gramEnd"/>
          </w:p>
        </w:tc>
      </w:tr>
      <w:tr w:rsidR="00EA7E07" w:rsidRPr="00C70195" w14:paraId="7DC42664" w14:textId="77777777" w:rsidTr="004754B0">
        <w:tc>
          <w:tcPr>
            <w:tcW w:w="2934" w:type="dxa"/>
          </w:tcPr>
          <w:p w14:paraId="65EF2731" w14:textId="77777777" w:rsidR="00EA7E07" w:rsidRPr="00AC54E6" w:rsidRDefault="00EA7E07" w:rsidP="004754B0">
            <w:pPr>
              <w:snapToGrid w:val="0"/>
              <w:spacing w:before="0"/>
              <w:rPr>
                <w:rFonts w:eastAsia="Aller" w:cstheme="minorHAnsi"/>
                <w:b/>
                <w:bCs/>
                <w:sz w:val="20"/>
                <w:szCs w:val="20"/>
                <w:lang w:val="en-US"/>
              </w:rPr>
            </w:pPr>
            <w:r w:rsidRPr="00AC54E6">
              <w:rPr>
                <w:rFonts w:eastAsia="Aller" w:cstheme="minorHAnsi"/>
                <w:sz w:val="20"/>
                <w:szCs w:val="20"/>
                <w:lang w:val="en-US"/>
              </w:rPr>
              <w:t>Invertebrate pests such as ticks, mosquitoes and biting</w:t>
            </w:r>
            <w:r w:rsidRPr="00AC54E6">
              <w:rPr>
                <w:rFonts w:cstheme="minorHAnsi"/>
                <w:sz w:val="20"/>
                <w:szCs w:val="20"/>
              </w:rPr>
              <w:t xml:space="preserve"> </w:t>
            </w:r>
            <w:r w:rsidRPr="00AC54E6">
              <w:rPr>
                <w:rFonts w:eastAsia="Aller" w:cstheme="minorHAnsi"/>
                <w:sz w:val="20"/>
                <w:szCs w:val="20"/>
                <w:lang w:val="en-US"/>
              </w:rPr>
              <w:t xml:space="preserve">flies pose a risk to livestock by introducing disease, impacting on animal </w:t>
            </w:r>
            <w:proofErr w:type="gramStart"/>
            <w:r w:rsidRPr="00AC54E6">
              <w:rPr>
                <w:rFonts w:eastAsia="Aller" w:cstheme="minorHAnsi"/>
                <w:sz w:val="20"/>
                <w:szCs w:val="20"/>
                <w:lang w:val="en-US"/>
              </w:rPr>
              <w:t>health</w:t>
            </w:r>
            <w:proofErr w:type="gramEnd"/>
            <w:r w:rsidRPr="00AC54E6">
              <w:rPr>
                <w:rFonts w:eastAsia="Aller" w:cstheme="minorHAnsi"/>
                <w:sz w:val="20"/>
                <w:szCs w:val="20"/>
                <w:lang w:val="en-US"/>
              </w:rPr>
              <w:t xml:space="preserve"> and decreasing production.</w:t>
            </w:r>
          </w:p>
        </w:tc>
        <w:tc>
          <w:tcPr>
            <w:tcW w:w="4745" w:type="dxa"/>
          </w:tcPr>
          <w:p w14:paraId="22BF809C" w14:textId="77777777" w:rsidR="00EA7E07" w:rsidRPr="000045FC" w:rsidRDefault="00EA7E07" w:rsidP="004754B0">
            <w:pPr>
              <w:pStyle w:val="ListBullet2"/>
              <w:numPr>
                <w:ilvl w:val="0"/>
                <w:numId w:val="0"/>
              </w:numPr>
              <w:spacing w:before="0" w:after="0"/>
              <w:ind w:left="35" w:hanging="35"/>
              <w:rPr>
                <w:rFonts w:eastAsia="Times New Roman" w:cstheme="minorHAnsi"/>
                <w:sz w:val="20"/>
                <w:szCs w:val="20"/>
                <w:lang w:eastAsia="en-GB"/>
              </w:rPr>
            </w:pPr>
            <w:r w:rsidRPr="00AC54E6">
              <w:rPr>
                <w:rFonts w:eastAsia="Times New Roman" w:cstheme="minorHAnsi"/>
                <w:sz w:val="20"/>
                <w:szCs w:val="20"/>
                <w:lang w:eastAsia="en-GB"/>
              </w:rPr>
              <w:fldChar w:fldCharType="begin">
                <w:ffData>
                  <w:name w:val="Check170"/>
                  <w:enabled/>
                  <w:calcOnExit w:val="0"/>
                  <w:checkBox>
                    <w:sizeAuto/>
                    <w:default w:val="0"/>
                  </w:checkBox>
                </w:ffData>
              </w:fldChar>
            </w:r>
            <w:r w:rsidRPr="00AC54E6">
              <w:rPr>
                <w:rFonts w:eastAsia="Times New Roman" w:cstheme="minorHAnsi"/>
                <w:sz w:val="20"/>
                <w:szCs w:val="20"/>
                <w:lang w:eastAsia="en-GB"/>
              </w:rPr>
              <w:instrText xml:space="preserve"> FORMCHECKBOX </w:instrText>
            </w:r>
            <w:r w:rsidR="00000000">
              <w:rPr>
                <w:rFonts w:eastAsia="Times New Roman" w:cstheme="minorHAnsi"/>
                <w:sz w:val="20"/>
                <w:szCs w:val="20"/>
                <w:lang w:eastAsia="en-GB"/>
              </w:rPr>
            </w:r>
            <w:r w:rsidR="00000000">
              <w:rPr>
                <w:rFonts w:eastAsia="Times New Roman" w:cstheme="minorHAnsi"/>
                <w:sz w:val="20"/>
                <w:szCs w:val="20"/>
                <w:lang w:eastAsia="en-GB"/>
              </w:rPr>
              <w:fldChar w:fldCharType="separate"/>
            </w:r>
            <w:r w:rsidRPr="00AC54E6">
              <w:rPr>
                <w:rFonts w:eastAsia="Times New Roman" w:cstheme="minorHAnsi"/>
                <w:sz w:val="20"/>
                <w:szCs w:val="20"/>
                <w:lang w:eastAsia="en-GB"/>
              </w:rPr>
              <w:fldChar w:fldCharType="end"/>
            </w:r>
            <w:r w:rsidRPr="00AC54E6">
              <w:rPr>
                <w:rFonts w:eastAsia="Times New Roman" w:cstheme="minorHAnsi"/>
                <w:sz w:val="20"/>
                <w:szCs w:val="20"/>
                <w:lang w:eastAsia="en-GB"/>
              </w:rPr>
              <w:t xml:space="preserve"> </w:t>
            </w:r>
            <w:r>
              <w:rPr>
                <w:rFonts w:eastAsia="Times New Roman" w:cstheme="minorHAnsi"/>
                <w:sz w:val="20"/>
                <w:szCs w:val="20"/>
                <w:lang w:eastAsia="en-GB"/>
              </w:rPr>
              <w:t xml:space="preserve">Ensure </w:t>
            </w:r>
            <w:r w:rsidRPr="00AC54E6">
              <w:rPr>
                <w:rFonts w:eastAsia="Times New Roman" w:cstheme="minorHAnsi"/>
                <w:sz w:val="20"/>
                <w:szCs w:val="20"/>
                <w:lang w:eastAsia="en-GB"/>
              </w:rPr>
              <w:t>state and territory</w:t>
            </w:r>
            <w:r>
              <w:rPr>
                <w:rFonts w:eastAsia="Times New Roman" w:cstheme="minorHAnsi"/>
                <w:sz w:val="20"/>
                <w:szCs w:val="20"/>
                <w:lang w:eastAsia="en-GB"/>
              </w:rPr>
              <w:t xml:space="preserve"> biosecurity regulatory requirements for non-vertebrate pests are met. </w:t>
            </w:r>
          </w:p>
          <w:p w14:paraId="27B5932D" w14:textId="77777777" w:rsidR="00EA7E07" w:rsidRDefault="00EA7E07" w:rsidP="004754B0">
            <w:pPr>
              <w:snapToGrid w:val="0"/>
              <w:spacing w:before="0"/>
              <w:rPr>
                <w:rFonts w:cstheme="minorHAnsi"/>
                <w:sz w:val="20"/>
                <w:szCs w:val="20"/>
              </w:rPr>
            </w:pPr>
          </w:p>
          <w:p w14:paraId="7BDBE928" w14:textId="77777777" w:rsidR="00EA7E07" w:rsidRPr="00AC54E6" w:rsidRDefault="00EA7E07" w:rsidP="004754B0">
            <w:pPr>
              <w:snapToGrid w:val="0"/>
              <w:spacing w:before="0"/>
              <w:rPr>
                <w:rFonts w:cstheme="minorHAnsi"/>
                <w:sz w:val="20"/>
                <w:szCs w:val="20"/>
              </w:rPr>
            </w:pPr>
            <w:r w:rsidRPr="00AC54E6">
              <w:rPr>
                <w:rFonts w:cstheme="minorHAnsi"/>
                <w:sz w:val="20"/>
                <w:szCs w:val="20"/>
              </w:rPr>
              <w:fldChar w:fldCharType="begin">
                <w:ffData>
                  <w:name w:val="Check116"/>
                  <w:enabled/>
                  <w:calcOnExit w:val="0"/>
                  <w:checkBox>
                    <w:sizeAuto/>
                    <w:default w:val="0"/>
                  </w:checkBox>
                </w:ffData>
              </w:fldChar>
            </w:r>
            <w:bookmarkStart w:id="177" w:name="Check116"/>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77"/>
            <w:r w:rsidRPr="00AC54E6">
              <w:rPr>
                <w:rFonts w:cstheme="minorHAnsi"/>
                <w:sz w:val="20"/>
                <w:szCs w:val="20"/>
              </w:rPr>
              <w:t xml:space="preserve"> Treat animals for non-vertebrate pests to reduce pest numbers and production loss</w:t>
            </w:r>
          </w:p>
        </w:tc>
        <w:tc>
          <w:tcPr>
            <w:tcW w:w="3515" w:type="dxa"/>
          </w:tcPr>
          <w:p w14:paraId="3E8C8C22" w14:textId="77777777" w:rsidR="00EA7E07" w:rsidRPr="00C70195" w:rsidRDefault="00EA7E07" w:rsidP="004754B0">
            <w:pPr>
              <w:spacing w:before="0"/>
              <w:rPr>
                <w:sz w:val="20"/>
                <w:szCs w:val="20"/>
              </w:rPr>
            </w:pPr>
          </w:p>
        </w:tc>
        <w:tc>
          <w:tcPr>
            <w:tcW w:w="1959" w:type="dxa"/>
          </w:tcPr>
          <w:p w14:paraId="30E8BDB5"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6BC29BEC"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23E49E67" w14:textId="77777777" w:rsidR="00EA7E07" w:rsidRPr="00C70195" w:rsidRDefault="00EA7E07" w:rsidP="004754B0">
            <w:pPr>
              <w:spacing w:before="0"/>
              <w:rPr>
                <w:sz w:val="20"/>
                <w:szCs w:val="20"/>
              </w:rPr>
            </w:pPr>
            <w:r w:rsidRPr="00C70195">
              <w:rPr>
                <w:rFonts w:cstheme="minorHAnsi"/>
                <w:sz w:val="20"/>
                <w:szCs w:val="20"/>
              </w:rPr>
              <w:t>Risk –</w:t>
            </w:r>
          </w:p>
        </w:tc>
        <w:tc>
          <w:tcPr>
            <w:tcW w:w="1409" w:type="dxa"/>
          </w:tcPr>
          <w:p w14:paraId="149D9E07" w14:textId="77777777" w:rsidR="00EA7E07" w:rsidRPr="00EC0C92" w:rsidRDefault="00EA7E07" w:rsidP="004754B0">
            <w:pPr>
              <w:spacing w:before="0"/>
              <w:rPr>
                <w:sz w:val="20"/>
                <w:szCs w:val="20"/>
              </w:rPr>
            </w:pPr>
          </w:p>
        </w:tc>
      </w:tr>
      <w:tr w:rsidR="00EA7E07" w:rsidRPr="00C70195" w14:paraId="4613C943" w14:textId="77777777" w:rsidTr="004754B0">
        <w:tc>
          <w:tcPr>
            <w:tcW w:w="2934" w:type="dxa"/>
          </w:tcPr>
          <w:p w14:paraId="6901BED7" w14:textId="77777777" w:rsidR="00EA7E07" w:rsidRPr="00AC54E6" w:rsidRDefault="00EA7E07" w:rsidP="004754B0">
            <w:pPr>
              <w:snapToGrid w:val="0"/>
              <w:spacing w:before="0"/>
              <w:rPr>
                <w:rFonts w:eastAsia="Aller" w:cstheme="minorHAnsi"/>
                <w:b/>
                <w:bCs/>
                <w:sz w:val="20"/>
                <w:szCs w:val="20"/>
                <w:lang w:val="en-US"/>
              </w:rPr>
            </w:pPr>
          </w:p>
        </w:tc>
        <w:tc>
          <w:tcPr>
            <w:tcW w:w="4745" w:type="dxa"/>
          </w:tcPr>
          <w:p w14:paraId="03032955" w14:textId="77777777" w:rsidR="00EA7E07" w:rsidRPr="00AC54E6" w:rsidRDefault="00EA7E07" w:rsidP="004754B0">
            <w:pPr>
              <w:snapToGrid w:val="0"/>
              <w:spacing w:before="0"/>
              <w:rPr>
                <w:rFonts w:cstheme="minorHAnsi"/>
                <w:sz w:val="20"/>
                <w:szCs w:val="20"/>
              </w:rPr>
            </w:pPr>
            <w:r w:rsidRPr="00AC54E6">
              <w:rPr>
                <w:rFonts w:cstheme="minorHAnsi"/>
                <w:sz w:val="20"/>
                <w:szCs w:val="20"/>
              </w:rPr>
              <w:fldChar w:fldCharType="begin">
                <w:ffData>
                  <w:name w:val="Check117"/>
                  <w:enabled/>
                  <w:calcOnExit w:val="0"/>
                  <w:checkBox>
                    <w:sizeAuto/>
                    <w:default w:val="0"/>
                  </w:checkBox>
                </w:ffData>
              </w:fldChar>
            </w:r>
            <w:bookmarkStart w:id="178" w:name="Check117"/>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78"/>
            <w:r w:rsidRPr="00AC54E6">
              <w:rPr>
                <w:rFonts w:cstheme="minorHAnsi"/>
                <w:sz w:val="20"/>
                <w:szCs w:val="20"/>
              </w:rPr>
              <w:t xml:space="preserve"> Record any chemicals used on animals and observe withholding periods or Export Slaughter Intervals</w:t>
            </w:r>
          </w:p>
        </w:tc>
        <w:tc>
          <w:tcPr>
            <w:tcW w:w="3515" w:type="dxa"/>
          </w:tcPr>
          <w:p w14:paraId="2B555295" w14:textId="77777777" w:rsidR="00EA7E07" w:rsidRPr="00C70195" w:rsidRDefault="00EA7E07" w:rsidP="004754B0">
            <w:pPr>
              <w:spacing w:before="0"/>
              <w:rPr>
                <w:sz w:val="20"/>
                <w:szCs w:val="20"/>
              </w:rPr>
            </w:pPr>
          </w:p>
        </w:tc>
        <w:tc>
          <w:tcPr>
            <w:tcW w:w="1959" w:type="dxa"/>
          </w:tcPr>
          <w:p w14:paraId="034DFA86"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6190895F"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00F2DF2E" w14:textId="77777777" w:rsidR="00EA7E07" w:rsidRPr="00C70195" w:rsidRDefault="00EA7E07" w:rsidP="004754B0">
            <w:pPr>
              <w:spacing w:before="0"/>
              <w:rPr>
                <w:sz w:val="20"/>
                <w:szCs w:val="20"/>
              </w:rPr>
            </w:pPr>
            <w:r w:rsidRPr="00C70195">
              <w:rPr>
                <w:rFonts w:cstheme="minorHAnsi"/>
                <w:sz w:val="20"/>
                <w:szCs w:val="20"/>
              </w:rPr>
              <w:t>Risk –</w:t>
            </w:r>
          </w:p>
        </w:tc>
        <w:tc>
          <w:tcPr>
            <w:tcW w:w="1409" w:type="dxa"/>
          </w:tcPr>
          <w:p w14:paraId="00688DC7" w14:textId="77777777" w:rsidR="00EA7E07" w:rsidRPr="00EC0C92" w:rsidRDefault="00EA7E07" w:rsidP="004754B0">
            <w:pPr>
              <w:spacing w:before="0"/>
              <w:rPr>
                <w:sz w:val="20"/>
                <w:szCs w:val="20"/>
              </w:rPr>
            </w:pPr>
          </w:p>
        </w:tc>
      </w:tr>
      <w:tr w:rsidR="00EA7E07" w:rsidRPr="00C70195" w14:paraId="4659F7B8" w14:textId="77777777" w:rsidTr="004754B0">
        <w:tc>
          <w:tcPr>
            <w:tcW w:w="2934" w:type="dxa"/>
          </w:tcPr>
          <w:p w14:paraId="001CD6A3" w14:textId="77777777" w:rsidR="00EA7E07" w:rsidRPr="00AC54E6" w:rsidRDefault="00EA7E07" w:rsidP="004754B0">
            <w:pPr>
              <w:snapToGrid w:val="0"/>
              <w:spacing w:before="0"/>
              <w:rPr>
                <w:rFonts w:eastAsia="Aller" w:cstheme="minorHAnsi"/>
                <w:b/>
                <w:bCs/>
                <w:sz w:val="20"/>
                <w:szCs w:val="20"/>
                <w:lang w:val="en-US"/>
              </w:rPr>
            </w:pPr>
          </w:p>
        </w:tc>
        <w:tc>
          <w:tcPr>
            <w:tcW w:w="4745" w:type="dxa"/>
          </w:tcPr>
          <w:p w14:paraId="6D62D745" w14:textId="77777777" w:rsidR="00EA7E07" w:rsidRPr="00AC54E6" w:rsidRDefault="00EA7E07" w:rsidP="004754B0">
            <w:pPr>
              <w:pStyle w:val="TableParagraph"/>
              <w:snapToGrid w:val="0"/>
              <w:ind w:left="0"/>
            </w:pPr>
            <w:r w:rsidRPr="00AC54E6">
              <w:rPr>
                <w:rFonts w:cstheme="minorHAnsi"/>
                <w:sz w:val="20"/>
                <w:szCs w:val="20"/>
              </w:rPr>
              <w:fldChar w:fldCharType="begin">
                <w:ffData>
                  <w:name w:val="Check118"/>
                  <w:enabled/>
                  <w:calcOnExit w:val="0"/>
                  <w:checkBox>
                    <w:sizeAuto/>
                    <w:default w:val="0"/>
                  </w:checkBox>
                </w:ffData>
              </w:fldChar>
            </w:r>
            <w:bookmarkStart w:id="179" w:name="Check118"/>
            <w:r w:rsidRPr="00AC54E6">
              <w:rPr>
                <w:rFonts w:asciiTheme="minorHAnsi" w:hAnsiTheme="minorHAnsi"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79"/>
            <w:r w:rsidRPr="00AC54E6">
              <w:rPr>
                <w:rFonts w:asciiTheme="minorHAnsi" w:hAnsiTheme="minorHAnsi" w:cstheme="minorHAnsi"/>
                <w:sz w:val="20"/>
                <w:szCs w:val="20"/>
              </w:rPr>
              <w:t xml:space="preserve"> Check with exporter re import country requirements </w:t>
            </w:r>
          </w:p>
        </w:tc>
        <w:tc>
          <w:tcPr>
            <w:tcW w:w="3515" w:type="dxa"/>
          </w:tcPr>
          <w:p w14:paraId="03E96AC8" w14:textId="77777777" w:rsidR="00EA7E07" w:rsidRPr="00C70195" w:rsidRDefault="00EA7E07" w:rsidP="004754B0">
            <w:pPr>
              <w:spacing w:before="0"/>
              <w:rPr>
                <w:sz w:val="20"/>
                <w:szCs w:val="20"/>
              </w:rPr>
            </w:pPr>
          </w:p>
        </w:tc>
        <w:tc>
          <w:tcPr>
            <w:tcW w:w="1959" w:type="dxa"/>
          </w:tcPr>
          <w:p w14:paraId="2CB22DFC"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4A9AE048"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329B0BCA" w14:textId="77777777" w:rsidR="00EA7E07" w:rsidRPr="00C70195" w:rsidRDefault="00EA7E07" w:rsidP="004754B0">
            <w:pPr>
              <w:spacing w:before="0"/>
              <w:rPr>
                <w:sz w:val="20"/>
                <w:szCs w:val="20"/>
              </w:rPr>
            </w:pPr>
            <w:r w:rsidRPr="00C70195">
              <w:rPr>
                <w:rFonts w:cstheme="minorHAnsi"/>
                <w:sz w:val="20"/>
                <w:szCs w:val="20"/>
              </w:rPr>
              <w:t>Risk –</w:t>
            </w:r>
          </w:p>
        </w:tc>
        <w:tc>
          <w:tcPr>
            <w:tcW w:w="1409" w:type="dxa"/>
          </w:tcPr>
          <w:p w14:paraId="012011DD" w14:textId="77777777" w:rsidR="00EA7E07" w:rsidRPr="00EC0C92" w:rsidRDefault="00EA7E07" w:rsidP="004754B0">
            <w:pPr>
              <w:spacing w:before="0"/>
              <w:rPr>
                <w:sz w:val="20"/>
                <w:szCs w:val="20"/>
              </w:rPr>
            </w:pPr>
          </w:p>
        </w:tc>
      </w:tr>
      <w:tr w:rsidR="00EA7E07" w:rsidRPr="00C70195" w14:paraId="3DDA5FFB" w14:textId="77777777" w:rsidTr="004754B0">
        <w:tc>
          <w:tcPr>
            <w:tcW w:w="2934" w:type="dxa"/>
          </w:tcPr>
          <w:p w14:paraId="04811CAC" w14:textId="77777777" w:rsidR="00EA7E07" w:rsidRPr="003B4792" w:rsidRDefault="00EA7E07" w:rsidP="004754B0">
            <w:pPr>
              <w:snapToGrid w:val="0"/>
              <w:spacing w:before="0"/>
              <w:rPr>
                <w:rFonts w:eastAsia="Aller" w:cstheme="minorHAnsi"/>
                <w:b/>
                <w:bCs/>
                <w:sz w:val="20"/>
                <w:szCs w:val="20"/>
                <w:lang w:val="en-US"/>
              </w:rPr>
            </w:pPr>
            <w:r w:rsidRPr="00AC54E6">
              <w:rPr>
                <w:rFonts w:eastAsia="Aller" w:cstheme="minorHAnsi"/>
                <w:b/>
                <w:bCs/>
                <w:sz w:val="20"/>
                <w:szCs w:val="20"/>
                <w:lang w:val="en-US"/>
              </w:rPr>
              <w:t>Lumpy Skin Disease</w:t>
            </w:r>
          </w:p>
          <w:p w14:paraId="6835B4B8" w14:textId="77777777" w:rsidR="00EA7E07" w:rsidRPr="00AC54E6" w:rsidRDefault="00EA7E07" w:rsidP="004754B0">
            <w:pPr>
              <w:snapToGrid w:val="0"/>
              <w:spacing w:before="0"/>
              <w:rPr>
                <w:rFonts w:eastAsia="Aller" w:cstheme="minorHAnsi"/>
                <w:sz w:val="20"/>
                <w:szCs w:val="20"/>
                <w:lang w:val="en-US"/>
              </w:rPr>
            </w:pPr>
            <w:r w:rsidRPr="00AC54E6">
              <w:rPr>
                <w:rFonts w:eastAsia="Aller" w:cstheme="minorHAnsi"/>
                <w:sz w:val="20"/>
                <w:szCs w:val="20"/>
                <w:lang w:val="en-US"/>
              </w:rPr>
              <w:t>Control of mosquitoes, other biting insects and possibly ticks is important practice in parts of the world where lumpy skin disease occurs.  </w:t>
            </w:r>
          </w:p>
          <w:p w14:paraId="6F62E68F" w14:textId="77777777" w:rsidR="00EA7E07" w:rsidRPr="00AC54E6" w:rsidRDefault="00EA7E07" w:rsidP="004754B0">
            <w:pPr>
              <w:snapToGrid w:val="0"/>
              <w:spacing w:before="0"/>
              <w:rPr>
                <w:rFonts w:eastAsia="Aller" w:cstheme="minorHAnsi"/>
                <w:b/>
                <w:bCs/>
                <w:sz w:val="20"/>
                <w:szCs w:val="20"/>
                <w:lang w:val="en-US"/>
              </w:rPr>
            </w:pPr>
          </w:p>
        </w:tc>
        <w:tc>
          <w:tcPr>
            <w:tcW w:w="4745" w:type="dxa"/>
          </w:tcPr>
          <w:p w14:paraId="4033F57C" w14:textId="77777777" w:rsidR="00EA7E07" w:rsidRPr="003B4792" w:rsidRDefault="00EA7E07" w:rsidP="004754B0">
            <w:pPr>
              <w:spacing w:before="0"/>
              <w:rPr>
                <w:sz w:val="20"/>
                <w:szCs w:val="20"/>
              </w:rPr>
            </w:pPr>
            <w:r w:rsidRPr="003B4792">
              <w:rPr>
                <w:sz w:val="20"/>
                <w:szCs w:val="20"/>
              </w:rPr>
              <w:t>Effective insect management may include measures such as: </w:t>
            </w:r>
          </w:p>
          <w:p w14:paraId="245D615A" w14:textId="77777777" w:rsidR="00EA7E07" w:rsidRPr="003B4792" w:rsidRDefault="00EA7E07" w:rsidP="004754B0">
            <w:pPr>
              <w:spacing w:before="0"/>
              <w:rPr>
                <w:sz w:val="20"/>
                <w:szCs w:val="20"/>
              </w:rPr>
            </w:pPr>
            <w:r w:rsidRPr="003B4792">
              <w:rPr>
                <w:sz w:val="20"/>
                <w:szCs w:val="20"/>
              </w:rPr>
              <w:fldChar w:fldCharType="begin">
                <w:ffData>
                  <w:name w:val="Check173"/>
                  <w:enabled/>
                  <w:calcOnExit w:val="0"/>
                  <w:checkBox>
                    <w:sizeAuto/>
                    <w:default w:val="0"/>
                  </w:checkBox>
                </w:ffData>
              </w:fldChar>
            </w:r>
            <w:bookmarkStart w:id="180" w:name="Check173"/>
            <w:r w:rsidRPr="003B4792">
              <w:rPr>
                <w:sz w:val="20"/>
                <w:szCs w:val="20"/>
              </w:rPr>
              <w:instrText xml:space="preserve"> FORMCHECKBOX </w:instrText>
            </w:r>
            <w:r w:rsidR="00000000">
              <w:rPr>
                <w:sz w:val="20"/>
                <w:szCs w:val="20"/>
              </w:rPr>
            </w:r>
            <w:r w:rsidR="00000000">
              <w:rPr>
                <w:sz w:val="20"/>
                <w:szCs w:val="20"/>
              </w:rPr>
              <w:fldChar w:fldCharType="separate"/>
            </w:r>
            <w:r w:rsidRPr="003B4792">
              <w:rPr>
                <w:sz w:val="20"/>
                <w:szCs w:val="20"/>
              </w:rPr>
              <w:fldChar w:fldCharType="end"/>
            </w:r>
            <w:bookmarkEnd w:id="180"/>
            <w:r w:rsidRPr="003B4792">
              <w:rPr>
                <w:sz w:val="20"/>
                <w:szCs w:val="20"/>
              </w:rPr>
              <w:t xml:space="preserve"> On-farm monitoring of mosquito and biting fly numbers (larval and adult stages) </w:t>
            </w:r>
          </w:p>
          <w:p w14:paraId="2D6C823A" w14:textId="77777777" w:rsidR="00EA7E07" w:rsidRPr="003B4792" w:rsidRDefault="00EA7E07" w:rsidP="004754B0">
            <w:pPr>
              <w:spacing w:before="0"/>
              <w:rPr>
                <w:sz w:val="20"/>
                <w:szCs w:val="20"/>
              </w:rPr>
            </w:pPr>
            <w:r w:rsidRPr="003B4792">
              <w:rPr>
                <w:sz w:val="20"/>
                <w:szCs w:val="20"/>
              </w:rPr>
              <w:fldChar w:fldCharType="begin">
                <w:ffData>
                  <w:name w:val="Check174"/>
                  <w:enabled/>
                  <w:calcOnExit w:val="0"/>
                  <w:checkBox>
                    <w:sizeAuto/>
                    <w:default w:val="0"/>
                  </w:checkBox>
                </w:ffData>
              </w:fldChar>
            </w:r>
            <w:bookmarkStart w:id="181" w:name="Check174"/>
            <w:r w:rsidRPr="003B4792">
              <w:rPr>
                <w:sz w:val="20"/>
                <w:szCs w:val="20"/>
              </w:rPr>
              <w:instrText xml:space="preserve"> FORMCHECKBOX </w:instrText>
            </w:r>
            <w:r w:rsidR="00000000">
              <w:rPr>
                <w:sz w:val="20"/>
                <w:szCs w:val="20"/>
              </w:rPr>
            </w:r>
            <w:r w:rsidR="00000000">
              <w:rPr>
                <w:sz w:val="20"/>
                <w:szCs w:val="20"/>
              </w:rPr>
              <w:fldChar w:fldCharType="separate"/>
            </w:r>
            <w:r w:rsidRPr="003B4792">
              <w:rPr>
                <w:sz w:val="20"/>
                <w:szCs w:val="20"/>
              </w:rPr>
              <w:fldChar w:fldCharType="end"/>
            </w:r>
            <w:bookmarkEnd w:id="181"/>
            <w:r w:rsidRPr="003B4792">
              <w:rPr>
                <w:sz w:val="20"/>
                <w:szCs w:val="20"/>
              </w:rPr>
              <w:t xml:space="preserve"> Management of the farm environment, for example, removing standing water from containers, filling potholes, and making sure that drains are free flowing. </w:t>
            </w:r>
          </w:p>
          <w:p w14:paraId="36CCBE51" w14:textId="77777777" w:rsidR="00EA7E07" w:rsidRPr="003B4792" w:rsidRDefault="00EA7E07" w:rsidP="004754B0">
            <w:pPr>
              <w:spacing w:before="0"/>
              <w:rPr>
                <w:sz w:val="20"/>
                <w:szCs w:val="20"/>
              </w:rPr>
            </w:pPr>
            <w:r w:rsidRPr="003B4792">
              <w:rPr>
                <w:sz w:val="20"/>
                <w:szCs w:val="20"/>
              </w:rPr>
              <w:fldChar w:fldCharType="begin">
                <w:ffData>
                  <w:name w:val="Check175"/>
                  <w:enabled/>
                  <w:calcOnExit w:val="0"/>
                  <w:checkBox>
                    <w:sizeAuto/>
                    <w:default w:val="0"/>
                  </w:checkBox>
                </w:ffData>
              </w:fldChar>
            </w:r>
            <w:bookmarkStart w:id="182" w:name="Check175"/>
            <w:r w:rsidRPr="003B4792">
              <w:rPr>
                <w:sz w:val="20"/>
                <w:szCs w:val="20"/>
              </w:rPr>
              <w:instrText xml:space="preserve"> FORMCHECKBOX </w:instrText>
            </w:r>
            <w:r w:rsidR="00000000">
              <w:rPr>
                <w:sz w:val="20"/>
                <w:szCs w:val="20"/>
              </w:rPr>
            </w:r>
            <w:r w:rsidR="00000000">
              <w:rPr>
                <w:sz w:val="20"/>
                <w:szCs w:val="20"/>
              </w:rPr>
              <w:fldChar w:fldCharType="separate"/>
            </w:r>
            <w:r w:rsidRPr="003B4792">
              <w:rPr>
                <w:sz w:val="20"/>
                <w:szCs w:val="20"/>
              </w:rPr>
              <w:fldChar w:fldCharType="end"/>
            </w:r>
            <w:bookmarkEnd w:id="182"/>
            <w:r w:rsidRPr="003B4792">
              <w:rPr>
                <w:sz w:val="20"/>
                <w:szCs w:val="20"/>
              </w:rPr>
              <w:t xml:space="preserve"> Applying larvicide control in large bodies of water </w:t>
            </w:r>
          </w:p>
          <w:p w14:paraId="67ADFBB2" w14:textId="77777777" w:rsidR="00EA7E07" w:rsidRPr="003B4792" w:rsidRDefault="00EA7E07" w:rsidP="004754B0">
            <w:pPr>
              <w:spacing w:before="0"/>
              <w:rPr>
                <w:sz w:val="20"/>
                <w:szCs w:val="20"/>
              </w:rPr>
            </w:pPr>
            <w:r w:rsidRPr="003B4792">
              <w:rPr>
                <w:sz w:val="20"/>
                <w:szCs w:val="20"/>
              </w:rPr>
              <w:fldChar w:fldCharType="begin">
                <w:ffData>
                  <w:name w:val="Check176"/>
                  <w:enabled/>
                  <w:calcOnExit w:val="0"/>
                  <w:checkBox>
                    <w:sizeAuto/>
                    <w:default w:val="0"/>
                  </w:checkBox>
                </w:ffData>
              </w:fldChar>
            </w:r>
            <w:bookmarkStart w:id="183" w:name="Check176"/>
            <w:r w:rsidRPr="003B4792">
              <w:rPr>
                <w:sz w:val="20"/>
                <w:szCs w:val="20"/>
              </w:rPr>
              <w:instrText xml:space="preserve"> FORMCHECKBOX </w:instrText>
            </w:r>
            <w:r w:rsidR="00000000">
              <w:rPr>
                <w:sz w:val="20"/>
                <w:szCs w:val="20"/>
              </w:rPr>
            </w:r>
            <w:r w:rsidR="00000000">
              <w:rPr>
                <w:sz w:val="20"/>
                <w:szCs w:val="20"/>
              </w:rPr>
              <w:fldChar w:fldCharType="separate"/>
            </w:r>
            <w:r w:rsidRPr="003B4792">
              <w:rPr>
                <w:sz w:val="20"/>
                <w:szCs w:val="20"/>
              </w:rPr>
              <w:fldChar w:fldCharType="end"/>
            </w:r>
            <w:bookmarkEnd w:id="183"/>
            <w:r w:rsidRPr="003B4792">
              <w:rPr>
                <w:sz w:val="20"/>
                <w:szCs w:val="20"/>
              </w:rPr>
              <w:t xml:space="preserve"> Applying adulticide control, such as residual spraying and fogging </w:t>
            </w:r>
          </w:p>
          <w:p w14:paraId="189DC671" w14:textId="77777777" w:rsidR="00EA7E07" w:rsidRPr="003B4792" w:rsidRDefault="00EA7E07" w:rsidP="004754B0">
            <w:pPr>
              <w:spacing w:before="0"/>
              <w:rPr>
                <w:sz w:val="20"/>
                <w:szCs w:val="20"/>
              </w:rPr>
            </w:pPr>
            <w:r w:rsidRPr="003B4792">
              <w:rPr>
                <w:sz w:val="20"/>
                <w:szCs w:val="20"/>
              </w:rPr>
              <w:fldChar w:fldCharType="begin">
                <w:ffData>
                  <w:name w:val="Check171"/>
                  <w:enabled/>
                  <w:calcOnExit w:val="0"/>
                  <w:checkBox>
                    <w:sizeAuto/>
                    <w:default w:val="0"/>
                  </w:checkBox>
                </w:ffData>
              </w:fldChar>
            </w:r>
            <w:bookmarkStart w:id="184" w:name="Check171"/>
            <w:r w:rsidRPr="003B4792">
              <w:rPr>
                <w:sz w:val="20"/>
                <w:szCs w:val="20"/>
              </w:rPr>
              <w:instrText xml:space="preserve"> FORMCHECKBOX </w:instrText>
            </w:r>
            <w:r w:rsidR="00000000">
              <w:rPr>
                <w:sz w:val="20"/>
                <w:szCs w:val="20"/>
              </w:rPr>
            </w:r>
            <w:r w:rsidR="00000000">
              <w:rPr>
                <w:sz w:val="20"/>
                <w:szCs w:val="20"/>
              </w:rPr>
              <w:fldChar w:fldCharType="separate"/>
            </w:r>
            <w:r w:rsidRPr="003B4792">
              <w:rPr>
                <w:sz w:val="20"/>
                <w:szCs w:val="20"/>
              </w:rPr>
              <w:fldChar w:fldCharType="end"/>
            </w:r>
            <w:bookmarkEnd w:id="184"/>
            <w:r w:rsidRPr="003B4792">
              <w:rPr>
                <w:sz w:val="20"/>
                <w:szCs w:val="20"/>
              </w:rPr>
              <w:t xml:space="preserve"> Chemical residues can pose a risk to food quality and trade. The product label must always be followed when using chemicals and professional advice sought if required. </w:t>
            </w:r>
          </w:p>
          <w:p w14:paraId="77D28A4E" w14:textId="77777777" w:rsidR="00EA7E07" w:rsidRPr="00AC54E6" w:rsidRDefault="00EA7E07" w:rsidP="004754B0">
            <w:pPr>
              <w:spacing w:before="0"/>
              <w:rPr>
                <w:rFonts w:cstheme="minorHAnsi"/>
                <w:sz w:val="20"/>
                <w:szCs w:val="20"/>
              </w:rPr>
            </w:pPr>
            <w:r w:rsidRPr="003B4792">
              <w:rPr>
                <w:sz w:val="20"/>
                <w:szCs w:val="20"/>
              </w:rPr>
              <w:fldChar w:fldCharType="begin">
                <w:ffData>
                  <w:name w:val="Check172"/>
                  <w:enabled/>
                  <w:calcOnExit w:val="0"/>
                  <w:checkBox>
                    <w:sizeAuto/>
                    <w:default w:val="0"/>
                  </w:checkBox>
                </w:ffData>
              </w:fldChar>
            </w:r>
            <w:bookmarkStart w:id="185" w:name="Check172"/>
            <w:r w:rsidRPr="003B4792">
              <w:rPr>
                <w:sz w:val="20"/>
                <w:szCs w:val="20"/>
              </w:rPr>
              <w:instrText xml:space="preserve"> FORMCHECKBOX </w:instrText>
            </w:r>
            <w:r w:rsidR="00000000">
              <w:rPr>
                <w:sz w:val="20"/>
                <w:szCs w:val="20"/>
              </w:rPr>
            </w:r>
            <w:r w:rsidR="00000000">
              <w:rPr>
                <w:sz w:val="20"/>
                <w:szCs w:val="20"/>
              </w:rPr>
              <w:fldChar w:fldCharType="separate"/>
            </w:r>
            <w:r w:rsidRPr="003B4792">
              <w:rPr>
                <w:sz w:val="20"/>
                <w:szCs w:val="20"/>
              </w:rPr>
              <w:fldChar w:fldCharType="end"/>
            </w:r>
            <w:bookmarkEnd w:id="185"/>
            <w:r w:rsidRPr="003B4792">
              <w:rPr>
                <w:sz w:val="20"/>
                <w:szCs w:val="20"/>
              </w:rPr>
              <w:t xml:space="preserve"> Records should be kept of the chemicals used to control mosquitoes, biting flies and ticks.</w:t>
            </w:r>
            <w:r w:rsidRPr="003B4792">
              <w:rPr>
                <w:rFonts w:cstheme="minorHAnsi"/>
                <w:sz w:val="18"/>
                <w:szCs w:val="18"/>
              </w:rPr>
              <w:t> </w:t>
            </w:r>
          </w:p>
        </w:tc>
        <w:tc>
          <w:tcPr>
            <w:tcW w:w="3515" w:type="dxa"/>
          </w:tcPr>
          <w:p w14:paraId="6310C772" w14:textId="77777777" w:rsidR="00EA7E07" w:rsidRPr="00C70195" w:rsidRDefault="00EA7E07" w:rsidP="004754B0">
            <w:pPr>
              <w:spacing w:before="0"/>
              <w:rPr>
                <w:sz w:val="20"/>
                <w:szCs w:val="20"/>
              </w:rPr>
            </w:pPr>
          </w:p>
        </w:tc>
        <w:tc>
          <w:tcPr>
            <w:tcW w:w="1959" w:type="dxa"/>
          </w:tcPr>
          <w:p w14:paraId="15C05D06"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0FBD6548"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6FE3342D" w14:textId="77777777" w:rsidR="00EA7E07" w:rsidRPr="00C70195" w:rsidRDefault="00EA7E07" w:rsidP="004754B0">
            <w:pPr>
              <w:spacing w:before="0"/>
              <w:rPr>
                <w:sz w:val="20"/>
                <w:szCs w:val="20"/>
              </w:rPr>
            </w:pPr>
            <w:r w:rsidRPr="00C70195">
              <w:rPr>
                <w:rFonts w:cstheme="minorHAnsi"/>
                <w:sz w:val="20"/>
                <w:szCs w:val="20"/>
              </w:rPr>
              <w:t>Risk –</w:t>
            </w:r>
          </w:p>
        </w:tc>
        <w:tc>
          <w:tcPr>
            <w:tcW w:w="1409" w:type="dxa"/>
          </w:tcPr>
          <w:p w14:paraId="7A5584F3" w14:textId="77777777" w:rsidR="00EA7E07" w:rsidRPr="003B4792" w:rsidRDefault="00000000" w:rsidP="004754B0">
            <w:pPr>
              <w:spacing w:before="0"/>
            </w:pPr>
            <w:hyperlink r:id="rId67" w:history="1">
              <w:r w:rsidR="00EA7E07" w:rsidRPr="003B4792">
                <w:rPr>
                  <w:rStyle w:val="Hyperlink"/>
                </w:rPr>
                <w:t>Fast Focus: Lumpy Skin Disease</w:t>
              </w:r>
            </w:hyperlink>
          </w:p>
        </w:tc>
      </w:tr>
    </w:tbl>
    <w:p w14:paraId="7DA0E3D7" w14:textId="77777777" w:rsidR="00EA7E07" w:rsidRDefault="00EA7E07" w:rsidP="00EA7E07">
      <w:r>
        <w:br w:type="page"/>
      </w:r>
    </w:p>
    <w:p w14:paraId="2051B022" w14:textId="77777777" w:rsidR="00EA7E07" w:rsidRDefault="00EA7E07" w:rsidP="00EA7E07">
      <w:pPr>
        <w:pStyle w:val="Heading1"/>
        <w:spacing w:before="0" w:after="100" w:afterAutospacing="1"/>
      </w:pPr>
      <w:bookmarkStart w:id="186" w:name="_Toc128148699"/>
      <w:bookmarkStart w:id="187" w:name="_Toc150511295"/>
      <w:r>
        <w:lastRenderedPageBreak/>
        <w:t>7</w:t>
      </w:r>
      <w:r w:rsidRPr="00703C4D">
        <w:t xml:space="preserve">. </w:t>
      </w:r>
      <w:r>
        <w:t>Movement of outputs from the Registered Establishment</w:t>
      </w:r>
      <w:bookmarkEnd w:id="186"/>
      <w:bookmarkEnd w:id="187"/>
    </w:p>
    <w:tbl>
      <w:tblPr>
        <w:tblStyle w:val="TableGrid"/>
        <w:tblW w:w="0" w:type="auto"/>
        <w:tblBorders>
          <w:top w:val="single" w:sz="4" w:space="0" w:color="003464"/>
          <w:left w:val="single" w:sz="4" w:space="0" w:color="003464"/>
          <w:bottom w:val="single" w:sz="4" w:space="0" w:color="003464"/>
          <w:right w:val="single" w:sz="4" w:space="0" w:color="003464"/>
          <w:insideH w:val="single" w:sz="4" w:space="0" w:color="003464"/>
          <w:insideV w:val="single" w:sz="4" w:space="0" w:color="003464"/>
        </w:tblBorders>
        <w:tblLook w:val="04A0" w:firstRow="1" w:lastRow="0" w:firstColumn="1" w:lastColumn="0" w:noHBand="0" w:noVBand="1"/>
      </w:tblPr>
      <w:tblGrid>
        <w:gridCol w:w="2934"/>
        <w:gridCol w:w="4745"/>
        <w:gridCol w:w="3515"/>
        <w:gridCol w:w="1959"/>
        <w:gridCol w:w="1409"/>
      </w:tblGrid>
      <w:tr w:rsidR="00EA7E07" w:rsidRPr="00C70195" w14:paraId="185C11B4" w14:textId="77777777" w:rsidTr="004754B0">
        <w:tc>
          <w:tcPr>
            <w:tcW w:w="14562" w:type="dxa"/>
            <w:gridSpan w:val="5"/>
            <w:shd w:val="clear" w:color="auto" w:fill="E2EFD9" w:themeFill="accent6" w:themeFillTint="33"/>
          </w:tcPr>
          <w:p w14:paraId="78DED9F2" w14:textId="77777777" w:rsidR="00EA7E07" w:rsidRPr="00C70195" w:rsidRDefault="00EA7E07" w:rsidP="004754B0">
            <w:pPr>
              <w:spacing w:before="0"/>
              <w:rPr>
                <w:b/>
                <w:bCs/>
                <w:sz w:val="20"/>
                <w:szCs w:val="20"/>
              </w:rPr>
            </w:pPr>
            <w:r>
              <w:rPr>
                <w:rFonts w:cstheme="minorHAnsi"/>
                <w:b/>
                <w:bCs/>
                <w:sz w:val="20"/>
                <w:szCs w:val="20"/>
              </w:rPr>
              <w:t>7</w:t>
            </w:r>
            <w:r w:rsidRPr="00C70195">
              <w:rPr>
                <w:rFonts w:cstheme="minorHAnsi"/>
                <w:b/>
                <w:bCs/>
                <w:sz w:val="20"/>
                <w:szCs w:val="20"/>
              </w:rPr>
              <w:t xml:space="preserve">.1 </w:t>
            </w:r>
            <w:r>
              <w:rPr>
                <w:rFonts w:cstheme="minorHAnsi"/>
                <w:b/>
                <w:bCs/>
                <w:sz w:val="20"/>
                <w:szCs w:val="20"/>
              </w:rPr>
              <w:t>Movement of livestock off the Registered Establishment – Loading out</w:t>
            </w:r>
          </w:p>
        </w:tc>
      </w:tr>
      <w:tr w:rsidR="00EA7E07" w:rsidRPr="00C70195" w14:paraId="3CC98CE2" w14:textId="77777777" w:rsidTr="004754B0">
        <w:tc>
          <w:tcPr>
            <w:tcW w:w="2934" w:type="dxa"/>
          </w:tcPr>
          <w:p w14:paraId="1F1FD260" w14:textId="77777777" w:rsidR="00EA7E07" w:rsidRPr="00C70195" w:rsidRDefault="00EA7E07" w:rsidP="004754B0">
            <w:pPr>
              <w:spacing w:before="0"/>
              <w:rPr>
                <w:b/>
                <w:bCs/>
                <w:sz w:val="20"/>
                <w:szCs w:val="20"/>
              </w:rPr>
            </w:pPr>
            <w:r w:rsidRPr="00C70195">
              <w:rPr>
                <w:rFonts w:cstheme="minorHAnsi"/>
                <w:b/>
                <w:bCs/>
                <w:sz w:val="20"/>
                <w:szCs w:val="20"/>
              </w:rPr>
              <w:t xml:space="preserve">BIOSECURITY RISK </w:t>
            </w:r>
          </w:p>
        </w:tc>
        <w:tc>
          <w:tcPr>
            <w:tcW w:w="4745" w:type="dxa"/>
          </w:tcPr>
          <w:p w14:paraId="22D67841" w14:textId="77777777" w:rsidR="00EA7E07" w:rsidRPr="00C70195" w:rsidRDefault="00EA7E07" w:rsidP="004754B0">
            <w:pPr>
              <w:spacing w:before="0"/>
              <w:rPr>
                <w:b/>
                <w:bCs/>
                <w:sz w:val="20"/>
                <w:szCs w:val="20"/>
              </w:rPr>
            </w:pPr>
            <w:r w:rsidRPr="00C70195">
              <w:rPr>
                <w:rFonts w:cstheme="minorHAnsi"/>
                <w:b/>
                <w:bCs/>
                <w:sz w:val="20"/>
                <w:szCs w:val="20"/>
              </w:rPr>
              <w:t xml:space="preserve">RECOMMENDED PRACTICES &amp; REQUIREMENTS </w:t>
            </w:r>
          </w:p>
        </w:tc>
        <w:tc>
          <w:tcPr>
            <w:tcW w:w="3515" w:type="dxa"/>
          </w:tcPr>
          <w:p w14:paraId="18D0251D" w14:textId="77777777" w:rsidR="00EA7E07" w:rsidRPr="00C70195" w:rsidRDefault="00EA7E07" w:rsidP="004754B0">
            <w:pPr>
              <w:spacing w:before="0"/>
              <w:rPr>
                <w:b/>
                <w:bCs/>
                <w:sz w:val="20"/>
                <w:szCs w:val="20"/>
              </w:rPr>
            </w:pPr>
            <w:r w:rsidRPr="00C70195">
              <w:rPr>
                <w:rFonts w:cstheme="minorHAnsi"/>
                <w:b/>
                <w:bCs/>
                <w:sz w:val="20"/>
                <w:szCs w:val="20"/>
              </w:rPr>
              <w:t>ADDITIONAL PRACTICES/PROCEDURES</w:t>
            </w:r>
          </w:p>
        </w:tc>
        <w:tc>
          <w:tcPr>
            <w:tcW w:w="1959" w:type="dxa"/>
          </w:tcPr>
          <w:p w14:paraId="042C98AA" w14:textId="77777777" w:rsidR="00EA7E07" w:rsidRPr="00C70195" w:rsidRDefault="00EA7E07" w:rsidP="004754B0">
            <w:pPr>
              <w:spacing w:before="0"/>
              <w:rPr>
                <w:b/>
                <w:bCs/>
                <w:sz w:val="20"/>
                <w:szCs w:val="20"/>
              </w:rPr>
            </w:pPr>
            <w:r w:rsidRPr="00C70195">
              <w:rPr>
                <w:rFonts w:cstheme="minorHAnsi"/>
                <w:b/>
                <w:bCs/>
                <w:sz w:val="20"/>
                <w:szCs w:val="20"/>
              </w:rPr>
              <w:t xml:space="preserve">RISK RATING </w:t>
            </w:r>
          </w:p>
        </w:tc>
        <w:tc>
          <w:tcPr>
            <w:tcW w:w="1409" w:type="dxa"/>
          </w:tcPr>
          <w:p w14:paraId="3DE95E0A" w14:textId="77777777" w:rsidR="00EA7E07" w:rsidRPr="00C70195" w:rsidRDefault="00EA7E07" w:rsidP="004754B0">
            <w:pPr>
              <w:spacing w:before="0"/>
              <w:rPr>
                <w:b/>
                <w:bCs/>
                <w:sz w:val="20"/>
                <w:szCs w:val="20"/>
              </w:rPr>
            </w:pPr>
            <w:proofErr w:type="gramStart"/>
            <w:r w:rsidRPr="00C70195">
              <w:rPr>
                <w:rFonts w:cstheme="minorHAnsi"/>
                <w:b/>
                <w:bCs/>
                <w:sz w:val="20"/>
                <w:szCs w:val="20"/>
              </w:rPr>
              <w:t>SIGN POST</w:t>
            </w:r>
            <w:proofErr w:type="gramEnd"/>
          </w:p>
        </w:tc>
      </w:tr>
      <w:tr w:rsidR="00EA7E07" w:rsidRPr="00C70195" w14:paraId="64D2EA9D" w14:textId="77777777" w:rsidTr="004754B0">
        <w:tc>
          <w:tcPr>
            <w:tcW w:w="2934" w:type="dxa"/>
            <w:vMerge w:val="restart"/>
          </w:tcPr>
          <w:p w14:paraId="1B2E9F7B" w14:textId="77777777" w:rsidR="00EA7E07" w:rsidRPr="00DB5B78" w:rsidRDefault="00EA7E07" w:rsidP="004754B0">
            <w:pPr>
              <w:spacing w:before="0"/>
              <w:rPr>
                <w:b/>
                <w:bCs/>
                <w:sz w:val="20"/>
                <w:szCs w:val="20"/>
              </w:rPr>
            </w:pPr>
            <w:r w:rsidRPr="00DB5B78">
              <w:rPr>
                <w:b/>
                <w:bCs/>
                <w:sz w:val="20"/>
                <w:szCs w:val="20"/>
              </w:rPr>
              <w:t xml:space="preserve">Livestock preparation and transport for movements off the registered premises. </w:t>
            </w:r>
          </w:p>
          <w:p w14:paraId="66A9024E" w14:textId="77777777" w:rsidR="00EA7E07" w:rsidRPr="00DB5B78" w:rsidRDefault="00EA7E07" w:rsidP="004754B0">
            <w:pPr>
              <w:spacing w:before="0"/>
              <w:rPr>
                <w:sz w:val="20"/>
                <w:szCs w:val="20"/>
              </w:rPr>
            </w:pPr>
            <w:r w:rsidRPr="00DB5B78">
              <w:rPr>
                <w:sz w:val="20"/>
                <w:szCs w:val="20"/>
              </w:rPr>
              <w:t>Livestock leaving your property can spread diseases, pests and weeds present on your property to their next destination</w:t>
            </w:r>
          </w:p>
        </w:tc>
        <w:tc>
          <w:tcPr>
            <w:tcW w:w="4745" w:type="dxa"/>
          </w:tcPr>
          <w:p w14:paraId="7CCA5541" w14:textId="77777777" w:rsidR="00EA7E07" w:rsidRPr="000045FC" w:rsidRDefault="00EA7E07" w:rsidP="004754B0">
            <w:pPr>
              <w:spacing w:before="0"/>
              <w:rPr>
                <w:sz w:val="20"/>
                <w:szCs w:val="20"/>
              </w:rPr>
            </w:pPr>
            <w:r w:rsidRPr="000045FC">
              <w:rPr>
                <w:sz w:val="20"/>
                <w:szCs w:val="20"/>
              </w:rPr>
              <w:fldChar w:fldCharType="begin">
                <w:ffData>
                  <w:name w:val="Check133"/>
                  <w:enabled/>
                  <w:calcOnExit w:val="0"/>
                  <w:checkBox>
                    <w:sizeAuto/>
                    <w:default w:val="0"/>
                  </w:checkBox>
                </w:ffData>
              </w:fldChar>
            </w:r>
            <w:bookmarkStart w:id="188" w:name="Check133"/>
            <w:r w:rsidRPr="000045FC">
              <w:rPr>
                <w:sz w:val="20"/>
                <w:szCs w:val="20"/>
              </w:rPr>
              <w:instrText xml:space="preserve"> FORMCHECKBOX </w:instrText>
            </w:r>
            <w:r w:rsidR="00000000">
              <w:rPr>
                <w:sz w:val="20"/>
                <w:szCs w:val="20"/>
              </w:rPr>
            </w:r>
            <w:r w:rsidR="00000000">
              <w:rPr>
                <w:sz w:val="20"/>
                <w:szCs w:val="20"/>
              </w:rPr>
              <w:fldChar w:fldCharType="separate"/>
            </w:r>
            <w:r w:rsidRPr="000045FC">
              <w:rPr>
                <w:sz w:val="20"/>
                <w:szCs w:val="20"/>
              </w:rPr>
              <w:fldChar w:fldCharType="end"/>
            </w:r>
            <w:bookmarkEnd w:id="188"/>
            <w:r w:rsidRPr="000045FC">
              <w:rPr>
                <w:sz w:val="20"/>
                <w:szCs w:val="20"/>
              </w:rPr>
              <w:t xml:space="preserve"> Only livestock fit to travel, which meet importing country requirements, can be loaded for transport to the port of embarkation.</w:t>
            </w:r>
          </w:p>
          <w:p w14:paraId="7935A688" w14:textId="77777777" w:rsidR="00EA7E07" w:rsidRPr="000045FC" w:rsidRDefault="00EA7E07" w:rsidP="004754B0">
            <w:pPr>
              <w:spacing w:before="0"/>
              <w:rPr>
                <w:sz w:val="20"/>
                <w:szCs w:val="20"/>
              </w:rPr>
            </w:pPr>
            <w:r w:rsidRPr="000045FC">
              <w:rPr>
                <w:sz w:val="20"/>
                <w:szCs w:val="20"/>
              </w:rPr>
              <w:fldChar w:fldCharType="begin">
                <w:ffData>
                  <w:name w:val="Check134"/>
                  <w:enabled/>
                  <w:calcOnExit w:val="0"/>
                  <w:checkBox>
                    <w:sizeAuto/>
                    <w:default w:val="0"/>
                  </w:checkBox>
                </w:ffData>
              </w:fldChar>
            </w:r>
            <w:bookmarkStart w:id="189" w:name="Check134"/>
            <w:r w:rsidRPr="000045FC">
              <w:rPr>
                <w:sz w:val="20"/>
                <w:szCs w:val="20"/>
              </w:rPr>
              <w:instrText xml:space="preserve"> FORMCHECKBOX </w:instrText>
            </w:r>
            <w:r w:rsidR="00000000">
              <w:rPr>
                <w:sz w:val="20"/>
                <w:szCs w:val="20"/>
              </w:rPr>
            </w:r>
            <w:r w:rsidR="00000000">
              <w:rPr>
                <w:sz w:val="20"/>
                <w:szCs w:val="20"/>
              </w:rPr>
              <w:fldChar w:fldCharType="separate"/>
            </w:r>
            <w:r w:rsidRPr="000045FC">
              <w:rPr>
                <w:sz w:val="20"/>
                <w:szCs w:val="20"/>
              </w:rPr>
              <w:fldChar w:fldCharType="end"/>
            </w:r>
            <w:bookmarkEnd w:id="189"/>
            <w:r w:rsidRPr="000045FC">
              <w:rPr>
                <w:sz w:val="20"/>
                <w:szCs w:val="20"/>
              </w:rPr>
              <w:t xml:space="preserve"> Livestock are inspected prior to loading and any animal showing signs consistent with the rejection criteria in ASEL, or any other condition that could cause the animal’s health and welfare to decline during transport or export preparation, are not transported.</w:t>
            </w:r>
          </w:p>
        </w:tc>
        <w:tc>
          <w:tcPr>
            <w:tcW w:w="3515" w:type="dxa"/>
          </w:tcPr>
          <w:p w14:paraId="1A429C48" w14:textId="77777777" w:rsidR="00EA7E07" w:rsidRPr="00DB5B78" w:rsidRDefault="00EA7E07" w:rsidP="004754B0">
            <w:pPr>
              <w:spacing w:before="0"/>
              <w:rPr>
                <w:sz w:val="20"/>
                <w:szCs w:val="20"/>
              </w:rPr>
            </w:pPr>
          </w:p>
        </w:tc>
        <w:tc>
          <w:tcPr>
            <w:tcW w:w="1959" w:type="dxa"/>
          </w:tcPr>
          <w:p w14:paraId="087226CA"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1E46C271"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1B9E1F3A" w14:textId="77777777" w:rsidR="00EA7E07" w:rsidRPr="00DB5B78" w:rsidRDefault="00EA7E07" w:rsidP="004754B0">
            <w:pPr>
              <w:spacing w:before="0"/>
              <w:rPr>
                <w:sz w:val="20"/>
                <w:szCs w:val="20"/>
              </w:rPr>
            </w:pPr>
            <w:r w:rsidRPr="00C70195">
              <w:rPr>
                <w:rFonts w:cstheme="minorHAnsi"/>
                <w:sz w:val="20"/>
                <w:szCs w:val="20"/>
              </w:rPr>
              <w:t>Risk –</w:t>
            </w:r>
          </w:p>
        </w:tc>
        <w:tc>
          <w:tcPr>
            <w:tcW w:w="1409" w:type="dxa"/>
          </w:tcPr>
          <w:p w14:paraId="146FCB41" w14:textId="77777777" w:rsidR="00815343" w:rsidRDefault="00000000" w:rsidP="00815343">
            <w:pPr>
              <w:spacing w:before="0"/>
              <w:rPr>
                <w:rStyle w:val="Hyperlink"/>
              </w:rPr>
            </w:pPr>
            <w:hyperlink r:id="rId68" w:history="1">
              <w:r w:rsidR="00815343">
                <w:rPr>
                  <w:rStyle w:val="Hyperlink"/>
                </w:rPr>
                <w:t>ASEL 3.3</w:t>
              </w:r>
            </w:hyperlink>
          </w:p>
          <w:p w14:paraId="2DA881EF" w14:textId="77777777" w:rsidR="00EA7E07" w:rsidRPr="00DB5B78" w:rsidRDefault="00EA7E07" w:rsidP="004754B0">
            <w:pPr>
              <w:spacing w:before="0"/>
              <w:rPr>
                <w:sz w:val="20"/>
                <w:szCs w:val="20"/>
              </w:rPr>
            </w:pPr>
          </w:p>
          <w:p w14:paraId="348D898A" w14:textId="77777777" w:rsidR="00EA7E07" w:rsidRPr="00DB5B78" w:rsidRDefault="00EA7E07" w:rsidP="004754B0">
            <w:pPr>
              <w:spacing w:before="0"/>
              <w:rPr>
                <w:rStyle w:val="Hyperlink"/>
              </w:rPr>
            </w:pPr>
            <w:r>
              <w:rPr>
                <w:sz w:val="20"/>
                <w:szCs w:val="20"/>
              </w:rPr>
              <w:fldChar w:fldCharType="begin"/>
            </w:r>
            <w:r>
              <w:rPr>
                <w:sz w:val="20"/>
                <w:szCs w:val="20"/>
              </w:rPr>
              <w:instrText xml:space="preserve"> HYPERLINK "https://www.agriculture.gov.au/sites/default/files/documents/re-guidelines-export-livestock-by-sea-2022.docx" </w:instrText>
            </w:r>
            <w:r>
              <w:rPr>
                <w:sz w:val="20"/>
                <w:szCs w:val="20"/>
              </w:rPr>
            </w:r>
            <w:r>
              <w:rPr>
                <w:sz w:val="20"/>
                <w:szCs w:val="20"/>
              </w:rPr>
              <w:fldChar w:fldCharType="separate"/>
            </w:r>
            <w:r w:rsidRPr="00DB5B78">
              <w:rPr>
                <w:rStyle w:val="Hyperlink"/>
                <w:rFonts w:eastAsiaTheme="minorEastAsia"/>
                <w:lang w:eastAsia="ko-KR"/>
              </w:rPr>
              <w:t>RE Guidelines for the export of livestock by Sea</w:t>
            </w:r>
          </w:p>
          <w:p w14:paraId="34E23333" w14:textId="77777777" w:rsidR="00EA7E07" w:rsidRPr="00DB5B78" w:rsidRDefault="00EA7E07" w:rsidP="004754B0">
            <w:pPr>
              <w:spacing w:before="0"/>
              <w:rPr>
                <w:sz w:val="20"/>
                <w:szCs w:val="20"/>
              </w:rPr>
            </w:pPr>
            <w:r w:rsidRPr="00DB5B78">
              <w:rPr>
                <w:rStyle w:val="Hyperlink"/>
              </w:rPr>
              <w:t>Element 12</w:t>
            </w:r>
            <w:r>
              <w:rPr>
                <w:sz w:val="20"/>
                <w:szCs w:val="20"/>
              </w:rPr>
              <w:fldChar w:fldCharType="end"/>
            </w:r>
          </w:p>
        </w:tc>
      </w:tr>
      <w:tr w:rsidR="00EA7E07" w:rsidRPr="00C70195" w14:paraId="625D9DDA" w14:textId="77777777" w:rsidTr="004754B0">
        <w:tc>
          <w:tcPr>
            <w:tcW w:w="2934" w:type="dxa"/>
            <w:vMerge/>
          </w:tcPr>
          <w:p w14:paraId="0A7F86FE" w14:textId="77777777" w:rsidR="00EA7E07" w:rsidRPr="00DB5B78" w:rsidRDefault="00EA7E07" w:rsidP="004754B0">
            <w:pPr>
              <w:spacing w:before="0"/>
              <w:rPr>
                <w:b/>
                <w:bCs/>
                <w:sz w:val="20"/>
                <w:szCs w:val="20"/>
              </w:rPr>
            </w:pPr>
          </w:p>
        </w:tc>
        <w:tc>
          <w:tcPr>
            <w:tcW w:w="4745" w:type="dxa"/>
          </w:tcPr>
          <w:p w14:paraId="596A7EB6" w14:textId="77777777" w:rsidR="00EA7E07" w:rsidRPr="000045FC" w:rsidRDefault="00EA7E07" w:rsidP="004754B0">
            <w:pPr>
              <w:spacing w:before="0"/>
              <w:rPr>
                <w:sz w:val="20"/>
                <w:szCs w:val="20"/>
              </w:rPr>
            </w:pPr>
            <w:r w:rsidRPr="000045FC">
              <w:rPr>
                <w:rFonts w:cstheme="minorHAnsi"/>
                <w:b/>
                <w:bCs/>
                <w:i/>
                <w:iCs/>
                <w:sz w:val="20"/>
                <w:szCs w:val="20"/>
              </w:rPr>
              <w:fldChar w:fldCharType="begin">
                <w:ffData>
                  <w:name w:val="Check136"/>
                  <w:enabled/>
                  <w:calcOnExit w:val="0"/>
                  <w:checkBox>
                    <w:sizeAuto/>
                    <w:default w:val="0"/>
                  </w:checkBox>
                </w:ffData>
              </w:fldChar>
            </w:r>
            <w:bookmarkStart w:id="190" w:name="Check136"/>
            <w:r w:rsidRPr="000045FC">
              <w:rPr>
                <w:rFonts w:cstheme="minorHAnsi"/>
                <w:b/>
                <w:bCs/>
                <w:i/>
                <w:iCs/>
                <w:sz w:val="20"/>
                <w:szCs w:val="20"/>
              </w:rPr>
              <w:instrText xml:space="preserve"> FORMCHECKBOX </w:instrText>
            </w:r>
            <w:r w:rsidR="00000000">
              <w:rPr>
                <w:rFonts w:cstheme="minorHAnsi"/>
                <w:b/>
                <w:bCs/>
                <w:i/>
                <w:iCs/>
                <w:sz w:val="20"/>
                <w:szCs w:val="20"/>
              </w:rPr>
            </w:r>
            <w:r w:rsidR="00000000">
              <w:rPr>
                <w:rFonts w:cstheme="minorHAnsi"/>
                <w:b/>
                <w:bCs/>
                <w:i/>
                <w:iCs/>
                <w:sz w:val="20"/>
                <w:szCs w:val="20"/>
              </w:rPr>
              <w:fldChar w:fldCharType="separate"/>
            </w:r>
            <w:r w:rsidRPr="000045FC">
              <w:rPr>
                <w:rFonts w:cstheme="minorHAnsi"/>
                <w:b/>
                <w:bCs/>
                <w:i/>
                <w:iCs/>
                <w:sz w:val="20"/>
                <w:szCs w:val="20"/>
              </w:rPr>
              <w:fldChar w:fldCharType="end"/>
            </w:r>
            <w:bookmarkEnd w:id="190"/>
            <w:r w:rsidRPr="000045FC">
              <w:rPr>
                <w:rFonts w:cstheme="minorHAnsi"/>
                <w:b/>
                <w:bCs/>
                <w:i/>
                <w:iCs/>
                <w:sz w:val="20"/>
                <w:szCs w:val="20"/>
              </w:rPr>
              <w:t xml:space="preserve"> ASEL 3.1.2 </w:t>
            </w:r>
            <w:r w:rsidRPr="000045FC">
              <w:rPr>
                <w:rFonts w:cstheme="minorHAnsi"/>
                <w:i/>
                <w:iCs/>
                <w:sz w:val="20"/>
                <w:szCs w:val="20"/>
              </w:rPr>
              <w:t xml:space="preserve">Livestock must not leave the registered establishment to be loaded onto a vessel until the vessel is in a fit state to load livestock in relation to AMSA, </w:t>
            </w:r>
            <w:proofErr w:type="gramStart"/>
            <w:r w:rsidRPr="000045FC">
              <w:rPr>
                <w:rFonts w:cstheme="minorHAnsi"/>
                <w:i/>
                <w:iCs/>
                <w:sz w:val="20"/>
                <w:szCs w:val="20"/>
              </w:rPr>
              <w:t>biosecurity</w:t>
            </w:r>
            <w:proofErr w:type="gramEnd"/>
            <w:r w:rsidRPr="000045FC">
              <w:rPr>
                <w:rFonts w:cstheme="minorHAnsi"/>
                <w:i/>
                <w:iCs/>
                <w:sz w:val="20"/>
                <w:szCs w:val="20"/>
              </w:rPr>
              <w:t xml:space="preserve"> and the master’s requirements, unless otherwise provided in a leaving registered establishment before vessel clearance management plan approved in writing by the department.</w:t>
            </w:r>
          </w:p>
        </w:tc>
        <w:tc>
          <w:tcPr>
            <w:tcW w:w="3515" w:type="dxa"/>
          </w:tcPr>
          <w:p w14:paraId="658BEE0C" w14:textId="77777777" w:rsidR="00EA7E07" w:rsidRPr="00DB5B78" w:rsidRDefault="00EA7E07" w:rsidP="004754B0">
            <w:pPr>
              <w:spacing w:before="0"/>
              <w:rPr>
                <w:sz w:val="20"/>
                <w:szCs w:val="20"/>
              </w:rPr>
            </w:pPr>
          </w:p>
        </w:tc>
        <w:tc>
          <w:tcPr>
            <w:tcW w:w="1959" w:type="dxa"/>
          </w:tcPr>
          <w:p w14:paraId="44382BB5"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39F1A76E"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06B0F74A" w14:textId="77777777" w:rsidR="00EA7E07" w:rsidRPr="00DB5B78" w:rsidRDefault="00EA7E07" w:rsidP="004754B0">
            <w:pPr>
              <w:spacing w:before="0"/>
              <w:rPr>
                <w:sz w:val="20"/>
                <w:szCs w:val="20"/>
              </w:rPr>
            </w:pPr>
            <w:r w:rsidRPr="00C70195">
              <w:rPr>
                <w:rFonts w:cstheme="minorHAnsi"/>
                <w:sz w:val="20"/>
                <w:szCs w:val="20"/>
              </w:rPr>
              <w:t>Risk –</w:t>
            </w:r>
          </w:p>
        </w:tc>
        <w:tc>
          <w:tcPr>
            <w:tcW w:w="1409" w:type="dxa"/>
          </w:tcPr>
          <w:p w14:paraId="54720415" w14:textId="77777777" w:rsidR="00815343" w:rsidRDefault="00000000" w:rsidP="00815343">
            <w:pPr>
              <w:spacing w:before="0"/>
              <w:rPr>
                <w:rStyle w:val="Hyperlink"/>
              </w:rPr>
            </w:pPr>
            <w:hyperlink r:id="rId69" w:history="1">
              <w:r w:rsidR="00815343">
                <w:rPr>
                  <w:rStyle w:val="Hyperlink"/>
                </w:rPr>
                <w:t>ASEL 3.3</w:t>
              </w:r>
            </w:hyperlink>
          </w:p>
          <w:p w14:paraId="2969FEB8" w14:textId="77777777" w:rsidR="00EA7E07" w:rsidRPr="00DB5B78" w:rsidRDefault="00000000" w:rsidP="004754B0">
            <w:pPr>
              <w:spacing w:before="0"/>
              <w:rPr>
                <w:sz w:val="20"/>
                <w:szCs w:val="20"/>
              </w:rPr>
            </w:pPr>
            <w:hyperlink r:id="rId70" w:history="1">
              <w:r w:rsidR="00EA7E07" w:rsidRPr="001B629F">
                <w:rPr>
                  <w:rStyle w:val="Hyperlink"/>
                </w:rPr>
                <w:t>Land Transport Standards</w:t>
              </w:r>
            </w:hyperlink>
          </w:p>
        </w:tc>
      </w:tr>
      <w:tr w:rsidR="00EA7E07" w:rsidRPr="00C70195" w14:paraId="12A53D11" w14:textId="77777777" w:rsidTr="004754B0">
        <w:tc>
          <w:tcPr>
            <w:tcW w:w="2934" w:type="dxa"/>
            <w:vMerge/>
          </w:tcPr>
          <w:p w14:paraId="3C7D9933" w14:textId="77777777" w:rsidR="00EA7E07" w:rsidRPr="00DB5B78" w:rsidRDefault="00EA7E07" w:rsidP="004754B0">
            <w:pPr>
              <w:spacing w:before="0"/>
              <w:rPr>
                <w:b/>
                <w:bCs/>
                <w:sz w:val="20"/>
                <w:szCs w:val="20"/>
              </w:rPr>
            </w:pPr>
          </w:p>
        </w:tc>
        <w:tc>
          <w:tcPr>
            <w:tcW w:w="4745" w:type="dxa"/>
          </w:tcPr>
          <w:p w14:paraId="396B0DAC" w14:textId="77777777" w:rsidR="00EA7E07" w:rsidRPr="000045FC" w:rsidRDefault="00EA7E07" w:rsidP="004754B0">
            <w:pPr>
              <w:pStyle w:val="NormalWeb"/>
              <w:spacing w:before="0" w:beforeAutospacing="0" w:after="0" w:afterAutospacing="0"/>
              <w:rPr>
                <w:rFonts w:asciiTheme="minorHAnsi" w:eastAsiaTheme="minorHAnsi" w:hAnsiTheme="minorHAnsi" w:cstheme="minorHAnsi"/>
                <w:b/>
                <w:bCs/>
                <w:i/>
                <w:sz w:val="20"/>
                <w:szCs w:val="20"/>
                <w:lang w:eastAsia="en-US"/>
              </w:rPr>
            </w:pPr>
            <w:r w:rsidRPr="000045FC">
              <w:rPr>
                <w:rFonts w:asciiTheme="minorHAnsi" w:hAnsiTheme="minorHAnsi" w:cstheme="minorHAnsi"/>
                <w:sz w:val="20"/>
                <w:szCs w:val="20"/>
              </w:rPr>
              <w:fldChar w:fldCharType="begin">
                <w:ffData>
                  <w:name w:val="Check3"/>
                  <w:enabled/>
                  <w:calcOnExit w:val="0"/>
                  <w:checkBox>
                    <w:sizeAuto/>
                    <w:default w:val="0"/>
                  </w:checkBox>
                </w:ffData>
              </w:fldChar>
            </w:r>
            <w:r w:rsidRPr="000045FC">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0045FC">
              <w:rPr>
                <w:rFonts w:asciiTheme="minorHAnsi" w:hAnsiTheme="minorHAnsi" w:cstheme="minorHAnsi"/>
                <w:sz w:val="20"/>
                <w:szCs w:val="20"/>
              </w:rPr>
              <w:fldChar w:fldCharType="end"/>
            </w:r>
            <w:r w:rsidRPr="000045FC">
              <w:rPr>
                <w:rFonts w:asciiTheme="minorHAnsi" w:hAnsiTheme="minorHAnsi" w:cstheme="minorHAnsi"/>
                <w:sz w:val="20"/>
                <w:szCs w:val="20"/>
              </w:rPr>
              <w:t xml:space="preserve"> Livestock destined for a port of embarkation are transported as per </w:t>
            </w:r>
            <w:r w:rsidRPr="009C18D6">
              <w:rPr>
                <w:rFonts w:asciiTheme="minorHAnsi" w:hAnsiTheme="minorHAnsi" w:cstheme="minorHAnsi"/>
                <w:sz w:val="20"/>
                <w:szCs w:val="20"/>
              </w:rPr>
              <w:t>any relevant animal health and welfare and road transport requirements under state and territory legislation</w:t>
            </w:r>
            <w:r>
              <w:rPr>
                <w:rFonts w:asciiTheme="minorHAnsi" w:hAnsiTheme="minorHAnsi" w:cstheme="minorHAnsi"/>
                <w:sz w:val="20"/>
                <w:szCs w:val="20"/>
              </w:rPr>
              <w:t xml:space="preserve"> and </w:t>
            </w:r>
            <w:r w:rsidRPr="000045FC">
              <w:rPr>
                <w:rFonts w:asciiTheme="minorHAnsi" w:hAnsiTheme="minorHAnsi" w:cstheme="minorHAnsi"/>
                <w:b/>
                <w:bCs/>
                <w:sz w:val="20"/>
                <w:szCs w:val="20"/>
              </w:rPr>
              <w:t>ASEL Standard 2</w:t>
            </w:r>
            <w:r>
              <w:rPr>
                <w:rFonts w:asciiTheme="minorHAnsi" w:hAnsiTheme="minorHAnsi" w:cstheme="minorHAnsi"/>
                <w:sz w:val="20"/>
                <w:szCs w:val="20"/>
              </w:rPr>
              <w:t>.</w:t>
            </w:r>
          </w:p>
          <w:p w14:paraId="5AF858A6" w14:textId="77777777" w:rsidR="00EA7E07" w:rsidRPr="000045FC" w:rsidRDefault="00EA7E07" w:rsidP="004754B0">
            <w:pPr>
              <w:pStyle w:val="NormalWeb"/>
              <w:spacing w:before="0" w:beforeAutospacing="0" w:after="0" w:afterAutospacing="0"/>
              <w:rPr>
                <w:rFonts w:asciiTheme="minorHAnsi" w:eastAsiaTheme="minorHAnsi" w:hAnsiTheme="minorHAnsi" w:cstheme="minorHAnsi"/>
                <w:b/>
                <w:bCs/>
                <w:i/>
                <w:sz w:val="20"/>
                <w:szCs w:val="20"/>
                <w:lang w:eastAsia="en-US"/>
              </w:rPr>
            </w:pPr>
          </w:p>
          <w:p w14:paraId="046DB7FE" w14:textId="77777777" w:rsidR="00EA7E07" w:rsidRPr="000045FC" w:rsidRDefault="00EA7E07" w:rsidP="004754B0">
            <w:pPr>
              <w:spacing w:before="0"/>
              <w:rPr>
                <w:rFonts w:cstheme="minorHAnsi"/>
                <w:i/>
                <w:sz w:val="20"/>
                <w:szCs w:val="20"/>
              </w:rPr>
            </w:pPr>
            <w:r w:rsidRPr="000045FC">
              <w:rPr>
                <w:rFonts w:cstheme="minorHAnsi"/>
                <w:b/>
                <w:bCs/>
                <w:i/>
                <w:sz w:val="20"/>
                <w:szCs w:val="20"/>
              </w:rPr>
              <w:t>ASEL 2.1.1</w:t>
            </w:r>
            <w:r w:rsidRPr="000045FC">
              <w:rPr>
                <w:rFonts w:cstheme="minorHAnsi"/>
                <w:i/>
                <w:sz w:val="20"/>
                <w:szCs w:val="20"/>
              </w:rPr>
              <w:t xml:space="preserve"> The land transport of livestock must meet the Land Transport Standards, as well as any relevant animal health and welfare and road transport requirements under state and territory legislation and relevant requirements under national animal welfare standards and guidelines, and model codes of practice.</w:t>
            </w:r>
          </w:p>
          <w:p w14:paraId="00383D08" w14:textId="77777777" w:rsidR="00EA7E07" w:rsidRPr="000045FC" w:rsidRDefault="00EA7E07" w:rsidP="004754B0">
            <w:pPr>
              <w:spacing w:before="0"/>
              <w:rPr>
                <w:rFonts w:cstheme="minorHAnsi"/>
                <w:i/>
                <w:sz w:val="20"/>
                <w:szCs w:val="20"/>
              </w:rPr>
            </w:pPr>
          </w:p>
          <w:p w14:paraId="088A0066" w14:textId="77777777" w:rsidR="00EA7E07" w:rsidRPr="000045FC" w:rsidRDefault="00EA7E07" w:rsidP="004754B0">
            <w:pPr>
              <w:spacing w:before="0"/>
              <w:rPr>
                <w:rFonts w:cstheme="minorHAnsi"/>
                <w:i/>
                <w:sz w:val="20"/>
                <w:szCs w:val="20"/>
              </w:rPr>
            </w:pPr>
            <w:r w:rsidRPr="000045FC">
              <w:rPr>
                <w:rFonts w:cstheme="minorHAnsi"/>
                <w:b/>
                <w:bCs/>
                <w:i/>
                <w:sz w:val="20"/>
                <w:szCs w:val="20"/>
              </w:rPr>
              <w:t>ASEL 2.1.2</w:t>
            </w:r>
            <w:r w:rsidRPr="000045FC">
              <w:rPr>
                <w:rFonts w:cstheme="minorHAnsi"/>
                <w:i/>
                <w:sz w:val="20"/>
                <w:szCs w:val="20"/>
              </w:rPr>
              <w:t xml:space="preserve"> The land transport of livestock must also meet any importing country requirements for the land transport phases in the export supply chain.</w:t>
            </w:r>
          </w:p>
          <w:p w14:paraId="313E0E24" w14:textId="77777777" w:rsidR="00EA7E07" w:rsidRPr="000045FC" w:rsidRDefault="00EA7E07" w:rsidP="004754B0">
            <w:pPr>
              <w:spacing w:before="0"/>
              <w:rPr>
                <w:rFonts w:cstheme="minorHAnsi"/>
                <w:i/>
                <w:sz w:val="20"/>
                <w:szCs w:val="20"/>
              </w:rPr>
            </w:pPr>
          </w:p>
          <w:p w14:paraId="34B14F10" w14:textId="77777777" w:rsidR="00EA7E07" w:rsidRPr="000045FC" w:rsidRDefault="00EA7E07" w:rsidP="004754B0">
            <w:pPr>
              <w:spacing w:before="0"/>
              <w:rPr>
                <w:rFonts w:cstheme="minorHAnsi"/>
                <w:i/>
                <w:sz w:val="20"/>
                <w:szCs w:val="20"/>
              </w:rPr>
            </w:pPr>
            <w:r w:rsidRPr="000045FC">
              <w:rPr>
                <w:rFonts w:cstheme="minorHAnsi"/>
                <w:b/>
                <w:bCs/>
                <w:i/>
                <w:sz w:val="20"/>
                <w:szCs w:val="20"/>
              </w:rPr>
              <w:t xml:space="preserve">ASEL 2.1.3 </w:t>
            </w:r>
            <w:r w:rsidRPr="000045FC">
              <w:rPr>
                <w:rFonts w:cstheme="minorHAnsi"/>
                <w:i/>
                <w:sz w:val="20"/>
                <w:szCs w:val="20"/>
              </w:rPr>
              <w:t>The maximum water deprivation time and minimum rest times in the Land Transport Standards must be adhered to for all land transport of livestock.</w:t>
            </w:r>
          </w:p>
        </w:tc>
        <w:tc>
          <w:tcPr>
            <w:tcW w:w="3515" w:type="dxa"/>
          </w:tcPr>
          <w:p w14:paraId="1132FB29" w14:textId="77777777" w:rsidR="00EA7E07" w:rsidRPr="00DB5B78" w:rsidRDefault="00EA7E07" w:rsidP="004754B0">
            <w:pPr>
              <w:spacing w:before="0"/>
              <w:rPr>
                <w:sz w:val="20"/>
                <w:szCs w:val="20"/>
              </w:rPr>
            </w:pPr>
          </w:p>
        </w:tc>
        <w:tc>
          <w:tcPr>
            <w:tcW w:w="1959" w:type="dxa"/>
          </w:tcPr>
          <w:p w14:paraId="6BDA03A9"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25CB4F96"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03B8FFD8" w14:textId="77777777" w:rsidR="00EA7E07" w:rsidRPr="00DB5B78" w:rsidRDefault="00EA7E07" w:rsidP="004754B0">
            <w:pPr>
              <w:spacing w:before="0"/>
              <w:rPr>
                <w:sz w:val="20"/>
                <w:szCs w:val="20"/>
              </w:rPr>
            </w:pPr>
            <w:r w:rsidRPr="00C70195">
              <w:rPr>
                <w:rFonts w:cstheme="minorHAnsi"/>
                <w:sz w:val="20"/>
                <w:szCs w:val="20"/>
              </w:rPr>
              <w:t>Risk –</w:t>
            </w:r>
          </w:p>
        </w:tc>
        <w:tc>
          <w:tcPr>
            <w:tcW w:w="1409" w:type="dxa"/>
          </w:tcPr>
          <w:p w14:paraId="2D1C543F" w14:textId="77777777" w:rsidR="00815343" w:rsidRDefault="00000000" w:rsidP="00815343">
            <w:pPr>
              <w:spacing w:before="0"/>
              <w:rPr>
                <w:rStyle w:val="Hyperlink"/>
              </w:rPr>
            </w:pPr>
            <w:hyperlink r:id="rId71" w:history="1">
              <w:r w:rsidR="00815343">
                <w:rPr>
                  <w:rStyle w:val="Hyperlink"/>
                </w:rPr>
                <w:t>ASEL 3.3</w:t>
              </w:r>
            </w:hyperlink>
          </w:p>
          <w:p w14:paraId="6A6EB28B" w14:textId="77777777" w:rsidR="00EA7E07" w:rsidRPr="00466B73" w:rsidRDefault="00000000" w:rsidP="004754B0">
            <w:pPr>
              <w:spacing w:before="0"/>
            </w:pPr>
            <w:hyperlink r:id="rId72" w:history="1">
              <w:r w:rsidR="00EA7E07" w:rsidRPr="00466B73">
                <w:rPr>
                  <w:rStyle w:val="Hyperlink"/>
                </w:rPr>
                <w:t>Land Transport Standards</w:t>
              </w:r>
            </w:hyperlink>
          </w:p>
          <w:p w14:paraId="33C4740F" w14:textId="77777777" w:rsidR="00EA7E07" w:rsidRPr="00466B73" w:rsidRDefault="00EA7E07" w:rsidP="004754B0">
            <w:pPr>
              <w:spacing w:before="0"/>
            </w:pPr>
          </w:p>
        </w:tc>
      </w:tr>
      <w:tr w:rsidR="00EA7E07" w:rsidRPr="00C70195" w14:paraId="10981CAA" w14:textId="77777777" w:rsidTr="004754B0">
        <w:tc>
          <w:tcPr>
            <w:tcW w:w="2934" w:type="dxa"/>
            <w:vMerge/>
          </w:tcPr>
          <w:p w14:paraId="682471F1" w14:textId="77777777" w:rsidR="00EA7E07" w:rsidRPr="00DB5B78" w:rsidRDefault="00EA7E07" w:rsidP="004754B0">
            <w:pPr>
              <w:spacing w:before="0"/>
              <w:rPr>
                <w:b/>
                <w:bCs/>
                <w:sz w:val="20"/>
                <w:szCs w:val="20"/>
              </w:rPr>
            </w:pPr>
          </w:p>
        </w:tc>
        <w:tc>
          <w:tcPr>
            <w:tcW w:w="4745" w:type="dxa"/>
          </w:tcPr>
          <w:p w14:paraId="5934104D" w14:textId="77777777" w:rsidR="00EA7E07" w:rsidRPr="00AC54E6" w:rsidRDefault="00EA7E07" w:rsidP="004754B0">
            <w:pPr>
              <w:spacing w:before="0"/>
              <w:rPr>
                <w:rFonts w:cstheme="minorHAnsi"/>
                <w:sz w:val="20"/>
                <w:szCs w:val="20"/>
              </w:rPr>
            </w:pPr>
            <w:r w:rsidRPr="000045FC">
              <w:rPr>
                <w:rFonts w:cstheme="minorHAnsi"/>
                <w:sz w:val="20"/>
                <w:szCs w:val="20"/>
              </w:rPr>
              <w:fldChar w:fldCharType="begin">
                <w:ffData>
                  <w:name w:val="Check7"/>
                  <w:enabled/>
                  <w:calcOnExit w:val="0"/>
                  <w:checkBox>
                    <w:sizeAuto/>
                    <w:default w:val="0"/>
                  </w:checkBox>
                </w:ffData>
              </w:fldChar>
            </w:r>
            <w:r w:rsidRPr="000045FC">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0045FC">
              <w:rPr>
                <w:rFonts w:cstheme="minorHAnsi"/>
                <w:sz w:val="20"/>
                <w:szCs w:val="20"/>
              </w:rPr>
              <w:fldChar w:fldCharType="end"/>
            </w:r>
            <w:r w:rsidRPr="000045FC">
              <w:rPr>
                <w:rFonts w:cstheme="minorHAnsi"/>
                <w:sz w:val="20"/>
                <w:szCs w:val="20"/>
              </w:rPr>
              <w:t xml:space="preserve"> Ensure all </w:t>
            </w:r>
            <w:r>
              <w:rPr>
                <w:rFonts w:cstheme="minorHAnsi"/>
                <w:sz w:val="20"/>
                <w:szCs w:val="20"/>
              </w:rPr>
              <w:t>outgoing</w:t>
            </w:r>
            <w:r w:rsidRPr="000045FC">
              <w:rPr>
                <w:rFonts w:cstheme="minorHAnsi"/>
                <w:sz w:val="20"/>
                <w:szCs w:val="20"/>
              </w:rPr>
              <w:t xml:space="preserve"> livestock are NLIS identified in accordance with</w:t>
            </w:r>
            <w:r>
              <w:rPr>
                <w:rFonts w:cstheme="minorHAnsi"/>
                <w:sz w:val="20"/>
                <w:szCs w:val="20"/>
              </w:rPr>
              <w:t xml:space="preserve"> state and territory</w:t>
            </w:r>
            <w:r w:rsidRPr="000045FC">
              <w:rPr>
                <w:rFonts w:cstheme="minorHAnsi"/>
                <w:sz w:val="20"/>
                <w:szCs w:val="20"/>
              </w:rPr>
              <w:t xml:space="preserve"> NLIS requirements</w:t>
            </w:r>
            <w:r>
              <w:rPr>
                <w:rFonts w:cstheme="minorHAnsi"/>
                <w:sz w:val="20"/>
                <w:szCs w:val="20"/>
              </w:rPr>
              <w:t xml:space="preserve"> and are </w:t>
            </w:r>
            <w:r w:rsidRPr="00AC54E6">
              <w:rPr>
                <w:rFonts w:cstheme="minorHAnsi"/>
                <w:sz w:val="20"/>
                <w:szCs w:val="20"/>
              </w:rPr>
              <w:t>accompanied with the required documentation.</w:t>
            </w:r>
          </w:p>
          <w:p w14:paraId="3D624D70" w14:textId="77777777" w:rsidR="00EA7E07" w:rsidRPr="00AC54E6" w:rsidRDefault="00EA7E07" w:rsidP="004754B0">
            <w:pPr>
              <w:spacing w:before="0"/>
              <w:rPr>
                <w:rFonts w:cstheme="minorHAnsi"/>
                <w:b/>
                <w:bCs/>
                <w:i/>
                <w:iCs/>
                <w:sz w:val="20"/>
                <w:szCs w:val="20"/>
                <w:highlight w:val="green"/>
              </w:rPr>
            </w:pPr>
          </w:p>
        </w:tc>
        <w:tc>
          <w:tcPr>
            <w:tcW w:w="3515" w:type="dxa"/>
          </w:tcPr>
          <w:p w14:paraId="7F419800" w14:textId="77777777" w:rsidR="00EA7E07" w:rsidRPr="00DB5B78" w:rsidRDefault="00EA7E07" w:rsidP="004754B0">
            <w:pPr>
              <w:spacing w:before="0"/>
              <w:rPr>
                <w:sz w:val="20"/>
                <w:szCs w:val="20"/>
              </w:rPr>
            </w:pPr>
          </w:p>
        </w:tc>
        <w:tc>
          <w:tcPr>
            <w:tcW w:w="1959" w:type="dxa"/>
          </w:tcPr>
          <w:p w14:paraId="127141CC"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1DF5E416"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7D3BE393" w14:textId="77777777" w:rsidR="00EA7E07" w:rsidRPr="00DB5B78" w:rsidRDefault="00EA7E07" w:rsidP="004754B0">
            <w:pPr>
              <w:spacing w:before="0"/>
              <w:rPr>
                <w:sz w:val="20"/>
                <w:szCs w:val="20"/>
              </w:rPr>
            </w:pPr>
            <w:r w:rsidRPr="00C70195">
              <w:rPr>
                <w:rFonts w:cstheme="minorHAnsi"/>
                <w:sz w:val="20"/>
                <w:szCs w:val="20"/>
              </w:rPr>
              <w:t>Risk –</w:t>
            </w:r>
          </w:p>
        </w:tc>
        <w:tc>
          <w:tcPr>
            <w:tcW w:w="1409" w:type="dxa"/>
          </w:tcPr>
          <w:p w14:paraId="7D967875" w14:textId="77777777" w:rsidR="00EA7E07" w:rsidRPr="001B629F" w:rsidRDefault="00000000" w:rsidP="004754B0">
            <w:pPr>
              <w:spacing w:before="0"/>
            </w:pPr>
            <w:hyperlink r:id="rId73" w:history="1">
              <w:r w:rsidR="00EA7E07" w:rsidRPr="005F15B6">
                <w:rPr>
                  <w:rStyle w:val="Hyperlink"/>
                </w:rPr>
                <w:t>NLIS</w:t>
              </w:r>
            </w:hyperlink>
          </w:p>
        </w:tc>
      </w:tr>
      <w:tr w:rsidR="00EA7E07" w:rsidRPr="00C70195" w14:paraId="2DD9F41C" w14:textId="77777777" w:rsidTr="004754B0">
        <w:tc>
          <w:tcPr>
            <w:tcW w:w="2934" w:type="dxa"/>
            <w:vMerge/>
          </w:tcPr>
          <w:p w14:paraId="3690587C" w14:textId="77777777" w:rsidR="00EA7E07" w:rsidRPr="00DB5B78" w:rsidRDefault="00EA7E07" w:rsidP="004754B0">
            <w:pPr>
              <w:spacing w:before="0"/>
              <w:rPr>
                <w:b/>
                <w:bCs/>
                <w:sz w:val="20"/>
                <w:szCs w:val="20"/>
              </w:rPr>
            </w:pPr>
          </w:p>
        </w:tc>
        <w:tc>
          <w:tcPr>
            <w:tcW w:w="4745" w:type="dxa"/>
          </w:tcPr>
          <w:p w14:paraId="5A9F65C3" w14:textId="77777777" w:rsidR="00EA7E07" w:rsidRDefault="00EA7E07" w:rsidP="004754B0">
            <w:pPr>
              <w:spacing w:before="0"/>
              <w:rPr>
                <w:rFonts w:cstheme="minorHAnsi"/>
                <w:sz w:val="20"/>
                <w:szCs w:val="20"/>
              </w:rPr>
            </w:pPr>
            <w:r w:rsidRPr="00AC54E6">
              <w:rPr>
                <w:rFonts w:cstheme="minorHAnsi"/>
                <w:sz w:val="20"/>
                <w:szCs w:val="20"/>
              </w:rPr>
              <w:fldChar w:fldCharType="begin">
                <w:ffData>
                  <w:name w:val="Check193"/>
                  <w:enabled/>
                  <w:calcOnExit w:val="0"/>
                  <w:checkBox>
                    <w:sizeAuto/>
                    <w:default w:val="0"/>
                  </w:checkBox>
                </w:ffData>
              </w:fldChar>
            </w:r>
            <w:bookmarkStart w:id="191" w:name="Check193"/>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91"/>
            <w:r w:rsidRPr="00AC54E6">
              <w:rPr>
                <w:rFonts w:cstheme="minorHAnsi"/>
                <w:sz w:val="20"/>
                <w:szCs w:val="20"/>
              </w:rPr>
              <w:t xml:space="preserve"> </w:t>
            </w:r>
            <w:r>
              <w:rPr>
                <w:rFonts w:cstheme="minorHAnsi"/>
                <w:sz w:val="20"/>
                <w:szCs w:val="20"/>
              </w:rPr>
              <w:t>F</w:t>
            </w:r>
            <w:r w:rsidRPr="00AC54E6">
              <w:rPr>
                <w:rFonts w:cstheme="minorHAnsi"/>
                <w:sz w:val="20"/>
                <w:szCs w:val="20"/>
              </w:rPr>
              <w:t>eed and water curfew arrangements will be implemented if required under an exporter’s approved arrangement.</w:t>
            </w:r>
          </w:p>
          <w:p w14:paraId="300FC614" w14:textId="77777777" w:rsidR="00EA7E07" w:rsidRDefault="00EA7E07" w:rsidP="004754B0">
            <w:pPr>
              <w:spacing w:before="0"/>
              <w:rPr>
                <w:rFonts w:cstheme="minorHAnsi"/>
                <w:sz w:val="20"/>
                <w:szCs w:val="20"/>
              </w:rPr>
            </w:pPr>
          </w:p>
          <w:p w14:paraId="682EB7BE" w14:textId="77777777" w:rsidR="00EA7E07" w:rsidRPr="00E14B21" w:rsidRDefault="00EA7E07" w:rsidP="004754B0">
            <w:pPr>
              <w:spacing w:before="0"/>
              <w:rPr>
                <w:rFonts w:cstheme="minorHAnsi"/>
                <w:sz w:val="20"/>
                <w:szCs w:val="20"/>
              </w:rPr>
            </w:pPr>
            <w:r w:rsidRPr="00AC54E6">
              <w:rPr>
                <w:rFonts w:cstheme="minorHAnsi"/>
                <w:sz w:val="20"/>
                <w:szCs w:val="20"/>
              </w:rPr>
              <w:fldChar w:fldCharType="begin">
                <w:ffData>
                  <w:name w:val="Check193"/>
                  <w:enabled/>
                  <w:calcOnExit w:val="0"/>
                  <w:checkBox>
                    <w:sizeAuto/>
                    <w:default w:val="0"/>
                  </w:checkBox>
                </w:ffData>
              </w:fldChar>
            </w:r>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r>
              <w:rPr>
                <w:rFonts w:cstheme="minorHAnsi"/>
                <w:sz w:val="20"/>
                <w:szCs w:val="20"/>
              </w:rPr>
              <w:t xml:space="preserve"> Ensure that a system is in place to communicate to the livestock transporter any time off water and curfews.</w:t>
            </w:r>
          </w:p>
        </w:tc>
        <w:tc>
          <w:tcPr>
            <w:tcW w:w="3515" w:type="dxa"/>
          </w:tcPr>
          <w:p w14:paraId="634BE2FE" w14:textId="77777777" w:rsidR="00EA7E07" w:rsidRPr="00DB5B78" w:rsidRDefault="00EA7E07" w:rsidP="004754B0">
            <w:pPr>
              <w:spacing w:before="0"/>
              <w:rPr>
                <w:sz w:val="20"/>
                <w:szCs w:val="20"/>
              </w:rPr>
            </w:pPr>
          </w:p>
        </w:tc>
        <w:tc>
          <w:tcPr>
            <w:tcW w:w="1959" w:type="dxa"/>
          </w:tcPr>
          <w:p w14:paraId="7150047C"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25C8FD90"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2AB4422C" w14:textId="77777777" w:rsidR="00EA7E07" w:rsidRPr="00DB5B78" w:rsidRDefault="00EA7E07" w:rsidP="004754B0">
            <w:pPr>
              <w:spacing w:before="0"/>
              <w:rPr>
                <w:sz w:val="20"/>
                <w:szCs w:val="20"/>
              </w:rPr>
            </w:pPr>
            <w:r w:rsidRPr="00C70195">
              <w:rPr>
                <w:rFonts w:cstheme="minorHAnsi"/>
                <w:sz w:val="20"/>
                <w:szCs w:val="20"/>
              </w:rPr>
              <w:t>Risk –</w:t>
            </w:r>
          </w:p>
        </w:tc>
        <w:tc>
          <w:tcPr>
            <w:tcW w:w="1409" w:type="dxa"/>
          </w:tcPr>
          <w:p w14:paraId="605B690D" w14:textId="77777777" w:rsidR="00EA7E07" w:rsidRPr="001B629F" w:rsidRDefault="00EA7E07" w:rsidP="004754B0">
            <w:pPr>
              <w:spacing w:before="0"/>
            </w:pPr>
          </w:p>
        </w:tc>
      </w:tr>
      <w:tr w:rsidR="00EA7E07" w:rsidRPr="00C70195" w14:paraId="6D149737" w14:textId="77777777" w:rsidTr="004754B0">
        <w:tc>
          <w:tcPr>
            <w:tcW w:w="14562" w:type="dxa"/>
            <w:gridSpan w:val="5"/>
            <w:shd w:val="clear" w:color="auto" w:fill="E2EFD9" w:themeFill="accent6" w:themeFillTint="33"/>
          </w:tcPr>
          <w:p w14:paraId="1D76AE97" w14:textId="77777777" w:rsidR="00EA7E07" w:rsidRPr="00C70195" w:rsidRDefault="00EA7E07" w:rsidP="004754B0">
            <w:pPr>
              <w:spacing w:before="0"/>
              <w:rPr>
                <w:b/>
                <w:bCs/>
                <w:sz w:val="20"/>
                <w:szCs w:val="20"/>
              </w:rPr>
            </w:pPr>
            <w:r>
              <w:rPr>
                <w:rFonts w:cstheme="minorHAnsi"/>
                <w:b/>
                <w:bCs/>
                <w:sz w:val="20"/>
                <w:szCs w:val="20"/>
              </w:rPr>
              <w:t>7</w:t>
            </w:r>
            <w:r w:rsidRPr="00C70195">
              <w:rPr>
                <w:rFonts w:cstheme="minorHAnsi"/>
                <w:b/>
                <w:bCs/>
                <w:sz w:val="20"/>
                <w:szCs w:val="20"/>
              </w:rPr>
              <w:t>.</w:t>
            </w:r>
            <w:r>
              <w:rPr>
                <w:rFonts w:cstheme="minorHAnsi"/>
                <w:b/>
                <w:bCs/>
                <w:sz w:val="20"/>
                <w:szCs w:val="20"/>
              </w:rPr>
              <w:t>2</w:t>
            </w:r>
            <w:r w:rsidRPr="00C70195">
              <w:rPr>
                <w:rFonts w:cstheme="minorHAnsi"/>
                <w:b/>
                <w:bCs/>
                <w:sz w:val="20"/>
                <w:szCs w:val="20"/>
              </w:rPr>
              <w:t xml:space="preserve"> </w:t>
            </w:r>
            <w:r>
              <w:rPr>
                <w:rFonts w:cstheme="minorHAnsi"/>
                <w:b/>
                <w:bCs/>
                <w:sz w:val="20"/>
                <w:szCs w:val="20"/>
              </w:rPr>
              <w:t>Movement of waste off the Registered Establishment</w:t>
            </w:r>
          </w:p>
        </w:tc>
      </w:tr>
      <w:tr w:rsidR="00EA7E07" w:rsidRPr="00C70195" w14:paraId="4F53B51D" w14:textId="77777777" w:rsidTr="004754B0">
        <w:tc>
          <w:tcPr>
            <w:tcW w:w="2934" w:type="dxa"/>
          </w:tcPr>
          <w:p w14:paraId="49FA1A4E" w14:textId="77777777" w:rsidR="00EA7E07" w:rsidRPr="00C70195" w:rsidRDefault="00EA7E07" w:rsidP="004754B0">
            <w:pPr>
              <w:spacing w:before="0"/>
              <w:rPr>
                <w:b/>
                <w:bCs/>
                <w:sz w:val="20"/>
                <w:szCs w:val="20"/>
              </w:rPr>
            </w:pPr>
            <w:r w:rsidRPr="00C70195">
              <w:rPr>
                <w:rFonts w:cstheme="minorHAnsi"/>
                <w:b/>
                <w:bCs/>
                <w:sz w:val="20"/>
                <w:szCs w:val="20"/>
              </w:rPr>
              <w:t xml:space="preserve">BIOSECURITY RISK </w:t>
            </w:r>
          </w:p>
        </w:tc>
        <w:tc>
          <w:tcPr>
            <w:tcW w:w="4745" w:type="dxa"/>
          </w:tcPr>
          <w:p w14:paraId="1AD00FCF" w14:textId="77777777" w:rsidR="00EA7E07" w:rsidRPr="00C70195" w:rsidRDefault="00EA7E07" w:rsidP="004754B0">
            <w:pPr>
              <w:spacing w:before="0"/>
              <w:rPr>
                <w:b/>
                <w:bCs/>
                <w:sz w:val="20"/>
                <w:szCs w:val="20"/>
              </w:rPr>
            </w:pPr>
            <w:r w:rsidRPr="00C70195">
              <w:rPr>
                <w:rFonts w:cstheme="minorHAnsi"/>
                <w:b/>
                <w:bCs/>
                <w:sz w:val="20"/>
                <w:szCs w:val="20"/>
              </w:rPr>
              <w:t xml:space="preserve">RECOMMENDED PRACTICES &amp; REQUIREMENTS </w:t>
            </w:r>
          </w:p>
        </w:tc>
        <w:tc>
          <w:tcPr>
            <w:tcW w:w="3515" w:type="dxa"/>
          </w:tcPr>
          <w:p w14:paraId="3AFB3A23" w14:textId="77777777" w:rsidR="00EA7E07" w:rsidRPr="00C70195" w:rsidRDefault="00EA7E07" w:rsidP="004754B0">
            <w:pPr>
              <w:spacing w:before="0"/>
              <w:rPr>
                <w:b/>
                <w:bCs/>
                <w:sz w:val="20"/>
                <w:szCs w:val="20"/>
              </w:rPr>
            </w:pPr>
            <w:r w:rsidRPr="00C70195">
              <w:rPr>
                <w:rFonts w:cstheme="minorHAnsi"/>
                <w:b/>
                <w:bCs/>
                <w:sz w:val="20"/>
                <w:szCs w:val="20"/>
              </w:rPr>
              <w:t>ADDITIONAL PRACTICES/PROCEDURES</w:t>
            </w:r>
          </w:p>
        </w:tc>
        <w:tc>
          <w:tcPr>
            <w:tcW w:w="1959" w:type="dxa"/>
          </w:tcPr>
          <w:p w14:paraId="52F2248F" w14:textId="77777777" w:rsidR="00EA7E07" w:rsidRPr="00C70195" w:rsidRDefault="00EA7E07" w:rsidP="004754B0">
            <w:pPr>
              <w:spacing w:before="0"/>
              <w:rPr>
                <w:b/>
                <w:bCs/>
                <w:sz w:val="20"/>
                <w:szCs w:val="20"/>
              </w:rPr>
            </w:pPr>
            <w:r w:rsidRPr="00C70195">
              <w:rPr>
                <w:rFonts w:cstheme="minorHAnsi"/>
                <w:b/>
                <w:bCs/>
                <w:sz w:val="20"/>
                <w:szCs w:val="20"/>
              </w:rPr>
              <w:t xml:space="preserve">RISK RATING </w:t>
            </w:r>
          </w:p>
        </w:tc>
        <w:tc>
          <w:tcPr>
            <w:tcW w:w="1409" w:type="dxa"/>
          </w:tcPr>
          <w:p w14:paraId="2E71659B" w14:textId="77777777" w:rsidR="00EA7E07" w:rsidRPr="00C70195" w:rsidRDefault="00EA7E07" w:rsidP="004754B0">
            <w:pPr>
              <w:spacing w:before="0"/>
              <w:rPr>
                <w:b/>
                <w:bCs/>
                <w:sz w:val="20"/>
                <w:szCs w:val="20"/>
              </w:rPr>
            </w:pPr>
            <w:proofErr w:type="gramStart"/>
            <w:r w:rsidRPr="00C70195">
              <w:rPr>
                <w:rFonts w:cstheme="minorHAnsi"/>
                <w:b/>
                <w:bCs/>
                <w:sz w:val="20"/>
                <w:szCs w:val="20"/>
              </w:rPr>
              <w:t>SIGN POST</w:t>
            </w:r>
            <w:proofErr w:type="gramEnd"/>
          </w:p>
        </w:tc>
      </w:tr>
      <w:tr w:rsidR="00EA7E07" w:rsidRPr="00C70195" w14:paraId="6112224F" w14:textId="77777777" w:rsidTr="004754B0">
        <w:tc>
          <w:tcPr>
            <w:tcW w:w="2934" w:type="dxa"/>
          </w:tcPr>
          <w:p w14:paraId="5957F027" w14:textId="77777777" w:rsidR="00EA7E07" w:rsidRPr="00D53F44" w:rsidRDefault="00EA7E07" w:rsidP="004754B0">
            <w:pPr>
              <w:spacing w:before="0"/>
              <w:rPr>
                <w:rFonts w:cstheme="minorHAnsi"/>
                <w:b/>
                <w:bCs/>
                <w:sz w:val="20"/>
                <w:szCs w:val="20"/>
              </w:rPr>
            </w:pPr>
            <w:r w:rsidRPr="00AC54E6">
              <w:rPr>
                <w:rFonts w:cstheme="minorHAnsi"/>
                <w:b/>
                <w:bCs/>
                <w:sz w:val="20"/>
                <w:szCs w:val="20"/>
              </w:rPr>
              <w:t>Outgoing materials</w:t>
            </w:r>
          </w:p>
          <w:p w14:paraId="1DA4E11C" w14:textId="77777777" w:rsidR="00EA7E07" w:rsidRPr="00D53F44" w:rsidRDefault="00EA7E07" w:rsidP="004754B0">
            <w:pPr>
              <w:spacing w:before="0"/>
              <w:rPr>
                <w:rFonts w:cstheme="minorHAnsi"/>
                <w:b/>
                <w:sz w:val="20"/>
                <w:szCs w:val="20"/>
              </w:rPr>
            </w:pPr>
            <w:r w:rsidRPr="00AC54E6">
              <w:rPr>
                <w:rFonts w:cstheme="minorHAnsi"/>
                <w:sz w:val="20"/>
                <w:szCs w:val="20"/>
              </w:rPr>
              <w:t xml:space="preserve">Outgoing hay or grain, fertilisers, soil, organic material, manure, animal bedding and environmental waste (fill) may spread diseases, </w:t>
            </w:r>
            <w:proofErr w:type="gramStart"/>
            <w:r w:rsidRPr="00AC54E6">
              <w:rPr>
                <w:rFonts w:cstheme="minorHAnsi"/>
                <w:sz w:val="20"/>
                <w:szCs w:val="20"/>
              </w:rPr>
              <w:t>pests</w:t>
            </w:r>
            <w:proofErr w:type="gramEnd"/>
            <w:r w:rsidRPr="00AC54E6">
              <w:rPr>
                <w:rFonts w:cstheme="minorHAnsi"/>
                <w:sz w:val="20"/>
                <w:szCs w:val="20"/>
              </w:rPr>
              <w:t xml:space="preserve"> and weeds to other properties.</w:t>
            </w:r>
          </w:p>
        </w:tc>
        <w:tc>
          <w:tcPr>
            <w:tcW w:w="4745" w:type="dxa"/>
          </w:tcPr>
          <w:p w14:paraId="595CB9F3"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140"/>
                  <w:enabled/>
                  <w:calcOnExit w:val="0"/>
                  <w:checkBox>
                    <w:sizeAuto/>
                    <w:default w:val="0"/>
                  </w:checkBox>
                </w:ffData>
              </w:fldChar>
            </w:r>
            <w:bookmarkStart w:id="192" w:name="Check140"/>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92"/>
            <w:r w:rsidRPr="00AC54E6">
              <w:rPr>
                <w:rFonts w:cstheme="minorHAnsi"/>
                <w:sz w:val="20"/>
                <w:szCs w:val="20"/>
              </w:rPr>
              <w:t xml:space="preserve"> Dispose of property waste in a responsible manner to ensure pests or diseases are not spread off your property.</w:t>
            </w:r>
          </w:p>
          <w:p w14:paraId="555683C1" w14:textId="77777777" w:rsidR="00EA7E07" w:rsidRPr="00AC54E6" w:rsidRDefault="00EA7E07" w:rsidP="004754B0">
            <w:pPr>
              <w:spacing w:before="0"/>
              <w:rPr>
                <w:rFonts w:cstheme="minorHAnsi"/>
                <w:b/>
                <w:bCs/>
                <w:i/>
                <w:iCs/>
                <w:sz w:val="20"/>
                <w:szCs w:val="20"/>
                <w:highlight w:val="green"/>
              </w:rPr>
            </w:pPr>
          </w:p>
        </w:tc>
        <w:tc>
          <w:tcPr>
            <w:tcW w:w="3515" w:type="dxa"/>
          </w:tcPr>
          <w:p w14:paraId="73097334" w14:textId="77777777" w:rsidR="00EA7E07" w:rsidRPr="00DB5B78" w:rsidRDefault="00EA7E07" w:rsidP="004754B0">
            <w:pPr>
              <w:spacing w:before="0"/>
              <w:rPr>
                <w:sz w:val="20"/>
                <w:szCs w:val="20"/>
              </w:rPr>
            </w:pPr>
          </w:p>
        </w:tc>
        <w:tc>
          <w:tcPr>
            <w:tcW w:w="1959" w:type="dxa"/>
          </w:tcPr>
          <w:p w14:paraId="4C9587E7"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1F8B860E"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46A29875" w14:textId="77777777" w:rsidR="00EA7E07" w:rsidRPr="00DB5B78" w:rsidRDefault="00EA7E07" w:rsidP="004754B0">
            <w:pPr>
              <w:spacing w:before="0"/>
              <w:rPr>
                <w:sz w:val="20"/>
                <w:szCs w:val="20"/>
              </w:rPr>
            </w:pPr>
            <w:r w:rsidRPr="00C70195">
              <w:rPr>
                <w:rFonts w:cstheme="minorHAnsi"/>
                <w:sz w:val="20"/>
                <w:szCs w:val="20"/>
              </w:rPr>
              <w:t>Risk –</w:t>
            </w:r>
          </w:p>
        </w:tc>
        <w:tc>
          <w:tcPr>
            <w:tcW w:w="1409" w:type="dxa"/>
          </w:tcPr>
          <w:p w14:paraId="66BFA462" w14:textId="77777777" w:rsidR="00EA7E07" w:rsidRPr="001B629F" w:rsidRDefault="00EA7E07" w:rsidP="004754B0">
            <w:pPr>
              <w:spacing w:before="0"/>
            </w:pPr>
          </w:p>
        </w:tc>
      </w:tr>
      <w:tr w:rsidR="00EA7E07" w:rsidRPr="00C70195" w14:paraId="14573EFD" w14:textId="77777777" w:rsidTr="004754B0">
        <w:tc>
          <w:tcPr>
            <w:tcW w:w="2934" w:type="dxa"/>
          </w:tcPr>
          <w:p w14:paraId="0FBB2152" w14:textId="77777777" w:rsidR="00EA7E07" w:rsidRPr="00AC54E6" w:rsidRDefault="00EA7E07" w:rsidP="004754B0">
            <w:pPr>
              <w:spacing w:before="0"/>
              <w:rPr>
                <w:rFonts w:cstheme="minorHAnsi"/>
                <w:b/>
                <w:bCs/>
                <w:sz w:val="20"/>
                <w:szCs w:val="20"/>
              </w:rPr>
            </w:pPr>
            <w:r w:rsidRPr="00AC54E6">
              <w:rPr>
                <w:rFonts w:cstheme="minorHAnsi"/>
                <w:b/>
                <w:bCs/>
                <w:sz w:val="20"/>
                <w:szCs w:val="20"/>
              </w:rPr>
              <w:t>Manure Management</w:t>
            </w:r>
          </w:p>
          <w:p w14:paraId="18F9FA7E" w14:textId="77777777" w:rsidR="00EA7E07" w:rsidRPr="00AC54E6" w:rsidRDefault="00EA7E07" w:rsidP="004754B0">
            <w:pPr>
              <w:spacing w:before="0"/>
              <w:rPr>
                <w:rFonts w:cstheme="minorHAnsi"/>
                <w:sz w:val="20"/>
                <w:szCs w:val="20"/>
              </w:rPr>
            </w:pPr>
            <w:r w:rsidRPr="00AC54E6">
              <w:rPr>
                <w:rFonts w:cstheme="minorHAnsi"/>
                <w:sz w:val="20"/>
                <w:szCs w:val="20"/>
              </w:rPr>
              <w:t xml:space="preserve">Manure can spread pathogens and disease. </w:t>
            </w:r>
          </w:p>
          <w:p w14:paraId="490B73FD" w14:textId="77777777" w:rsidR="00EA7E07" w:rsidRPr="00DB5B78" w:rsidRDefault="00EA7E07" w:rsidP="004754B0">
            <w:pPr>
              <w:spacing w:before="0"/>
              <w:rPr>
                <w:b/>
                <w:bCs/>
                <w:sz w:val="20"/>
                <w:szCs w:val="20"/>
              </w:rPr>
            </w:pPr>
          </w:p>
        </w:tc>
        <w:tc>
          <w:tcPr>
            <w:tcW w:w="4745" w:type="dxa"/>
          </w:tcPr>
          <w:p w14:paraId="576D7DEF"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141"/>
                  <w:enabled/>
                  <w:calcOnExit w:val="0"/>
                  <w:checkBox>
                    <w:sizeAuto/>
                    <w:default w:val="0"/>
                  </w:checkBox>
                </w:ffData>
              </w:fldChar>
            </w:r>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r w:rsidRPr="00AC54E6">
              <w:rPr>
                <w:rFonts w:cstheme="minorHAnsi"/>
                <w:sz w:val="20"/>
                <w:szCs w:val="20"/>
              </w:rPr>
              <w:t xml:space="preserve"> Movements of manure and/or compost removed from the site should be recorded.</w:t>
            </w:r>
          </w:p>
          <w:p w14:paraId="1E852F8A" w14:textId="77777777" w:rsidR="00EA7E07" w:rsidRPr="00AC54E6" w:rsidRDefault="00EA7E07" w:rsidP="004754B0">
            <w:pPr>
              <w:spacing w:before="0"/>
              <w:rPr>
                <w:rFonts w:cstheme="minorHAnsi"/>
                <w:sz w:val="20"/>
                <w:szCs w:val="20"/>
              </w:rPr>
            </w:pPr>
          </w:p>
          <w:p w14:paraId="767D8251" w14:textId="77777777" w:rsidR="00EA7E07" w:rsidRPr="00AC54E6" w:rsidRDefault="00EA7E07" w:rsidP="004754B0">
            <w:pPr>
              <w:spacing w:before="0"/>
              <w:rPr>
                <w:rFonts w:cstheme="minorHAnsi"/>
                <w:b/>
                <w:bCs/>
                <w:i/>
                <w:iCs/>
                <w:sz w:val="20"/>
                <w:szCs w:val="20"/>
                <w:highlight w:val="green"/>
              </w:rPr>
            </w:pPr>
            <w:r>
              <w:rPr>
                <w:rFonts w:cstheme="minorHAnsi"/>
                <w:sz w:val="20"/>
                <w:szCs w:val="20"/>
              </w:rPr>
              <w:t xml:space="preserve">Refer to 4.2 above. </w:t>
            </w:r>
          </w:p>
        </w:tc>
        <w:tc>
          <w:tcPr>
            <w:tcW w:w="3515" w:type="dxa"/>
          </w:tcPr>
          <w:p w14:paraId="47FD5EAD" w14:textId="77777777" w:rsidR="00EA7E07" w:rsidRPr="00DB5B78" w:rsidRDefault="00EA7E07" w:rsidP="004754B0">
            <w:pPr>
              <w:spacing w:before="0"/>
              <w:rPr>
                <w:sz w:val="20"/>
                <w:szCs w:val="20"/>
              </w:rPr>
            </w:pPr>
          </w:p>
        </w:tc>
        <w:tc>
          <w:tcPr>
            <w:tcW w:w="1959" w:type="dxa"/>
          </w:tcPr>
          <w:p w14:paraId="5E25F96C"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71DE979F"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036BA47A" w14:textId="77777777" w:rsidR="00EA7E07" w:rsidRPr="00DB5B78" w:rsidRDefault="00EA7E07" w:rsidP="004754B0">
            <w:pPr>
              <w:spacing w:before="0"/>
              <w:rPr>
                <w:sz w:val="20"/>
                <w:szCs w:val="20"/>
              </w:rPr>
            </w:pPr>
            <w:r w:rsidRPr="00C70195">
              <w:rPr>
                <w:rFonts w:cstheme="minorHAnsi"/>
                <w:sz w:val="20"/>
                <w:szCs w:val="20"/>
              </w:rPr>
              <w:t>Risk –</w:t>
            </w:r>
          </w:p>
        </w:tc>
        <w:tc>
          <w:tcPr>
            <w:tcW w:w="1409" w:type="dxa"/>
          </w:tcPr>
          <w:p w14:paraId="53919D95" w14:textId="77777777" w:rsidR="00EA7E07" w:rsidRPr="00D53F44" w:rsidRDefault="00000000" w:rsidP="004754B0">
            <w:pPr>
              <w:spacing w:before="0"/>
              <w:rPr>
                <w:sz w:val="20"/>
                <w:szCs w:val="20"/>
              </w:rPr>
            </w:pPr>
            <w:hyperlink r:id="rId74" w:history="1">
              <w:r w:rsidR="00EA7E07" w:rsidRPr="00D53F44">
                <w:rPr>
                  <w:rStyle w:val="Hyperlink"/>
                </w:rPr>
                <w:t>Beef cattle feedlots: waste management and utilisation</w:t>
              </w:r>
            </w:hyperlink>
            <w:r w:rsidR="00EA7E07" w:rsidRPr="00D53F44">
              <w:rPr>
                <w:sz w:val="20"/>
                <w:szCs w:val="20"/>
              </w:rPr>
              <w:t xml:space="preserve"> (see page 2 Pen cleaning and Appendix 6, page 3.)</w:t>
            </w:r>
          </w:p>
        </w:tc>
      </w:tr>
      <w:tr w:rsidR="00EA7E07" w:rsidRPr="00C70195" w14:paraId="4B4C8937" w14:textId="77777777" w:rsidTr="004754B0">
        <w:tc>
          <w:tcPr>
            <w:tcW w:w="2934" w:type="dxa"/>
          </w:tcPr>
          <w:p w14:paraId="72182BED" w14:textId="77777777" w:rsidR="00EA7E07" w:rsidRPr="00AC54E6" w:rsidRDefault="00EA7E07" w:rsidP="004754B0">
            <w:pPr>
              <w:spacing w:before="0"/>
              <w:rPr>
                <w:rFonts w:cstheme="minorHAnsi"/>
                <w:b/>
                <w:bCs/>
                <w:sz w:val="20"/>
                <w:szCs w:val="20"/>
              </w:rPr>
            </w:pPr>
            <w:r w:rsidRPr="00AC54E6">
              <w:rPr>
                <w:rFonts w:cstheme="minorHAnsi"/>
                <w:b/>
                <w:bCs/>
                <w:sz w:val="20"/>
                <w:szCs w:val="20"/>
              </w:rPr>
              <w:t>Bedding</w:t>
            </w:r>
          </w:p>
          <w:p w14:paraId="245A0FE5" w14:textId="77777777" w:rsidR="00EA7E07" w:rsidRPr="00AC54E6" w:rsidRDefault="00EA7E07" w:rsidP="004754B0">
            <w:pPr>
              <w:spacing w:before="0"/>
              <w:rPr>
                <w:rFonts w:cstheme="minorHAnsi"/>
                <w:b/>
                <w:bCs/>
                <w:sz w:val="20"/>
                <w:szCs w:val="20"/>
              </w:rPr>
            </w:pPr>
            <w:r w:rsidRPr="00AC54E6">
              <w:rPr>
                <w:rFonts w:cstheme="minorHAnsi"/>
                <w:sz w:val="20"/>
                <w:szCs w:val="20"/>
              </w:rPr>
              <w:lastRenderedPageBreak/>
              <w:t>Discarded bedding can include faecal matter and urine which can harbor disease.</w:t>
            </w:r>
          </w:p>
        </w:tc>
        <w:tc>
          <w:tcPr>
            <w:tcW w:w="4745" w:type="dxa"/>
          </w:tcPr>
          <w:p w14:paraId="2E209424" w14:textId="77777777" w:rsidR="00EA7E07" w:rsidRPr="00AC54E6" w:rsidRDefault="00EA7E07" w:rsidP="004754B0">
            <w:pPr>
              <w:spacing w:before="0"/>
              <w:rPr>
                <w:rFonts w:cstheme="minorHAnsi"/>
                <w:sz w:val="20"/>
                <w:szCs w:val="20"/>
              </w:rPr>
            </w:pPr>
            <w:r w:rsidRPr="00AC54E6">
              <w:rPr>
                <w:rFonts w:cstheme="minorHAnsi"/>
                <w:sz w:val="20"/>
                <w:szCs w:val="20"/>
              </w:rPr>
              <w:lastRenderedPageBreak/>
              <w:fldChar w:fldCharType="begin">
                <w:ffData>
                  <w:name w:val="Check144"/>
                  <w:enabled/>
                  <w:calcOnExit w:val="0"/>
                  <w:checkBox>
                    <w:sizeAuto/>
                    <w:default w:val="0"/>
                  </w:checkBox>
                </w:ffData>
              </w:fldChar>
            </w:r>
            <w:bookmarkStart w:id="193" w:name="Check144"/>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93"/>
            <w:r w:rsidRPr="00AC54E6">
              <w:rPr>
                <w:rFonts w:cstheme="minorHAnsi"/>
                <w:sz w:val="20"/>
                <w:szCs w:val="20"/>
              </w:rPr>
              <w:t xml:space="preserve"> Ensure adequate processes for disposal of bedding </w:t>
            </w:r>
            <w:r w:rsidRPr="00AC54E6">
              <w:rPr>
                <w:rFonts w:cstheme="minorHAnsi"/>
                <w:sz w:val="20"/>
                <w:szCs w:val="20"/>
              </w:rPr>
              <w:lastRenderedPageBreak/>
              <w:t xml:space="preserve">are in place. Including its storage prior to being used as bedding. </w:t>
            </w:r>
          </w:p>
          <w:p w14:paraId="32DFFBA6"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145"/>
                  <w:enabled/>
                  <w:calcOnExit w:val="0"/>
                  <w:checkBox>
                    <w:sizeAuto/>
                    <w:default w:val="0"/>
                  </w:checkBox>
                </w:ffData>
              </w:fldChar>
            </w:r>
            <w:bookmarkStart w:id="194" w:name="Check145"/>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194"/>
            <w:r w:rsidRPr="00AC54E6">
              <w:rPr>
                <w:rFonts w:cstheme="minorHAnsi"/>
                <w:sz w:val="20"/>
                <w:szCs w:val="20"/>
              </w:rPr>
              <w:t xml:space="preserve"> Storage of bedding should reflect feed storage management practices including purchasing from reputable sources and storing to ensure bedding is free from vermin.</w:t>
            </w:r>
          </w:p>
        </w:tc>
        <w:tc>
          <w:tcPr>
            <w:tcW w:w="3515" w:type="dxa"/>
          </w:tcPr>
          <w:p w14:paraId="55C5EF96" w14:textId="77777777" w:rsidR="00EA7E07" w:rsidRPr="00DB5B78" w:rsidRDefault="00EA7E07" w:rsidP="004754B0">
            <w:pPr>
              <w:spacing w:before="0"/>
              <w:rPr>
                <w:sz w:val="20"/>
                <w:szCs w:val="20"/>
              </w:rPr>
            </w:pPr>
          </w:p>
        </w:tc>
        <w:tc>
          <w:tcPr>
            <w:tcW w:w="1959" w:type="dxa"/>
          </w:tcPr>
          <w:p w14:paraId="258536FE"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029B7E87" w14:textId="77777777" w:rsidR="00EA7E07" w:rsidRPr="00C70195" w:rsidRDefault="00EA7E07" w:rsidP="004754B0">
            <w:pPr>
              <w:spacing w:before="0"/>
              <w:rPr>
                <w:rFonts w:cstheme="minorHAnsi"/>
                <w:sz w:val="20"/>
                <w:szCs w:val="20"/>
              </w:rPr>
            </w:pPr>
            <w:r w:rsidRPr="00C70195">
              <w:rPr>
                <w:rFonts w:cstheme="minorHAnsi"/>
                <w:sz w:val="20"/>
                <w:szCs w:val="20"/>
              </w:rPr>
              <w:lastRenderedPageBreak/>
              <w:t xml:space="preserve">Consequence – </w:t>
            </w:r>
          </w:p>
          <w:p w14:paraId="2251A2C3" w14:textId="77777777" w:rsidR="00EA7E07" w:rsidRPr="00DB5B78" w:rsidRDefault="00EA7E07" w:rsidP="004754B0">
            <w:pPr>
              <w:spacing w:before="0"/>
              <w:rPr>
                <w:sz w:val="20"/>
                <w:szCs w:val="20"/>
              </w:rPr>
            </w:pPr>
            <w:r w:rsidRPr="00C70195">
              <w:rPr>
                <w:rFonts w:cstheme="minorHAnsi"/>
                <w:sz w:val="20"/>
                <w:szCs w:val="20"/>
              </w:rPr>
              <w:t>Risk –</w:t>
            </w:r>
          </w:p>
        </w:tc>
        <w:tc>
          <w:tcPr>
            <w:tcW w:w="1409" w:type="dxa"/>
          </w:tcPr>
          <w:p w14:paraId="30DDE2A4" w14:textId="77777777" w:rsidR="00EA7E07" w:rsidRPr="00D53F44" w:rsidRDefault="00EA7E07" w:rsidP="004754B0">
            <w:pPr>
              <w:spacing w:before="0"/>
              <w:rPr>
                <w:sz w:val="20"/>
                <w:szCs w:val="20"/>
              </w:rPr>
            </w:pPr>
          </w:p>
        </w:tc>
      </w:tr>
    </w:tbl>
    <w:p w14:paraId="5238E270" w14:textId="77777777" w:rsidR="00EA7E07" w:rsidRDefault="00EA7E07" w:rsidP="00EA7E07">
      <w:r>
        <w:br w:type="page"/>
      </w:r>
    </w:p>
    <w:p w14:paraId="6B53CC42" w14:textId="77777777" w:rsidR="00EA7E07" w:rsidRDefault="00EA7E07" w:rsidP="00EA7E07">
      <w:pPr>
        <w:pStyle w:val="Heading1"/>
        <w:spacing w:before="0" w:after="100" w:afterAutospacing="1"/>
      </w:pPr>
      <w:bookmarkStart w:id="195" w:name="_Toc128148700"/>
      <w:bookmarkStart w:id="196" w:name="_Toc150511296"/>
      <w:r>
        <w:lastRenderedPageBreak/>
        <w:t>8</w:t>
      </w:r>
      <w:r w:rsidRPr="00703C4D">
        <w:t xml:space="preserve">. </w:t>
      </w:r>
      <w:r>
        <w:t>Administrative procedures</w:t>
      </w:r>
      <w:bookmarkEnd w:id="195"/>
      <w:bookmarkEnd w:id="196"/>
    </w:p>
    <w:tbl>
      <w:tblPr>
        <w:tblStyle w:val="TableGrid"/>
        <w:tblW w:w="0" w:type="auto"/>
        <w:tblBorders>
          <w:top w:val="single" w:sz="4" w:space="0" w:color="003464"/>
          <w:left w:val="single" w:sz="4" w:space="0" w:color="003464"/>
          <w:bottom w:val="single" w:sz="4" w:space="0" w:color="003464"/>
          <w:right w:val="single" w:sz="4" w:space="0" w:color="003464"/>
          <w:insideH w:val="single" w:sz="4" w:space="0" w:color="003464"/>
          <w:insideV w:val="single" w:sz="4" w:space="0" w:color="003464"/>
        </w:tblBorders>
        <w:tblLook w:val="04A0" w:firstRow="1" w:lastRow="0" w:firstColumn="1" w:lastColumn="0" w:noHBand="0" w:noVBand="1"/>
      </w:tblPr>
      <w:tblGrid>
        <w:gridCol w:w="2934"/>
        <w:gridCol w:w="4745"/>
        <w:gridCol w:w="3515"/>
        <w:gridCol w:w="1959"/>
        <w:gridCol w:w="1409"/>
      </w:tblGrid>
      <w:tr w:rsidR="00EA7E07" w:rsidRPr="00C70195" w14:paraId="2E3F1AE9" w14:textId="77777777" w:rsidTr="004754B0">
        <w:tc>
          <w:tcPr>
            <w:tcW w:w="14562" w:type="dxa"/>
            <w:gridSpan w:val="5"/>
            <w:shd w:val="clear" w:color="auto" w:fill="E2EFD9" w:themeFill="accent6" w:themeFillTint="33"/>
          </w:tcPr>
          <w:p w14:paraId="08CFFD8F" w14:textId="77777777" w:rsidR="00EA7E07" w:rsidRPr="006D47E7" w:rsidRDefault="00EA7E07" w:rsidP="004754B0">
            <w:pPr>
              <w:spacing w:before="0"/>
              <w:rPr>
                <w:rFonts w:cstheme="minorHAnsi"/>
                <w:i/>
                <w:sz w:val="20"/>
                <w:szCs w:val="20"/>
              </w:rPr>
            </w:pPr>
            <w:r>
              <w:rPr>
                <w:rFonts w:cstheme="minorHAnsi"/>
                <w:b/>
                <w:bCs/>
                <w:sz w:val="20"/>
                <w:szCs w:val="20"/>
              </w:rPr>
              <w:t>8</w:t>
            </w:r>
            <w:r w:rsidRPr="00C70195">
              <w:rPr>
                <w:rFonts w:cstheme="minorHAnsi"/>
                <w:b/>
                <w:bCs/>
                <w:sz w:val="20"/>
                <w:szCs w:val="20"/>
              </w:rPr>
              <w:t xml:space="preserve">.1 </w:t>
            </w:r>
            <w:r>
              <w:rPr>
                <w:rFonts w:cstheme="minorHAnsi"/>
                <w:b/>
                <w:bCs/>
                <w:sz w:val="20"/>
                <w:szCs w:val="20"/>
              </w:rPr>
              <w:t xml:space="preserve">Training and staff - </w:t>
            </w:r>
            <w:r w:rsidRPr="00AC54E6">
              <w:rPr>
                <w:rFonts w:cstheme="minorHAnsi"/>
                <w:sz w:val="20"/>
                <w:szCs w:val="20"/>
              </w:rPr>
              <w:t>Training is important not just for biosecurity but for workplace health and safety obligations</w:t>
            </w:r>
            <w:r w:rsidRPr="00AC54E6">
              <w:rPr>
                <w:rFonts w:cstheme="minorHAnsi"/>
                <w:i/>
                <w:sz w:val="20"/>
                <w:szCs w:val="20"/>
              </w:rPr>
              <w:t xml:space="preserve">. </w:t>
            </w:r>
          </w:p>
        </w:tc>
      </w:tr>
      <w:tr w:rsidR="00EA7E07" w:rsidRPr="00C70195" w14:paraId="74E9BEDE" w14:textId="77777777" w:rsidTr="004754B0">
        <w:tc>
          <w:tcPr>
            <w:tcW w:w="2934" w:type="dxa"/>
          </w:tcPr>
          <w:p w14:paraId="45F82CD1" w14:textId="77777777" w:rsidR="00EA7E07" w:rsidRPr="00C70195" w:rsidRDefault="00EA7E07" w:rsidP="004754B0">
            <w:pPr>
              <w:spacing w:before="0"/>
              <w:rPr>
                <w:b/>
                <w:bCs/>
                <w:sz w:val="20"/>
                <w:szCs w:val="20"/>
              </w:rPr>
            </w:pPr>
            <w:r w:rsidRPr="00C70195">
              <w:rPr>
                <w:rFonts w:cstheme="minorHAnsi"/>
                <w:b/>
                <w:bCs/>
                <w:sz w:val="20"/>
                <w:szCs w:val="20"/>
              </w:rPr>
              <w:t xml:space="preserve">BIOSECURITY RISK </w:t>
            </w:r>
          </w:p>
        </w:tc>
        <w:tc>
          <w:tcPr>
            <w:tcW w:w="4745" w:type="dxa"/>
          </w:tcPr>
          <w:p w14:paraId="5CDC3566" w14:textId="77777777" w:rsidR="00EA7E07" w:rsidRPr="00C70195" w:rsidRDefault="00EA7E07" w:rsidP="004754B0">
            <w:pPr>
              <w:spacing w:before="0"/>
              <w:rPr>
                <w:b/>
                <w:bCs/>
                <w:sz w:val="20"/>
                <w:szCs w:val="20"/>
              </w:rPr>
            </w:pPr>
            <w:r w:rsidRPr="00C70195">
              <w:rPr>
                <w:rFonts w:cstheme="minorHAnsi"/>
                <w:b/>
                <w:bCs/>
                <w:sz w:val="20"/>
                <w:szCs w:val="20"/>
              </w:rPr>
              <w:t xml:space="preserve">RECOMMENDED PRACTICES &amp; REQUIREMENTS </w:t>
            </w:r>
          </w:p>
        </w:tc>
        <w:tc>
          <w:tcPr>
            <w:tcW w:w="3515" w:type="dxa"/>
          </w:tcPr>
          <w:p w14:paraId="06F98457" w14:textId="77777777" w:rsidR="00EA7E07" w:rsidRPr="00C70195" w:rsidRDefault="00EA7E07" w:rsidP="004754B0">
            <w:pPr>
              <w:spacing w:before="0"/>
              <w:rPr>
                <w:b/>
                <w:bCs/>
                <w:sz w:val="20"/>
                <w:szCs w:val="20"/>
              </w:rPr>
            </w:pPr>
            <w:r w:rsidRPr="00C70195">
              <w:rPr>
                <w:rFonts w:cstheme="minorHAnsi"/>
                <w:b/>
                <w:bCs/>
                <w:sz w:val="20"/>
                <w:szCs w:val="20"/>
              </w:rPr>
              <w:t>ADDITIONAL PRACTICES/PROCEDURES</w:t>
            </w:r>
          </w:p>
        </w:tc>
        <w:tc>
          <w:tcPr>
            <w:tcW w:w="1959" w:type="dxa"/>
          </w:tcPr>
          <w:p w14:paraId="2D56C1DE" w14:textId="77777777" w:rsidR="00EA7E07" w:rsidRPr="00C70195" w:rsidRDefault="00EA7E07" w:rsidP="004754B0">
            <w:pPr>
              <w:spacing w:before="0"/>
              <w:rPr>
                <w:b/>
                <w:bCs/>
                <w:sz w:val="20"/>
                <w:szCs w:val="20"/>
              </w:rPr>
            </w:pPr>
            <w:r w:rsidRPr="00C70195">
              <w:rPr>
                <w:rFonts w:cstheme="minorHAnsi"/>
                <w:b/>
                <w:bCs/>
                <w:sz w:val="20"/>
                <w:szCs w:val="20"/>
              </w:rPr>
              <w:t xml:space="preserve">RISK RATING </w:t>
            </w:r>
          </w:p>
        </w:tc>
        <w:tc>
          <w:tcPr>
            <w:tcW w:w="1409" w:type="dxa"/>
          </w:tcPr>
          <w:p w14:paraId="74582754" w14:textId="77777777" w:rsidR="00EA7E07" w:rsidRPr="00C70195" w:rsidRDefault="00EA7E07" w:rsidP="004754B0">
            <w:pPr>
              <w:spacing w:before="0"/>
              <w:rPr>
                <w:b/>
                <w:bCs/>
                <w:sz w:val="20"/>
                <w:szCs w:val="20"/>
              </w:rPr>
            </w:pPr>
            <w:proofErr w:type="gramStart"/>
            <w:r w:rsidRPr="00C70195">
              <w:rPr>
                <w:rFonts w:cstheme="minorHAnsi"/>
                <w:b/>
                <w:bCs/>
                <w:sz w:val="20"/>
                <w:szCs w:val="20"/>
              </w:rPr>
              <w:t>SIGN POST</w:t>
            </w:r>
            <w:proofErr w:type="gramEnd"/>
          </w:p>
        </w:tc>
      </w:tr>
      <w:tr w:rsidR="00EA7E07" w:rsidRPr="00C70195" w14:paraId="7A13D02F" w14:textId="77777777" w:rsidTr="004754B0">
        <w:tc>
          <w:tcPr>
            <w:tcW w:w="2934" w:type="dxa"/>
          </w:tcPr>
          <w:p w14:paraId="464C4681" w14:textId="77777777" w:rsidR="00EA7E07" w:rsidRDefault="00EA7E07" w:rsidP="004754B0">
            <w:pPr>
              <w:spacing w:before="0"/>
              <w:rPr>
                <w:rFonts w:cstheme="minorHAnsi"/>
                <w:sz w:val="20"/>
                <w:szCs w:val="20"/>
              </w:rPr>
            </w:pPr>
            <w:r w:rsidRPr="00AC54E6">
              <w:rPr>
                <w:rFonts w:cstheme="minorHAnsi"/>
                <w:sz w:val="20"/>
                <w:szCs w:val="20"/>
              </w:rPr>
              <w:t xml:space="preserve">Staff not trained in biosecurity practices and welfare relevant to their roles increase the risk of injury to livestock, </w:t>
            </w:r>
            <w:proofErr w:type="gramStart"/>
            <w:r w:rsidRPr="00AC54E6">
              <w:rPr>
                <w:rFonts w:cstheme="minorHAnsi"/>
                <w:sz w:val="20"/>
                <w:szCs w:val="20"/>
              </w:rPr>
              <w:t>staff</w:t>
            </w:r>
            <w:proofErr w:type="gramEnd"/>
            <w:r w:rsidRPr="00AC54E6">
              <w:rPr>
                <w:rFonts w:cstheme="minorHAnsi"/>
                <w:sz w:val="20"/>
                <w:szCs w:val="20"/>
              </w:rPr>
              <w:t xml:space="preserve"> or visitors.</w:t>
            </w:r>
          </w:p>
          <w:p w14:paraId="7739A671" w14:textId="77777777" w:rsidR="00EA7E07" w:rsidRPr="00AC54E6" w:rsidRDefault="00EA7E07" w:rsidP="004754B0">
            <w:pPr>
              <w:spacing w:before="0"/>
              <w:rPr>
                <w:rFonts w:cstheme="minorHAnsi"/>
                <w:sz w:val="20"/>
                <w:szCs w:val="20"/>
              </w:rPr>
            </w:pPr>
          </w:p>
          <w:p w14:paraId="79B3263F" w14:textId="77777777" w:rsidR="00EA7E07" w:rsidRPr="00AC54E6" w:rsidRDefault="00EA7E07" w:rsidP="004754B0">
            <w:pPr>
              <w:spacing w:before="0"/>
              <w:rPr>
                <w:rFonts w:cstheme="minorHAnsi"/>
                <w:sz w:val="20"/>
                <w:szCs w:val="20"/>
              </w:rPr>
            </w:pPr>
            <w:r w:rsidRPr="00AC54E6">
              <w:rPr>
                <w:rFonts w:cstheme="minorHAnsi"/>
                <w:sz w:val="20"/>
                <w:szCs w:val="20"/>
              </w:rPr>
              <w:t>Staff includes any family members who are exposed to production areas of your property.</w:t>
            </w:r>
          </w:p>
          <w:p w14:paraId="68CF3FFC" w14:textId="77777777" w:rsidR="00EA7E07" w:rsidRPr="00AC54E6" w:rsidRDefault="00EA7E07" w:rsidP="004754B0">
            <w:pPr>
              <w:spacing w:before="0"/>
              <w:rPr>
                <w:rFonts w:cstheme="minorHAnsi"/>
                <w:sz w:val="20"/>
                <w:szCs w:val="20"/>
              </w:rPr>
            </w:pPr>
          </w:p>
          <w:p w14:paraId="71D6A58C" w14:textId="77777777" w:rsidR="00EA7E07" w:rsidRPr="00DB5B78" w:rsidRDefault="00EA7E07" w:rsidP="004754B0">
            <w:pPr>
              <w:spacing w:before="0"/>
              <w:rPr>
                <w:sz w:val="20"/>
                <w:szCs w:val="20"/>
              </w:rPr>
            </w:pPr>
            <w:r w:rsidRPr="00AC54E6">
              <w:rPr>
                <w:rFonts w:cstheme="minorHAnsi"/>
                <w:sz w:val="20"/>
                <w:szCs w:val="20"/>
              </w:rPr>
              <w:t>Consider staff to be any person who may handle livestock (e.g. contractors, agents, etc.).</w:t>
            </w:r>
          </w:p>
        </w:tc>
        <w:tc>
          <w:tcPr>
            <w:tcW w:w="4745" w:type="dxa"/>
          </w:tcPr>
          <w:p w14:paraId="5299E77E" w14:textId="77777777" w:rsidR="00EA7E07" w:rsidRDefault="00EA7E07" w:rsidP="004754B0">
            <w:pPr>
              <w:spacing w:before="0"/>
              <w:rPr>
                <w:sz w:val="20"/>
                <w:szCs w:val="20"/>
              </w:rPr>
            </w:pPr>
            <w:r w:rsidRPr="00FF2612">
              <w:rPr>
                <w:sz w:val="20"/>
                <w:szCs w:val="20"/>
              </w:rPr>
              <w:fldChar w:fldCharType="begin">
                <w:ffData>
                  <w:name w:val="Check119"/>
                  <w:enabled/>
                  <w:calcOnExit w:val="0"/>
                  <w:checkBox>
                    <w:sizeAuto/>
                    <w:default w:val="0"/>
                  </w:checkBox>
                </w:ffData>
              </w:fldChar>
            </w:r>
            <w:bookmarkStart w:id="197" w:name="Check119"/>
            <w:r w:rsidRPr="00FF2612">
              <w:rPr>
                <w:sz w:val="20"/>
                <w:szCs w:val="20"/>
              </w:rPr>
              <w:instrText xml:space="preserve"> FORMCHECKBOX </w:instrText>
            </w:r>
            <w:r w:rsidR="00000000">
              <w:rPr>
                <w:sz w:val="20"/>
                <w:szCs w:val="20"/>
              </w:rPr>
            </w:r>
            <w:r w:rsidR="00000000">
              <w:rPr>
                <w:sz w:val="20"/>
                <w:szCs w:val="20"/>
              </w:rPr>
              <w:fldChar w:fldCharType="separate"/>
            </w:r>
            <w:r w:rsidRPr="00FF2612">
              <w:rPr>
                <w:sz w:val="20"/>
                <w:szCs w:val="20"/>
              </w:rPr>
              <w:fldChar w:fldCharType="end"/>
            </w:r>
            <w:bookmarkEnd w:id="197"/>
            <w:r w:rsidRPr="00FF2612">
              <w:rPr>
                <w:sz w:val="20"/>
                <w:szCs w:val="20"/>
              </w:rPr>
              <w:t xml:space="preserve"> Maintain a staff training plan and/or qualification register.</w:t>
            </w:r>
          </w:p>
          <w:p w14:paraId="75529B5F" w14:textId="77777777" w:rsidR="00EA7E07" w:rsidRPr="00FF2612" w:rsidRDefault="00EA7E07" w:rsidP="004754B0">
            <w:pPr>
              <w:spacing w:before="0"/>
              <w:rPr>
                <w:sz w:val="20"/>
                <w:szCs w:val="20"/>
              </w:rPr>
            </w:pPr>
          </w:p>
          <w:p w14:paraId="7D1F7A1A" w14:textId="77777777" w:rsidR="00EA7E07" w:rsidRPr="00FF2612" w:rsidRDefault="00EA7E07" w:rsidP="004754B0">
            <w:pPr>
              <w:spacing w:before="0"/>
              <w:rPr>
                <w:i/>
                <w:iCs/>
                <w:sz w:val="20"/>
                <w:szCs w:val="20"/>
              </w:rPr>
            </w:pPr>
            <w:r w:rsidRPr="00FF2612">
              <w:rPr>
                <w:b/>
                <w:bCs/>
                <w:i/>
                <w:iCs/>
                <w:sz w:val="20"/>
                <w:szCs w:val="20"/>
              </w:rPr>
              <w:t>ASEL 3.1.3</w:t>
            </w:r>
            <w:r w:rsidRPr="00FF2612">
              <w:rPr>
                <w:i/>
                <w:iCs/>
                <w:sz w:val="20"/>
                <w:szCs w:val="20"/>
              </w:rPr>
              <w:t xml:space="preserve"> The occupier of a registered establishment must employ sufficient appropriately trained staff for the effective day-to-day operation of the establishment and management of the livestock.</w:t>
            </w:r>
          </w:p>
        </w:tc>
        <w:tc>
          <w:tcPr>
            <w:tcW w:w="3515" w:type="dxa"/>
          </w:tcPr>
          <w:p w14:paraId="3B9C3B8B" w14:textId="77777777" w:rsidR="00EA7E07" w:rsidRPr="00DB5B78" w:rsidRDefault="00EA7E07" w:rsidP="004754B0">
            <w:pPr>
              <w:spacing w:before="0"/>
              <w:rPr>
                <w:sz w:val="20"/>
                <w:szCs w:val="20"/>
              </w:rPr>
            </w:pPr>
          </w:p>
        </w:tc>
        <w:tc>
          <w:tcPr>
            <w:tcW w:w="1959" w:type="dxa"/>
          </w:tcPr>
          <w:p w14:paraId="73A52653"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21BC2E66"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4B4CB647" w14:textId="77777777" w:rsidR="00EA7E07" w:rsidRPr="00DB5B78" w:rsidRDefault="00EA7E07" w:rsidP="004754B0">
            <w:pPr>
              <w:spacing w:before="0"/>
              <w:rPr>
                <w:sz w:val="20"/>
                <w:szCs w:val="20"/>
              </w:rPr>
            </w:pPr>
            <w:r w:rsidRPr="00C70195">
              <w:rPr>
                <w:rFonts w:cstheme="minorHAnsi"/>
                <w:sz w:val="20"/>
                <w:szCs w:val="20"/>
              </w:rPr>
              <w:t>Risk –</w:t>
            </w:r>
          </w:p>
        </w:tc>
        <w:tc>
          <w:tcPr>
            <w:tcW w:w="1409" w:type="dxa"/>
          </w:tcPr>
          <w:p w14:paraId="4F6C2D03" w14:textId="77777777" w:rsidR="00815343" w:rsidRDefault="00000000" w:rsidP="00815343">
            <w:pPr>
              <w:spacing w:before="0"/>
              <w:rPr>
                <w:rStyle w:val="Hyperlink"/>
              </w:rPr>
            </w:pPr>
            <w:hyperlink r:id="rId75" w:history="1">
              <w:r w:rsidR="00815343">
                <w:rPr>
                  <w:rStyle w:val="Hyperlink"/>
                </w:rPr>
                <w:t>ASEL 3.3</w:t>
              </w:r>
            </w:hyperlink>
          </w:p>
          <w:p w14:paraId="58F9969C" w14:textId="0B4EE1B0" w:rsidR="00EA7E07" w:rsidRPr="00FF2612" w:rsidRDefault="00EA7E07" w:rsidP="004754B0">
            <w:pPr>
              <w:spacing w:before="0"/>
              <w:rPr>
                <w:sz w:val="20"/>
                <w:szCs w:val="20"/>
              </w:rPr>
            </w:pPr>
          </w:p>
        </w:tc>
      </w:tr>
      <w:tr w:rsidR="00EA7E07" w:rsidRPr="00C70195" w14:paraId="02906EAD" w14:textId="77777777" w:rsidTr="004754B0">
        <w:tc>
          <w:tcPr>
            <w:tcW w:w="2934" w:type="dxa"/>
          </w:tcPr>
          <w:p w14:paraId="6526A265" w14:textId="77777777" w:rsidR="00EA7E07" w:rsidRPr="00DB5B78" w:rsidRDefault="00EA7E07" w:rsidP="004754B0">
            <w:pPr>
              <w:spacing w:before="0"/>
              <w:rPr>
                <w:b/>
                <w:bCs/>
                <w:sz w:val="20"/>
                <w:szCs w:val="20"/>
              </w:rPr>
            </w:pPr>
            <w:r w:rsidRPr="00AC54E6">
              <w:rPr>
                <w:rFonts w:cstheme="minorHAnsi"/>
                <w:sz w:val="20"/>
                <w:szCs w:val="20"/>
              </w:rPr>
              <w:t>Staff induction is important for workplace health and safety and the safety of animals in the premises to ensure they are handled by appropriately trained staff.</w:t>
            </w:r>
          </w:p>
        </w:tc>
        <w:tc>
          <w:tcPr>
            <w:tcW w:w="4745" w:type="dxa"/>
          </w:tcPr>
          <w:p w14:paraId="1630D82F" w14:textId="77777777" w:rsidR="00EA7E07" w:rsidRPr="00FF2612" w:rsidRDefault="00EA7E07" w:rsidP="004754B0">
            <w:pPr>
              <w:spacing w:before="0"/>
              <w:rPr>
                <w:sz w:val="20"/>
                <w:szCs w:val="20"/>
              </w:rPr>
            </w:pPr>
            <w:r w:rsidRPr="00FF2612">
              <w:rPr>
                <w:sz w:val="20"/>
                <w:szCs w:val="20"/>
              </w:rPr>
              <w:fldChar w:fldCharType="begin">
                <w:ffData>
                  <w:name w:val="Check120"/>
                  <w:enabled/>
                  <w:calcOnExit w:val="0"/>
                  <w:checkBox>
                    <w:sizeAuto/>
                    <w:default w:val="0"/>
                  </w:checkBox>
                </w:ffData>
              </w:fldChar>
            </w:r>
            <w:bookmarkStart w:id="198" w:name="Check120"/>
            <w:r w:rsidRPr="00FF2612">
              <w:rPr>
                <w:sz w:val="20"/>
                <w:szCs w:val="20"/>
              </w:rPr>
              <w:instrText xml:space="preserve"> FORMCHECKBOX </w:instrText>
            </w:r>
            <w:r w:rsidR="00000000">
              <w:rPr>
                <w:sz w:val="20"/>
                <w:szCs w:val="20"/>
              </w:rPr>
            </w:r>
            <w:r w:rsidR="00000000">
              <w:rPr>
                <w:sz w:val="20"/>
                <w:szCs w:val="20"/>
              </w:rPr>
              <w:fldChar w:fldCharType="separate"/>
            </w:r>
            <w:r w:rsidRPr="00FF2612">
              <w:rPr>
                <w:sz w:val="20"/>
                <w:szCs w:val="20"/>
              </w:rPr>
              <w:fldChar w:fldCharType="end"/>
            </w:r>
            <w:bookmarkEnd w:id="198"/>
            <w:r w:rsidRPr="00FF2612">
              <w:rPr>
                <w:sz w:val="20"/>
                <w:szCs w:val="20"/>
              </w:rPr>
              <w:t xml:space="preserve"> Induct employees, and contractors/short term employees (covering biosecurity, </w:t>
            </w:r>
            <w:proofErr w:type="gramStart"/>
            <w:r w:rsidRPr="00FF2612">
              <w:rPr>
                <w:sz w:val="20"/>
                <w:szCs w:val="20"/>
              </w:rPr>
              <w:t>welfare</w:t>
            </w:r>
            <w:proofErr w:type="gramEnd"/>
            <w:r w:rsidRPr="00FF2612">
              <w:rPr>
                <w:sz w:val="20"/>
                <w:szCs w:val="20"/>
              </w:rPr>
              <w:t xml:space="preserve"> and food safety) </w:t>
            </w:r>
          </w:p>
          <w:p w14:paraId="6AE22E3B" w14:textId="77777777" w:rsidR="00EA7E07" w:rsidRPr="00FF2612" w:rsidRDefault="00EA7E07" w:rsidP="004754B0">
            <w:pPr>
              <w:spacing w:before="0"/>
              <w:rPr>
                <w:sz w:val="20"/>
                <w:szCs w:val="20"/>
              </w:rPr>
            </w:pPr>
          </w:p>
        </w:tc>
        <w:tc>
          <w:tcPr>
            <w:tcW w:w="3515" w:type="dxa"/>
          </w:tcPr>
          <w:p w14:paraId="02147F41" w14:textId="77777777" w:rsidR="00EA7E07" w:rsidRPr="00DB5B78" w:rsidRDefault="00EA7E07" w:rsidP="004754B0">
            <w:pPr>
              <w:spacing w:before="0"/>
              <w:rPr>
                <w:sz w:val="20"/>
                <w:szCs w:val="20"/>
              </w:rPr>
            </w:pPr>
          </w:p>
        </w:tc>
        <w:tc>
          <w:tcPr>
            <w:tcW w:w="1959" w:type="dxa"/>
          </w:tcPr>
          <w:p w14:paraId="676290CA"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4B598DB8"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459EB1BF" w14:textId="77777777" w:rsidR="00EA7E07" w:rsidRPr="00DB5B78" w:rsidRDefault="00EA7E07" w:rsidP="004754B0">
            <w:pPr>
              <w:spacing w:before="0"/>
              <w:rPr>
                <w:sz w:val="20"/>
                <w:szCs w:val="20"/>
              </w:rPr>
            </w:pPr>
            <w:r w:rsidRPr="00C70195">
              <w:rPr>
                <w:rFonts w:cstheme="minorHAnsi"/>
                <w:sz w:val="20"/>
                <w:szCs w:val="20"/>
              </w:rPr>
              <w:t>Risk –</w:t>
            </w:r>
          </w:p>
        </w:tc>
        <w:tc>
          <w:tcPr>
            <w:tcW w:w="1409" w:type="dxa"/>
          </w:tcPr>
          <w:p w14:paraId="7415C76C" w14:textId="77777777" w:rsidR="00EA7E07" w:rsidRPr="00FF2612" w:rsidRDefault="00EA7E07" w:rsidP="004754B0">
            <w:pPr>
              <w:spacing w:before="0"/>
              <w:rPr>
                <w:sz w:val="20"/>
                <w:szCs w:val="20"/>
              </w:rPr>
            </w:pPr>
          </w:p>
        </w:tc>
      </w:tr>
      <w:tr w:rsidR="00EA7E07" w:rsidRPr="00C70195" w14:paraId="6E36F35F" w14:textId="77777777" w:rsidTr="004754B0">
        <w:tc>
          <w:tcPr>
            <w:tcW w:w="2934" w:type="dxa"/>
          </w:tcPr>
          <w:p w14:paraId="79F2A0A9" w14:textId="77777777" w:rsidR="00EA7E07" w:rsidRPr="00AC54E6" w:rsidRDefault="00EA7E07" w:rsidP="004754B0">
            <w:pPr>
              <w:spacing w:before="0"/>
              <w:rPr>
                <w:rFonts w:cstheme="minorHAnsi"/>
                <w:sz w:val="20"/>
                <w:szCs w:val="20"/>
              </w:rPr>
            </w:pPr>
          </w:p>
          <w:p w14:paraId="6C0A6DFA" w14:textId="77777777" w:rsidR="00EA7E07" w:rsidRPr="00DB5B78" w:rsidRDefault="00EA7E07" w:rsidP="004754B0">
            <w:pPr>
              <w:spacing w:before="0"/>
              <w:rPr>
                <w:b/>
                <w:bCs/>
                <w:sz w:val="20"/>
                <w:szCs w:val="20"/>
              </w:rPr>
            </w:pPr>
          </w:p>
        </w:tc>
        <w:tc>
          <w:tcPr>
            <w:tcW w:w="4745" w:type="dxa"/>
          </w:tcPr>
          <w:p w14:paraId="672A06E1" w14:textId="77777777" w:rsidR="00EA7E07" w:rsidRPr="00FF2612" w:rsidRDefault="00EA7E07" w:rsidP="004754B0">
            <w:pPr>
              <w:spacing w:before="0"/>
              <w:rPr>
                <w:sz w:val="20"/>
                <w:szCs w:val="20"/>
              </w:rPr>
            </w:pPr>
            <w:r w:rsidRPr="00FF2612">
              <w:rPr>
                <w:sz w:val="20"/>
                <w:szCs w:val="20"/>
              </w:rPr>
              <w:t xml:space="preserve">Ensure you: </w:t>
            </w:r>
          </w:p>
          <w:p w14:paraId="5256D7B4" w14:textId="77777777" w:rsidR="00EA7E07" w:rsidRPr="00FF2612" w:rsidRDefault="00EA7E07" w:rsidP="004754B0">
            <w:pPr>
              <w:spacing w:before="0"/>
              <w:rPr>
                <w:sz w:val="20"/>
                <w:szCs w:val="20"/>
              </w:rPr>
            </w:pPr>
            <w:r w:rsidRPr="00FF2612">
              <w:rPr>
                <w:sz w:val="20"/>
                <w:szCs w:val="20"/>
              </w:rPr>
              <w:fldChar w:fldCharType="begin">
                <w:ffData>
                  <w:name w:val="Check124"/>
                  <w:enabled/>
                  <w:calcOnExit w:val="0"/>
                  <w:checkBox>
                    <w:sizeAuto/>
                    <w:default w:val="0"/>
                  </w:checkBox>
                </w:ffData>
              </w:fldChar>
            </w:r>
            <w:bookmarkStart w:id="199" w:name="Check124"/>
            <w:r w:rsidRPr="00FF2612">
              <w:rPr>
                <w:sz w:val="20"/>
                <w:szCs w:val="20"/>
              </w:rPr>
              <w:instrText xml:space="preserve"> FORMCHECKBOX </w:instrText>
            </w:r>
            <w:r w:rsidR="00000000">
              <w:rPr>
                <w:sz w:val="20"/>
                <w:szCs w:val="20"/>
              </w:rPr>
            </w:r>
            <w:r w:rsidR="00000000">
              <w:rPr>
                <w:sz w:val="20"/>
                <w:szCs w:val="20"/>
              </w:rPr>
              <w:fldChar w:fldCharType="separate"/>
            </w:r>
            <w:r w:rsidRPr="00FF2612">
              <w:rPr>
                <w:sz w:val="20"/>
                <w:szCs w:val="20"/>
              </w:rPr>
              <w:fldChar w:fldCharType="end"/>
            </w:r>
            <w:bookmarkEnd w:id="199"/>
            <w:r w:rsidRPr="00FF2612">
              <w:rPr>
                <w:sz w:val="20"/>
                <w:szCs w:val="20"/>
              </w:rPr>
              <w:t xml:space="preserve"> Place EAD Plan and Hotline (1800 675 888) in a common and visible location.  </w:t>
            </w:r>
          </w:p>
          <w:p w14:paraId="689DF8CB" w14:textId="77777777" w:rsidR="00EA7E07" w:rsidRPr="00FF2612" w:rsidRDefault="00EA7E07" w:rsidP="004754B0">
            <w:pPr>
              <w:spacing w:before="0"/>
              <w:rPr>
                <w:sz w:val="20"/>
                <w:szCs w:val="20"/>
              </w:rPr>
            </w:pPr>
            <w:r w:rsidRPr="00FF2612">
              <w:rPr>
                <w:sz w:val="20"/>
                <w:szCs w:val="20"/>
              </w:rPr>
              <w:fldChar w:fldCharType="begin">
                <w:ffData>
                  <w:name w:val="Check122"/>
                  <w:enabled/>
                  <w:calcOnExit w:val="0"/>
                  <w:checkBox>
                    <w:sizeAuto/>
                    <w:default w:val="0"/>
                  </w:checkBox>
                </w:ffData>
              </w:fldChar>
            </w:r>
            <w:bookmarkStart w:id="200" w:name="Check122"/>
            <w:r w:rsidRPr="00FF2612">
              <w:rPr>
                <w:sz w:val="20"/>
                <w:szCs w:val="20"/>
              </w:rPr>
              <w:instrText xml:space="preserve"> FORMCHECKBOX </w:instrText>
            </w:r>
            <w:r w:rsidR="00000000">
              <w:rPr>
                <w:sz w:val="20"/>
                <w:szCs w:val="20"/>
              </w:rPr>
            </w:r>
            <w:r w:rsidR="00000000">
              <w:rPr>
                <w:sz w:val="20"/>
                <w:szCs w:val="20"/>
              </w:rPr>
              <w:fldChar w:fldCharType="separate"/>
            </w:r>
            <w:r w:rsidRPr="00FF2612">
              <w:rPr>
                <w:sz w:val="20"/>
                <w:szCs w:val="20"/>
              </w:rPr>
              <w:fldChar w:fldCharType="end"/>
            </w:r>
            <w:bookmarkEnd w:id="200"/>
            <w:r w:rsidRPr="00FF2612">
              <w:rPr>
                <w:sz w:val="20"/>
                <w:szCs w:val="20"/>
              </w:rPr>
              <w:t xml:space="preserve"> Display emergency contact lists in </w:t>
            </w:r>
            <w:r>
              <w:rPr>
                <w:sz w:val="20"/>
                <w:szCs w:val="20"/>
              </w:rPr>
              <w:t>prominent</w:t>
            </w:r>
            <w:r w:rsidRPr="00FF2612">
              <w:rPr>
                <w:sz w:val="20"/>
                <w:szCs w:val="20"/>
              </w:rPr>
              <w:t xml:space="preserve"> places on the RE and ensure all staff know where they are. </w:t>
            </w:r>
          </w:p>
          <w:p w14:paraId="0F5E6CE0" w14:textId="77777777" w:rsidR="00EA7E07" w:rsidRPr="00FF2612" w:rsidRDefault="00EA7E07" w:rsidP="004754B0">
            <w:pPr>
              <w:spacing w:before="0"/>
              <w:rPr>
                <w:sz w:val="20"/>
                <w:szCs w:val="20"/>
              </w:rPr>
            </w:pPr>
            <w:r w:rsidRPr="00FF2612">
              <w:rPr>
                <w:sz w:val="20"/>
                <w:szCs w:val="20"/>
              </w:rPr>
              <w:fldChar w:fldCharType="begin">
                <w:ffData>
                  <w:name w:val="Check121"/>
                  <w:enabled/>
                  <w:calcOnExit w:val="0"/>
                  <w:checkBox>
                    <w:sizeAuto/>
                    <w:default w:val="0"/>
                  </w:checkBox>
                </w:ffData>
              </w:fldChar>
            </w:r>
            <w:bookmarkStart w:id="201" w:name="Check121"/>
            <w:r w:rsidRPr="00FF2612">
              <w:rPr>
                <w:sz w:val="20"/>
                <w:szCs w:val="20"/>
              </w:rPr>
              <w:instrText xml:space="preserve"> FORMCHECKBOX </w:instrText>
            </w:r>
            <w:r w:rsidR="00000000">
              <w:rPr>
                <w:sz w:val="20"/>
                <w:szCs w:val="20"/>
              </w:rPr>
            </w:r>
            <w:r w:rsidR="00000000">
              <w:rPr>
                <w:sz w:val="20"/>
                <w:szCs w:val="20"/>
              </w:rPr>
              <w:fldChar w:fldCharType="separate"/>
            </w:r>
            <w:r w:rsidRPr="00FF2612">
              <w:rPr>
                <w:sz w:val="20"/>
                <w:szCs w:val="20"/>
              </w:rPr>
              <w:fldChar w:fldCharType="end"/>
            </w:r>
            <w:bookmarkEnd w:id="201"/>
            <w:r w:rsidRPr="00FF2612">
              <w:rPr>
                <w:sz w:val="20"/>
                <w:szCs w:val="20"/>
              </w:rPr>
              <w:t xml:space="preserve"> Provide training and instruction on biosecurity animal health and welfare, including disease reporting.</w:t>
            </w:r>
          </w:p>
          <w:p w14:paraId="34837AC8" w14:textId="77777777" w:rsidR="00EA7E07" w:rsidRPr="00FF2612" w:rsidRDefault="00EA7E07" w:rsidP="004754B0">
            <w:pPr>
              <w:spacing w:before="0"/>
              <w:rPr>
                <w:sz w:val="20"/>
                <w:szCs w:val="20"/>
              </w:rPr>
            </w:pPr>
            <w:r w:rsidRPr="00FF2612">
              <w:rPr>
                <w:sz w:val="20"/>
                <w:szCs w:val="20"/>
              </w:rPr>
              <w:t>Ensure all staff:</w:t>
            </w:r>
          </w:p>
          <w:p w14:paraId="330A2758" w14:textId="77777777" w:rsidR="00EA7E07" w:rsidRPr="00FF2612" w:rsidRDefault="00EA7E07" w:rsidP="004754B0">
            <w:pPr>
              <w:spacing w:before="0"/>
              <w:rPr>
                <w:sz w:val="20"/>
                <w:szCs w:val="20"/>
              </w:rPr>
            </w:pPr>
            <w:r w:rsidRPr="00FF2612">
              <w:rPr>
                <w:sz w:val="20"/>
                <w:szCs w:val="20"/>
              </w:rPr>
              <w:fldChar w:fldCharType="begin">
                <w:ffData>
                  <w:name w:val="Check147"/>
                  <w:enabled/>
                  <w:calcOnExit w:val="0"/>
                  <w:checkBox>
                    <w:sizeAuto/>
                    <w:default w:val="0"/>
                  </w:checkBox>
                </w:ffData>
              </w:fldChar>
            </w:r>
            <w:bookmarkStart w:id="202" w:name="Check147"/>
            <w:r w:rsidRPr="00FF2612">
              <w:rPr>
                <w:sz w:val="20"/>
                <w:szCs w:val="20"/>
              </w:rPr>
              <w:instrText xml:space="preserve"> FORMCHECKBOX </w:instrText>
            </w:r>
            <w:r w:rsidR="00000000">
              <w:rPr>
                <w:sz w:val="20"/>
                <w:szCs w:val="20"/>
              </w:rPr>
            </w:r>
            <w:r w:rsidR="00000000">
              <w:rPr>
                <w:sz w:val="20"/>
                <w:szCs w:val="20"/>
              </w:rPr>
              <w:fldChar w:fldCharType="separate"/>
            </w:r>
            <w:r w:rsidRPr="00FF2612">
              <w:rPr>
                <w:sz w:val="20"/>
                <w:szCs w:val="20"/>
              </w:rPr>
              <w:fldChar w:fldCharType="end"/>
            </w:r>
            <w:bookmarkEnd w:id="202"/>
            <w:r w:rsidRPr="00FF2612">
              <w:rPr>
                <w:sz w:val="20"/>
                <w:szCs w:val="20"/>
              </w:rPr>
              <w:t xml:space="preserve"> Understand their roles and responsibilities to ensure good biosecurity on your property.</w:t>
            </w:r>
          </w:p>
          <w:p w14:paraId="279428E5" w14:textId="77777777" w:rsidR="00EA7E07" w:rsidRPr="00FF2612" w:rsidRDefault="00EA7E07" w:rsidP="004754B0">
            <w:pPr>
              <w:spacing w:before="0"/>
              <w:rPr>
                <w:sz w:val="20"/>
                <w:szCs w:val="20"/>
              </w:rPr>
            </w:pPr>
            <w:r w:rsidRPr="00FF2612">
              <w:rPr>
                <w:sz w:val="20"/>
                <w:szCs w:val="20"/>
              </w:rPr>
              <w:fldChar w:fldCharType="begin">
                <w:ffData>
                  <w:name w:val="Check148"/>
                  <w:enabled/>
                  <w:calcOnExit w:val="0"/>
                  <w:checkBox>
                    <w:sizeAuto/>
                    <w:default w:val="0"/>
                  </w:checkBox>
                </w:ffData>
              </w:fldChar>
            </w:r>
            <w:bookmarkStart w:id="203" w:name="Check148"/>
            <w:r w:rsidRPr="00FF2612">
              <w:rPr>
                <w:sz w:val="20"/>
                <w:szCs w:val="20"/>
              </w:rPr>
              <w:instrText xml:space="preserve"> FORMCHECKBOX </w:instrText>
            </w:r>
            <w:r w:rsidR="00000000">
              <w:rPr>
                <w:sz w:val="20"/>
                <w:szCs w:val="20"/>
              </w:rPr>
            </w:r>
            <w:r w:rsidR="00000000">
              <w:rPr>
                <w:sz w:val="20"/>
                <w:szCs w:val="20"/>
              </w:rPr>
              <w:fldChar w:fldCharType="separate"/>
            </w:r>
            <w:r w:rsidRPr="00FF2612">
              <w:rPr>
                <w:sz w:val="20"/>
                <w:szCs w:val="20"/>
              </w:rPr>
              <w:fldChar w:fldCharType="end"/>
            </w:r>
            <w:bookmarkEnd w:id="203"/>
            <w:r w:rsidRPr="00FF2612">
              <w:rPr>
                <w:sz w:val="20"/>
                <w:szCs w:val="20"/>
              </w:rPr>
              <w:t xml:space="preserve"> Know how to identify sick and injured livestock and are competent livestock handlers.</w:t>
            </w:r>
          </w:p>
          <w:p w14:paraId="79F1AF6E" w14:textId="77777777" w:rsidR="00EA7E07" w:rsidRPr="00FF2612" w:rsidRDefault="00EA7E07" w:rsidP="004754B0">
            <w:pPr>
              <w:spacing w:before="0"/>
              <w:rPr>
                <w:sz w:val="20"/>
                <w:szCs w:val="20"/>
              </w:rPr>
            </w:pPr>
            <w:r w:rsidRPr="00FF2612">
              <w:rPr>
                <w:sz w:val="20"/>
                <w:szCs w:val="20"/>
              </w:rPr>
              <w:lastRenderedPageBreak/>
              <w:fldChar w:fldCharType="begin">
                <w:ffData>
                  <w:name w:val="Check149"/>
                  <w:enabled/>
                  <w:calcOnExit w:val="0"/>
                  <w:checkBox>
                    <w:sizeAuto/>
                    <w:default w:val="0"/>
                  </w:checkBox>
                </w:ffData>
              </w:fldChar>
            </w:r>
            <w:bookmarkStart w:id="204" w:name="Check149"/>
            <w:r w:rsidRPr="00FF2612">
              <w:rPr>
                <w:sz w:val="20"/>
                <w:szCs w:val="20"/>
              </w:rPr>
              <w:instrText xml:space="preserve"> FORMCHECKBOX </w:instrText>
            </w:r>
            <w:r w:rsidR="00000000">
              <w:rPr>
                <w:sz w:val="20"/>
                <w:szCs w:val="20"/>
              </w:rPr>
            </w:r>
            <w:r w:rsidR="00000000">
              <w:rPr>
                <w:sz w:val="20"/>
                <w:szCs w:val="20"/>
              </w:rPr>
              <w:fldChar w:fldCharType="separate"/>
            </w:r>
            <w:r w:rsidRPr="00FF2612">
              <w:rPr>
                <w:sz w:val="20"/>
                <w:szCs w:val="20"/>
              </w:rPr>
              <w:fldChar w:fldCharType="end"/>
            </w:r>
            <w:bookmarkEnd w:id="204"/>
            <w:r w:rsidRPr="00FF2612">
              <w:rPr>
                <w:sz w:val="20"/>
                <w:szCs w:val="20"/>
              </w:rPr>
              <w:t>Know what to do in the event of a suspected EAD.</w:t>
            </w:r>
          </w:p>
          <w:p w14:paraId="47E411C9" w14:textId="77777777" w:rsidR="00EA7E07" w:rsidRPr="00FF2612" w:rsidRDefault="00EA7E07" w:rsidP="004754B0">
            <w:pPr>
              <w:spacing w:before="0"/>
              <w:rPr>
                <w:sz w:val="20"/>
                <w:szCs w:val="20"/>
              </w:rPr>
            </w:pPr>
            <w:r w:rsidRPr="00FF2612">
              <w:rPr>
                <w:sz w:val="20"/>
                <w:szCs w:val="20"/>
              </w:rPr>
              <w:fldChar w:fldCharType="begin">
                <w:ffData>
                  <w:name w:val="Check125"/>
                  <w:enabled/>
                  <w:calcOnExit w:val="0"/>
                  <w:checkBox>
                    <w:sizeAuto/>
                    <w:default w:val="0"/>
                  </w:checkBox>
                </w:ffData>
              </w:fldChar>
            </w:r>
            <w:bookmarkStart w:id="205" w:name="Check125"/>
            <w:r w:rsidRPr="00FF2612">
              <w:rPr>
                <w:sz w:val="20"/>
                <w:szCs w:val="20"/>
              </w:rPr>
              <w:instrText xml:space="preserve"> FORMCHECKBOX </w:instrText>
            </w:r>
            <w:r w:rsidR="00000000">
              <w:rPr>
                <w:sz w:val="20"/>
                <w:szCs w:val="20"/>
              </w:rPr>
            </w:r>
            <w:r w:rsidR="00000000">
              <w:rPr>
                <w:sz w:val="20"/>
                <w:szCs w:val="20"/>
              </w:rPr>
              <w:fldChar w:fldCharType="separate"/>
            </w:r>
            <w:r w:rsidRPr="00FF2612">
              <w:rPr>
                <w:sz w:val="20"/>
                <w:szCs w:val="20"/>
              </w:rPr>
              <w:fldChar w:fldCharType="end"/>
            </w:r>
            <w:bookmarkEnd w:id="205"/>
            <w:r w:rsidRPr="00FF2612">
              <w:rPr>
                <w:sz w:val="20"/>
                <w:szCs w:val="20"/>
              </w:rPr>
              <w:t xml:space="preserve"> know where to find contact details for the local vet(s) and government animal health officer(s).</w:t>
            </w:r>
          </w:p>
          <w:p w14:paraId="138B2B68" w14:textId="77777777" w:rsidR="00EA7E07" w:rsidRDefault="00EA7E07" w:rsidP="004754B0">
            <w:pPr>
              <w:spacing w:before="0"/>
              <w:rPr>
                <w:sz w:val="20"/>
                <w:szCs w:val="20"/>
              </w:rPr>
            </w:pPr>
            <w:r w:rsidRPr="00FF2612">
              <w:rPr>
                <w:sz w:val="20"/>
                <w:szCs w:val="20"/>
              </w:rPr>
              <w:fldChar w:fldCharType="begin">
                <w:ffData>
                  <w:name w:val="Check150"/>
                  <w:enabled/>
                  <w:calcOnExit w:val="0"/>
                  <w:checkBox>
                    <w:sizeAuto/>
                    <w:default w:val="0"/>
                  </w:checkBox>
                </w:ffData>
              </w:fldChar>
            </w:r>
            <w:bookmarkStart w:id="206" w:name="Check150"/>
            <w:r w:rsidRPr="00FF2612">
              <w:rPr>
                <w:sz w:val="20"/>
                <w:szCs w:val="20"/>
              </w:rPr>
              <w:instrText xml:space="preserve"> FORMCHECKBOX </w:instrText>
            </w:r>
            <w:r w:rsidR="00000000">
              <w:rPr>
                <w:sz w:val="20"/>
                <w:szCs w:val="20"/>
              </w:rPr>
            </w:r>
            <w:r w:rsidR="00000000">
              <w:rPr>
                <w:sz w:val="20"/>
                <w:szCs w:val="20"/>
              </w:rPr>
              <w:fldChar w:fldCharType="separate"/>
            </w:r>
            <w:r w:rsidRPr="00FF2612">
              <w:rPr>
                <w:sz w:val="20"/>
                <w:szCs w:val="20"/>
              </w:rPr>
              <w:fldChar w:fldCharType="end"/>
            </w:r>
            <w:bookmarkEnd w:id="206"/>
            <w:r w:rsidRPr="00FF2612">
              <w:rPr>
                <w:sz w:val="20"/>
                <w:szCs w:val="20"/>
              </w:rPr>
              <w:t xml:space="preserve"> Ensure all staff are familiar with common zoonotic diseases and understand the risks and can recognise signs of infection</w:t>
            </w:r>
            <w:r>
              <w:rPr>
                <w:sz w:val="20"/>
                <w:szCs w:val="20"/>
              </w:rPr>
              <w:t>.</w:t>
            </w:r>
          </w:p>
          <w:p w14:paraId="5D0CF106" w14:textId="77777777" w:rsidR="00EA7E07" w:rsidRDefault="00EA7E07" w:rsidP="004754B0">
            <w:pPr>
              <w:spacing w:before="0"/>
              <w:rPr>
                <w:sz w:val="20"/>
                <w:szCs w:val="20"/>
              </w:rPr>
            </w:pPr>
          </w:p>
          <w:p w14:paraId="54874E84" w14:textId="77777777" w:rsidR="00EA7E07" w:rsidRPr="00FF2612" w:rsidRDefault="00EA7E07" w:rsidP="004754B0">
            <w:pPr>
              <w:spacing w:before="0"/>
              <w:rPr>
                <w:sz w:val="20"/>
                <w:szCs w:val="20"/>
              </w:rPr>
            </w:pPr>
            <w:r w:rsidRPr="00FF2612">
              <w:rPr>
                <w:sz w:val="20"/>
                <w:szCs w:val="20"/>
              </w:rPr>
              <w:fldChar w:fldCharType="begin">
                <w:ffData>
                  <w:name w:val="Check169"/>
                  <w:enabled/>
                  <w:calcOnExit w:val="0"/>
                  <w:checkBox>
                    <w:sizeAuto/>
                    <w:default w:val="0"/>
                  </w:checkBox>
                </w:ffData>
              </w:fldChar>
            </w:r>
            <w:r w:rsidRPr="00FF2612">
              <w:rPr>
                <w:sz w:val="20"/>
                <w:szCs w:val="20"/>
              </w:rPr>
              <w:instrText xml:space="preserve"> FORMCHECKBOX </w:instrText>
            </w:r>
            <w:r w:rsidR="00000000">
              <w:rPr>
                <w:sz w:val="20"/>
                <w:szCs w:val="20"/>
              </w:rPr>
            </w:r>
            <w:r w:rsidR="00000000">
              <w:rPr>
                <w:sz w:val="20"/>
                <w:szCs w:val="20"/>
              </w:rPr>
              <w:fldChar w:fldCharType="separate"/>
            </w:r>
            <w:r w:rsidRPr="00FF2612">
              <w:rPr>
                <w:sz w:val="20"/>
                <w:szCs w:val="20"/>
              </w:rPr>
              <w:fldChar w:fldCharType="end"/>
            </w:r>
            <w:r w:rsidRPr="00FF2612">
              <w:rPr>
                <w:sz w:val="20"/>
                <w:szCs w:val="20"/>
              </w:rPr>
              <w:t xml:space="preserve"> Have staff complete:</w:t>
            </w:r>
          </w:p>
          <w:p w14:paraId="65DC07E6" w14:textId="77777777" w:rsidR="00EA7E07" w:rsidRPr="00FF2612" w:rsidRDefault="00EA7E07" w:rsidP="004754B0">
            <w:pPr>
              <w:spacing w:before="0"/>
              <w:rPr>
                <w:sz w:val="20"/>
                <w:szCs w:val="20"/>
              </w:rPr>
            </w:pPr>
            <w:r w:rsidRPr="00FF2612">
              <w:rPr>
                <w:sz w:val="20"/>
                <w:szCs w:val="20"/>
              </w:rPr>
              <w:t xml:space="preserve">- Queensland Government’s FMD Awareness Training </w:t>
            </w:r>
          </w:p>
          <w:p w14:paraId="4527FC9D" w14:textId="77777777" w:rsidR="00EA7E07" w:rsidRDefault="00EA7E07" w:rsidP="004754B0">
            <w:pPr>
              <w:spacing w:before="0"/>
              <w:rPr>
                <w:sz w:val="20"/>
                <w:szCs w:val="20"/>
              </w:rPr>
            </w:pPr>
            <w:r w:rsidRPr="00FF2612">
              <w:rPr>
                <w:sz w:val="20"/>
                <w:szCs w:val="20"/>
              </w:rPr>
              <w:t>- AHA’s EAD Foundation Course</w:t>
            </w:r>
          </w:p>
          <w:p w14:paraId="2A12E8C1" w14:textId="77777777" w:rsidR="00EA7E07" w:rsidRPr="00FF2612" w:rsidRDefault="00EA7E07" w:rsidP="004754B0">
            <w:pPr>
              <w:spacing w:before="0"/>
              <w:rPr>
                <w:sz w:val="20"/>
                <w:szCs w:val="20"/>
              </w:rPr>
            </w:pPr>
          </w:p>
        </w:tc>
        <w:tc>
          <w:tcPr>
            <w:tcW w:w="3515" w:type="dxa"/>
          </w:tcPr>
          <w:p w14:paraId="32780629" w14:textId="77777777" w:rsidR="00EA7E07" w:rsidRPr="00DB5B78" w:rsidRDefault="00EA7E07" w:rsidP="004754B0">
            <w:pPr>
              <w:spacing w:before="0"/>
              <w:rPr>
                <w:sz w:val="20"/>
                <w:szCs w:val="20"/>
              </w:rPr>
            </w:pPr>
          </w:p>
        </w:tc>
        <w:tc>
          <w:tcPr>
            <w:tcW w:w="1959" w:type="dxa"/>
          </w:tcPr>
          <w:p w14:paraId="419128C3"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78D5A0D2"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36878C47" w14:textId="77777777" w:rsidR="00EA7E07" w:rsidRPr="00DB5B78" w:rsidRDefault="00EA7E07" w:rsidP="004754B0">
            <w:pPr>
              <w:spacing w:before="0"/>
              <w:rPr>
                <w:sz w:val="20"/>
                <w:szCs w:val="20"/>
              </w:rPr>
            </w:pPr>
            <w:r w:rsidRPr="00C70195">
              <w:rPr>
                <w:rFonts w:cstheme="minorHAnsi"/>
                <w:sz w:val="20"/>
                <w:szCs w:val="20"/>
              </w:rPr>
              <w:t>Risk –</w:t>
            </w:r>
          </w:p>
        </w:tc>
        <w:tc>
          <w:tcPr>
            <w:tcW w:w="1409" w:type="dxa"/>
          </w:tcPr>
          <w:p w14:paraId="091D6087" w14:textId="43B7B0EA" w:rsidR="00EA7E07" w:rsidRDefault="00EA7E07" w:rsidP="004754B0">
            <w:pPr>
              <w:spacing w:before="0"/>
              <w:rPr>
                <w:rStyle w:val="Hyperlink"/>
              </w:rPr>
            </w:pPr>
            <w:r w:rsidRPr="00FF2612">
              <w:rPr>
                <w:rFonts w:cstheme="minorHAnsi"/>
                <w:sz w:val="20"/>
                <w:szCs w:val="20"/>
              </w:rPr>
              <w:t xml:space="preserve">Farm Biosecurity </w:t>
            </w:r>
            <w:hyperlink r:id="rId76" w:history="1">
              <w:r w:rsidRPr="00FF2612">
                <w:rPr>
                  <w:rStyle w:val="Hyperlink"/>
                </w:rPr>
                <w:t>Training record</w:t>
              </w:r>
            </w:hyperlink>
          </w:p>
          <w:p w14:paraId="470CE1A0" w14:textId="77777777" w:rsidR="00EA7E07" w:rsidRDefault="00EA7E07" w:rsidP="004754B0">
            <w:pPr>
              <w:spacing w:before="0"/>
              <w:rPr>
                <w:rStyle w:val="Hyperlink"/>
              </w:rPr>
            </w:pPr>
          </w:p>
          <w:p w14:paraId="54389502" w14:textId="77777777" w:rsidR="00EA7E07" w:rsidRDefault="00000000" w:rsidP="004754B0">
            <w:pPr>
              <w:spacing w:before="0"/>
              <w:rPr>
                <w:rStyle w:val="Hyperlink"/>
              </w:rPr>
            </w:pPr>
            <w:hyperlink r:id="rId77" w:history="1">
              <w:r w:rsidR="00EA7E07" w:rsidRPr="00397986">
                <w:rPr>
                  <w:rStyle w:val="Hyperlink"/>
                </w:rPr>
                <w:t>EAD Foundation Course</w:t>
              </w:r>
            </w:hyperlink>
            <w:r w:rsidR="00EA7E07">
              <w:rPr>
                <w:rStyle w:val="Hyperlink"/>
              </w:rPr>
              <w:t xml:space="preserve"> </w:t>
            </w:r>
          </w:p>
          <w:p w14:paraId="19B95E6C" w14:textId="77777777" w:rsidR="00EA7E07" w:rsidRDefault="00EA7E07" w:rsidP="004754B0">
            <w:pPr>
              <w:spacing w:before="0"/>
              <w:rPr>
                <w:rStyle w:val="Hyperlink"/>
              </w:rPr>
            </w:pPr>
          </w:p>
          <w:p w14:paraId="77680FE6" w14:textId="77777777" w:rsidR="00EA7E07" w:rsidRPr="00FF2612" w:rsidRDefault="00000000" w:rsidP="004754B0">
            <w:pPr>
              <w:spacing w:before="0"/>
              <w:rPr>
                <w:sz w:val="20"/>
                <w:szCs w:val="20"/>
              </w:rPr>
            </w:pPr>
            <w:hyperlink r:id="rId78" w:history="1">
              <w:r w:rsidR="00EA7E07" w:rsidRPr="00FF2612">
                <w:rPr>
                  <w:rStyle w:val="Hyperlink"/>
                </w:rPr>
                <w:t xml:space="preserve">FMD Awareness </w:t>
              </w:r>
              <w:r w:rsidR="00EA7E07" w:rsidRPr="00FF2612">
                <w:rPr>
                  <w:rStyle w:val="Hyperlink"/>
                </w:rPr>
                <w:lastRenderedPageBreak/>
                <w:t>training</w:t>
              </w:r>
            </w:hyperlink>
          </w:p>
        </w:tc>
      </w:tr>
      <w:tr w:rsidR="00EA7E07" w:rsidRPr="00C70195" w14:paraId="6198643C" w14:textId="77777777" w:rsidTr="004754B0">
        <w:tc>
          <w:tcPr>
            <w:tcW w:w="2934" w:type="dxa"/>
          </w:tcPr>
          <w:p w14:paraId="4D237747" w14:textId="77777777" w:rsidR="00EA7E07" w:rsidRPr="00DB5B78" w:rsidRDefault="00EA7E07" w:rsidP="004754B0">
            <w:pPr>
              <w:spacing w:before="0"/>
              <w:rPr>
                <w:b/>
                <w:bCs/>
                <w:sz w:val="20"/>
                <w:szCs w:val="20"/>
              </w:rPr>
            </w:pPr>
          </w:p>
        </w:tc>
        <w:tc>
          <w:tcPr>
            <w:tcW w:w="4745" w:type="dxa"/>
          </w:tcPr>
          <w:p w14:paraId="64A3AAB2" w14:textId="77777777" w:rsidR="00EA7E07" w:rsidRPr="00D87517" w:rsidRDefault="00EA7E07" w:rsidP="004754B0">
            <w:pPr>
              <w:spacing w:before="0"/>
              <w:rPr>
                <w:sz w:val="20"/>
                <w:szCs w:val="20"/>
              </w:rPr>
            </w:pPr>
            <w:r w:rsidRPr="00D87517">
              <w:rPr>
                <w:sz w:val="20"/>
                <w:szCs w:val="20"/>
              </w:rPr>
              <w:fldChar w:fldCharType="begin">
                <w:ffData>
                  <w:name w:val="Check126"/>
                  <w:enabled/>
                  <w:calcOnExit w:val="0"/>
                  <w:checkBox>
                    <w:sizeAuto/>
                    <w:default w:val="0"/>
                  </w:checkBox>
                </w:ffData>
              </w:fldChar>
            </w:r>
            <w:bookmarkStart w:id="207" w:name="Check126"/>
            <w:r w:rsidRPr="00D87517">
              <w:rPr>
                <w:sz w:val="20"/>
                <w:szCs w:val="20"/>
              </w:rPr>
              <w:instrText xml:space="preserve"> FORMCHECKBOX </w:instrText>
            </w:r>
            <w:r w:rsidR="00000000">
              <w:rPr>
                <w:sz w:val="20"/>
                <w:szCs w:val="20"/>
              </w:rPr>
            </w:r>
            <w:r w:rsidR="00000000">
              <w:rPr>
                <w:sz w:val="20"/>
                <w:szCs w:val="20"/>
              </w:rPr>
              <w:fldChar w:fldCharType="separate"/>
            </w:r>
            <w:r w:rsidRPr="00D87517">
              <w:rPr>
                <w:sz w:val="20"/>
                <w:szCs w:val="20"/>
              </w:rPr>
              <w:fldChar w:fldCharType="end"/>
            </w:r>
            <w:bookmarkEnd w:id="207"/>
            <w:r w:rsidRPr="00D87517">
              <w:rPr>
                <w:sz w:val="20"/>
                <w:szCs w:val="20"/>
              </w:rPr>
              <w:t xml:space="preserve"> Request vaccination records from staff. </w:t>
            </w:r>
          </w:p>
          <w:p w14:paraId="75D84893" w14:textId="77777777" w:rsidR="00EA7E07" w:rsidRPr="00D87517" w:rsidRDefault="00EA7E07" w:rsidP="004754B0">
            <w:pPr>
              <w:spacing w:before="0"/>
              <w:rPr>
                <w:sz w:val="20"/>
                <w:szCs w:val="20"/>
              </w:rPr>
            </w:pPr>
            <w:r w:rsidRPr="00D87517">
              <w:rPr>
                <w:sz w:val="20"/>
                <w:szCs w:val="20"/>
              </w:rPr>
              <w:fldChar w:fldCharType="begin">
                <w:ffData>
                  <w:name w:val="Check127"/>
                  <w:enabled/>
                  <w:calcOnExit w:val="0"/>
                  <w:checkBox>
                    <w:sizeAuto/>
                    <w:default w:val="0"/>
                  </w:checkBox>
                </w:ffData>
              </w:fldChar>
            </w:r>
            <w:bookmarkStart w:id="208" w:name="Check127"/>
            <w:r w:rsidRPr="00D87517">
              <w:rPr>
                <w:sz w:val="20"/>
                <w:szCs w:val="20"/>
              </w:rPr>
              <w:instrText xml:space="preserve"> FORMCHECKBOX </w:instrText>
            </w:r>
            <w:r w:rsidR="00000000">
              <w:rPr>
                <w:sz w:val="20"/>
                <w:szCs w:val="20"/>
              </w:rPr>
            </w:r>
            <w:r w:rsidR="00000000">
              <w:rPr>
                <w:sz w:val="20"/>
                <w:szCs w:val="20"/>
              </w:rPr>
              <w:fldChar w:fldCharType="separate"/>
            </w:r>
            <w:r w:rsidRPr="00D87517">
              <w:rPr>
                <w:sz w:val="20"/>
                <w:szCs w:val="20"/>
              </w:rPr>
              <w:fldChar w:fldCharType="end"/>
            </w:r>
            <w:bookmarkEnd w:id="208"/>
            <w:r w:rsidRPr="00D87517">
              <w:rPr>
                <w:sz w:val="20"/>
                <w:szCs w:val="20"/>
              </w:rPr>
              <w:t xml:space="preserve"> Ensure all vulnerable personnel working on the property </w:t>
            </w:r>
            <w:r>
              <w:rPr>
                <w:sz w:val="20"/>
                <w:szCs w:val="20"/>
              </w:rPr>
              <w:t xml:space="preserve">are </w:t>
            </w:r>
            <w:r w:rsidRPr="00D87517">
              <w:rPr>
                <w:sz w:val="20"/>
                <w:szCs w:val="20"/>
              </w:rPr>
              <w:t>vaccinated for identified risk diseases such as Q Fever and tetanus</w:t>
            </w:r>
            <w:r>
              <w:rPr>
                <w:sz w:val="20"/>
                <w:szCs w:val="20"/>
              </w:rPr>
              <w:t>.</w:t>
            </w:r>
          </w:p>
        </w:tc>
        <w:tc>
          <w:tcPr>
            <w:tcW w:w="3515" w:type="dxa"/>
          </w:tcPr>
          <w:p w14:paraId="05652E69" w14:textId="77777777" w:rsidR="00EA7E07" w:rsidRPr="00DB5B78" w:rsidRDefault="00EA7E07" w:rsidP="004754B0">
            <w:pPr>
              <w:spacing w:before="0"/>
              <w:rPr>
                <w:sz w:val="20"/>
                <w:szCs w:val="20"/>
              </w:rPr>
            </w:pPr>
          </w:p>
        </w:tc>
        <w:tc>
          <w:tcPr>
            <w:tcW w:w="1959" w:type="dxa"/>
          </w:tcPr>
          <w:p w14:paraId="15B22121"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6DAD9E31"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389AA846" w14:textId="77777777" w:rsidR="00EA7E07" w:rsidRPr="00DB5B78" w:rsidRDefault="00EA7E07" w:rsidP="004754B0">
            <w:pPr>
              <w:spacing w:before="0"/>
              <w:rPr>
                <w:sz w:val="20"/>
                <w:szCs w:val="20"/>
              </w:rPr>
            </w:pPr>
            <w:r w:rsidRPr="00C70195">
              <w:rPr>
                <w:rFonts w:cstheme="minorHAnsi"/>
                <w:sz w:val="20"/>
                <w:szCs w:val="20"/>
              </w:rPr>
              <w:t>Risk –</w:t>
            </w:r>
          </w:p>
        </w:tc>
        <w:tc>
          <w:tcPr>
            <w:tcW w:w="1409" w:type="dxa"/>
          </w:tcPr>
          <w:p w14:paraId="2036639E" w14:textId="77777777" w:rsidR="00EA7E07" w:rsidRPr="00DB5B78" w:rsidRDefault="00EA7E07" w:rsidP="004754B0">
            <w:pPr>
              <w:spacing w:before="0"/>
              <w:rPr>
                <w:sz w:val="20"/>
                <w:szCs w:val="20"/>
              </w:rPr>
            </w:pPr>
          </w:p>
        </w:tc>
      </w:tr>
      <w:tr w:rsidR="00EA7E07" w:rsidRPr="00C70195" w14:paraId="3D5F4A67" w14:textId="77777777" w:rsidTr="004754B0">
        <w:tc>
          <w:tcPr>
            <w:tcW w:w="2934" w:type="dxa"/>
          </w:tcPr>
          <w:p w14:paraId="2E4A48B6" w14:textId="77777777" w:rsidR="00EA7E07" w:rsidRPr="00DB5B78" w:rsidRDefault="00EA7E07" w:rsidP="004754B0">
            <w:pPr>
              <w:spacing w:before="0"/>
              <w:rPr>
                <w:b/>
                <w:bCs/>
                <w:sz w:val="20"/>
                <w:szCs w:val="20"/>
              </w:rPr>
            </w:pPr>
          </w:p>
        </w:tc>
        <w:tc>
          <w:tcPr>
            <w:tcW w:w="4745" w:type="dxa"/>
          </w:tcPr>
          <w:p w14:paraId="72D42BB5"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130"/>
                  <w:enabled/>
                  <w:calcOnExit w:val="0"/>
                  <w:checkBox>
                    <w:sizeAuto/>
                    <w:default w:val="0"/>
                  </w:checkBox>
                </w:ffData>
              </w:fldChar>
            </w:r>
            <w:bookmarkStart w:id="209" w:name="Check130"/>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209"/>
            <w:r w:rsidRPr="00AC54E6">
              <w:rPr>
                <w:rFonts w:cstheme="minorHAnsi"/>
                <w:sz w:val="20"/>
                <w:szCs w:val="20"/>
              </w:rPr>
              <w:t xml:space="preserve"> </w:t>
            </w:r>
            <w:r>
              <w:rPr>
                <w:rFonts w:cstheme="minorHAnsi"/>
                <w:sz w:val="20"/>
                <w:szCs w:val="20"/>
              </w:rPr>
              <w:t>Ensure e</w:t>
            </w:r>
            <w:r w:rsidRPr="00AC54E6">
              <w:rPr>
                <w:rFonts w:cstheme="minorHAnsi"/>
                <w:sz w:val="20"/>
                <w:szCs w:val="20"/>
              </w:rPr>
              <w:t>mployees have training in appropriate use of chemicals and medications.</w:t>
            </w:r>
          </w:p>
          <w:p w14:paraId="509DA46E" w14:textId="77777777" w:rsidR="00EA7E07" w:rsidRPr="00D87517" w:rsidRDefault="00EA7E07" w:rsidP="004754B0">
            <w:pPr>
              <w:spacing w:before="0"/>
              <w:rPr>
                <w:sz w:val="20"/>
                <w:szCs w:val="20"/>
              </w:rPr>
            </w:pPr>
          </w:p>
        </w:tc>
        <w:tc>
          <w:tcPr>
            <w:tcW w:w="3515" w:type="dxa"/>
          </w:tcPr>
          <w:p w14:paraId="4AB9FC88" w14:textId="77777777" w:rsidR="00EA7E07" w:rsidRPr="00DB5B78" w:rsidRDefault="00EA7E07" w:rsidP="004754B0">
            <w:pPr>
              <w:spacing w:before="0"/>
              <w:rPr>
                <w:sz w:val="20"/>
                <w:szCs w:val="20"/>
              </w:rPr>
            </w:pPr>
          </w:p>
        </w:tc>
        <w:tc>
          <w:tcPr>
            <w:tcW w:w="1959" w:type="dxa"/>
          </w:tcPr>
          <w:p w14:paraId="5C19CED0"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651FE07F"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12F4474C" w14:textId="77777777" w:rsidR="00EA7E07" w:rsidRPr="00DB5B78" w:rsidRDefault="00EA7E07" w:rsidP="004754B0">
            <w:pPr>
              <w:spacing w:before="0"/>
              <w:rPr>
                <w:sz w:val="20"/>
                <w:szCs w:val="20"/>
              </w:rPr>
            </w:pPr>
            <w:r w:rsidRPr="00C70195">
              <w:rPr>
                <w:rFonts w:cstheme="minorHAnsi"/>
                <w:sz w:val="20"/>
                <w:szCs w:val="20"/>
              </w:rPr>
              <w:t>Risk –</w:t>
            </w:r>
          </w:p>
        </w:tc>
        <w:tc>
          <w:tcPr>
            <w:tcW w:w="1409" w:type="dxa"/>
          </w:tcPr>
          <w:p w14:paraId="405FFC4F" w14:textId="77777777" w:rsidR="00EA7E07" w:rsidRPr="00DB5B78" w:rsidRDefault="00EA7E07" w:rsidP="004754B0">
            <w:pPr>
              <w:spacing w:before="0"/>
              <w:rPr>
                <w:sz w:val="20"/>
                <w:szCs w:val="20"/>
              </w:rPr>
            </w:pPr>
          </w:p>
        </w:tc>
      </w:tr>
      <w:tr w:rsidR="00EA7E07" w:rsidRPr="00C70195" w14:paraId="63257CFF" w14:textId="77777777" w:rsidTr="004754B0">
        <w:tc>
          <w:tcPr>
            <w:tcW w:w="14562" w:type="dxa"/>
            <w:gridSpan w:val="5"/>
            <w:shd w:val="clear" w:color="auto" w:fill="E2EFD9" w:themeFill="accent6" w:themeFillTint="33"/>
          </w:tcPr>
          <w:p w14:paraId="0BB613E2" w14:textId="77777777" w:rsidR="00EA7E07" w:rsidRPr="00C70195" w:rsidRDefault="00EA7E07" w:rsidP="004754B0">
            <w:pPr>
              <w:spacing w:before="0"/>
              <w:rPr>
                <w:b/>
                <w:bCs/>
                <w:sz w:val="20"/>
                <w:szCs w:val="20"/>
              </w:rPr>
            </w:pPr>
            <w:r>
              <w:rPr>
                <w:rFonts w:cstheme="minorHAnsi"/>
                <w:b/>
                <w:bCs/>
                <w:sz w:val="20"/>
                <w:szCs w:val="20"/>
              </w:rPr>
              <w:t>8</w:t>
            </w:r>
            <w:r w:rsidRPr="00C70195">
              <w:rPr>
                <w:rFonts w:cstheme="minorHAnsi"/>
                <w:b/>
                <w:bCs/>
                <w:sz w:val="20"/>
                <w:szCs w:val="20"/>
              </w:rPr>
              <w:t>.</w:t>
            </w:r>
            <w:r>
              <w:rPr>
                <w:rFonts w:cstheme="minorHAnsi"/>
                <w:b/>
                <w:bCs/>
                <w:sz w:val="20"/>
                <w:szCs w:val="20"/>
              </w:rPr>
              <w:t>2</w:t>
            </w:r>
            <w:r w:rsidRPr="00C70195">
              <w:rPr>
                <w:rFonts w:cstheme="minorHAnsi"/>
                <w:b/>
                <w:bCs/>
                <w:sz w:val="20"/>
                <w:szCs w:val="20"/>
              </w:rPr>
              <w:t xml:space="preserve"> </w:t>
            </w:r>
            <w:r>
              <w:rPr>
                <w:rFonts w:cstheme="minorHAnsi"/>
                <w:b/>
                <w:bCs/>
                <w:sz w:val="20"/>
                <w:szCs w:val="20"/>
              </w:rPr>
              <w:t>Biosecurity planning</w:t>
            </w:r>
          </w:p>
        </w:tc>
      </w:tr>
      <w:tr w:rsidR="00EA7E07" w:rsidRPr="00C70195" w14:paraId="3F2057D0" w14:textId="77777777" w:rsidTr="004754B0">
        <w:tc>
          <w:tcPr>
            <w:tcW w:w="2934" w:type="dxa"/>
          </w:tcPr>
          <w:p w14:paraId="30392FCF" w14:textId="77777777" w:rsidR="00EA7E07" w:rsidRPr="00C70195" w:rsidRDefault="00EA7E07" w:rsidP="004754B0">
            <w:pPr>
              <w:spacing w:before="0"/>
              <w:rPr>
                <w:b/>
                <w:bCs/>
                <w:sz w:val="20"/>
                <w:szCs w:val="20"/>
              </w:rPr>
            </w:pPr>
            <w:r w:rsidRPr="00C70195">
              <w:rPr>
                <w:rFonts w:cstheme="minorHAnsi"/>
                <w:b/>
                <w:bCs/>
                <w:sz w:val="20"/>
                <w:szCs w:val="20"/>
              </w:rPr>
              <w:t xml:space="preserve">BIOSECURITY RISK </w:t>
            </w:r>
          </w:p>
        </w:tc>
        <w:tc>
          <w:tcPr>
            <w:tcW w:w="4745" w:type="dxa"/>
          </w:tcPr>
          <w:p w14:paraId="1CEBE4A1" w14:textId="77777777" w:rsidR="00EA7E07" w:rsidRPr="00C70195" w:rsidRDefault="00EA7E07" w:rsidP="004754B0">
            <w:pPr>
              <w:spacing w:before="0"/>
              <w:rPr>
                <w:b/>
                <w:bCs/>
                <w:sz w:val="20"/>
                <w:szCs w:val="20"/>
              </w:rPr>
            </w:pPr>
            <w:r w:rsidRPr="00C70195">
              <w:rPr>
                <w:rFonts w:cstheme="minorHAnsi"/>
                <w:b/>
                <w:bCs/>
                <w:sz w:val="20"/>
                <w:szCs w:val="20"/>
              </w:rPr>
              <w:t xml:space="preserve">RECOMMENDED PRACTICES &amp; REQUIREMENTS </w:t>
            </w:r>
          </w:p>
        </w:tc>
        <w:tc>
          <w:tcPr>
            <w:tcW w:w="3515" w:type="dxa"/>
          </w:tcPr>
          <w:p w14:paraId="20AEB275" w14:textId="77777777" w:rsidR="00EA7E07" w:rsidRPr="00C70195" w:rsidRDefault="00EA7E07" w:rsidP="004754B0">
            <w:pPr>
              <w:spacing w:before="0"/>
              <w:rPr>
                <w:b/>
                <w:bCs/>
                <w:sz w:val="20"/>
                <w:szCs w:val="20"/>
              </w:rPr>
            </w:pPr>
            <w:r w:rsidRPr="00C70195">
              <w:rPr>
                <w:rFonts w:cstheme="minorHAnsi"/>
                <w:b/>
                <w:bCs/>
                <w:sz w:val="20"/>
                <w:szCs w:val="20"/>
              </w:rPr>
              <w:t>ADDITIONAL PRACTICES/PROCEDURES</w:t>
            </w:r>
          </w:p>
        </w:tc>
        <w:tc>
          <w:tcPr>
            <w:tcW w:w="1959" w:type="dxa"/>
          </w:tcPr>
          <w:p w14:paraId="6900EE4B" w14:textId="77777777" w:rsidR="00EA7E07" w:rsidRPr="00C70195" w:rsidRDefault="00EA7E07" w:rsidP="004754B0">
            <w:pPr>
              <w:spacing w:before="0"/>
              <w:rPr>
                <w:b/>
                <w:bCs/>
                <w:sz w:val="20"/>
                <w:szCs w:val="20"/>
              </w:rPr>
            </w:pPr>
            <w:r w:rsidRPr="00C70195">
              <w:rPr>
                <w:rFonts w:cstheme="minorHAnsi"/>
                <w:b/>
                <w:bCs/>
                <w:sz w:val="20"/>
                <w:szCs w:val="20"/>
              </w:rPr>
              <w:t xml:space="preserve">RISK RATING </w:t>
            </w:r>
          </w:p>
        </w:tc>
        <w:tc>
          <w:tcPr>
            <w:tcW w:w="1409" w:type="dxa"/>
          </w:tcPr>
          <w:p w14:paraId="63C2B180" w14:textId="77777777" w:rsidR="00EA7E07" w:rsidRPr="00C70195" w:rsidRDefault="00EA7E07" w:rsidP="004754B0">
            <w:pPr>
              <w:spacing w:before="0"/>
              <w:rPr>
                <w:b/>
                <w:bCs/>
                <w:sz w:val="20"/>
                <w:szCs w:val="20"/>
              </w:rPr>
            </w:pPr>
            <w:proofErr w:type="gramStart"/>
            <w:r w:rsidRPr="00C70195">
              <w:rPr>
                <w:rFonts w:cstheme="minorHAnsi"/>
                <w:b/>
                <w:bCs/>
                <w:sz w:val="20"/>
                <w:szCs w:val="20"/>
              </w:rPr>
              <w:t>SIGN POST</w:t>
            </w:r>
            <w:proofErr w:type="gramEnd"/>
          </w:p>
        </w:tc>
      </w:tr>
      <w:tr w:rsidR="00EA7E07" w:rsidRPr="00C70195" w14:paraId="16C0C790" w14:textId="77777777" w:rsidTr="004754B0">
        <w:tc>
          <w:tcPr>
            <w:tcW w:w="2934" w:type="dxa"/>
          </w:tcPr>
          <w:p w14:paraId="56D59802" w14:textId="77777777" w:rsidR="00EA7E07" w:rsidRPr="00BA0B98" w:rsidRDefault="00EA7E07" w:rsidP="004754B0">
            <w:pPr>
              <w:spacing w:before="0"/>
              <w:rPr>
                <w:rFonts w:cstheme="minorHAnsi"/>
                <w:b/>
                <w:bCs/>
                <w:sz w:val="20"/>
                <w:szCs w:val="20"/>
              </w:rPr>
            </w:pPr>
            <w:r w:rsidRPr="00AC54E6">
              <w:rPr>
                <w:rFonts w:cstheme="minorHAnsi"/>
                <w:b/>
                <w:bCs/>
                <w:sz w:val="20"/>
                <w:szCs w:val="20"/>
              </w:rPr>
              <w:t>Biosecurity planning</w:t>
            </w:r>
          </w:p>
          <w:p w14:paraId="5B356F93" w14:textId="77777777" w:rsidR="00EA7E07" w:rsidRPr="00AC54E6" w:rsidRDefault="00EA7E07" w:rsidP="004754B0">
            <w:pPr>
              <w:spacing w:before="0"/>
              <w:rPr>
                <w:rFonts w:cstheme="minorHAnsi"/>
                <w:sz w:val="20"/>
                <w:szCs w:val="20"/>
              </w:rPr>
            </w:pPr>
            <w:r w:rsidRPr="00AC54E6">
              <w:rPr>
                <w:rFonts w:cstheme="minorHAnsi"/>
                <w:sz w:val="20"/>
                <w:szCs w:val="20"/>
              </w:rPr>
              <w:t>A property biosecurity plan contains all the measures used to mitigate the risks of disease entry or spread.</w:t>
            </w:r>
          </w:p>
          <w:p w14:paraId="2C0634FE" w14:textId="77777777" w:rsidR="00EA7E07" w:rsidRPr="00AC54E6" w:rsidRDefault="00EA7E07" w:rsidP="004754B0">
            <w:pPr>
              <w:spacing w:before="0"/>
              <w:rPr>
                <w:rFonts w:cstheme="minorHAnsi"/>
                <w:sz w:val="20"/>
                <w:szCs w:val="20"/>
              </w:rPr>
            </w:pPr>
          </w:p>
          <w:p w14:paraId="052BBEE8" w14:textId="77777777" w:rsidR="00EA7E07" w:rsidRPr="00DB5B78" w:rsidRDefault="00EA7E07" w:rsidP="004754B0">
            <w:pPr>
              <w:spacing w:before="0"/>
              <w:rPr>
                <w:b/>
                <w:bCs/>
                <w:sz w:val="20"/>
                <w:szCs w:val="20"/>
              </w:rPr>
            </w:pPr>
            <w:r w:rsidRPr="00AC54E6">
              <w:rPr>
                <w:rFonts w:cstheme="minorHAnsi"/>
                <w:sz w:val="20"/>
                <w:szCs w:val="20"/>
              </w:rPr>
              <w:t>Failure to be prepared can delay time to detection, reporting and response in the event of a biosecurity outbreak. This could increase the impact on your property and the industry more broadly.</w:t>
            </w:r>
          </w:p>
        </w:tc>
        <w:tc>
          <w:tcPr>
            <w:tcW w:w="4745" w:type="dxa"/>
          </w:tcPr>
          <w:p w14:paraId="7A477A75"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132"/>
                  <w:enabled/>
                  <w:calcOnExit w:val="0"/>
                  <w:checkBox>
                    <w:sizeAuto/>
                    <w:default w:val="0"/>
                  </w:checkBox>
                </w:ffData>
              </w:fldChar>
            </w:r>
            <w:bookmarkStart w:id="210" w:name="Check132"/>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210"/>
            <w:r w:rsidRPr="00AC54E6">
              <w:rPr>
                <w:rFonts w:cstheme="minorHAnsi"/>
                <w:sz w:val="20"/>
                <w:szCs w:val="20"/>
              </w:rPr>
              <w:t xml:space="preserve"> Review and update your biosecurity plan to ensure it accurately reflects your operations and addresses key risks, ideally every 12 months or sooner if:</w:t>
            </w:r>
          </w:p>
          <w:p w14:paraId="2331D2D7" w14:textId="77777777" w:rsidR="00EA7E07" w:rsidRPr="00AC54E6" w:rsidRDefault="00EA7E07" w:rsidP="00AE0172">
            <w:pPr>
              <w:pStyle w:val="ListParagraph"/>
              <w:numPr>
                <w:ilvl w:val="0"/>
                <w:numId w:val="31"/>
              </w:numPr>
              <w:tabs>
                <w:tab w:val="left" w:pos="-3240"/>
                <w:tab w:val="left" w:pos="360"/>
                <w:tab w:val="left" w:pos="1080"/>
                <w:tab w:val="left" w:pos="1440"/>
              </w:tabs>
              <w:spacing w:before="0" w:line="240" w:lineRule="auto"/>
              <w:contextualSpacing w:val="0"/>
              <w:rPr>
                <w:rFonts w:cstheme="minorHAnsi"/>
                <w:sz w:val="20"/>
                <w:szCs w:val="20"/>
              </w:rPr>
            </w:pPr>
            <w:r w:rsidRPr="00AC54E6">
              <w:rPr>
                <w:rFonts w:cstheme="minorHAnsi"/>
                <w:sz w:val="20"/>
                <w:szCs w:val="20"/>
              </w:rPr>
              <w:t xml:space="preserve">the risk to your property changes </w:t>
            </w:r>
          </w:p>
          <w:p w14:paraId="49725101" w14:textId="77777777" w:rsidR="00EA7E07" w:rsidRPr="00AC54E6" w:rsidRDefault="00EA7E07" w:rsidP="00AE0172">
            <w:pPr>
              <w:pStyle w:val="ListParagraph"/>
              <w:numPr>
                <w:ilvl w:val="0"/>
                <w:numId w:val="31"/>
              </w:numPr>
              <w:tabs>
                <w:tab w:val="left" w:pos="-3240"/>
                <w:tab w:val="left" w:pos="360"/>
                <w:tab w:val="left" w:pos="1080"/>
                <w:tab w:val="left" w:pos="1440"/>
              </w:tabs>
              <w:spacing w:before="0" w:line="240" w:lineRule="auto"/>
              <w:contextualSpacing w:val="0"/>
              <w:rPr>
                <w:rFonts w:cstheme="minorHAnsi"/>
                <w:sz w:val="20"/>
                <w:szCs w:val="20"/>
              </w:rPr>
            </w:pPr>
            <w:r w:rsidRPr="00AC54E6">
              <w:rPr>
                <w:rFonts w:cstheme="minorHAnsi"/>
                <w:sz w:val="20"/>
                <w:szCs w:val="20"/>
              </w:rPr>
              <w:t>your management practices change.</w:t>
            </w:r>
          </w:p>
          <w:p w14:paraId="419A7778" w14:textId="77777777" w:rsidR="00EA7E07" w:rsidRPr="00BA0B98" w:rsidRDefault="00EA7E07" w:rsidP="00AE0172">
            <w:pPr>
              <w:pStyle w:val="ListParagraph"/>
              <w:numPr>
                <w:ilvl w:val="0"/>
                <w:numId w:val="31"/>
              </w:numPr>
              <w:spacing w:before="0"/>
              <w:rPr>
                <w:sz w:val="20"/>
                <w:szCs w:val="20"/>
                <w:lang w:eastAsia="en-US"/>
              </w:rPr>
            </w:pPr>
            <w:r w:rsidRPr="00BA0B98">
              <w:rPr>
                <w:rFonts w:cstheme="minorHAnsi"/>
                <w:sz w:val="20"/>
                <w:szCs w:val="20"/>
                <w:lang w:eastAsia="en-US"/>
              </w:rPr>
              <w:t>you experience a significant biosecurity incursion</w:t>
            </w:r>
          </w:p>
        </w:tc>
        <w:tc>
          <w:tcPr>
            <w:tcW w:w="3515" w:type="dxa"/>
          </w:tcPr>
          <w:p w14:paraId="5DE603D8" w14:textId="77777777" w:rsidR="00EA7E07" w:rsidRPr="00DB5B78" w:rsidRDefault="00EA7E07" w:rsidP="004754B0">
            <w:pPr>
              <w:spacing w:before="0"/>
              <w:rPr>
                <w:sz w:val="20"/>
                <w:szCs w:val="20"/>
              </w:rPr>
            </w:pPr>
          </w:p>
        </w:tc>
        <w:tc>
          <w:tcPr>
            <w:tcW w:w="1959" w:type="dxa"/>
          </w:tcPr>
          <w:p w14:paraId="5C2E59B9"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7934E964" w14:textId="77777777" w:rsidR="00EA7E07" w:rsidRPr="00C70195" w:rsidRDefault="00EA7E07" w:rsidP="004754B0">
            <w:pPr>
              <w:spacing w:before="0"/>
              <w:rPr>
                <w:rFonts w:cstheme="minorHAnsi"/>
                <w:sz w:val="20"/>
                <w:szCs w:val="20"/>
              </w:rPr>
            </w:pPr>
            <w:r w:rsidRPr="00C70195">
              <w:rPr>
                <w:rFonts w:cstheme="minorHAnsi"/>
                <w:sz w:val="20"/>
                <w:szCs w:val="20"/>
              </w:rPr>
              <w:t xml:space="preserve">Consequence – </w:t>
            </w:r>
          </w:p>
          <w:p w14:paraId="7DEAA3B3" w14:textId="77777777" w:rsidR="00EA7E07" w:rsidRPr="00DB5B78" w:rsidRDefault="00EA7E07" w:rsidP="004754B0">
            <w:pPr>
              <w:spacing w:before="0"/>
              <w:rPr>
                <w:sz w:val="20"/>
                <w:szCs w:val="20"/>
              </w:rPr>
            </w:pPr>
            <w:r w:rsidRPr="00C70195">
              <w:rPr>
                <w:rFonts w:cstheme="minorHAnsi"/>
                <w:sz w:val="20"/>
                <w:szCs w:val="20"/>
              </w:rPr>
              <w:t>Risk –</w:t>
            </w:r>
          </w:p>
        </w:tc>
        <w:tc>
          <w:tcPr>
            <w:tcW w:w="1409" w:type="dxa"/>
          </w:tcPr>
          <w:p w14:paraId="2D970C54" w14:textId="77777777" w:rsidR="00EA7E07" w:rsidRPr="00DB5B78" w:rsidRDefault="00EA7E07" w:rsidP="004754B0">
            <w:pPr>
              <w:spacing w:before="0"/>
              <w:rPr>
                <w:sz w:val="20"/>
                <w:szCs w:val="20"/>
              </w:rPr>
            </w:pPr>
          </w:p>
        </w:tc>
      </w:tr>
      <w:tr w:rsidR="00EA7E07" w:rsidRPr="00C70195" w14:paraId="375EB652" w14:textId="77777777" w:rsidTr="004754B0">
        <w:tc>
          <w:tcPr>
            <w:tcW w:w="14562" w:type="dxa"/>
            <w:gridSpan w:val="5"/>
            <w:shd w:val="clear" w:color="auto" w:fill="E2EFD9" w:themeFill="accent6" w:themeFillTint="33"/>
          </w:tcPr>
          <w:p w14:paraId="7CB49901" w14:textId="77777777" w:rsidR="00EA7E07" w:rsidRPr="00C70195" w:rsidRDefault="00EA7E07" w:rsidP="004754B0">
            <w:pPr>
              <w:spacing w:before="0"/>
              <w:rPr>
                <w:b/>
                <w:bCs/>
                <w:sz w:val="20"/>
                <w:szCs w:val="20"/>
              </w:rPr>
            </w:pPr>
            <w:r>
              <w:rPr>
                <w:rFonts w:cstheme="minorHAnsi"/>
                <w:b/>
                <w:bCs/>
                <w:sz w:val="20"/>
                <w:szCs w:val="20"/>
              </w:rPr>
              <w:t>8</w:t>
            </w:r>
            <w:r w:rsidRPr="00C70195">
              <w:rPr>
                <w:rFonts w:cstheme="minorHAnsi"/>
                <w:b/>
                <w:bCs/>
                <w:sz w:val="20"/>
                <w:szCs w:val="20"/>
              </w:rPr>
              <w:t>.</w:t>
            </w:r>
            <w:r>
              <w:rPr>
                <w:rFonts w:cstheme="minorHAnsi"/>
                <w:b/>
                <w:bCs/>
                <w:sz w:val="20"/>
                <w:szCs w:val="20"/>
              </w:rPr>
              <w:t>3</w:t>
            </w:r>
            <w:r w:rsidRPr="00C70195">
              <w:rPr>
                <w:rFonts w:cstheme="minorHAnsi"/>
                <w:b/>
                <w:bCs/>
                <w:sz w:val="20"/>
                <w:szCs w:val="20"/>
              </w:rPr>
              <w:t xml:space="preserve"> </w:t>
            </w:r>
            <w:r>
              <w:rPr>
                <w:rFonts w:cstheme="minorHAnsi"/>
                <w:b/>
                <w:bCs/>
                <w:sz w:val="20"/>
                <w:szCs w:val="20"/>
              </w:rPr>
              <w:t>Contingency planning</w:t>
            </w:r>
          </w:p>
        </w:tc>
      </w:tr>
      <w:tr w:rsidR="00EA7E07" w:rsidRPr="00C70195" w14:paraId="2B87E194" w14:textId="77777777" w:rsidTr="004754B0">
        <w:tc>
          <w:tcPr>
            <w:tcW w:w="2934" w:type="dxa"/>
          </w:tcPr>
          <w:p w14:paraId="4785447A" w14:textId="77777777" w:rsidR="00EA7E07" w:rsidRPr="00C70195" w:rsidRDefault="00EA7E07" w:rsidP="004754B0">
            <w:pPr>
              <w:spacing w:before="0"/>
              <w:rPr>
                <w:b/>
                <w:bCs/>
                <w:sz w:val="20"/>
                <w:szCs w:val="20"/>
              </w:rPr>
            </w:pPr>
            <w:r w:rsidRPr="00C70195">
              <w:rPr>
                <w:rFonts w:cstheme="minorHAnsi"/>
                <w:b/>
                <w:bCs/>
                <w:sz w:val="20"/>
                <w:szCs w:val="20"/>
              </w:rPr>
              <w:t xml:space="preserve">BIOSECURITY RISK </w:t>
            </w:r>
          </w:p>
        </w:tc>
        <w:tc>
          <w:tcPr>
            <w:tcW w:w="4745" w:type="dxa"/>
          </w:tcPr>
          <w:p w14:paraId="5EA0CA3F" w14:textId="77777777" w:rsidR="00EA7E07" w:rsidRPr="00C70195" w:rsidRDefault="00EA7E07" w:rsidP="004754B0">
            <w:pPr>
              <w:spacing w:before="0"/>
              <w:rPr>
                <w:b/>
                <w:bCs/>
                <w:sz w:val="20"/>
                <w:szCs w:val="20"/>
              </w:rPr>
            </w:pPr>
            <w:r w:rsidRPr="00C70195">
              <w:rPr>
                <w:rFonts w:cstheme="minorHAnsi"/>
                <w:b/>
                <w:bCs/>
                <w:sz w:val="20"/>
                <w:szCs w:val="20"/>
              </w:rPr>
              <w:t xml:space="preserve">RECOMMENDED PRACTICES &amp; REQUIREMENTS </w:t>
            </w:r>
          </w:p>
        </w:tc>
        <w:tc>
          <w:tcPr>
            <w:tcW w:w="3515" w:type="dxa"/>
          </w:tcPr>
          <w:p w14:paraId="597BA921" w14:textId="77777777" w:rsidR="00EA7E07" w:rsidRPr="00C70195" w:rsidRDefault="00EA7E07" w:rsidP="004754B0">
            <w:pPr>
              <w:spacing w:before="0"/>
              <w:rPr>
                <w:b/>
                <w:bCs/>
                <w:sz w:val="20"/>
                <w:szCs w:val="20"/>
              </w:rPr>
            </w:pPr>
            <w:r w:rsidRPr="00C70195">
              <w:rPr>
                <w:rFonts w:cstheme="minorHAnsi"/>
                <w:b/>
                <w:bCs/>
                <w:sz w:val="20"/>
                <w:szCs w:val="20"/>
              </w:rPr>
              <w:t>ADDITIONAL PRACTICES/PROCEDURES</w:t>
            </w:r>
          </w:p>
        </w:tc>
        <w:tc>
          <w:tcPr>
            <w:tcW w:w="1959" w:type="dxa"/>
          </w:tcPr>
          <w:p w14:paraId="78143372" w14:textId="77777777" w:rsidR="00EA7E07" w:rsidRPr="00C70195" w:rsidRDefault="00EA7E07" w:rsidP="004754B0">
            <w:pPr>
              <w:spacing w:before="0"/>
              <w:rPr>
                <w:b/>
                <w:bCs/>
                <w:sz w:val="20"/>
                <w:szCs w:val="20"/>
              </w:rPr>
            </w:pPr>
            <w:r w:rsidRPr="00C70195">
              <w:rPr>
                <w:rFonts w:cstheme="minorHAnsi"/>
                <w:b/>
                <w:bCs/>
                <w:sz w:val="20"/>
                <w:szCs w:val="20"/>
              </w:rPr>
              <w:t xml:space="preserve">RISK RATING </w:t>
            </w:r>
          </w:p>
        </w:tc>
        <w:tc>
          <w:tcPr>
            <w:tcW w:w="1409" w:type="dxa"/>
          </w:tcPr>
          <w:p w14:paraId="3A06A229" w14:textId="77777777" w:rsidR="00EA7E07" w:rsidRPr="00C70195" w:rsidRDefault="00EA7E07" w:rsidP="004754B0">
            <w:pPr>
              <w:spacing w:before="0"/>
              <w:rPr>
                <w:b/>
                <w:bCs/>
                <w:sz w:val="20"/>
                <w:szCs w:val="20"/>
              </w:rPr>
            </w:pPr>
            <w:proofErr w:type="gramStart"/>
            <w:r w:rsidRPr="00C70195">
              <w:rPr>
                <w:rFonts w:cstheme="minorHAnsi"/>
                <w:b/>
                <w:bCs/>
                <w:sz w:val="20"/>
                <w:szCs w:val="20"/>
              </w:rPr>
              <w:t>SIGN POST</w:t>
            </w:r>
            <w:proofErr w:type="gramEnd"/>
          </w:p>
        </w:tc>
      </w:tr>
      <w:tr w:rsidR="00EA7E07" w:rsidRPr="00C70195" w14:paraId="76DDE43B" w14:textId="77777777" w:rsidTr="004754B0">
        <w:tc>
          <w:tcPr>
            <w:tcW w:w="2934" w:type="dxa"/>
          </w:tcPr>
          <w:p w14:paraId="16E5A6B6" w14:textId="77777777" w:rsidR="00EA7E07" w:rsidRPr="001D570A" w:rsidRDefault="00EA7E07" w:rsidP="004754B0">
            <w:pPr>
              <w:spacing w:before="0"/>
              <w:rPr>
                <w:rFonts w:cstheme="minorHAnsi"/>
                <w:b/>
                <w:bCs/>
                <w:sz w:val="20"/>
                <w:szCs w:val="20"/>
              </w:rPr>
            </w:pPr>
            <w:r w:rsidRPr="00AC54E6">
              <w:rPr>
                <w:rFonts w:cstheme="minorHAnsi"/>
                <w:b/>
                <w:bCs/>
                <w:sz w:val="20"/>
                <w:szCs w:val="20"/>
              </w:rPr>
              <w:t>Contingency planning</w:t>
            </w:r>
          </w:p>
          <w:p w14:paraId="03395396" w14:textId="77777777" w:rsidR="00EA7E07" w:rsidRPr="00AC54E6" w:rsidRDefault="00EA7E07" w:rsidP="004754B0">
            <w:pPr>
              <w:spacing w:before="0"/>
              <w:rPr>
                <w:rFonts w:cstheme="minorHAnsi"/>
                <w:sz w:val="20"/>
                <w:szCs w:val="20"/>
              </w:rPr>
            </w:pPr>
            <w:r w:rsidRPr="00AC54E6">
              <w:rPr>
                <w:rFonts w:cstheme="minorHAnsi"/>
                <w:sz w:val="20"/>
                <w:szCs w:val="20"/>
              </w:rPr>
              <w:lastRenderedPageBreak/>
              <w:t xml:space="preserve">From time to time, </w:t>
            </w:r>
            <w:proofErr w:type="gramStart"/>
            <w:r w:rsidRPr="00AC54E6">
              <w:rPr>
                <w:rFonts w:cstheme="minorHAnsi"/>
                <w:sz w:val="20"/>
                <w:szCs w:val="20"/>
              </w:rPr>
              <w:t>an emergency situation</w:t>
            </w:r>
            <w:proofErr w:type="gramEnd"/>
            <w:r w:rsidRPr="00AC54E6">
              <w:rPr>
                <w:rFonts w:cstheme="minorHAnsi"/>
                <w:sz w:val="20"/>
                <w:szCs w:val="20"/>
              </w:rPr>
              <w:t xml:space="preserve"> may arise which can change the biosecurity risks affecting your property.</w:t>
            </w:r>
          </w:p>
          <w:p w14:paraId="49484F33" w14:textId="77777777" w:rsidR="00EA7E07" w:rsidRPr="00AC54E6" w:rsidRDefault="00EA7E07" w:rsidP="004754B0">
            <w:pPr>
              <w:spacing w:before="0"/>
              <w:rPr>
                <w:rFonts w:cstheme="minorHAnsi"/>
                <w:sz w:val="20"/>
                <w:szCs w:val="20"/>
              </w:rPr>
            </w:pPr>
          </w:p>
          <w:p w14:paraId="761329B9" w14:textId="77777777" w:rsidR="00EA7E07" w:rsidRPr="00DB5B78" w:rsidRDefault="00EA7E07" w:rsidP="004754B0">
            <w:pPr>
              <w:spacing w:before="0"/>
              <w:rPr>
                <w:b/>
                <w:bCs/>
                <w:sz w:val="20"/>
                <w:szCs w:val="20"/>
              </w:rPr>
            </w:pPr>
            <w:r w:rsidRPr="00AC54E6">
              <w:rPr>
                <w:rFonts w:cstheme="minorHAnsi"/>
                <w:sz w:val="20"/>
                <w:szCs w:val="20"/>
              </w:rPr>
              <w:t>These situations may include fire, flood, drought and extreme weather, or any circumstances which might cause you to suspend your normal management practices, including your biosecurity plan.</w:t>
            </w:r>
          </w:p>
        </w:tc>
        <w:tc>
          <w:tcPr>
            <w:tcW w:w="4745" w:type="dxa"/>
          </w:tcPr>
          <w:p w14:paraId="58349903" w14:textId="77777777" w:rsidR="00EA7E07" w:rsidRPr="00AC54E6" w:rsidRDefault="00EA7E07" w:rsidP="004754B0">
            <w:pPr>
              <w:spacing w:before="0"/>
              <w:rPr>
                <w:rFonts w:cstheme="minorHAnsi"/>
                <w:sz w:val="20"/>
                <w:szCs w:val="20"/>
              </w:rPr>
            </w:pPr>
            <w:r w:rsidRPr="00AC54E6">
              <w:rPr>
                <w:rFonts w:cstheme="minorHAnsi"/>
                <w:sz w:val="20"/>
                <w:szCs w:val="20"/>
              </w:rPr>
              <w:lastRenderedPageBreak/>
              <w:fldChar w:fldCharType="begin">
                <w:ffData>
                  <w:name w:val="Check151"/>
                  <w:enabled/>
                  <w:calcOnExit w:val="0"/>
                  <w:checkBox>
                    <w:sizeAuto/>
                    <w:default w:val="0"/>
                  </w:checkBox>
                </w:ffData>
              </w:fldChar>
            </w:r>
            <w:bookmarkStart w:id="211" w:name="Check151"/>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211"/>
            <w:r w:rsidRPr="00AC54E6">
              <w:rPr>
                <w:rFonts w:cstheme="minorHAnsi"/>
                <w:sz w:val="20"/>
                <w:szCs w:val="20"/>
              </w:rPr>
              <w:t xml:space="preserve">Have a contingency plan, including factors which </w:t>
            </w:r>
            <w:r w:rsidRPr="00AC54E6">
              <w:rPr>
                <w:rFonts w:cstheme="minorHAnsi"/>
                <w:sz w:val="20"/>
                <w:szCs w:val="20"/>
              </w:rPr>
              <w:lastRenderedPageBreak/>
              <w:t>would trigger it.</w:t>
            </w:r>
          </w:p>
          <w:p w14:paraId="74DEFD33"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152"/>
                  <w:enabled/>
                  <w:calcOnExit w:val="0"/>
                  <w:checkBox>
                    <w:sizeAuto/>
                    <w:default w:val="0"/>
                  </w:checkBox>
                </w:ffData>
              </w:fldChar>
            </w:r>
            <w:bookmarkStart w:id="212" w:name="Check152"/>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212"/>
            <w:r w:rsidRPr="00AC54E6">
              <w:rPr>
                <w:rFonts w:cstheme="minorHAnsi"/>
                <w:sz w:val="20"/>
                <w:szCs w:val="20"/>
              </w:rPr>
              <w:t>Have procedures in place for evacuating livestock if necessary.</w:t>
            </w:r>
          </w:p>
          <w:p w14:paraId="29A48A0F"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153"/>
                  <w:enabled/>
                  <w:calcOnExit w:val="0"/>
                  <w:checkBox>
                    <w:sizeAuto/>
                    <w:default w:val="0"/>
                  </w:checkBox>
                </w:ffData>
              </w:fldChar>
            </w:r>
            <w:bookmarkStart w:id="213" w:name="Check153"/>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213"/>
            <w:r w:rsidRPr="00AC54E6">
              <w:rPr>
                <w:rFonts w:cstheme="minorHAnsi"/>
                <w:sz w:val="20"/>
                <w:szCs w:val="20"/>
              </w:rPr>
              <w:t>Include backup feed and water supplies in your plan.</w:t>
            </w:r>
          </w:p>
          <w:p w14:paraId="285136F2"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154"/>
                  <w:enabled/>
                  <w:calcOnExit w:val="0"/>
                  <w:checkBox>
                    <w:sizeAuto/>
                    <w:default w:val="0"/>
                  </w:checkBox>
                </w:ffData>
              </w:fldChar>
            </w:r>
            <w:bookmarkStart w:id="214" w:name="Check154"/>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214"/>
            <w:r w:rsidRPr="00AC54E6">
              <w:rPr>
                <w:rFonts w:cstheme="minorHAnsi"/>
                <w:sz w:val="20"/>
                <w:szCs w:val="20"/>
              </w:rPr>
              <w:t>Provide adequate shelter from the elements for livestock and people.</w:t>
            </w:r>
          </w:p>
          <w:p w14:paraId="4EB59F0E"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155"/>
                  <w:enabled/>
                  <w:calcOnExit w:val="0"/>
                  <w:checkBox>
                    <w:sizeAuto/>
                    <w:default w:val="0"/>
                  </w:checkBox>
                </w:ffData>
              </w:fldChar>
            </w:r>
            <w:bookmarkStart w:id="215" w:name="Check155"/>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215"/>
            <w:r w:rsidRPr="00AC54E6">
              <w:rPr>
                <w:rFonts w:cstheme="minorHAnsi"/>
                <w:sz w:val="20"/>
                <w:szCs w:val="20"/>
              </w:rPr>
              <w:t>Clean and disinfected infrastructure following an incident.</w:t>
            </w:r>
          </w:p>
          <w:p w14:paraId="28A3BE52" w14:textId="77777777" w:rsidR="00EA7E07" w:rsidRPr="00AC54E6" w:rsidRDefault="00EA7E07" w:rsidP="004754B0">
            <w:pPr>
              <w:spacing w:before="0"/>
              <w:rPr>
                <w:rFonts w:cstheme="minorHAnsi"/>
                <w:sz w:val="20"/>
                <w:szCs w:val="20"/>
              </w:rPr>
            </w:pPr>
            <w:r w:rsidRPr="00AC54E6">
              <w:rPr>
                <w:rFonts w:cstheme="minorHAnsi"/>
                <w:sz w:val="20"/>
                <w:szCs w:val="20"/>
              </w:rPr>
              <w:fldChar w:fldCharType="begin">
                <w:ffData>
                  <w:name w:val="Check156"/>
                  <w:enabled/>
                  <w:calcOnExit w:val="0"/>
                  <w:checkBox>
                    <w:sizeAuto/>
                    <w:default w:val="0"/>
                  </w:checkBox>
                </w:ffData>
              </w:fldChar>
            </w:r>
            <w:bookmarkStart w:id="216" w:name="Check156"/>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216"/>
            <w:r w:rsidRPr="00AC54E6">
              <w:rPr>
                <w:rFonts w:cstheme="minorHAnsi"/>
                <w:sz w:val="20"/>
                <w:szCs w:val="20"/>
              </w:rPr>
              <w:t>Increase your monitoring of livestock for signs of disease following an incident</w:t>
            </w:r>
            <w:r>
              <w:rPr>
                <w:rFonts w:cstheme="minorHAnsi"/>
                <w:sz w:val="20"/>
                <w:szCs w:val="20"/>
              </w:rPr>
              <w:t>.</w:t>
            </w:r>
          </w:p>
          <w:p w14:paraId="2CC90849" w14:textId="77777777" w:rsidR="00EA7E07" w:rsidRPr="00DB5B78" w:rsidRDefault="00EA7E07" w:rsidP="004754B0">
            <w:pPr>
              <w:spacing w:before="0"/>
              <w:rPr>
                <w:sz w:val="20"/>
                <w:szCs w:val="20"/>
              </w:rPr>
            </w:pPr>
            <w:r w:rsidRPr="00AC54E6">
              <w:rPr>
                <w:rFonts w:cstheme="minorHAnsi"/>
                <w:sz w:val="20"/>
                <w:szCs w:val="20"/>
              </w:rPr>
              <w:fldChar w:fldCharType="begin">
                <w:ffData>
                  <w:name w:val="Check157"/>
                  <w:enabled/>
                  <w:calcOnExit w:val="0"/>
                  <w:checkBox>
                    <w:sizeAuto/>
                    <w:default w:val="0"/>
                  </w:checkBox>
                </w:ffData>
              </w:fldChar>
            </w:r>
            <w:bookmarkStart w:id="217" w:name="Check157"/>
            <w:r w:rsidRPr="00AC54E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4E6">
              <w:rPr>
                <w:rFonts w:cstheme="minorHAnsi"/>
                <w:sz w:val="20"/>
                <w:szCs w:val="20"/>
              </w:rPr>
              <w:fldChar w:fldCharType="end"/>
            </w:r>
            <w:bookmarkEnd w:id="217"/>
            <w:r w:rsidRPr="00AC54E6">
              <w:rPr>
                <w:rFonts w:cstheme="minorHAnsi"/>
                <w:sz w:val="20"/>
                <w:szCs w:val="20"/>
              </w:rPr>
              <w:t xml:space="preserve"> Inspect pens for new pests and weeds following an incident</w:t>
            </w:r>
            <w:r>
              <w:rPr>
                <w:rFonts w:cstheme="minorHAnsi"/>
                <w:sz w:val="20"/>
                <w:szCs w:val="20"/>
              </w:rPr>
              <w:t>.</w:t>
            </w:r>
          </w:p>
        </w:tc>
        <w:tc>
          <w:tcPr>
            <w:tcW w:w="3515" w:type="dxa"/>
          </w:tcPr>
          <w:p w14:paraId="374FB0B6" w14:textId="77777777" w:rsidR="00EA7E07" w:rsidRPr="00DB5B78" w:rsidRDefault="00EA7E07" w:rsidP="004754B0">
            <w:pPr>
              <w:spacing w:before="0"/>
              <w:rPr>
                <w:sz w:val="20"/>
                <w:szCs w:val="20"/>
              </w:rPr>
            </w:pPr>
          </w:p>
        </w:tc>
        <w:tc>
          <w:tcPr>
            <w:tcW w:w="1959" w:type="dxa"/>
          </w:tcPr>
          <w:p w14:paraId="073B07F1" w14:textId="77777777" w:rsidR="00EA7E07" w:rsidRPr="00C70195" w:rsidRDefault="00EA7E07" w:rsidP="004754B0">
            <w:pPr>
              <w:spacing w:before="0"/>
              <w:rPr>
                <w:rFonts w:cstheme="minorHAnsi"/>
                <w:sz w:val="20"/>
                <w:szCs w:val="20"/>
              </w:rPr>
            </w:pPr>
            <w:r w:rsidRPr="00C70195">
              <w:rPr>
                <w:rFonts w:cstheme="minorHAnsi"/>
                <w:sz w:val="20"/>
                <w:szCs w:val="20"/>
              </w:rPr>
              <w:t xml:space="preserve">Likelihood – </w:t>
            </w:r>
          </w:p>
          <w:p w14:paraId="7EAC6983" w14:textId="77777777" w:rsidR="00EA7E07" w:rsidRPr="00C70195" w:rsidRDefault="00EA7E07" w:rsidP="004754B0">
            <w:pPr>
              <w:spacing w:before="0"/>
              <w:rPr>
                <w:rFonts w:cstheme="minorHAnsi"/>
                <w:sz w:val="20"/>
                <w:szCs w:val="20"/>
              </w:rPr>
            </w:pPr>
            <w:r w:rsidRPr="00C70195">
              <w:rPr>
                <w:rFonts w:cstheme="minorHAnsi"/>
                <w:sz w:val="20"/>
                <w:szCs w:val="20"/>
              </w:rPr>
              <w:lastRenderedPageBreak/>
              <w:t xml:space="preserve">Consequence – </w:t>
            </w:r>
          </w:p>
          <w:p w14:paraId="3758B2F0" w14:textId="77777777" w:rsidR="00EA7E07" w:rsidRPr="00DB5B78" w:rsidRDefault="00EA7E07" w:rsidP="004754B0">
            <w:pPr>
              <w:spacing w:before="0"/>
              <w:rPr>
                <w:sz w:val="20"/>
                <w:szCs w:val="20"/>
              </w:rPr>
            </w:pPr>
            <w:r w:rsidRPr="00C70195">
              <w:rPr>
                <w:rFonts w:cstheme="minorHAnsi"/>
                <w:sz w:val="20"/>
                <w:szCs w:val="20"/>
              </w:rPr>
              <w:t>Risk –</w:t>
            </w:r>
          </w:p>
        </w:tc>
        <w:tc>
          <w:tcPr>
            <w:tcW w:w="1409" w:type="dxa"/>
          </w:tcPr>
          <w:p w14:paraId="60D56DB0" w14:textId="77777777" w:rsidR="00EA7E07" w:rsidRPr="00DB5B78" w:rsidRDefault="00EA7E07" w:rsidP="004754B0">
            <w:pPr>
              <w:spacing w:before="0"/>
              <w:rPr>
                <w:sz w:val="20"/>
                <w:szCs w:val="20"/>
              </w:rPr>
            </w:pPr>
          </w:p>
        </w:tc>
      </w:tr>
    </w:tbl>
    <w:p w14:paraId="3989AFD5" w14:textId="77777777" w:rsidR="00EA7E07" w:rsidRDefault="00EA7E07" w:rsidP="00EA7E07">
      <w:r>
        <w:br w:type="page"/>
      </w:r>
    </w:p>
    <w:p w14:paraId="722B56B7" w14:textId="77777777" w:rsidR="00EA7E07" w:rsidRDefault="00EA7E07" w:rsidP="00EA7E07">
      <w:pPr>
        <w:pStyle w:val="Heading1"/>
        <w:spacing w:before="0" w:after="100" w:afterAutospacing="1"/>
      </w:pPr>
      <w:bookmarkStart w:id="218" w:name="_Toc128148701"/>
      <w:bookmarkStart w:id="219" w:name="_Toc150511297"/>
      <w:r>
        <w:lastRenderedPageBreak/>
        <w:t>Appendix 1: Action plan template</w:t>
      </w:r>
      <w:bookmarkEnd w:id="218"/>
      <w:bookmarkEnd w:id="219"/>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426"/>
        <w:gridCol w:w="5507"/>
        <w:gridCol w:w="2410"/>
        <w:gridCol w:w="1418"/>
        <w:gridCol w:w="1417"/>
        <w:gridCol w:w="1384"/>
      </w:tblGrid>
      <w:tr w:rsidR="00EA7E07" w14:paraId="51F0A7D5" w14:textId="77777777" w:rsidTr="004754B0">
        <w:tc>
          <w:tcPr>
            <w:tcW w:w="2426" w:type="dxa"/>
            <w:shd w:val="clear" w:color="auto" w:fill="4472C4" w:themeFill="accent1"/>
          </w:tcPr>
          <w:p w14:paraId="03AAB09B" w14:textId="77777777" w:rsidR="00EA7E07" w:rsidRPr="00247496" w:rsidRDefault="00EA7E07" w:rsidP="004754B0">
            <w:pPr>
              <w:spacing w:before="120" w:after="120"/>
              <w:rPr>
                <w:b/>
                <w:bCs/>
              </w:rPr>
            </w:pPr>
            <w:r w:rsidRPr="00247496">
              <w:rPr>
                <w:b/>
                <w:bCs/>
              </w:rPr>
              <w:t>Risk factor</w:t>
            </w:r>
          </w:p>
        </w:tc>
        <w:tc>
          <w:tcPr>
            <w:tcW w:w="5507" w:type="dxa"/>
            <w:shd w:val="clear" w:color="auto" w:fill="4472C4" w:themeFill="accent1"/>
          </w:tcPr>
          <w:p w14:paraId="4645E307" w14:textId="77777777" w:rsidR="00EA7E07" w:rsidRPr="00247496" w:rsidRDefault="00EA7E07" w:rsidP="004754B0">
            <w:pPr>
              <w:spacing w:before="120" w:after="120"/>
              <w:rPr>
                <w:b/>
                <w:bCs/>
              </w:rPr>
            </w:pPr>
            <w:r w:rsidRPr="00247496">
              <w:rPr>
                <w:b/>
                <w:bCs/>
              </w:rPr>
              <w:t>Actions to take</w:t>
            </w:r>
          </w:p>
        </w:tc>
        <w:tc>
          <w:tcPr>
            <w:tcW w:w="2410" w:type="dxa"/>
            <w:shd w:val="clear" w:color="auto" w:fill="4472C4" w:themeFill="accent1"/>
          </w:tcPr>
          <w:p w14:paraId="022370A5" w14:textId="77777777" w:rsidR="00EA7E07" w:rsidRPr="00247496" w:rsidRDefault="00EA7E07" w:rsidP="004754B0">
            <w:pPr>
              <w:spacing w:before="120" w:after="120"/>
              <w:rPr>
                <w:b/>
                <w:bCs/>
              </w:rPr>
            </w:pPr>
            <w:r w:rsidRPr="00247496">
              <w:rPr>
                <w:b/>
                <w:bCs/>
              </w:rPr>
              <w:t>Person responsible</w:t>
            </w:r>
          </w:p>
        </w:tc>
        <w:tc>
          <w:tcPr>
            <w:tcW w:w="1418" w:type="dxa"/>
            <w:shd w:val="clear" w:color="auto" w:fill="4472C4" w:themeFill="accent1"/>
          </w:tcPr>
          <w:p w14:paraId="24A5090A" w14:textId="77777777" w:rsidR="00EA7E07" w:rsidRPr="00247496" w:rsidRDefault="00EA7E07" w:rsidP="004754B0">
            <w:pPr>
              <w:spacing w:before="120" w:after="120"/>
              <w:rPr>
                <w:b/>
                <w:bCs/>
              </w:rPr>
            </w:pPr>
            <w:r w:rsidRPr="00247496">
              <w:rPr>
                <w:b/>
                <w:bCs/>
              </w:rPr>
              <w:t>Due date</w:t>
            </w:r>
          </w:p>
        </w:tc>
        <w:tc>
          <w:tcPr>
            <w:tcW w:w="1417" w:type="dxa"/>
            <w:shd w:val="clear" w:color="auto" w:fill="4472C4" w:themeFill="accent1"/>
          </w:tcPr>
          <w:p w14:paraId="6A5886B8" w14:textId="77777777" w:rsidR="00EA7E07" w:rsidRPr="00247496" w:rsidRDefault="00EA7E07" w:rsidP="004754B0">
            <w:pPr>
              <w:spacing w:before="120" w:after="120"/>
              <w:rPr>
                <w:b/>
                <w:bCs/>
              </w:rPr>
            </w:pPr>
            <w:r w:rsidRPr="00247496">
              <w:rPr>
                <w:b/>
                <w:bCs/>
              </w:rPr>
              <w:t>Status</w:t>
            </w:r>
          </w:p>
        </w:tc>
        <w:tc>
          <w:tcPr>
            <w:tcW w:w="1384" w:type="dxa"/>
            <w:shd w:val="clear" w:color="auto" w:fill="4472C4" w:themeFill="accent1"/>
          </w:tcPr>
          <w:p w14:paraId="613539A0" w14:textId="77777777" w:rsidR="00EA7E07" w:rsidRPr="00247496" w:rsidRDefault="00EA7E07" w:rsidP="004754B0">
            <w:pPr>
              <w:spacing w:before="120" w:after="120"/>
              <w:rPr>
                <w:b/>
                <w:bCs/>
              </w:rPr>
            </w:pPr>
            <w:r w:rsidRPr="00247496">
              <w:rPr>
                <w:b/>
                <w:bCs/>
              </w:rPr>
              <w:t>Next review</w:t>
            </w:r>
          </w:p>
        </w:tc>
      </w:tr>
      <w:tr w:rsidR="00EA7E07" w14:paraId="24A9EEFD" w14:textId="77777777" w:rsidTr="004754B0">
        <w:tc>
          <w:tcPr>
            <w:tcW w:w="2426" w:type="dxa"/>
          </w:tcPr>
          <w:p w14:paraId="1863881F" w14:textId="77777777" w:rsidR="00EA7E07" w:rsidRDefault="00EA7E07" w:rsidP="004754B0">
            <w:pPr>
              <w:spacing w:before="120" w:after="120"/>
            </w:pPr>
          </w:p>
        </w:tc>
        <w:tc>
          <w:tcPr>
            <w:tcW w:w="5507" w:type="dxa"/>
          </w:tcPr>
          <w:p w14:paraId="3D69DCC3" w14:textId="77777777" w:rsidR="00EA7E07" w:rsidRDefault="00EA7E07" w:rsidP="004754B0">
            <w:pPr>
              <w:spacing w:before="120" w:after="120"/>
            </w:pPr>
          </w:p>
        </w:tc>
        <w:tc>
          <w:tcPr>
            <w:tcW w:w="2410" w:type="dxa"/>
          </w:tcPr>
          <w:p w14:paraId="2146F3F7" w14:textId="77777777" w:rsidR="00EA7E07" w:rsidRDefault="00EA7E07" w:rsidP="004754B0">
            <w:pPr>
              <w:spacing w:before="120" w:after="120"/>
            </w:pPr>
          </w:p>
        </w:tc>
        <w:tc>
          <w:tcPr>
            <w:tcW w:w="1418" w:type="dxa"/>
          </w:tcPr>
          <w:p w14:paraId="3A0A1D61" w14:textId="77777777" w:rsidR="00EA7E07" w:rsidRDefault="00EA7E07" w:rsidP="004754B0">
            <w:pPr>
              <w:spacing w:before="120" w:after="120"/>
            </w:pPr>
          </w:p>
        </w:tc>
        <w:tc>
          <w:tcPr>
            <w:tcW w:w="1417" w:type="dxa"/>
          </w:tcPr>
          <w:p w14:paraId="3115D321" w14:textId="77777777" w:rsidR="00EA7E07" w:rsidRDefault="00EA7E07" w:rsidP="004754B0">
            <w:pPr>
              <w:spacing w:before="120" w:after="120"/>
            </w:pPr>
          </w:p>
        </w:tc>
        <w:tc>
          <w:tcPr>
            <w:tcW w:w="1384" w:type="dxa"/>
          </w:tcPr>
          <w:p w14:paraId="2D515801" w14:textId="77777777" w:rsidR="00EA7E07" w:rsidRDefault="00EA7E07" w:rsidP="004754B0">
            <w:pPr>
              <w:spacing w:before="120" w:after="120"/>
            </w:pPr>
          </w:p>
        </w:tc>
      </w:tr>
      <w:tr w:rsidR="00EA7E07" w14:paraId="2CF18022" w14:textId="77777777" w:rsidTr="004754B0">
        <w:tc>
          <w:tcPr>
            <w:tcW w:w="2426" w:type="dxa"/>
          </w:tcPr>
          <w:p w14:paraId="26422479" w14:textId="77777777" w:rsidR="00EA7E07" w:rsidRDefault="00EA7E07" w:rsidP="004754B0">
            <w:pPr>
              <w:spacing w:before="120" w:after="120"/>
            </w:pPr>
          </w:p>
        </w:tc>
        <w:tc>
          <w:tcPr>
            <w:tcW w:w="5507" w:type="dxa"/>
          </w:tcPr>
          <w:p w14:paraId="527DF126" w14:textId="77777777" w:rsidR="00EA7E07" w:rsidRDefault="00EA7E07" w:rsidP="004754B0">
            <w:pPr>
              <w:spacing w:before="120" w:after="120"/>
            </w:pPr>
          </w:p>
        </w:tc>
        <w:tc>
          <w:tcPr>
            <w:tcW w:w="2410" w:type="dxa"/>
          </w:tcPr>
          <w:p w14:paraId="44992BAD" w14:textId="77777777" w:rsidR="00EA7E07" w:rsidRDefault="00EA7E07" w:rsidP="004754B0">
            <w:pPr>
              <w:spacing w:before="120" w:after="120"/>
            </w:pPr>
          </w:p>
        </w:tc>
        <w:tc>
          <w:tcPr>
            <w:tcW w:w="1418" w:type="dxa"/>
          </w:tcPr>
          <w:p w14:paraId="432D62C4" w14:textId="77777777" w:rsidR="00EA7E07" w:rsidRDefault="00EA7E07" w:rsidP="004754B0">
            <w:pPr>
              <w:spacing w:before="120" w:after="120"/>
            </w:pPr>
          </w:p>
        </w:tc>
        <w:tc>
          <w:tcPr>
            <w:tcW w:w="1417" w:type="dxa"/>
          </w:tcPr>
          <w:p w14:paraId="3F32C7A7" w14:textId="77777777" w:rsidR="00EA7E07" w:rsidRDefault="00EA7E07" w:rsidP="004754B0">
            <w:pPr>
              <w:spacing w:before="120" w:after="120"/>
            </w:pPr>
          </w:p>
        </w:tc>
        <w:tc>
          <w:tcPr>
            <w:tcW w:w="1384" w:type="dxa"/>
          </w:tcPr>
          <w:p w14:paraId="1A223254" w14:textId="77777777" w:rsidR="00EA7E07" w:rsidRDefault="00EA7E07" w:rsidP="004754B0">
            <w:pPr>
              <w:spacing w:before="120" w:after="120"/>
            </w:pPr>
          </w:p>
        </w:tc>
      </w:tr>
      <w:tr w:rsidR="00EA7E07" w14:paraId="27BECA9F" w14:textId="77777777" w:rsidTr="004754B0">
        <w:tc>
          <w:tcPr>
            <w:tcW w:w="2426" w:type="dxa"/>
          </w:tcPr>
          <w:p w14:paraId="47CD53FF" w14:textId="77777777" w:rsidR="00EA7E07" w:rsidRDefault="00EA7E07" w:rsidP="004754B0">
            <w:pPr>
              <w:spacing w:before="120" w:after="120"/>
            </w:pPr>
          </w:p>
        </w:tc>
        <w:tc>
          <w:tcPr>
            <w:tcW w:w="5507" w:type="dxa"/>
          </w:tcPr>
          <w:p w14:paraId="2B1C2798" w14:textId="77777777" w:rsidR="00EA7E07" w:rsidRDefault="00EA7E07" w:rsidP="004754B0">
            <w:pPr>
              <w:spacing w:before="120" w:after="120"/>
            </w:pPr>
          </w:p>
        </w:tc>
        <w:tc>
          <w:tcPr>
            <w:tcW w:w="2410" w:type="dxa"/>
          </w:tcPr>
          <w:p w14:paraId="7227B068" w14:textId="77777777" w:rsidR="00EA7E07" w:rsidRDefault="00EA7E07" w:rsidP="004754B0">
            <w:pPr>
              <w:spacing w:before="120" w:after="120"/>
            </w:pPr>
          </w:p>
        </w:tc>
        <w:tc>
          <w:tcPr>
            <w:tcW w:w="1418" w:type="dxa"/>
          </w:tcPr>
          <w:p w14:paraId="77A77CD7" w14:textId="77777777" w:rsidR="00EA7E07" w:rsidRDefault="00EA7E07" w:rsidP="004754B0">
            <w:pPr>
              <w:spacing w:before="120" w:after="120"/>
            </w:pPr>
          </w:p>
        </w:tc>
        <w:tc>
          <w:tcPr>
            <w:tcW w:w="1417" w:type="dxa"/>
          </w:tcPr>
          <w:p w14:paraId="6F6D3612" w14:textId="77777777" w:rsidR="00EA7E07" w:rsidRDefault="00EA7E07" w:rsidP="004754B0">
            <w:pPr>
              <w:spacing w:before="120" w:after="120"/>
            </w:pPr>
          </w:p>
        </w:tc>
        <w:tc>
          <w:tcPr>
            <w:tcW w:w="1384" w:type="dxa"/>
          </w:tcPr>
          <w:p w14:paraId="4BC03504" w14:textId="77777777" w:rsidR="00EA7E07" w:rsidRDefault="00EA7E07" w:rsidP="004754B0">
            <w:pPr>
              <w:spacing w:before="120" w:after="120"/>
            </w:pPr>
          </w:p>
        </w:tc>
      </w:tr>
      <w:tr w:rsidR="00EA7E07" w14:paraId="7EF767A4" w14:textId="77777777" w:rsidTr="004754B0">
        <w:tc>
          <w:tcPr>
            <w:tcW w:w="2426" w:type="dxa"/>
          </w:tcPr>
          <w:p w14:paraId="5D700C61" w14:textId="77777777" w:rsidR="00EA7E07" w:rsidRDefault="00EA7E07" w:rsidP="004754B0">
            <w:pPr>
              <w:spacing w:before="120" w:after="120"/>
            </w:pPr>
          </w:p>
        </w:tc>
        <w:tc>
          <w:tcPr>
            <w:tcW w:w="5507" w:type="dxa"/>
          </w:tcPr>
          <w:p w14:paraId="2E97BE2E" w14:textId="77777777" w:rsidR="00EA7E07" w:rsidRDefault="00EA7E07" w:rsidP="004754B0">
            <w:pPr>
              <w:spacing w:before="120" w:after="120"/>
            </w:pPr>
          </w:p>
        </w:tc>
        <w:tc>
          <w:tcPr>
            <w:tcW w:w="2410" w:type="dxa"/>
          </w:tcPr>
          <w:p w14:paraId="0E67B57E" w14:textId="77777777" w:rsidR="00EA7E07" w:rsidRDefault="00EA7E07" w:rsidP="004754B0">
            <w:pPr>
              <w:spacing w:before="120" w:after="120"/>
            </w:pPr>
          </w:p>
        </w:tc>
        <w:tc>
          <w:tcPr>
            <w:tcW w:w="1418" w:type="dxa"/>
          </w:tcPr>
          <w:p w14:paraId="3BAA60E4" w14:textId="77777777" w:rsidR="00EA7E07" w:rsidRDefault="00EA7E07" w:rsidP="004754B0">
            <w:pPr>
              <w:spacing w:before="120" w:after="120"/>
            </w:pPr>
          </w:p>
        </w:tc>
        <w:tc>
          <w:tcPr>
            <w:tcW w:w="1417" w:type="dxa"/>
          </w:tcPr>
          <w:p w14:paraId="1253D490" w14:textId="77777777" w:rsidR="00EA7E07" w:rsidRDefault="00EA7E07" w:rsidP="004754B0">
            <w:pPr>
              <w:spacing w:before="120" w:after="120"/>
            </w:pPr>
          </w:p>
        </w:tc>
        <w:tc>
          <w:tcPr>
            <w:tcW w:w="1384" w:type="dxa"/>
          </w:tcPr>
          <w:p w14:paraId="350E4199" w14:textId="77777777" w:rsidR="00EA7E07" w:rsidRDefault="00EA7E07" w:rsidP="004754B0">
            <w:pPr>
              <w:spacing w:before="120" w:after="120"/>
            </w:pPr>
          </w:p>
        </w:tc>
      </w:tr>
      <w:tr w:rsidR="00EA7E07" w14:paraId="08E1E43D" w14:textId="77777777" w:rsidTr="004754B0">
        <w:tc>
          <w:tcPr>
            <w:tcW w:w="2426" w:type="dxa"/>
          </w:tcPr>
          <w:p w14:paraId="744FEF58" w14:textId="77777777" w:rsidR="00EA7E07" w:rsidRDefault="00EA7E07" w:rsidP="004754B0">
            <w:pPr>
              <w:spacing w:before="120" w:after="120"/>
            </w:pPr>
          </w:p>
        </w:tc>
        <w:tc>
          <w:tcPr>
            <w:tcW w:w="5507" w:type="dxa"/>
          </w:tcPr>
          <w:p w14:paraId="399DEB0B" w14:textId="77777777" w:rsidR="00EA7E07" w:rsidRDefault="00EA7E07" w:rsidP="004754B0">
            <w:pPr>
              <w:spacing w:before="120" w:after="120"/>
            </w:pPr>
          </w:p>
        </w:tc>
        <w:tc>
          <w:tcPr>
            <w:tcW w:w="2410" w:type="dxa"/>
          </w:tcPr>
          <w:p w14:paraId="7A4EEA5F" w14:textId="77777777" w:rsidR="00EA7E07" w:rsidRDefault="00EA7E07" w:rsidP="004754B0">
            <w:pPr>
              <w:spacing w:before="120" w:after="120"/>
            </w:pPr>
          </w:p>
        </w:tc>
        <w:tc>
          <w:tcPr>
            <w:tcW w:w="1418" w:type="dxa"/>
          </w:tcPr>
          <w:p w14:paraId="40823580" w14:textId="77777777" w:rsidR="00EA7E07" w:rsidRDefault="00EA7E07" w:rsidP="004754B0">
            <w:pPr>
              <w:spacing w:before="120" w:after="120"/>
            </w:pPr>
          </w:p>
        </w:tc>
        <w:tc>
          <w:tcPr>
            <w:tcW w:w="1417" w:type="dxa"/>
          </w:tcPr>
          <w:p w14:paraId="5E4B340F" w14:textId="77777777" w:rsidR="00EA7E07" w:rsidRDefault="00EA7E07" w:rsidP="004754B0">
            <w:pPr>
              <w:spacing w:before="120" w:after="120"/>
            </w:pPr>
          </w:p>
        </w:tc>
        <w:tc>
          <w:tcPr>
            <w:tcW w:w="1384" w:type="dxa"/>
          </w:tcPr>
          <w:p w14:paraId="06190502" w14:textId="77777777" w:rsidR="00EA7E07" w:rsidRDefault="00EA7E07" w:rsidP="004754B0">
            <w:pPr>
              <w:spacing w:before="120" w:after="120"/>
            </w:pPr>
          </w:p>
        </w:tc>
      </w:tr>
      <w:tr w:rsidR="00EA7E07" w14:paraId="2B92F524" w14:textId="77777777" w:rsidTr="004754B0">
        <w:tc>
          <w:tcPr>
            <w:tcW w:w="2426" w:type="dxa"/>
          </w:tcPr>
          <w:p w14:paraId="5CFDA8B6" w14:textId="77777777" w:rsidR="00EA7E07" w:rsidRDefault="00EA7E07" w:rsidP="004754B0">
            <w:pPr>
              <w:spacing w:before="120" w:after="120"/>
            </w:pPr>
          </w:p>
        </w:tc>
        <w:tc>
          <w:tcPr>
            <w:tcW w:w="5507" w:type="dxa"/>
          </w:tcPr>
          <w:p w14:paraId="0A3E42EF" w14:textId="77777777" w:rsidR="00EA7E07" w:rsidRDefault="00EA7E07" w:rsidP="004754B0">
            <w:pPr>
              <w:spacing w:before="120" w:after="120"/>
            </w:pPr>
          </w:p>
        </w:tc>
        <w:tc>
          <w:tcPr>
            <w:tcW w:w="2410" w:type="dxa"/>
          </w:tcPr>
          <w:p w14:paraId="119A851F" w14:textId="77777777" w:rsidR="00EA7E07" w:rsidRDefault="00EA7E07" w:rsidP="004754B0">
            <w:pPr>
              <w:spacing w:before="120" w:after="120"/>
            </w:pPr>
          </w:p>
        </w:tc>
        <w:tc>
          <w:tcPr>
            <w:tcW w:w="1418" w:type="dxa"/>
          </w:tcPr>
          <w:p w14:paraId="6FF1B5E0" w14:textId="77777777" w:rsidR="00EA7E07" w:rsidRDefault="00EA7E07" w:rsidP="004754B0">
            <w:pPr>
              <w:spacing w:before="120" w:after="120"/>
            </w:pPr>
          </w:p>
        </w:tc>
        <w:tc>
          <w:tcPr>
            <w:tcW w:w="1417" w:type="dxa"/>
          </w:tcPr>
          <w:p w14:paraId="26DB3462" w14:textId="77777777" w:rsidR="00EA7E07" w:rsidRDefault="00EA7E07" w:rsidP="004754B0">
            <w:pPr>
              <w:spacing w:before="120" w:after="120"/>
            </w:pPr>
          </w:p>
        </w:tc>
        <w:tc>
          <w:tcPr>
            <w:tcW w:w="1384" w:type="dxa"/>
          </w:tcPr>
          <w:p w14:paraId="42755D8E" w14:textId="77777777" w:rsidR="00EA7E07" w:rsidRDefault="00EA7E07" w:rsidP="004754B0">
            <w:pPr>
              <w:spacing w:before="120" w:after="120"/>
            </w:pPr>
          </w:p>
        </w:tc>
      </w:tr>
      <w:tr w:rsidR="00EA7E07" w14:paraId="5C96A359" w14:textId="77777777" w:rsidTr="004754B0">
        <w:tc>
          <w:tcPr>
            <w:tcW w:w="2426" w:type="dxa"/>
          </w:tcPr>
          <w:p w14:paraId="3FD336C7" w14:textId="77777777" w:rsidR="00EA7E07" w:rsidRDefault="00EA7E07" w:rsidP="004754B0">
            <w:pPr>
              <w:spacing w:before="120" w:after="120"/>
            </w:pPr>
          </w:p>
        </w:tc>
        <w:tc>
          <w:tcPr>
            <w:tcW w:w="5507" w:type="dxa"/>
          </w:tcPr>
          <w:p w14:paraId="24E93BD3" w14:textId="77777777" w:rsidR="00EA7E07" w:rsidRDefault="00EA7E07" w:rsidP="004754B0">
            <w:pPr>
              <w:spacing w:before="120" w:after="120"/>
            </w:pPr>
          </w:p>
        </w:tc>
        <w:tc>
          <w:tcPr>
            <w:tcW w:w="2410" w:type="dxa"/>
          </w:tcPr>
          <w:p w14:paraId="22A8C4BA" w14:textId="77777777" w:rsidR="00EA7E07" w:rsidRDefault="00EA7E07" w:rsidP="004754B0">
            <w:pPr>
              <w:spacing w:before="120" w:after="120"/>
            </w:pPr>
          </w:p>
        </w:tc>
        <w:tc>
          <w:tcPr>
            <w:tcW w:w="1418" w:type="dxa"/>
          </w:tcPr>
          <w:p w14:paraId="3F8FDA74" w14:textId="77777777" w:rsidR="00EA7E07" w:rsidRDefault="00EA7E07" w:rsidP="004754B0">
            <w:pPr>
              <w:spacing w:before="120" w:after="120"/>
            </w:pPr>
          </w:p>
        </w:tc>
        <w:tc>
          <w:tcPr>
            <w:tcW w:w="1417" w:type="dxa"/>
          </w:tcPr>
          <w:p w14:paraId="0CBC678A" w14:textId="77777777" w:rsidR="00EA7E07" w:rsidRDefault="00EA7E07" w:rsidP="004754B0">
            <w:pPr>
              <w:spacing w:before="120" w:after="120"/>
            </w:pPr>
          </w:p>
        </w:tc>
        <w:tc>
          <w:tcPr>
            <w:tcW w:w="1384" w:type="dxa"/>
          </w:tcPr>
          <w:p w14:paraId="32DCD2FB" w14:textId="77777777" w:rsidR="00EA7E07" w:rsidRDefault="00EA7E07" w:rsidP="004754B0">
            <w:pPr>
              <w:spacing w:before="120" w:after="120"/>
            </w:pPr>
          </w:p>
        </w:tc>
      </w:tr>
    </w:tbl>
    <w:p w14:paraId="1A058811" w14:textId="77777777" w:rsidR="00EA7E07" w:rsidRDefault="00EA7E07" w:rsidP="00EA7E07"/>
    <w:p w14:paraId="6141BBE1" w14:textId="77777777" w:rsidR="00EA7E07" w:rsidRDefault="00EA7E07" w:rsidP="00EA7E07">
      <w:pPr>
        <w:pStyle w:val="Heading1"/>
        <w:spacing w:before="0" w:after="100" w:afterAutospacing="1"/>
        <w:sectPr w:rsidR="00EA7E07" w:rsidSect="00404A3A">
          <w:pgSz w:w="16840" w:h="11900" w:orient="landscape"/>
          <w:pgMar w:top="1134" w:right="1134" w:bottom="1134" w:left="1134" w:header="624" w:footer="624" w:gutter="0"/>
          <w:cols w:space="708"/>
          <w:docGrid w:linePitch="360"/>
        </w:sectPr>
      </w:pPr>
    </w:p>
    <w:p w14:paraId="31D1A06C" w14:textId="77777777" w:rsidR="00EA7E07" w:rsidRDefault="00EA7E07" w:rsidP="00EA7E07">
      <w:pPr>
        <w:pStyle w:val="Heading1"/>
        <w:spacing w:before="0" w:after="100" w:afterAutospacing="1"/>
      </w:pPr>
      <w:bookmarkStart w:id="220" w:name="_Toc128148702"/>
      <w:bookmarkStart w:id="221" w:name="_Toc150511298"/>
      <w:r>
        <w:lastRenderedPageBreak/>
        <w:t>Appendix 2: Emergency animal disease planning</w:t>
      </w:r>
      <w:bookmarkEnd w:id="220"/>
      <w:bookmarkEnd w:id="221"/>
    </w:p>
    <w:p w14:paraId="52042879" w14:textId="77777777" w:rsidR="00EA7E07" w:rsidRDefault="00EA7E07" w:rsidP="00EA7E07">
      <w:r>
        <w:t>An Emergency Animal Disease (EAD) Action Plan is a document that describes the activities and management practices that are to be undertaken by the establishment in the event of a suspected EAD outbreak. The EAD Action Plan covers the period between the time a disease is first suspected by the establishment and the subsequent preliminary confirmation or clearance of an EAD.</w:t>
      </w:r>
    </w:p>
    <w:p w14:paraId="0491909D" w14:textId="77777777" w:rsidR="00EA7E07" w:rsidRPr="00ED45F5" w:rsidRDefault="00EA7E07" w:rsidP="00EA7E07"/>
    <w:tbl>
      <w:tblPr>
        <w:tblStyle w:val="TableGrid"/>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986"/>
        <w:gridCol w:w="13553"/>
      </w:tblGrid>
      <w:tr w:rsidR="00EA7E07" w14:paraId="549F5F59" w14:textId="77777777" w:rsidTr="004754B0">
        <w:tc>
          <w:tcPr>
            <w:tcW w:w="5000" w:type="pct"/>
            <w:gridSpan w:val="2"/>
            <w:shd w:val="clear" w:color="auto" w:fill="4472C4" w:themeFill="accent1"/>
          </w:tcPr>
          <w:p w14:paraId="5F6584AA" w14:textId="77777777" w:rsidR="00EA7E07" w:rsidRPr="00247496" w:rsidRDefault="00EA7E07" w:rsidP="004754B0">
            <w:pPr>
              <w:spacing w:before="120" w:after="120"/>
              <w:rPr>
                <w:b/>
                <w:bCs/>
              </w:rPr>
            </w:pPr>
            <w:r>
              <w:rPr>
                <w:b/>
                <w:bCs/>
              </w:rPr>
              <w:t>Steps to take</w:t>
            </w:r>
          </w:p>
        </w:tc>
      </w:tr>
      <w:tr w:rsidR="00EA7E07" w:rsidRPr="00770954" w14:paraId="31D379DE" w14:textId="77777777" w:rsidTr="004754B0">
        <w:tc>
          <w:tcPr>
            <w:tcW w:w="339" w:type="pct"/>
            <w:vAlign w:val="center"/>
          </w:tcPr>
          <w:p w14:paraId="0119C143" w14:textId="77777777" w:rsidR="00EA7E07" w:rsidRPr="00770954" w:rsidRDefault="00EA7E07" w:rsidP="004754B0">
            <w:pPr>
              <w:spacing w:before="60" w:after="60"/>
              <w:jc w:val="center"/>
            </w:pPr>
            <w:r w:rsidRPr="00770954">
              <w:t>1</w:t>
            </w:r>
          </w:p>
        </w:tc>
        <w:tc>
          <w:tcPr>
            <w:tcW w:w="4661" w:type="pct"/>
            <w:vAlign w:val="center"/>
          </w:tcPr>
          <w:p w14:paraId="5417D858" w14:textId="77777777" w:rsidR="00EA7E07" w:rsidRPr="00770954" w:rsidRDefault="00EA7E07" w:rsidP="004754B0">
            <w:pPr>
              <w:spacing w:before="60" w:after="60"/>
            </w:pPr>
            <w:r w:rsidRPr="00770954">
              <w:t>Contain and isolate livestock in a secure location on the premises</w:t>
            </w:r>
          </w:p>
        </w:tc>
      </w:tr>
      <w:tr w:rsidR="00EA7E07" w:rsidRPr="00770954" w14:paraId="48D1906C" w14:textId="77777777" w:rsidTr="004754B0">
        <w:tc>
          <w:tcPr>
            <w:tcW w:w="339" w:type="pct"/>
            <w:vAlign w:val="center"/>
          </w:tcPr>
          <w:p w14:paraId="18F70D0C" w14:textId="77777777" w:rsidR="00EA7E07" w:rsidRPr="00770954" w:rsidRDefault="00EA7E07" w:rsidP="004754B0">
            <w:pPr>
              <w:spacing w:before="60" w:after="60"/>
              <w:jc w:val="center"/>
            </w:pPr>
            <w:r w:rsidRPr="00770954">
              <w:t>2</w:t>
            </w:r>
          </w:p>
        </w:tc>
        <w:tc>
          <w:tcPr>
            <w:tcW w:w="4661" w:type="pct"/>
            <w:vAlign w:val="center"/>
          </w:tcPr>
          <w:p w14:paraId="58BC3F34" w14:textId="77777777" w:rsidR="00EA7E07" w:rsidRPr="00770954" w:rsidRDefault="00EA7E07" w:rsidP="004754B0">
            <w:pPr>
              <w:spacing w:before="60" w:after="60"/>
            </w:pPr>
            <w:r w:rsidRPr="00770954">
              <w:t xml:space="preserve">Contact the relevant authority or the emergency </w:t>
            </w:r>
            <w:r>
              <w:t xml:space="preserve">animal </w:t>
            </w:r>
            <w:r w:rsidRPr="00770954">
              <w:t>disease watch hotline on 1800 675 888. Have a notebook and pen handy when you make the call</w:t>
            </w:r>
          </w:p>
        </w:tc>
      </w:tr>
      <w:tr w:rsidR="00EA7E07" w:rsidRPr="00770954" w14:paraId="160451C7" w14:textId="77777777" w:rsidTr="004754B0">
        <w:tc>
          <w:tcPr>
            <w:tcW w:w="339" w:type="pct"/>
            <w:vAlign w:val="center"/>
          </w:tcPr>
          <w:p w14:paraId="2A9E539B" w14:textId="77777777" w:rsidR="00EA7E07" w:rsidRPr="00770954" w:rsidRDefault="00EA7E07" w:rsidP="004754B0">
            <w:pPr>
              <w:spacing w:before="60" w:after="60"/>
              <w:jc w:val="center"/>
            </w:pPr>
            <w:r w:rsidRPr="00770954">
              <w:t>3</w:t>
            </w:r>
          </w:p>
        </w:tc>
        <w:tc>
          <w:tcPr>
            <w:tcW w:w="4661" w:type="pct"/>
            <w:vAlign w:val="center"/>
          </w:tcPr>
          <w:p w14:paraId="16FA2905" w14:textId="77777777" w:rsidR="00EA7E07" w:rsidRPr="00770954" w:rsidRDefault="00EA7E07" w:rsidP="004754B0">
            <w:pPr>
              <w:spacing w:before="60" w:after="60"/>
            </w:pPr>
            <w:r w:rsidRPr="00770954">
              <w:t>Follow instructions provided by the relevant authority and record their instructions in the notebook</w:t>
            </w:r>
          </w:p>
        </w:tc>
      </w:tr>
      <w:tr w:rsidR="00EA7E07" w:rsidRPr="00770954" w14:paraId="541F4B6C" w14:textId="77777777" w:rsidTr="004754B0">
        <w:tc>
          <w:tcPr>
            <w:tcW w:w="339" w:type="pct"/>
            <w:vAlign w:val="center"/>
          </w:tcPr>
          <w:p w14:paraId="3EC1F22B" w14:textId="77777777" w:rsidR="00EA7E07" w:rsidRPr="00770954" w:rsidRDefault="00EA7E07" w:rsidP="004754B0">
            <w:pPr>
              <w:spacing w:before="60" w:after="60"/>
              <w:jc w:val="center"/>
            </w:pPr>
            <w:r w:rsidRPr="00770954">
              <w:t>4</w:t>
            </w:r>
          </w:p>
        </w:tc>
        <w:tc>
          <w:tcPr>
            <w:tcW w:w="4661" w:type="pct"/>
            <w:vAlign w:val="center"/>
          </w:tcPr>
          <w:p w14:paraId="31744246" w14:textId="77777777" w:rsidR="00EA7E07" w:rsidRPr="00770954" w:rsidRDefault="00EA7E07" w:rsidP="004754B0">
            <w:pPr>
              <w:spacing w:before="60" w:after="60"/>
            </w:pPr>
            <w:r w:rsidRPr="00770954">
              <w:t>Stop all movement of animals on and off the property</w:t>
            </w:r>
          </w:p>
        </w:tc>
      </w:tr>
      <w:tr w:rsidR="00EA7E07" w:rsidRPr="00770954" w14:paraId="28E64A22" w14:textId="77777777" w:rsidTr="004754B0">
        <w:tc>
          <w:tcPr>
            <w:tcW w:w="339" w:type="pct"/>
            <w:vAlign w:val="center"/>
          </w:tcPr>
          <w:p w14:paraId="4F9D5FD3" w14:textId="77777777" w:rsidR="00EA7E07" w:rsidRPr="00770954" w:rsidRDefault="00EA7E07" w:rsidP="004754B0">
            <w:pPr>
              <w:spacing w:before="60" w:after="60"/>
              <w:jc w:val="center"/>
            </w:pPr>
            <w:r w:rsidRPr="00770954">
              <w:t>5</w:t>
            </w:r>
          </w:p>
        </w:tc>
        <w:tc>
          <w:tcPr>
            <w:tcW w:w="4661" w:type="pct"/>
            <w:vAlign w:val="center"/>
          </w:tcPr>
          <w:p w14:paraId="63720993" w14:textId="77777777" w:rsidR="00EA7E07" w:rsidRPr="00770954" w:rsidRDefault="00EA7E07" w:rsidP="004754B0">
            <w:pPr>
              <w:spacing w:before="60" w:after="60"/>
            </w:pPr>
            <w:r w:rsidRPr="00770954">
              <w:t>Stop all other movements onto the property</w:t>
            </w:r>
            <w:r>
              <w:t xml:space="preserve"> </w:t>
            </w:r>
            <w:r w:rsidRPr="00770954">
              <w:t>(</w:t>
            </w:r>
            <w:r>
              <w:t>c</w:t>
            </w:r>
            <w:r w:rsidRPr="00770954">
              <w:t xml:space="preserve">ancel all deliveries, </w:t>
            </w:r>
            <w:proofErr w:type="gramStart"/>
            <w:r w:rsidRPr="00770954">
              <w:t>close</w:t>
            </w:r>
            <w:proofErr w:type="gramEnd"/>
            <w:r w:rsidRPr="00770954">
              <w:t xml:space="preserve"> and lock the gate, etc.)</w:t>
            </w:r>
          </w:p>
        </w:tc>
      </w:tr>
      <w:tr w:rsidR="00EA7E07" w:rsidRPr="00770954" w14:paraId="09707BF1" w14:textId="77777777" w:rsidTr="004754B0">
        <w:tc>
          <w:tcPr>
            <w:tcW w:w="339" w:type="pct"/>
            <w:vAlign w:val="center"/>
          </w:tcPr>
          <w:p w14:paraId="25B6CC40" w14:textId="77777777" w:rsidR="00EA7E07" w:rsidRPr="00770954" w:rsidRDefault="00EA7E07" w:rsidP="004754B0">
            <w:pPr>
              <w:spacing w:before="60" w:after="60"/>
              <w:jc w:val="center"/>
            </w:pPr>
            <w:r w:rsidRPr="00770954">
              <w:t>6</w:t>
            </w:r>
          </w:p>
        </w:tc>
        <w:tc>
          <w:tcPr>
            <w:tcW w:w="4661" w:type="pct"/>
            <w:vAlign w:val="center"/>
          </w:tcPr>
          <w:p w14:paraId="70C67B2E" w14:textId="77777777" w:rsidR="00EA7E07" w:rsidRPr="00770954" w:rsidRDefault="00EA7E07" w:rsidP="004754B0">
            <w:pPr>
              <w:spacing w:before="60" w:after="60"/>
            </w:pPr>
            <w:r w:rsidRPr="00770954">
              <w:t>Limit or prevent unnecessary movements of all staff, vehicles, and equipment around the property</w:t>
            </w:r>
          </w:p>
        </w:tc>
      </w:tr>
      <w:tr w:rsidR="00EA7E07" w:rsidRPr="00770954" w14:paraId="29AF182D" w14:textId="77777777" w:rsidTr="004754B0">
        <w:tc>
          <w:tcPr>
            <w:tcW w:w="339" w:type="pct"/>
            <w:vAlign w:val="center"/>
          </w:tcPr>
          <w:p w14:paraId="3B4F7324" w14:textId="77777777" w:rsidR="00EA7E07" w:rsidRPr="00770954" w:rsidRDefault="00EA7E07" w:rsidP="004754B0">
            <w:pPr>
              <w:spacing w:before="60" w:after="60"/>
              <w:jc w:val="center"/>
            </w:pPr>
            <w:r w:rsidRPr="00770954">
              <w:t>7</w:t>
            </w:r>
          </w:p>
        </w:tc>
        <w:tc>
          <w:tcPr>
            <w:tcW w:w="4661" w:type="pct"/>
            <w:vAlign w:val="center"/>
          </w:tcPr>
          <w:p w14:paraId="7200F475" w14:textId="77777777" w:rsidR="00EA7E07" w:rsidRPr="00770954" w:rsidRDefault="00EA7E07" w:rsidP="004754B0">
            <w:pPr>
              <w:spacing w:before="60" w:after="60"/>
            </w:pPr>
            <w:r w:rsidRPr="00770954">
              <w:t>Ensure NO staff, visitors, vehicles, or equipment leave the property until cleared by the relevant authority</w:t>
            </w:r>
          </w:p>
        </w:tc>
      </w:tr>
      <w:tr w:rsidR="00EA7E07" w:rsidRPr="00770954" w14:paraId="3D4E1578" w14:textId="77777777" w:rsidTr="004754B0">
        <w:tc>
          <w:tcPr>
            <w:tcW w:w="339" w:type="pct"/>
            <w:vAlign w:val="center"/>
          </w:tcPr>
          <w:p w14:paraId="3D3F50F0" w14:textId="77777777" w:rsidR="00EA7E07" w:rsidRPr="00770954" w:rsidRDefault="00EA7E07" w:rsidP="004754B0">
            <w:pPr>
              <w:spacing w:before="60" w:after="60"/>
              <w:jc w:val="center"/>
            </w:pPr>
            <w:r w:rsidRPr="00770954">
              <w:t>8</w:t>
            </w:r>
          </w:p>
        </w:tc>
        <w:tc>
          <w:tcPr>
            <w:tcW w:w="4661" w:type="pct"/>
            <w:vAlign w:val="center"/>
          </w:tcPr>
          <w:p w14:paraId="4110D1D1" w14:textId="77777777" w:rsidR="00EA7E07" w:rsidRPr="00770954" w:rsidRDefault="00EA7E07" w:rsidP="004754B0">
            <w:pPr>
              <w:spacing w:before="60" w:after="60"/>
            </w:pPr>
            <w:r w:rsidRPr="00770954">
              <w:t>Locate your biosecurity plan and gather your livestock movement records in case the relevant authority requires it</w:t>
            </w:r>
          </w:p>
        </w:tc>
      </w:tr>
      <w:tr w:rsidR="00EA7E07" w:rsidRPr="00770954" w14:paraId="147B0E96" w14:textId="77777777" w:rsidTr="004754B0">
        <w:tc>
          <w:tcPr>
            <w:tcW w:w="339" w:type="pct"/>
            <w:vAlign w:val="center"/>
          </w:tcPr>
          <w:p w14:paraId="779A6E90" w14:textId="77777777" w:rsidR="00EA7E07" w:rsidRPr="00770954" w:rsidRDefault="00EA7E07" w:rsidP="004754B0">
            <w:pPr>
              <w:spacing w:before="60" w:after="60"/>
              <w:jc w:val="center"/>
            </w:pPr>
            <w:r w:rsidRPr="00770954">
              <w:t>9</w:t>
            </w:r>
          </w:p>
        </w:tc>
        <w:tc>
          <w:tcPr>
            <w:tcW w:w="4661" w:type="pct"/>
            <w:vAlign w:val="center"/>
          </w:tcPr>
          <w:p w14:paraId="7A907F92" w14:textId="77777777" w:rsidR="00EA7E07" w:rsidRPr="00770954" w:rsidRDefault="00EA7E07" w:rsidP="004754B0">
            <w:pPr>
              <w:spacing w:before="60" w:after="60"/>
            </w:pPr>
            <w:r w:rsidRPr="00770954">
              <w:t>Keep staff and visitors updated on the situation</w:t>
            </w:r>
          </w:p>
        </w:tc>
      </w:tr>
    </w:tbl>
    <w:p w14:paraId="4FEB3E6C" w14:textId="77777777" w:rsidR="00EA7E07" w:rsidRDefault="00EA7E07" w:rsidP="00EA7E07"/>
    <w:p w14:paraId="0EC69C57" w14:textId="77777777" w:rsidR="00EA7E07" w:rsidRDefault="00EA7E07" w:rsidP="00EA7E07">
      <w:r>
        <w:br w:type="page"/>
      </w:r>
    </w:p>
    <w:p w14:paraId="746866AE" w14:textId="77777777" w:rsidR="00EA7E07" w:rsidRPr="00CB7525" w:rsidRDefault="00EA7E07" w:rsidP="00EA7E07">
      <w:pPr>
        <w:pStyle w:val="Heading1"/>
      </w:pPr>
      <w:bookmarkStart w:id="222" w:name="_Toc40187733"/>
      <w:bookmarkStart w:id="223" w:name="_Toc127793200"/>
      <w:bookmarkStart w:id="224" w:name="_Toc128148703"/>
      <w:bookmarkStart w:id="225" w:name="_Toc150511299"/>
      <w:r w:rsidRPr="00CB7525">
        <w:lastRenderedPageBreak/>
        <w:t xml:space="preserve">Appendix </w:t>
      </w:r>
      <w:r>
        <w:t>3</w:t>
      </w:r>
      <w:r w:rsidRPr="00CB7525">
        <w:t>: Entry/exit procedures for visitors</w:t>
      </w:r>
      <w:bookmarkEnd w:id="222"/>
      <w:bookmarkEnd w:id="223"/>
      <w:bookmarkEnd w:id="224"/>
      <w:bookmarkEnd w:id="225"/>
      <w:r w:rsidRPr="00CB7525">
        <w:t xml:space="preserve"> </w:t>
      </w:r>
    </w:p>
    <w:p w14:paraId="64382070" w14:textId="77777777" w:rsidR="00EA7E07" w:rsidRPr="00CB7525" w:rsidRDefault="00EA7E07" w:rsidP="00EA7E07">
      <w:r w:rsidRPr="00CB7525">
        <w:t>Dear Visitor,</w:t>
      </w:r>
    </w:p>
    <w:p w14:paraId="584152DC" w14:textId="77777777" w:rsidR="00EA7E07" w:rsidRDefault="00EA7E07" w:rsidP="00EA7E07">
      <w:r w:rsidRPr="00CB7525">
        <w:t xml:space="preserve">The establishment you are visiting has a biosecurity management plan in place to manage pests, </w:t>
      </w:r>
      <w:proofErr w:type="gramStart"/>
      <w:r w:rsidRPr="00CB7525">
        <w:t>diseases</w:t>
      </w:r>
      <w:proofErr w:type="gramEnd"/>
      <w:r w:rsidRPr="00CB7525">
        <w:t xml:space="preserve"> and weeds. To adequately manage risk, we have incorporated this entry and exit procedure. If you intend to conduct activities that deviate from designated </w:t>
      </w:r>
      <w:r>
        <w:t xml:space="preserve">lane ways </w:t>
      </w:r>
      <w:r w:rsidRPr="00CB7525">
        <w:t xml:space="preserve">into animal production areas, please negotiate this with management before entry. </w:t>
      </w:r>
    </w:p>
    <w:p w14:paraId="5D14AA85" w14:textId="77777777" w:rsidR="00EA7E07" w:rsidRDefault="00EA7E07" w:rsidP="00EA7E07"/>
    <w:tbl>
      <w:tblPr>
        <w:tblStyle w:val="TableGrid"/>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634"/>
        <w:gridCol w:w="3635"/>
        <w:gridCol w:w="3635"/>
        <w:gridCol w:w="3635"/>
      </w:tblGrid>
      <w:tr w:rsidR="00EA7E07" w14:paraId="440ED91A" w14:textId="77777777" w:rsidTr="004754B0">
        <w:tc>
          <w:tcPr>
            <w:tcW w:w="1250" w:type="pct"/>
            <w:shd w:val="clear" w:color="auto" w:fill="4472C4" w:themeFill="accent1"/>
            <w:vAlign w:val="center"/>
          </w:tcPr>
          <w:p w14:paraId="7CDEA008" w14:textId="77777777" w:rsidR="00EA7E07" w:rsidRPr="0006068E" w:rsidRDefault="00EA7E07" w:rsidP="004754B0">
            <w:pPr>
              <w:spacing w:before="60" w:after="60"/>
              <w:rPr>
                <w:b/>
                <w:bCs/>
              </w:rPr>
            </w:pPr>
            <w:bookmarkStart w:id="226" w:name="_Toc20924595"/>
            <w:bookmarkStart w:id="227" w:name="_Toc21012888"/>
            <w:r w:rsidRPr="0006068E">
              <w:rPr>
                <w:b/>
                <w:bCs/>
              </w:rPr>
              <w:t>Property contact person</w:t>
            </w:r>
            <w:bookmarkEnd w:id="226"/>
            <w:bookmarkEnd w:id="227"/>
          </w:p>
        </w:tc>
        <w:tc>
          <w:tcPr>
            <w:tcW w:w="1250" w:type="pct"/>
            <w:vAlign w:val="center"/>
          </w:tcPr>
          <w:p w14:paraId="03AE4C72" w14:textId="77777777" w:rsidR="00EA7E07" w:rsidRDefault="00EA7E07" w:rsidP="004754B0">
            <w:pPr>
              <w:spacing w:before="60" w:after="60"/>
            </w:pPr>
          </w:p>
        </w:tc>
        <w:tc>
          <w:tcPr>
            <w:tcW w:w="1250" w:type="pct"/>
            <w:shd w:val="clear" w:color="auto" w:fill="4472C4" w:themeFill="accent1"/>
            <w:vAlign w:val="center"/>
          </w:tcPr>
          <w:p w14:paraId="50B7565A" w14:textId="77777777" w:rsidR="00EA7E07" w:rsidRPr="0006068E" w:rsidRDefault="00EA7E07" w:rsidP="004754B0">
            <w:pPr>
              <w:spacing w:before="60" w:after="60"/>
              <w:rPr>
                <w:b/>
                <w:bCs/>
              </w:rPr>
            </w:pPr>
            <w:bookmarkStart w:id="228" w:name="_Toc20924596"/>
            <w:bookmarkStart w:id="229" w:name="_Toc21012889"/>
            <w:r w:rsidRPr="0006068E">
              <w:rPr>
                <w:b/>
                <w:bCs/>
              </w:rPr>
              <w:t>Contact phone number</w:t>
            </w:r>
            <w:bookmarkEnd w:id="228"/>
            <w:bookmarkEnd w:id="229"/>
            <w:r w:rsidRPr="0006068E">
              <w:rPr>
                <w:b/>
                <w:bCs/>
              </w:rPr>
              <w:t>/UHF</w:t>
            </w:r>
          </w:p>
        </w:tc>
        <w:tc>
          <w:tcPr>
            <w:tcW w:w="1250" w:type="pct"/>
          </w:tcPr>
          <w:p w14:paraId="2478A997" w14:textId="77777777" w:rsidR="00EA7E07" w:rsidRDefault="00EA7E07" w:rsidP="004754B0"/>
        </w:tc>
      </w:tr>
    </w:tbl>
    <w:p w14:paraId="08AB8CB8" w14:textId="77777777" w:rsidR="00EA7E07" w:rsidRDefault="00EA7E07" w:rsidP="00EA7E07"/>
    <w:tbl>
      <w:tblPr>
        <w:tblStyle w:val="TableGrid"/>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986"/>
        <w:gridCol w:w="13553"/>
      </w:tblGrid>
      <w:tr w:rsidR="00EA7E07" w14:paraId="5EB5183B" w14:textId="77777777" w:rsidTr="004754B0">
        <w:tc>
          <w:tcPr>
            <w:tcW w:w="5000" w:type="pct"/>
            <w:gridSpan w:val="2"/>
            <w:shd w:val="clear" w:color="auto" w:fill="4472C4" w:themeFill="accent1"/>
          </w:tcPr>
          <w:p w14:paraId="38423341" w14:textId="77777777" w:rsidR="00EA7E07" w:rsidRPr="00247496" w:rsidRDefault="00EA7E07" w:rsidP="004754B0">
            <w:pPr>
              <w:spacing w:before="120" w:after="120"/>
              <w:rPr>
                <w:b/>
                <w:bCs/>
              </w:rPr>
            </w:pPr>
            <w:r>
              <w:rPr>
                <w:b/>
                <w:bCs/>
              </w:rPr>
              <w:t>Steps to take</w:t>
            </w:r>
          </w:p>
        </w:tc>
      </w:tr>
      <w:tr w:rsidR="00EA7E07" w:rsidRPr="00770954" w14:paraId="253CC507" w14:textId="77777777" w:rsidTr="004754B0">
        <w:tc>
          <w:tcPr>
            <w:tcW w:w="5000" w:type="pct"/>
            <w:gridSpan w:val="2"/>
            <w:shd w:val="clear" w:color="auto" w:fill="E2EFD9" w:themeFill="accent6" w:themeFillTint="33"/>
            <w:vAlign w:val="center"/>
          </w:tcPr>
          <w:p w14:paraId="646F848B" w14:textId="77777777" w:rsidR="00EA7E07" w:rsidRPr="008A3B1E" w:rsidRDefault="00EA7E07" w:rsidP="004754B0">
            <w:pPr>
              <w:spacing w:before="60" w:after="60"/>
              <w:rPr>
                <w:b/>
                <w:bCs/>
              </w:rPr>
            </w:pPr>
            <w:r w:rsidRPr="008A3B1E">
              <w:rPr>
                <w:b/>
                <w:bCs/>
              </w:rPr>
              <w:t>Prior to entry</w:t>
            </w:r>
          </w:p>
        </w:tc>
      </w:tr>
      <w:tr w:rsidR="00EA7E07" w:rsidRPr="00770954" w14:paraId="3B16A529" w14:textId="77777777" w:rsidTr="004754B0">
        <w:tc>
          <w:tcPr>
            <w:tcW w:w="339" w:type="pct"/>
            <w:vAlign w:val="center"/>
          </w:tcPr>
          <w:p w14:paraId="275F730A" w14:textId="77777777" w:rsidR="00EA7E07" w:rsidRPr="00770954" w:rsidRDefault="00EA7E07" w:rsidP="004754B0">
            <w:pPr>
              <w:spacing w:before="60" w:after="60"/>
              <w:jc w:val="center"/>
            </w:pPr>
            <w:r w:rsidRPr="00770954">
              <w:t>1</w:t>
            </w:r>
          </w:p>
        </w:tc>
        <w:tc>
          <w:tcPr>
            <w:tcW w:w="4661" w:type="pct"/>
          </w:tcPr>
          <w:p w14:paraId="13CD03C7" w14:textId="77777777" w:rsidR="00EA7E07" w:rsidRPr="00770954" w:rsidRDefault="00EA7E07" w:rsidP="004754B0">
            <w:pPr>
              <w:spacing w:before="60" w:after="60"/>
            </w:pPr>
            <w:r w:rsidRPr="008A3B1E">
              <w:t>Visitors are required to call prior to entering the registered establishment (or as directed by signage) unless prior arrangement has been made with management.</w:t>
            </w:r>
          </w:p>
        </w:tc>
      </w:tr>
      <w:tr w:rsidR="00EA7E07" w:rsidRPr="00770954" w14:paraId="0BDA4A3C" w14:textId="77777777" w:rsidTr="004754B0">
        <w:tc>
          <w:tcPr>
            <w:tcW w:w="339" w:type="pct"/>
            <w:vAlign w:val="center"/>
          </w:tcPr>
          <w:p w14:paraId="6ECAF4C0" w14:textId="77777777" w:rsidR="00EA7E07" w:rsidRPr="00770954" w:rsidRDefault="00EA7E07" w:rsidP="004754B0">
            <w:pPr>
              <w:spacing w:before="60" w:after="60"/>
              <w:jc w:val="center"/>
            </w:pPr>
            <w:r w:rsidRPr="00770954">
              <w:t>2</w:t>
            </w:r>
          </w:p>
        </w:tc>
        <w:tc>
          <w:tcPr>
            <w:tcW w:w="4661" w:type="pct"/>
          </w:tcPr>
          <w:p w14:paraId="7B1C684D" w14:textId="77777777" w:rsidR="00EA7E07" w:rsidRPr="00770954" w:rsidRDefault="00EA7E07" w:rsidP="004754B0">
            <w:pPr>
              <w:spacing w:before="60" w:after="60"/>
            </w:pPr>
            <w:r w:rsidRPr="008A3B1E">
              <w:t>Staff and visitors must have clean boots and clothing when entering the registered establishment. Soil, organic material, etc., must be removed from boots and clothing prior to entry.</w:t>
            </w:r>
          </w:p>
        </w:tc>
      </w:tr>
      <w:tr w:rsidR="00EA7E07" w:rsidRPr="00770954" w14:paraId="096832E1" w14:textId="77777777" w:rsidTr="004754B0">
        <w:tc>
          <w:tcPr>
            <w:tcW w:w="339" w:type="pct"/>
            <w:vAlign w:val="center"/>
          </w:tcPr>
          <w:p w14:paraId="505EA7CD" w14:textId="77777777" w:rsidR="00EA7E07" w:rsidRPr="00770954" w:rsidRDefault="00EA7E07" w:rsidP="004754B0">
            <w:pPr>
              <w:spacing w:before="60" w:after="60"/>
              <w:jc w:val="center"/>
            </w:pPr>
            <w:r w:rsidRPr="00770954">
              <w:t>3</w:t>
            </w:r>
          </w:p>
        </w:tc>
        <w:tc>
          <w:tcPr>
            <w:tcW w:w="4661" w:type="pct"/>
          </w:tcPr>
          <w:p w14:paraId="5A5852AA" w14:textId="77777777" w:rsidR="00EA7E07" w:rsidRPr="00770954" w:rsidRDefault="00EA7E07" w:rsidP="004754B0">
            <w:pPr>
              <w:spacing w:before="60" w:after="60"/>
            </w:pPr>
            <w:r w:rsidRPr="008A3B1E">
              <w:t xml:space="preserve">Staff or visitors who have been overseas must not enter the property until seven days after arriving back in Australia (see attached section for specifics on FMD infected countries). </w:t>
            </w:r>
          </w:p>
        </w:tc>
      </w:tr>
      <w:tr w:rsidR="00EA7E07" w:rsidRPr="00770954" w14:paraId="16195140" w14:textId="77777777" w:rsidTr="004754B0">
        <w:tc>
          <w:tcPr>
            <w:tcW w:w="339" w:type="pct"/>
            <w:vAlign w:val="center"/>
          </w:tcPr>
          <w:p w14:paraId="7D74A386" w14:textId="77777777" w:rsidR="00EA7E07" w:rsidRPr="00770954" w:rsidRDefault="00EA7E07" w:rsidP="004754B0">
            <w:pPr>
              <w:spacing w:before="60" w:after="60"/>
              <w:jc w:val="center"/>
            </w:pPr>
            <w:r w:rsidRPr="00770954">
              <w:t>4</w:t>
            </w:r>
          </w:p>
        </w:tc>
        <w:tc>
          <w:tcPr>
            <w:tcW w:w="4661" w:type="pct"/>
          </w:tcPr>
          <w:p w14:paraId="7EB237F3" w14:textId="77777777" w:rsidR="00EA7E07" w:rsidRPr="00770954" w:rsidRDefault="00EA7E07" w:rsidP="004754B0">
            <w:pPr>
              <w:spacing w:before="60" w:after="60"/>
            </w:pPr>
            <w:r w:rsidRPr="008A3B1E">
              <w:t xml:space="preserve">Entering vehicles and equipment must be clean and free from weed seeds. If not, discuss with management prior to entry, you may be directed to the clean down area. </w:t>
            </w:r>
          </w:p>
        </w:tc>
      </w:tr>
      <w:tr w:rsidR="00EA7E07" w:rsidRPr="00770954" w14:paraId="3F353AD7" w14:textId="77777777" w:rsidTr="004754B0">
        <w:tc>
          <w:tcPr>
            <w:tcW w:w="5000" w:type="pct"/>
            <w:gridSpan w:val="2"/>
            <w:shd w:val="clear" w:color="auto" w:fill="E2EFD9" w:themeFill="accent6" w:themeFillTint="33"/>
            <w:vAlign w:val="center"/>
          </w:tcPr>
          <w:p w14:paraId="644ED459" w14:textId="77777777" w:rsidR="00EA7E07" w:rsidRPr="008A3B1E" w:rsidRDefault="00EA7E07" w:rsidP="004754B0">
            <w:pPr>
              <w:spacing w:before="60" w:after="60"/>
            </w:pPr>
            <w:r>
              <w:rPr>
                <w:b/>
                <w:bCs/>
              </w:rPr>
              <w:t>While on the property</w:t>
            </w:r>
          </w:p>
        </w:tc>
      </w:tr>
      <w:tr w:rsidR="00EA7E07" w:rsidRPr="00770954" w14:paraId="58C58281" w14:textId="77777777" w:rsidTr="004754B0">
        <w:tc>
          <w:tcPr>
            <w:tcW w:w="339" w:type="pct"/>
            <w:vAlign w:val="center"/>
          </w:tcPr>
          <w:p w14:paraId="781F2225" w14:textId="77777777" w:rsidR="00EA7E07" w:rsidRPr="00770954" w:rsidRDefault="00EA7E07" w:rsidP="004754B0">
            <w:pPr>
              <w:spacing w:before="60" w:after="60"/>
              <w:jc w:val="center"/>
            </w:pPr>
            <w:r w:rsidRPr="00770954">
              <w:t>5</w:t>
            </w:r>
          </w:p>
        </w:tc>
        <w:tc>
          <w:tcPr>
            <w:tcW w:w="4661" w:type="pct"/>
          </w:tcPr>
          <w:p w14:paraId="5D6DCFB0" w14:textId="77777777" w:rsidR="00EA7E07" w:rsidRPr="00770954" w:rsidRDefault="00EA7E07" w:rsidP="004754B0">
            <w:pPr>
              <w:spacing w:before="60" w:after="60"/>
            </w:pPr>
            <w:r w:rsidRPr="00D90B21">
              <w:t xml:space="preserve">Upon entry, drive to office along the main driveway indicated on attached map and </w:t>
            </w:r>
            <w:proofErr w:type="gramStart"/>
            <w:r w:rsidRPr="00D90B21">
              <w:t>make contact with</w:t>
            </w:r>
            <w:proofErr w:type="gramEnd"/>
            <w:r w:rsidRPr="00D90B21">
              <w:t xml:space="preserve"> the manager. Record your details of visit and purpose in the visitor register book.</w:t>
            </w:r>
          </w:p>
        </w:tc>
      </w:tr>
      <w:tr w:rsidR="00EA7E07" w:rsidRPr="00770954" w14:paraId="077BAE4B" w14:textId="77777777" w:rsidTr="004754B0">
        <w:tc>
          <w:tcPr>
            <w:tcW w:w="339" w:type="pct"/>
            <w:vAlign w:val="center"/>
          </w:tcPr>
          <w:p w14:paraId="2C2C7A76" w14:textId="77777777" w:rsidR="00EA7E07" w:rsidRPr="00770954" w:rsidRDefault="00EA7E07" w:rsidP="004754B0">
            <w:pPr>
              <w:spacing w:before="60" w:after="60"/>
              <w:jc w:val="center"/>
            </w:pPr>
            <w:r w:rsidRPr="00770954">
              <w:t>6</w:t>
            </w:r>
          </w:p>
        </w:tc>
        <w:tc>
          <w:tcPr>
            <w:tcW w:w="4661" w:type="pct"/>
          </w:tcPr>
          <w:p w14:paraId="4162D46A" w14:textId="77777777" w:rsidR="00EA7E07" w:rsidRPr="00770954" w:rsidRDefault="00EA7E07" w:rsidP="004754B0">
            <w:pPr>
              <w:spacing w:before="60" w:after="60"/>
            </w:pPr>
            <w:r w:rsidRPr="00D90B21">
              <w:t xml:space="preserve">Vehicles must park in the designated car park area as indicated on the </w:t>
            </w:r>
            <w:r>
              <w:t xml:space="preserve">property </w:t>
            </w:r>
            <w:r w:rsidRPr="00D90B21">
              <w:t xml:space="preserve">map. </w:t>
            </w:r>
          </w:p>
        </w:tc>
      </w:tr>
      <w:tr w:rsidR="00EA7E07" w:rsidRPr="00770954" w14:paraId="44610479" w14:textId="77777777" w:rsidTr="004754B0">
        <w:tc>
          <w:tcPr>
            <w:tcW w:w="339" w:type="pct"/>
            <w:vAlign w:val="center"/>
          </w:tcPr>
          <w:p w14:paraId="2EDA272C" w14:textId="77777777" w:rsidR="00EA7E07" w:rsidRPr="00770954" w:rsidRDefault="00EA7E07" w:rsidP="004754B0">
            <w:pPr>
              <w:spacing w:before="60" w:after="60"/>
              <w:jc w:val="center"/>
            </w:pPr>
            <w:r w:rsidRPr="00770954">
              <w:t>7</w:t>
            </w:r>
          </w:p>
        </w:tc>
        <w:tc>
          <w:tcPr>
            <w:tcW w:w="4661" w:type="pct"/>
          </w:tcPr>
          <w:p w14:paraId="021D981B" w14:textId="77777777" w:rsidR="00EA7E07" w:rsidRPr="00770954" w:rsidRDefault="00EA7E07" w:rsidP="004754B0">
            <w:pPr>
              <w:spacing w:before="60" w:after="60"/>
            </w:pPr>
            <w:r w:rsidRPr="00D90B21">
              <w:t xml:space="preserve">Toilets are located on at the registered premise for visitor use. </w:t>
            </w:r>
          </w:p>
        </w:tc>
      </w:tr>
      <w:tr w:rsidR="00EA7E07" w:rsidRPr="00770954" w14:paraId="7257B402" w14:textId="77777777" w:rsidTr="004754B0">
        <w:tc>
          <w:tcPr>
            <w:tcW w:w="339" w:type="pct"/>
            <w:vAlign w:val="center"/>
          </w:tcPr>
          <w:p w14:paraId="58F5666E" w14:textId="77777777" w:rsidR="00EA7E07" w:rsidRPr="00770954" w:rsidRDefault="00EA7E07" w:rsidP="004754B0">
            <w:pPr>
              <w:spacing w:before="60" w:after="60"/>
              <w:jc w:val="center"/>
            </w:pPr>
            <w:r w:rsidRPr="00770954">
              <w:lastRenderedPageBreak/>
              <w:t>8</w:t>
            </w:r>
          </w:p>
        </w:tc>
        <w:tc>
          <w:tcPr>
            <w:tcW w:w="4661" w:type="pct"/>
          </w:tcPr>
          <w:p w14:paraId="59677DF3" w14:textId="77777777" w:rsidR="00EA7E07" w:rsidRPr="00770954" w:rsidRDefault="00EA7E07" w:rsidP="004754B0">
            <w:pPr>
              <w:spacing w:before="60" w:after="60"/>
            </w:pPr>
            <w:r w:rsidRPr="00D90B21">
              <w:t xml:space="preserve">Unless prior arrangement is made, access to </w:t>
            </w:r>
            <w:r>
              <w:t>‘</w:t>
            </w:r>
            <w:r w:rsidRPr="00D90B21">
              <w:t>hot zone</w:t>
            </w:r>
            <w:r>
              <w:t>’</w:t>
            </w:r>
            <w:r w:rsidRPr="00D90B21">
              <w:t xml:space="preserve"> areas is prohibited to visitors</w:t>
            </w:r>
            <w:r>
              <w:t xml:space="preserve"> (see property map)</w:t>
            </w:r>
            <w:r w:rsidRPr="00D90B21">
              <w:t xml:space="preserve">. Visitors must remain in </w:t>
            </w:r>
            <w:r>
              <w:t>‘</w:t>
            </w:r>
            <w:r w:rsidRPr="00D90B21">
              <w:t>cool zones</w:t>
            </w:r>
            <w:r>
              <w:t>’</w:t>
            </w:r>
            <w:r w:rsidRPr="00D90B21">
              <w:t xml:space="preserve"> unless management has granted permission for entry into the hot zone.  </w:t>
            </w:r>
          </w:p>
        </w:tc>
      </w:tr>
      <w:tr w:rsidR="00EA7E07" w:rsidRPr="00770954" w14:paraId="382AAD5F" w14:textId="77777777" w:rsidTr="004754B0">
        <w:tc>
          <w:tcPr>
            <w:tcW w:w="5000" w:type="pct"/>
            <w:gridSpan w:val="2"/>
            <w:shd w:val="clear" w:color="auto" w:fill="E2EFD9" w:themeFill="accent6" w:themeFillTint="33"/>
            <w:vAlign w:val="center"/>
          </w:tcPr>
          <w:p w14:paraId="29A19DAD" w14:textId="77777777" w:rsidR="00EA7E07" w:rsidRPr="00F16D59" w:rsidRDefault="00EA7E07" w:rsidP="004754B0">
            <w:pPr>
              <w:spacing w:before="60" w:after="60"/>
              <w:rPr>
                <w:b/>
                <w:bCs/>
              </w:rPr>
            </w:pPr>
            <w:r w:rsidRPr="00F16D59">
              <w:rPr>
                <w:b/>
                <w:bCs/>
              </w:rPr>
              <w:t>Exiting the property</w:t>
            </w:r>
          </w:p>
        </w:tc>
      </w:tr>
      <w:tr w:rsidR="00EA7E07" w:rsidRPr="00770954" w14:paraId="68CD4D2B" w14:textId="77777777" w:rsidTr="004754B0">
        <w:tc>
          <w:tcPr>
            <w:tcW w:w="339" w:type="pct"/>
            <w:vAlign w:val="center"/>
          </w:tcPr>
          <w:p w14:paraId="5849DFD7" w14:textId="77777777" w:rsidR="00EA7E07" w:rsidRPr="00770954" w:rsidRDefault="00EA7E07" w:rsidP="004754B0">
            <w:pPr>
              <w:spacing w:before="60" w:after="60"/>
              <w:jc w:val="center"/>
            </w:pPr>
            <w:r w:rsidRPr="00770954">
              <w:t>9</w:t>
            </w:r>
          </w:p>
        </w:tc>
        <w:tc>
          <w:tcPr>
            <w:tcW w:w="4661" w:type="pct"/>
            <w:vAlign w:val="center"/>
          </w:tcPr>
          <w:p w14:paraId="251D1C24" w14:textId="77777777" w:rsidR="00EA7E07" w:rsidRPr="00770954" w:rsidRDefault="00EA7E07" w:rsidP="004754B0">
            <w:pPr>
              <w:spacing w:before="60" w:after="60"/>
            </w:pPr>
            <w:r w:rsidRPr="00F16D59">
              <w:t xml:space="preserve">No rubbish is to be left behind by visitors except in the designated bins provided.  </w:t>
            </w:r>
          </w:p>
        </w:tc>
      </w:tr>
      <w:tr w:rsidR="00EA7E07" w:rsidRPr="00770954" w14:paraId="4E30C2B5" w14:textId="77777777" w:rsidTr="004754B0">
        <w:tc>
          <w:tcPr>
            <w:tcW w:w="339" w:type="pct"/>
            <w:vAlign w:val="center"/>
          </w:tcPr>
          <w:p w14:paraId="27165E63" w14:textId="77777777" w:rsidR="00EA7E07" w:rsidRPr="00770954" w:rsidRDefault="00EA7E07" w:rsidP="004754B0">
            <w:pPr>
              <w:spacing w:before="60" w:after="60"/>
              <w:jc w:val="center"/>
            </w:pPr>
            <w:r>
              <w:t>10</w:t>
            </w:r>
          </w:p>
        </w:tc>
        <w:tc>
          <w:tcPr>
            <w:tcW w:w="4661" w:type="pct"/>
          </w:tcPr>
          <w:p w14:paraId="202FC7CB" w14:textId="77777777" w:rsidR="00EA7E07" w:rsidRPr="00F16D59" w:rsidRDefault="00EA7E07" w:rsidP="004754B0">
            <w:pPr>
              <w:spacing w:before="60" w:after="60"/>
            </w:pPr>
            <w:r w:rsidRPr="00F16D59">
              <w:t>When exiting the property, we expect you to:</w:t>
            </w:r>
          </w:p>
          <w:p w14:paraId="641089B1" w14:textId="77777777" w:rsidR="00EA7E07" w:rsidRPr="00F16D59" w:rsidRDefault="00EA7E07" w:rsidP="00AE0172">
            <w:pPr>
              <w:pStyle w:val="ListParagraph"/>
              <w:numPr>
                <w:ilvl w:val="0"/>
                <w:numId w:val="32"/>
              </w:numPr>
              <w:spacing w:before="60" w:after="60"/>
              <w:rPr>
                <w:lang w:eastAsia="en-US"/>
              </w:rPr>
            </w:pPr>
            <w:r w:rsidRPr="00F16D59">
              <w:rPr>
                <w:lang w:eastAsia="en-US"/>
              </w:rPr>
              <w:t xml:space="preserve">Return via the office and advise you are leaving by signing out of the visitor register. </w:t>
            </w:r>
          </w:p>
          <w:p w14:paraId="697F280F" w14:textId="77777777" w:rsidR="00EA7E07" w:rsidRPr="00F16D59" w:rsidRDefault="00EA7E07" w:rsidP="00AE0172">
            <w:pPr>
              <w:pStyle w:val="ListParagraph"/>
              <w:numPr>
                <w:ilvl w:val="0"/>
                <w:numId w:val="32"/>
              </w:numPr>
              <w:spacing w:before="60" w:after="60"/>
              <w:rPr>
                <w:lang w:eastAsia="en-US"/>
              </w:rPr>
            </w:pPr>
            <w:r w:rsidRPr="00F16D59">
              <w:rPr>
                <w:lang w:eastAsia="en-US"/>
              </w:rPr>
              <w:t xml:space="preserve">Exit via designated </w:t>
            </w:r>
            <w:r>
              <w:rPr>
                <w:lang w:eastAsia="en-US"/>
              </w:rPr>
              <w:t>laneways</w:t>
            </w:r>
            <w:r w:rsidRPr="00F16D59">
              <w:rPr>
                <w:lang w:eastAsia="en-US"/>
              </w:rPr>
              <w:t xml:space="preserve"> and main driveway.  </w:t>
            </w:r>
          </w:p>
        </w:tc>
      </w:tr>
    </w:tbl>
    <w:p w14:paraId="3FAA6BE0" w14:textId="77777777" w:rsidR="00EA7E07" w:rsidRDefault="00EA7E07" w:rsidP="00EA7E07"/>
    <w:p w14:paraId="07F94D37" w14:textId="77777777" w:rsidR="00EA7E07" w:rsidRDefault="00EA7E07" w:rsidP="00EA7E07">
      <w:r>
        <w:br w:type="page"/>
      </w:r>
    </w:p>
    <w:p w14:paraId="5163F8AF" w14:textId="31C83BBC" w:rsidR="00EA7E07" w:rsidRDefault="00EA7E07" w:rsidP="00492DD2">
      <w:pPr>
        <w:pStyle w:val="Heading1"/>
      </w:pPr>
      <w:bookmarkStart w:id="230" w:name="_Toc128148704"/>
      <w:bookmarkStart w:id="231" w:name="_Toc150511300"/>
      <w:r w:rsidRPr="00CB7525">
        <w:lastRenderedPageBreak/>
        <w:t xml:space="preserve">Appendix </w:t>
      </w:r>
      <w:r>
        <w:t>4</w:t>
      </w:r>
      <w:r w:rsidRPr="00CB7525">
        <w:t xml:space="preserve">: </w:t>
      </w:r>
      <w:r>
        <w:t xml:space="preserve">Dealing with overseas visitors/staff returning home – FMD world </w:t>
      </w:r>
      <w:proofErr w:type="gramStart"/>
      <w:r>
        <w:t>distribution</w:t>
      </w:r>
      <w:bookmarkEnd w:id="230"/>
      <w:bookmarkEnd w:id="231"/>
      <w:proofErr w:type="gramEnd"/>
      <w:r w:rsidRPr="00CB7525">
        <w:t xml:space="preserve"> </w:t>
      </w:r>
    </w:p>
    <w:p w14:paraId="0B11065A" w14:textId="50BD217D" w:rsidR="00492DD2" w:rsidRPr="00492DD2" w:rsidRDefault="00230751" w:rsidP="00492DD2">
      <w:pPr>
        <w:tabs>
          <w:tab w:val="left" w:pos="1553"/>
        </w:tabs>
      </w:pPr>
      <w:r>
        <w:rPr>
          <w:noProof/>
        </w:rPr>
        <w:drawing>
          <wp:inline distT="0" distB="0" distL="0" distR="0" wp14:anchorId="02BA879D" wp14:editId="2DB4A14F">
            <wp:extent cx="7719722" cy="4345627"/>
            <wp:effectExtent l="0" t="0" r="0" b="0"/>
            <wp:docPr id="108155698" name="Picture 108155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55698" name=""/>
                    <pic:cNvPicPr/>
                  </pic:nvPicPr>
                  <pic:blipFill>
                    <a:blip r:embed="rId79"/>
                    <a:stretch>
                      <a:fillRect/>
                    </a:stretch>
                  </pic:blipFill>
                  <pic:spPr>
                    <a:xfrm>
                      <a:off x="0" y="0"/>
                      <a:ext cx="7727676" cy="4350104"/>
                    </a:xfrm>
                    <a:prstGeom prst="rect">
                      <a:avLst/>
                    </a:prstGeom>
                  </pic:spPr>
                </pic:pic>
              </a:graphicData>
            </a:graphic>
          </wp:inline>
        </w:drawing>
      </w:r>
    </w:p>
    <w:p w14:paraId="14FC6072" w14:textId="6AB609FB" w:rsidR="00492DD2" w:rsidRDefault="00492DD2" w:rsidP="00EA7E07">
      <w:pPr>
        <w:keepNext/>
      </w:pPr>
    </w:p>
    <w:p w14:paraId="03482ECB" w14:textId="77777777" w:rsidR="00EA7E07" w:rsidRPr="00265031" w:rsidRDefault="00EA7E07" w:rsidP="00EA7E07">
      <w:pPr>
        <w:pStyle w:val="Caption"/>
      </w:pPr>
      <w:r w:rsidRPr="00265031">
        <w:t xml:space="preserve">Image 1 </w:t>
      </w:r>
      <w:hyperlink r:id="rId80" w:anchor="ui-id-2" w:history="1">
        <w:r w:rsidRPr="00265031">
          <w:rPr>
            <w:rStyle w:val="Hyperlink"/>
            <w:b w:val="0"/>
            <w:bCs/>
          </w:rPr>
          <w:t>WOAH Members’ official FMD status map</w:t>
        </w:r>
      </w:hyperlink>
      <w:r w:rsidRPr="00265031">
        <w:t xml:space="preserve"> </w:t>
      </w:r>
    </w:p>
    <w:p w14:paraId="0337C45E" w14:textId="0A5ED266" w:rsidR="00EA7E07" w:rsidRPr="00265031" w:rsidRDefault="00EA7E07" w:rsidP="00EA7E07">
      <w:pPr>
        <w:rPr>
          <w:szCs w:val="22"/>
        </w:rPr>
      </w:pPr>
      <w:r w:rsidRPr="00265031">
        <w:rPr>
          <w:szCs w:val="22"/>
        </w:rPr>
        <w:t xml:space="preserve">Visit the </w:t>
      </w:r>
      <w:r w:rsidR="0077209E">
        <w:rPr>
          <w:szCs w:val="22"/>
        </w:rPr>
        <w:t xml:space="preserve">map and </w:t>
      </w:r>
      <w:r w:rsidRPr="00265031">
        <w:rPr>
          <w:szCs w:val="22"/>
        </w:rPr>
        <w:t xml:space="preserve">list of </w:t>
      </w:r>
      <w:hyperlink r:id="rId81" w:anchor="ui-id-2" w:history="1">
        <w:r w:rsidRPr="00265031">
          <w:rPr>
            <w:rStyle w:val="Hyperlink"/>
            <w:szCs w:val="22"/>
          </w:rPr>
          <w:t>FMD free countries</w:t>
        </w:r>
      </w:hyperlink>
      <w:r w:rsidRPr="00265031">
        <w:rPr>
          <w:szCs w:val="22"/>
        </w:rPr>
        <w:t xml:space="preserve"> </w:t>
      </w:r>
    </w:p>
    <w:p w14:paraId="5BBA113A" w14:textId="0D91C5E5" w:rsidR="00EA7E07" w:rsidRPr="00CB7525" w:rsidRDefault="00EA7E07" w:rsidP="00AB6EBB">
      <w:pPr>
        <w:pStyle w:val="Heading1numbered"/>
        <w:numPr>
          <w:ilvl w:val="0"/>
          <w:numId w:val="0"/>
        </w:numPr>
        <w:ind w:left="360" w:hanging="360"/>
      </w:pPr>
      <w:r>
        <w:br w:type="page"/>
      </w:r>
      <w:bookmarkStart w:id="232" w:name="_Toc128148705"/>
      <w:bookmarkStart w:id="233" w:name="_Toc150511301"/>
      <w:r w:rsidRPr="00CB7525">
        <w:lastRenderedPageBreak/>
        <w:t xml:space="preserve">Appendix </w:t>
      </w:r>
      <w:r>
        <w:t>5</w:t>
      </w:r>
      <w:r w:rsidRPr="00CB7525">
        <w:t xml:space="preserve">: </w:t>
      </w:r>
      <w:r>
        <w:t>Carcase management</w:t>
      </w:r>
      <w:bookmarkEnd w:id="232"/>
      <w:bookmarkEnd w:id="233"/>
      <w:r w:rsidRPr="00CB7525">
        <w:t xml:space="preserve"> </w:t>
      </w:r>
    </w:p>
    <w:p w14:paraId="0C33BA67" w14:textId="77777777" w:rsidR="00EA7E07" w:rsidRDefault="00EA7E07" w:rsidP="00EA7E07">
      <w:r w:rsidRPr="00D6221A">
        <w:t xml:space="preserve">The following information has been collated to assist disposal efforts during </w:t>
      </w:r>
      <w:r>
        <w:t xml:space="preserve">an </w:t>
      </w:r>
      <w:r w:rsidRPr="00D6221A">
        <w:t>Emergency Animal Disease Response. It is not intended to replace advice given from a jurisdiction. During an Emergency Animal Disease outbreak</w:t>
      </w:r>
      <w:r>
        <w:t>,</w:t>
      </w:r>
      <w:r w:rsidRPr="00D6221A">
        <w:t xml:space="preserve"> State &amp; Territory Department</w:t>
      </w:r>
      <w:r>
        <w:t>s</w:t>
      </w:r>
      <w:r w:rsidRPr="00D6221A">
        <w:t xml:space="preserve"> </w:t>
      </w:r>
      <w:r>
        <w:t>are</w:t>
      </w:r>
      <w:r w:rsidRPr="00D6221A">
        <w:t xml:space="preserve"> the authority on all such matter</w:t>
      </w:r>
      <w:r>
        <w:t>s</w:t>
      </w:r>
      <w:r w:rsidRPr="00D6221A">
        <w:t xml:space="preserve"> relating to disposal.</w:t>
      </w:r>
    </w:p>
    <w:p w14:paraId="3782CB00" w14:textId="77777777" w:rsidR="00EA7E07" w:rsidRDefault="00EA7E07" w:rsidP="00EA7E07">
      <w:pPr>
        <w:pStyle w:val="Heading2"/>
        <w:spacing w:after="100" w:afterAutospacing="1"/>
      </w:pPr>
      <w:bookmarkStart w:id="234" w:name="_Toc128148706"/>
      <w:bookmarkStart w:id="235" w:name="_Toc150511302"/>
      <w:r>
        <w:t>Establishment information</w:t>
      </w:r>
      <w:bookmarkEnd w:id="234"/>
      <w:bookmarkEnd w:id="235"/>
    </w:p>
    <w:tbl>
      <w:tblPr>
        <w:tblStyle w:val="TableGrid"/>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634"/>
        <w:gridCol w:w="3635"/>
        <w:gridCol w:w="3635"/>
        <w:gridCol w:w="3635"/>
      </w:tblGrid>
      <w:tr w:rsidR="00EA7E07" w14:paraId="44B59247" w14:textId="77777777" w:rsidTr="004754B0">
        <w:tc>
          <w:tcPr>
            <w:tcW w:w="1250" w:type="pct"/>
            <w:shd w:val="clear" w:color="auto" w:fill="4472C4" w:themeFill="accent1"/>
            <w:vAlign w:val="center"/>
          </w:tcPr>
          <w:p w14:paraId="2FB280B7" w14:textId="77777777" w:rsidR="00EA7E07" w:rsidRPr="0006068E" w:rsidRDefault="00EA7E07" w:rsidP="004754B0">
            <w:pPr>
              <w:spacing w:before="60" w:after="60"/>
              <w:rPr>
                <w:b/>
                <w:bCs/>
              </w:rPr>
            </w:pPr>
            <w:r>
              <w:rPr>
                <w:b/>
                <w:bCs/>
              </w:rPr>
              <w:t>Distance from closest town</w:t>
            </w:r>
          </w:p>
        </w:tc>
        <w:tc>
          <w:tcPr>
            <w:tcW w:w="1250" w:type="pct"/>
            <w:vAlign w:val="center"/>
          </w:tcPr>
          <w:p w14:paraId="6E00AB6B" w14:textId="77777777" w:rsidR="00EA7E07" w:rsidRDefault="00EA7E07" w:rsidP="004754B0">
            <w:pPr>
              <w:spacing w:before="60" w:after="60"/>
            </w:pPr>
          </w:p>
        </w:tc>
        <w:tc>
          <w:tcPr>
            <w:tcW w:w="1250" w:type="pct"/>
            <w:shd w:val="clear" w:color="auto" w:fill="4472C4" w:themeFill="accent1"/>
            <w:vAlign w:val="center"/>
          </w:tcPr>
          <w:p w14:paraId="2ABD17E4" w14:textId="77777777" w:rsidR="00EA7E07" w:rsidRPr="0006068E" w:rsidRDefault="00EA7E07" w:rsidP="004754B0">
            <w:pPr>
              <w:spacing w:before="60" w:after="60"/>
              <w:rPr>
                <w:b/>
                <w:bCs/>
              </w:rPr>
            </w:pPr>
            <w:r>
              <w:rPr>
                <w:b/>
                <w:bCs/>
              </w:rPr>
              <w:t>Adjourning establishment</w:t>
            </w:r>
          </w:p>
        </w:tc>
        <w:tc>
          <w:tcPr>
            <w:tcW w:w="1250" w:type="pct"/>
          </w:tcPr>
          <w:p w14:paraId="334A4E96" w14:textId="77777777" w:rsidR="00EA7E07" w:rsidRDefault="00EA7E07" w:rsidP="004754B0"/>
        </w:tc>
      </w:tr>
      <w:tr w:rsidR="00EA7E07" w14:paraId="752D2CBA" w14:textId="77777777" w:rsidTr="004754B0">
        <w:tc>
          <w:tcPr>
            <w:tcW w:w="1250" w:type="pct"/>
            <w:shd w:val="clear" w:color="auto" w:fill="4472C4" w:themeFill="accent1"/>
            <w:vAlign w:val="center"/>
          </w:tcPr>
          <w:p w14:paraId="04B99A11" w14:textId="77777777" w:rsidR="00EA7E07" w:rsidRPr="0006068E" w:rsidRDefault="00EA7E07" w:rsidP="004754B0">
            <w:pPr>
              <w:spacing w:before="60" w:after="60"/>
              <w:rPr>
                <w:b/>
                <w:bCs/>
              </w:rPr>
            </w:pPr>
            <w:r>
              <w:rPr>
                <w:b/>
                <w:bCs/>
              </w:rPr>
              <w:t>Distance from closest public road</w:t>
            </w:r>
          </w:p>
        </w:tc>
        <w:tc>
          <w:tcPr>
            <w:tcW w:w="1250" w:type="pct"/>
            <w:vAlign w:val="center"/>
          </w:tcPr>
          <w:p w14:paraId="5F5843B5" w14:textId="77777777" w:rsidR="00EA7E07" w:rsidRDefault="00EA7E07" w:rsidP="004754B0">
            <w:pPr>
              <w:spacing w:before="60" w:after="60"/>
            </w:pPr>
          </w:p>
        </w:tc>
        <w:tc>
          <w:tcPr>
            <w:tcW w:w="1250" w:type="pct"/>
            <w:shd w:val="clear" w:color="auto" w:fill="4472C4" w:themeFill="accent1"/>
            <w:vAlign w:val="center"/>
          </w:tcPr>
          <w:p w14:paraId="582A662C" w14:textId="77777777" w:rsidR="00EA7E07" w:rsidRPr="0006068E" w:rsidRDefault="00EA7E07" w:rsidP="004754B0">
            <w:pPr>
              <w:spacing w:before="60" w:after="60"/>
              <w:rPr>
                <w:b/>
                <w:bCs/>
              </w:rPr>
            </w:pPr>
            <w:r>
              <w:rPr>
                <w:b/>
                <w:bCs/>
              </w:rPr>
              <w:t>Number of animals</w:t>
            </w:r>
          </w:p>
        </w:tc>
        <w:tc>
          <w:tcPr>
            <w:tcW w:w="1250" w:type="pct"/>
          </w:tcPr>
          <w:p w14:paraId="6D9E83A4" w14:textId="77777777" w:rsidR="00EA7E07" w:rsidRDefault="00EA7E07" w:rsidP="004754B0"/>
        </w:tc>
      </w:tr>
    </w:tbl>
    <w:p w14:paraId="6119C90A" w14:textId="77777777" w:rsidR="00EA7E07" w:rsidRDefault="00EA7E07" w:rsidP="00EA7E07">
      <w:pPr>
        <w:pStyle w:val="Heading2"/>
        <w:spacing w:after="100" w:afterAutospacing="1"/>
      </w:pPr>
      <w:bookmarkStart w:id="236" w:name="_Toc128148707"/>
      <w:bookmarkStart w:id="237" w:name="_Toc150511303"/>
      <w:r>
        <w:t>Day to day carcase management</w:t>
      </w:r>
      <w:bookmarkEnd w:id="236"/>
      <w:bookmarkEnd w:id="237"/>
    </w:p>
    <w:p w14:paraId="35426D02" w14:textId="77777777" w:rsidR="00EA7E07" w:rsidRDefault="00EA7E07" w:rsidP="00EA7E07">
      <w:r w:rsidRPr="008337F8">
        <w:rPr>
          <w:highlight w:val="yellow"/>
        </w:rPr>
        <w:t>&lt;Insert description&gt;</w:t>
      </w:r>
    </w:p>
    <w:p w14:paraId="505CC08A" w14:textId="77777777" w:rsidR="00EA7E07" w:rsidRDefault="00EA7E07" w:rsidP="00EA7E07">
      <w:pPr>
        <w:pStyle w:val="Heading2"/>
        <w:spacing w:after="100" w:afterAutospacing="1"/>
      </w:pPr>
      <w:bookmarkStart w:id="238" w:name="_Toc128148708"/>
      <w:bookmarkStart w:id="239" w:name="_Toc150511304"/>
      <w:r>
        <w:t xml:space="preserve">Other factors to </w:t>
      </w:r>
      <w:proofErr w:type="gramStart"/>
      <w:r>
        <w:t>consider</w:t>
      </w:r>
      <w:bookmarkEnd w:id="238"/>
      <w:bookmarkEnd w:id="239"/>
      <w:proofErr w:type="gramEnd"/>
    </w:p>
    <w:p w14:paraId="11534DAB" w14:textId="77777777" w:rsidR="00EA7E07" w:rsidRPr="008337F8" w:rsidRDefault="00EA7E07" w:rsidP="00EA7E07">
      <w:pPr>
        <w:pStyle w:val="Heading2"/>
        <w:spacing w:after="120"/>
      </w:pPr>
      <w:bookmarkStart w:id="240" w:name="_Toc128148709"/>
      <w:bookmarkStart w:id="241" w:name="_Toc150511305"/>
      <w:r>
        <w:t>Disposal options</w:t>
      </w:r>
      <w:bookmarkEnd w:id="240"/>
      <w:bookmarkEnd w:id="241"/>
    </w:p>
    <w:tbl>
      <w:tblPr>
        <w:tblStyle w:val="TableGrid"/>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1919"/>
        <w:gridCol w:w="2524"/>
        <w:gridCol w:w="2524"/>
        <w:gridCol w:w="2524"/>
        <w:gridCol w:w="2524"/>
        <w:gridCol w:w="2524"/>
      </w:tblGrid>
      <w:tr w:rsidR="00EA7E07" w14:paraId="1F2241FD" w14:textId="77777777" w:rsidTr="004754B0">
        <w:tc>
          <w:tcPr>
            <w:tcW w:w="660" w:type="pct"/>
            <w:shd w:val="clear" w:color="auto" w:fill="4472C4" w:themeFill="accent1"/>
          </w:tcPr>
          <w:p w14:paraId="43D7634D" w14:textId="77777777" w:rsidR="00EA7E07" w:rsidRDefault="00EA7E07" w:rsidP="004754B0">
            <w:pPr>
              <w:spacing w:before="60" w:after="60"/>
            </w:pPr>
          </w:p>
        </w:tc>
        <w:tc>
          <w:tcPr>
            <w:tcW w:w="868" w:type="pct"/>
            <w:shd w:val="clear" w:color="auto" w:fill="4472C4" w:themeFill="accent1"/>
          </w:tcPr>
          <w:p w14:paraId="39095412" w14:textId="77777777" w:rsidR="00EA7E07" w:rsidRPr="007712A3" w:rsidRDefault="00EA7E07" w:rsidP="004754B0">
            <w:pPr>
              <w:spacing w:before="60" w:after="60"/>
              <w:rPr>
                <w:b/>
                <w:bCs/>
              </w:rPr>
            </w:pPr>
            <w:r w:rsidRPr="007712A3">
              <w:rPr>
                <w:b/>
                <w:bCs/>
              </w:rPr>
              <w:t>Burning</w:t>
            </w:r>
          </w:p>
        </w:tc>
        <w:tc>
          <w:tcPr>
            <w:tcW w:w="868" w:type="pct"/>
            <w:shd w:val="clear" w:color="auto" w:fill="4472C4" w:themeFill="accent1"/>
          </w:tcPr>
          <w:p w14:paraId="35EAFAE0" w14:textId="77777777" w:rsidR="00EA7E07" w:rsidRPr="007712A3" w:rsidRDefault="00EA7E07" w:rsidP="004754B0">
            <w:pPr>
              <w:spacing w:before="60" w:after="60"/>
              <w:rPr>
                <w:b/>
                <w:bCs/>
              </w:rPr>
            </w:pPr>
            <w:r w:rsidRPr="007712A3">
              <w:rPr>
                <w:b/>
                <w:bCs/>
              </w:rPr>
              <w:t>On-farm burial</w:t>
            </w:r>
          </w:p>
        </w:tc>
        <w:tc>
          <w:tcPr>
            <w:tcW w:w="868" w:type="pct"/>
            <w:shd w:val="clear" w:color="auto" w:fill="4472C4" w:themeFill="accent1"/>
          </w:tcPr>
          <w:p w14:paraId="12A73008" w14:textId="77777777" w:rsidR="00EA7E07" w:rsidRPr="007712A3" w:rsidRDefault="00EA7E07" w:rsidP="004754B0">
            <w:pPr>
              <w:spacing w:before="60" w:after="60"/>
              <w:rPr>
                <w:b/>
                <w:bCs/>
              </w:rPr>
            </w:pPr>
            <w:r w:rsidRPr="007712A3">
              <w:rPr>
                <w:b/>
                <w:bCs/>
              </w:rPr>
              <w:t>Composting</w:t>
            </w:r>
          </w:p>
        </w:tc>
        <w:tc>
          <w:tcPr>
            <w:tcW w:w="868" w:type="pct"/>
            <w:shd w:val="clear" w:color="auto" w:fill="4472C4" w:themeFill="accent1"/>
          </w:tcPr>
          <w:p w14:paraId="32EA4F6A" w14:textId="77777777" w:rsidR="00EA7E07" w:rsidRPr="007712A3" w:rsidRDefault="00EA7E07" w:rsidP="004754B0">
            <w:pPr>
              <w:spacing w:before="60" w:after="60"/>
              <w:rPr>
                <w:b/>
                <w:bCs/>
              </w:rPr>
            </w:pPr>
            <w:r w:rsidRPr="007712A3">
              <w:rPr>
                <w:b/>
                <w:bCs/>
              </w:rPr>
              <w:t>Abattoir slaughter</w:t>
            </w:r>
          </w:p>
        </w:tc>
        <w:tc>
          <w:tcPr>
            <w:tcW w:w="868" w:type="pct"/>
            <w:shd w:val="clear" w:color="auto" w:fill="4472C4" w:themeFill="accent1"/>
          </w:tcPr>
          <w:p w14:paraId="61F56B4D" w14:textId="77777777" w:rsidR="00EA7E07" w:rsidRPr="007712A3" w:rsidRDefault="00EA7E07" w:rsidP="004754B0">
            <w:pPr>
              <w:spacing w:before="60" w:after="60"/>
              <w:rPr>
                <w:b/>
                <w:bCs/>
              </w:rPr>
            </w:pPr>
            <w:r w:rsidRPr="007712A3">
              <w:rPr>
                <w:b/>
                <w:bCs/>
              </w:rPr>
              <w:t>Professional disposal (landfill)</w:t>
            </w:r>
          </w:p>
        </w:tc>
      </w:tr>
      <w:tr w:rsidR="00EA7E07" w14:paraId="71ED913E" w14:textId="77777777" w:rsidTr="004754B0">
        <w:tc>
          <w:tcPr>
            <w:tcW w:w="660" w:type="pct"/>
          </w:tcPr>
          <w:p w14:paraId="004A58A9" w14:textId="77777777" w:rsidR="00EA7E07" w:rsidRDefault="00EA7E07" w:rsidP="004754B0">
            <w:pPr>
              <w:spacing w:before="60" w:after="60"/>
            </w:pPr>
            <w:r>
              <w:t>Option for disposal?</w:t>
            </w:r>
          </w:p>
        </w:tc>
        <w:tc>
          <w:tcPr>
            <w:tcW w:w="868" w:type="pct"/>
          </w:tcPr>
          <w:p w14:paraId="3F380564" w14:textId="7FBEEBC4" w:rsidR="00EA7E07" w:rsidRDefault="00000000" w:rsidP="004754B0">
            <w:pPr>
              <w:spacing w:before="60" w:after="60"/>
            </w:pPr>
            <w:sdt>
              <w:sdtPr>
                <w:id w:val="1091660977"/>
                <w15:appearance w15:val="hidden"/>
                <w14:checkbox>
                  <w14:checked w14:val="0"/>
                  <w14:checkedState w14:val="00FE" w14:font="Wingdings"/>
                  <w14:uncheckedState w14:val="00A8" w14:font="Wingdings"/>
                </w14:checkbox>
              </w:sdtPr>
              <w:sdtContent>
                <w:r w:rsidR="00EA7E07">
                  <w:sym w:font="Wingdings" w:char="F0A8"/>
                </w:r>
              </w:sdtContent>
            </w:sdt>
          </w:p>
        </w:tc>
        <w:tc>
          <w:tcPr>
            <w:tcW w:w="868" w:type="pct"/>
          </w:tcPr>
          <w:p w14:paraId="6333976F" w14:textId="5BBF3976" w:rsidR="00EA7E07" w:rsidRDefault="00000000" w:rsidP="004754B0">
            <w:pPr>
              <w:spacing w:before="60" w:after="60"/>
            </w:pPr>
            <w:sdt>
              <w:sdtPr>
                <w:id w:val="331802353"/>
                <w15:appearance w15:val="hidden"/>
                <w14:checkbox>
                  <w14:checked w14:val="0"/>
                  <w14:checkedState w14:val="00FE" w14:font="Wingdings"/>
                  <w14:uncheckedState w14:val="00A8" w14:font="Wingdings"/>
                </w14:checkbox>
              </w:sdtPr>
              <w:sdtContent>
                <w:r w:rsidR="00EA7E07" w:rsidRPr="007D7433">
                  <w:sym w:font="Wingdings" w:char="F0A8"/>
                </w:r>
              </w:sdtContent>
            </w:sdt>
          </w:p>
        </w:tc>
        <w:tc>
          <w:tcPr>
            <w:tcW w:w="868" w:type="pct"/>
          </w:tcPr>
          <w:p w14:paraId="4D4557D6" w14:textId="1C29A759" w:rsidR="00EA7E07" w:rsidRDefault="00000000" w:rsidP="004754B0">
            <w:pPr>
              <w:spacing w:before="60" w:after="60"/>
            </w:pPr>
            <w:sdt>
              <w:sdtPr>
                <w:id w:val="1522598554"/>
                <w15:appearance w15:val="hidden"/>
                <w14:checkbox>
                  <w14:checked w14:val="0"/>
                  <w14:checkedState w14:val="00FE" w14:font="Wingdings"/>
                  <w14:uncheckedState w14:val="00A8" w14:font="Wingdings"/>
                </w14:checkbox>
              </w:sdtPr>
              <w:sdtContent>
                <w:r w:rsidR="00EA7E07" w:rsidRPr="007D7433">
                  <w:sym w:font="Wingdings" w:char="F0A8"/>
                </w:r>
              </w:sdtContent>
            </w:sdt>
          </w:p>
        </w:tc>
        <w:tc>
          <w:tcPr>
            <w:tcW w:w="868" w:type="pct"/>
          </w:tcPr>
          <w:p w14:paraId="784796C3" w14:textId="75595050" w:rsidR="00EA7E07" w:rsidRDefault="00000000" w:rsidP="004754B0">
            <w:pPr>
              <w:spacing w:before="60" w:after="60"/>
            </w:pPr>
            <w:sdt>
              <w:sdtPr>
                <w:id w:val="-1604492577"/>
                <w15:appearance w15:val="hidden"/>
                <w14:checkbox>
                  <w14:checked w14:val="0"/>
                  <w14:checkedState w14:val="00FE" w14:font="Wingdings"/>
                  <w14:uncheckedState w14:val="00A8" w14:font="Wingdings"/>
                </w14:checkbox>
              </w:sdtPr>
              <w:sdtContent>
                <w:r w:rsidR="00EA7E07" w:rsidRPr="007D7433">
                  <w:sym w:font="Wingdings" w:char="F0A8"/>
                </w:r>
              </w:sdtContent>
            </w:sdt>
          </w:p>
        </w:tc>
        <w:tc>
          <w:tcPr>
            <w:tcW w:w="868" w:type="pct"/>
          </w:tcPr>
          <w:p w14:paraId="6D6FB7DD" w14:textId="6E105184" w:rsidR="00EA7E07" w:rsidRDefault="00000000" w:rsidP="004754B0">
            <w:pPr>
              <w:spacing w:before="60" w:after="60"/>
            </w:pPr>
            <w:sdt>
              <w:sdtPr>
                <w:id w:val="454990531"/>
                <w15:appearance w15:val="hidden"/>
                <w14:checkbox>
                  <w14:checked w14:val="0"/>
                  <w14:checkedState w14:val="00FE" w14:font="Wingdings"/>
                  <w14:uncheckedState w14:val="00A8" w14:font="Wingdings"/>
                </w14:checkbox>
              </w:sdtPr>
              <w:sdtContent>
                <w:r w:rsidR="00EA7E07" w:rsidRPr="007D7433">
                  <w:sym w:font="Wingdings" w:char="F0A8"/>
                </w:r>
              </w:sdtContent>
            </w:sdt>
          </w:p>
        </w:tc>
      </w:tr>
      <w:tr w:rsidR="00EA7E07" w14:paraId="4B0A0D2E" w14:textId="77777777" w:rsidTr="004754B0">
        <w:tc>
          <w:tcPr>
            <w:tcW w:w="660" w:type="pct"/>
          </w:tcPr>
          <w:p w14:paraId="41E9F062" w14:textId="77777777" w:rsidR="00EA7E07" w:rsidRDefault="00EA7E07" w:rsidP="004754B0">
            <w:pPr>
              <w:spacing w:before="60" w:after="60"/>
            </w:pPr>
            <w:r>
              <w:t>Notes</w:t>
            </w:r>
          </w:p>
        </w:tc>
        <w:tc>
          <w:tcPr>
            <w:tcW w:w="868" w:type="pct"/>
          </w:tcPr>
          <w:p w14:paraId="46B7B8FE" w14:textId="77777777" w:rsidR="00EA7E07" w:rsidRDefault="00EA7E07" w:rsidP="004754B0">
            <w:pPr>
              <w:spacing w:before="60" w:after="60"/>
            </w:pPr>
          </w:p>
        </w:tc>
        <w:tc>
          <w:tcPr>
            <w:tcW w:w="868" w:type="pct"/>
          </w:tcPr>
          <w:p w14:paraId="1140B680" w14:textId="77777777" w:rsidR="00EA7E07" w:rsidRDefault="00EA7E07" w:rsidP="004754B0">
            <w:pPr>
              <w:spacing w:before="60" w:after="60"/>
            </w:pPr>
          </w:p>
        </w:tc>
        <w:tc>
          <w:tcPr>
            <w:tcW w:w="868" w:type="pct"/>
          </w:tcPr>
          <w:p w14:paraId="7AA61840" w14:textId="77777777" w:rsidR="00EA7E07" w:rsidRDefault="00EA7E07" w:rsidP="004754B0">
            <w:pPr>
              <w:spacing w:before="60" w:after="60"/>
            </w:pPr>
          </w:p>
        </w:tc>
        <w:tc>
          <w:tcPr>
            <w:tcW w:w="868" w:type="pct"/>
          </w:tcPr>
          <w:p w14:paraId="50FD4197" w14:textId="77777777" w:rsidR="00EA7E07" w:rsidRDefault="00EA7E07" w:rsidP="004754B0">
            <w:pPr>
              <w:spacing w:before="60" w:after="60"/>
            </w:pPr>
          </w:p>
        </w:tc>
        <w:tc>
          <w:tcPr>
            <w:tcW w:w="868" w:type="pct"/>
          </w:tcPr>
          <w:p w14:paraId="1ECA1EBD" w14:textId="77777777" w:rsidR="00EA7E07" w:rsidRDefault="00EA7E07" w:rsidP="004754B0">
            <w:pPr>
              <w:spacing w:before="60" w:after="60"/>
            </w:pPr>
          </w:p>
        </w:tc>
      </w:tr>
    </w:tbl>
    <w:p w14:paraId="5BA8735A" w14:textId="77777777" w:rsidR="00EA7E07" w:rsidRDefault="00EA7E07" w:rsidP="00EA7E07">
      <w:pPr>
        <w:pStyle w:val="Heading3"/>
        <w:spacing w:after="120"/>
      </w:pPr>
      <w:r>
        <w:t>Burning</w:t>
      </w:r>
    </w:p>
    <w:tbl>
      <w:tblPr>
        <w:tblStyle w:val="TableGrid"/>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850"/>
        <w:gridCol w:w="10689"/>
      </w:tblGrid>
      <w:tr w:rsidR="00EA7E07" w:rsidRPr="00770954" w14:paraId="2A632E00" w14:textId="77777777" w:rsidTr="004754B0">
        <w:tc>
          <w:tcPr>
            <w:tcW w:w="13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vAlign w:val="center"/>
          </w:tcPr>
          <w:p w14:paraId="685E3522" w14:textId="77777777" w:rsidR="00EA7E07" w:rsidRPr="00C73DDE" w:rsidRDefault="00EA7E07" w:rsidP="004754B0">
            <w:pPr>
              <w:spacing w:before="60" w:after="60"/>
              <w:rPr>
                <w:b/>
                <w:bCs/>
              </w:rPr>
            </w:pPr>
            <w:r w:rsidRPr="00C73DDE">
              <w:rPr>
                <w:b/>
                <w:bCs/>
              </w:rPr>
              <w:t>Impacted businesses</w:t>
            </w:r>
          </w:p>
        </w:tc>
        <w:tc>
          <w:tcPr>
            <w:tcW w:w="3676" w:type="pct"/>
            <w:tcBorders>
              <w:left w:val="single" w:sz="4" w:space="0" w:color="4472C4" w:themeColor="accent1"/>
            </w:tcBorders>
            <w:vAlign w:val="center"/>
          </w:tcPr>
          <w:p w14:paraId="012959B5" w14:textId="77777777" w:rsidR="00EA7E07" w:rsidRPr="00770954" w:rsidRDefault="00EA7E07" w:rsidP="004754B0">
            <w:pPr>
              <w:spacing w:before="60" w:after="60"/>
            </w:pPr>
          </w:p>
        </w:tc>
      </w:tr>
      <w:tr w:rsidR="00EA7E07" w:rsidRPr="00770954" w14:paraId="0DD9788E" w14:textId="77777777" w:rsidTr="004754B0">
        <w:tc>
          <w:tcPr>
            <w:tcW w:w="13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vAlign w:val="center"/>
          </w:tcPr>
          <w:p w14:paraId="39E88726" w14:textId="77777777" w:rsidR="00EA7E07" w:rsidRPr="00C73DDE" w:rsidRDefault="00EA7E07" w:rsidP="004754B0">
            <w:pPr>
              <w:spacing w:before="60" w:after="60"/>
              <w:rPr>
                <w:b/>
                <w:bCs/>
              </w:rPr>
            </w:pPr>
            <w:r w:rsidRPr="00C73DDE">
              <w:rPr>
                <w:b/>
                <w:bCs/>
              </w:rPr>
              <w:t>Closest town</w:t>
            </w:r>
          </w:p>
        </w:tc>
        <w:tc>
          <w:tcPr>
            <w:tcW w:w="3676" w:type="pct"/>
            <w:tcBorders>
              <w:left w:val="single" w:sz="4" w:space="0" w:color="4472C4" w:themeColor="accent1"/>
            </w:tcBorders>
            <w:vAlign w:val="center"/>
          </w:tcPr>
          <w:p w14:paraId="28959748" w14:textId="77777777" w:rsidR="00EA7E07" w:rsidRPr="00770954" w:rsidRDefault="00EA7E07" w:rsidP="004754B0">
            <w:pPr>
              <w:spacing w:before="60" w:after="60"/>
            </w:pPr>
          </w:p>
        </w:tc>
      </w:tr>
      <w:tr w:rsidR="00EA7E07" w:rsidRPr="00770954" w14:paraId="0B2DFD39" w14:textId="77777777" w:rsidTr="004754B0">
        <w:tc>
          <w:tcPr>
            <w:tcW w:w="13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vAlign w:val="center"/>
          </w:tcPr>
          <w:p w14:paraId="6AF2996E" w14:textId="77777777" w:rsidR="00EA7E07" w:rsidRPr="00C73DDE" w:rsidRDefault="00EA7E07" w:rsidP="004754B0">
            <w:pPr>
              <w:spacing w:before="60" w:after="60"/>
              <w:rPr>
                <w:b/>
                <w:bCs/>
              </w:rPr>
            </w:pPr>
            <w:r w:rsidRPr="00C73DDE">
              <w:rPr>
                <w:b/>
                <w:bCs/>
              </w:rPr>
              <w:lastRenderedPageBreak/>
              <w:t>Infrastructure</w:t>
            </w:r>
          </w:p>
        </w:tc>
        <w:tc>
          <w:tcPr>
            <w:tcW w:w="3676" w:type="pct"/>
            <w:tcBorders>
              <w:left w:val="single" w:sz="4" w:space="0" w:color="4472C4" w:themeColor="accent1"/>
            </w:tcBorders>
            <w:vAlign w:val="center"/>
          </w:tcPr>
          <w:p w14:paraId="77F4F37D" w14:textId="77777777" w:rsidR="00EA7E07" w:rsidRPr="00770954" w:rsidRDefault="00EA7E07" w:rsidP="004754B0">
            <w:pPr>
              <w:spacing w:before="60" w:after="60"/>
            </w:pPr>
          </w:p>
        </w:tc>
      </w:tr>
      <w:tr w:rsidR="00EA7E07" w:rsidRPr="00770954" w14:paraId="0454CBF6" w14:textId="77777777" w:rsidTr="004754B0">
        <w:tc>
          <w:tcPr>
            <w:tcW w:w="13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vAlign w:val="center"/>
          </w:tcPr>
          <w:p w14:paraId="7E581C17" w14:textId="77777777" w:rsidR="00EA7E07" w:rsidRPr="00C73DDE" w:rsidRDefault="00EA7E07" w:rsidP="004754B0">
            <w:pPr>
              <w:spacing w:before="60" w:after="60"/>
              <w:rPr>
                <w:b/>
                <w:bCs/>
              </w:rPr>
            </w:pPr>
            <w:r w:rsidRPr="00C73DDE">
              <w:rPr>
                <w:b/>
                <w:bCs/>
              </w:rPr>
              <w:t>Further considerations</w:t>
            </w:r>
          </w:p>
        </w:tc>
        <w:tc>
          <w:tcPr>
            <w:tcW w:w="3676" w:type="pct"/>
            <w:tcBorders>
              <w:left w:val="single" w:sz="4" w:space="0" w:color="4472C4" w:themeColor="accent1"/>
            </w:tcBorders>
            <w:vAlign w:val="center"/>
          </w:tcPr>
          <w:p w14:paraId="153A9AE4" w14:textId="77777777" w:rsidR="00EA7E07" w:rsidRPr="00770954" w:rsidRDefault="00EA7E07" w:rsidP="004754B0">
            <w:pPr>
              <w:spacing w:before="60" w:after="60"/>
            </w:pPr>
          </w:p>
        </w:tc>
      </w:tr>
    </w:tbl>
    <w:p w14:paraId="44215982" w14:textId="77777777" w:rsidR="00EA7E07" w:rsidRDefault="00EA7E07" w:rsidP="00EA7E07">
      <w:pPr>
        <w:pStyle w:val="Heading3"/>
        <w:spacing w:after="120"/>
      </w:pPr>
      <w:r>
        <w:t>Burial</w:t>
      </w:r>
    </w:p>
    <w:tbl>
      <w:tblPr>
        <w:tblStyle w:val="TableGrid"/>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850"/>
        <w:gridCol w:w="10689"/>
      </w:tblGrid>
      <w:tr w:rsidR="00EA7E07" w:rsidRPr="00770954" w14:paraId="49B0F4FA" w14:textId="77777777" w:rsidTr="004754B0">
        <w:tc>
          <w:tcPr>
            <w:tcW w:w="1324" w:type="pct"/>
            <w:shd w:val="clear" w:color="auto" w:fill="4472C4" w:themeFill="accent1"/>
            <w:vAlign w:val="center"/>
          </w:tcPr>
          <w:p w14:paraId="4E73B275" w14:textId="77777777" w:rsidR="00EA7E07" w:rsidRPr="00C73DDE" w:rsidRDefault="00EA7E07" w:rsidP="004754B0">
            <w:pPr>
              <w:spacing w:before="60" w:after="60"/>
              <w:rPr>
                <w:b/>
                <w:bCs/>
              </w:rPr>
            </w:pPr>
            <w:r>
              <w:rPr>
                <w:b/>
                <w:bCs/>
              </w:rPr>
              <w:t>Current pit design</w:t>
            </w:r>
          </w:p>
        </w:tc>
        <w:tc>
          <w:tcPr>
            <w:tcW w:w="3676" w:type="pct"/>
            <w:vAlign w:val="center"/>
          </w:tcPr>
          <w:p w14:paraId="4792115D" w14:textId="77777777" w:rsidR="00EA7E07" w:rsidRPr="00770954" w:rsidRDefault="00EA7E07" w:rsidP="004754B0">
            <w:pPr>
              <w:spacing w:before="0"/>
            </w:pPr>
          </w:p>
        </w:tc>
      </w:tr>
      <w:tr w:rsidR="00EA7E07" w:rsidRPr="00770954" w14:paraId="04A02845" w14:textId="77777777" w:rsidTr="004754B0">
        <w:tc>
          <w:tcPr>
            <w:tcW w:w="1324" w:type="pct"/>
            <w:shd w:val="clear" w:color="auto" w:fill="4472C4" w:themeFill="accent1"/>
            <w:vAlign w:val="center"/>
          </w:tcPr>
          <w:p w14:paraId="24B2ECA5" w14:textId="77777777" w:rsidR="00EA7E07" w:rsidRPr="00C73DDE" w:rsidRDefault="00EA7E07" w:rsidP="004754B0">
            <w:pPr>
              <w:spacing w:before="60" w:after="60"/>
              <w:rPr>
                <w:b/>
                <w:bCs/>
              </w:rPr>
            </w:pPr>
            <w:r>
              <w:rPr>
                <w:b/>
                <w:bCs/>
              </w:rPr>
              <w:t>Soil type</w:t>
            </w:r>
          </w:p>
        </w:tc>
        <w:tc>
          <w:tcPr>
            <w:tcW w:w="3676" w:type="pct"/>
            <w:vAlign w:val="center"/>
          </w:tcPr>
          <w:p w14:paraId="7F2D36E7" w14:textId="77777777" w:rsidR="00EA7E07" w:rsidRPr="00770954" w:rsidRDefault="00EA7E07" w:rsidP="004754B0">
            <w:pPr>
              <w:spacing w:before="0"/>
            </w:pPr>
          </w:p>
        </w:tc>
      </w:tr>
      <w:tr w:rsidR="00EA7E07" w:rsidRPr="00770954" w14:paraId="33D49A79" w14:textId="77777777" w:rsidTr="004754B0">
        <w:tc>
          <w:tcPr>
            <w:tcW w:w="1324" w:type="pct"/>
            <w:shd w:val="clear" w:color="auto" w:fill="4472C4" w:themeFill="accent1"/>
            <w:vAlign w:val="center"/>
          </w:tcPr>
          <w:p w14:paraId="0F358535" w14:textId="77777777" w:rsidR="00EA7E07" w:rsidRPr="00C73DDE" w:rsidRDefault="00EA7E07" w:rsidP="004754B0">
            <w:pPr>
              <w:spacing w:before="60" w:after="60"/>
              <w:rPr>
                <w:b/>
                <w:bCs/>
              </w:rPr>
            </w:pPr>
            <w:r>
              <w:rPr>
                <w:b/>
                <w:bCs/>
              </w:rPr>
              <w:t>Number of animals to be buried</w:t>
            </w:r>
          </w:p>
        </w:tc>
        <w:tc>
          <w:tcPr>
            <w:tcW w:w="3676" w:type="pct"/>
            <w:vAlign w:val="center"/>
          </w:tcPr>
          <w:p w14:paraId="13440731" w14:textId="77777777" w:rsidR="00EA7E07" w:rsidRPr="00770954" w:rsidRDefault="00EA7E07" w:rsidP="004754B0">
            <w:pPr>
              <w:spacing w:before="0"/>
            </w:pPr>
          </w:p>
        </w:tc>
      </w:tr>
      <w:tr w:rsidR="00EA7E07" w:rsidRPr="00770954" w14:paraId="57F22E6A" w14:textId="77777777" w:rsidTr="004754B0">
        <w:tc>
          <w:tcPr>
            <w:tcW w:w="1324" w:type="pct"/>
            <w:shd w:val="clear" w:color="auto" w:fill="4472C4" w:themeFill="accent1"/>
            <w:vAlign w:val="center"/>
          </w:tcPr>
          <w:p w14:paraId="7E36EC38" w14:textId="77777777" w:rsidR="00EA7E07" w:rsidRPr="00C73DDE" w:rsidRDefault="00EA7E07" w:rsidP="004754B0">
            <w:pPr>
              <w:spacing w:before="60" w:after="60"/>
              <w:rPr>
                <w:b/>
                <w:bCs/>
              </w:rPr>
            </w:pPr>
            <w:r>
              <w:rPr>
                <w:b/>
                <w:bCs/>
              </w:rPr>
              <w:t>Pit lining</w:t>
            </w:r>
          </w:p>
        </w:tc>
        <w:tc>
          <w:tcPr>
            <w:tcW w:w="3676" w:type="pct"/>
            <w:vAlign w:val="center"/>
          </w:tcPr>
          <w:p w14:paraId="1C111F80" w14:textId="77777777" w:rsidR="00EA7E07" w:rsidRPr="00770954" w:rsidRDefault="00EA7E07" w:rsidP="004754B0">
            <w:pPr>
              <w:spacing w:before="0"/>
            </w:pPr>
          </w:p>
        </w:tc>
      </w:tr>
      <w:tr w:rsidR="00EA7E07" w:rsidRPr="00770954" w14:paraId="0C68BE09" w14:textId="77777777" w:rsidTr="004754B0">
        <w:tc>
          <w:tcPr>
            <w:tcW w:w="1324" w:type="pct"/>
            <w:shd w:val="clear" w:color="auto" w:fill="4472C4" w:themeFill="accent1"/>
            <w:vAlign w:val="center"/>
          </w:tcPr>
          <w:p w14:paraId="00EB8C34" w14:textId="77777777" w:rsidR="00EA7E07" w:rsidRDefault="00EA7E07" w:rsidP="004754B0">
            <w:pPr>
              <w:spacing w:before="60" w:after="60"/>
              <w:rPr>
                <w:b/>
                <w:bCs/>
              </w:rPr>
            </w:pPr>
            <w:r>
              <w:rPr>
                <w:b/>
                <w:bCs/>
              </w:rPr>
              <w:t>Pit type</w:t>
            </w:r>
          </w:p>
        </w:tc>
        <w:tc>
          <w:tcPr>
            <w:tcW w:w="3676" w:type="pct"/>
            <w:vAlign w:val="center"/>
          </w:tcPr>
          <w:p w14:paraId="676E4562" w14:textId="77777777" w:rsidR="00EA7E07" w:rsidRPr="00770954" w:rsidRDefault="00EA7E07" w:rsidP="004754B0">
            <w:pPr>
              <w:spacing w:before="0"/>
            </w:pPr>
          </w:p>
        </w:tc>
      </w:tr>
      <w:tr w:rsidR="00EA7E07" w:rsidRPr="00770954" w14:paraId="6AB1A164" w14:textId="77777777" w:rsidTr="004754B0">
        <w:tc>
          <w:tcPr>
            <w:tcW w:w="1324" w:type="pct"/>
            <w:shd w:val="clear" w:color="auto" w:fill="4472C4" w:themeFill="accent1"/>
            <w:vAlign w:val="center"/>
          </w:tcPr>
          <w:p w14:paraId="294F20C2" w14:textId="77777777" w:rsidR="00EA7E07" w:rsidRDefault="00EA7E07" w:rsidP="004754B0">
            <w:pPr>
              <w:spacing w:before="60" w:after="60"/>
              <w:rPr>
                <w:b/>
                <w:bCs/>
              </w:rPr>
            </w:pPr>
            <w:r>
              <w:rPr>
                <w:b/>
                <w:bCs/>
              </w:rPr>
              <w:t>Ground water depth</w:t>
            </w:r>
          </w:p>
        </w:tc>
        <w:tc>
          <w:tcPr>
            <w:tcW w:w="3676" w:type="pct"/>
            <w:vAlign w:val="center"/>
          </w:tcPr>
          <w:p w14:paraId="5BA882E0" w14:textId="77777777" w:rsidR="00EA7E07" w:rsidRPr="00770954" w:rsidRDefault="00EA7E07" w:rsidP="004754B0">
            <w:pPr>
              <w:spacing w:before="0"/>
            </w:pPr>
          </w:p>
        </w:tc>
      </w:tr>
    </w:tbl>
    <w:p w14:paraId="3B896740" w14:textId="77777777" w:rsidR="00EA7E07" w:rsidRPr="008932C1" w:rsidRDefault="00EA7E07" w:rsidP="00EA7E07">
      <w:pPr>
        <w:pStyle w:val="Heading3"/>
        <w:spacing w:after="120"/>
      </w:pPr>
      <w:r w:rsidRPr="008932C1">
        <w:t>Professional landfill</w:t>
      </w:r>
    </w:p>
    <w:tbl>
      <w:tblPr>
        <w:tblStyle w:val="TableGrid"/>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850"/>
        <w:gridCol w:w="10689"/>
      </w:tblGrid>
      <w:tr w:rsidR="00EA7E07" w:rsidRPr="00770954" w14:paraId="4D2A69C8" w14:textId="77777777" w:rsidTr="004754B0">
        <w:tc>
          <w:tcPr>
            <w:tcW w:w="1324" w:type="pct"/>
            <w:shd w:val="clear" w:color="auto" w:fill="4472C4" w:themeFill="accent1"/>
            <w:vAlign w:val="center"/>
          </w:tcPr>
          <w:p w14:paraId="214AC7A3" w14:textId="77777777" w:rsidR="00EA7E07" w:rsidRPr="00C73DDE" w:rsidRDefault="00EA7E07" w:rsidP="004754B0">
            <w:pPr>
              <w:spacing w:before="60" w:after="60"/>
              <w:rPr>
                <w:b/>
                <w:bCs/>
              </w:rPr>
            </w:pPr>
            <w:r>
              <w:rPr>
                <w:b/>
                <w:bCs/>
              </w:rPr>
              <w:t>Name of facility</w:t>
            </w:r>
          </w:p>
        </w:tc>
        <w:tc>
          <w:tcPr>
            <w:tcW w:w="3676" w:type="pct"/>
            <w:vAlign w:val="center"/>
          </w:tcPr>
          <w:p w14:paraId="4CD97355" w14:textId="77777777" w:rsidR="00EA7E07" w:rsidRPr="00770954" w:rsidRDefault="00EA7E07" w:rsidP="004754B0">
            <w:pPr>
              <w:spacing w:before="60" w:after="60"/>
            </w:pPr>
          </w:p>
        </w:tc>
      </w:tr>
      <w:tr w:rsidR="00EA7E07" w:rsidRPr="00770954" w14:paraId="62DF40D6" w14:textId="77777777" w:rsidTr="004754B0">
        <w:tc>
          <w:tcPr>
            <w:tcW w:w="1324" w:type="pct"/>
            <w:shd w:val="clear" w:color="auto" w:fill="4472C4" w:themeFill="accent1"/>
            <w:vAlign w:val="center"/>
          </w:tcPr>
          <w:p w14:paraId="6F28F8B1" w14:textId="77777777" w:rsidR="00EA7E07" w:rsidRPr="00C73DDE" w:rsidRDefault="00EA7E07" w:rsidP="004754B0">
            <w:pPr>
              <w:spacing w:before="60" w:after="60"/>
              <w:rPr>
                <w:b/>
                <w:bCs/>
              </w:rPr>
            </w:pPr>
            <w:r>
              <w:rPr>
                <w:b/>
                <w:bCs/>
              </w:rPr>
              <w:t>Contact details</w:t>
            </w:r>
          </w:p>
        </w:tc>
        <w:tc>
          <w:tcPr>
            <w:tcW w:w="3676" w:type="pct"/>
            <w:vAlign w:val="center"/>
          </w:tcPr>
          <w:p w14:paraId="11D992BE" w14:textId="77777777" w:rsidR="00EA7E07" w:rsidRPr="00770954" w:rsidRDefault="00EA7E07" w:rsidP="004754B0">
            <w:pPr>
              <w:spacing w:before="60" w:after="60"/>
            </w:pPr>
          </w:p>
        </w:tc>
      </w:tr>
    </w:tbl>
    <w:p w14:paraId="29C74C54" w14:textId="77777777" w:rsidR="00EA7E07" w:rsidRPr="008932C1" w:rsidRDefault="00EA7E07" w:rsidP="00EA7E07">
      <w:pPr>
        <w:pStyle w:val="Heading3"/>
        <w:spacing w:after="120"/>
      </w:pPr>
      <w:r w:rsidRPr="008932C1">
        <w:t>Composting</w:t>
      </w:r>
    </w:p>
    <w:tbl>
      <w:tblPr>
        <w:tblStyle w:val="TableGrid"/>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850"/>
        <w:gridCol w:w="10689"/>
      </w:tblGrid>
      <w:tr w:rsidR="00EA7E07" w:rsidRPr="00770954" w14:paraId="4A31661E" w14:textId="77777777" w:rsidTr="004754B0">
        <w:tc>
          <w:tcPr>
            <w:tcW w:w="1324" w:type="pct"/>
            <w:shd w:val="clear" w:color="auto" w:fill="4472C4" w:themeFill="accent1"/>
            <w:vAlign w:val="center"/>
          </w:tcPr>
          <w:p w14:paraId="5DC7EC49" w14:textId="77777777" w:rsidR="00EA7E07" w:rsidRPr="00C73DDE" w:rsidRDefault="00EA7E07" w:rsidP="004754B0">
            <w:pPr>
              <w:spacing w:before="60" w:after="60"/>
              <w:rPr>
                <w:b/>
                <w:bCs/>
              </w:rPr>
            </w:pPr>
            <w:r>
              <w:rPr>
                <w:b/>
                <w:bCs/>
              </w:rPr>
              <w:t>Location on property</w:t>
            </w:r>
          </w:p>
        </w:tc>
        <w:tc>
          <w:tcPr>
            <w:tcW w:w="3676" w:type="pct"/>
            <w:vAlign w:val="center"/>
          </w:tcPr>
          <w:p w14:paraId="59C08815" w14:textId="77777777" w:rsidR="00EA7E07" w:rsidRPr="00770954" w:rsidRDefault="00EA7E07" w:rsidP="004754B0">
            <w:pPr>
              <w:spacing w:before="60" w:after="60"/>
            </w:pPr>
          </w:p>
        </w:tc>
      </w:tr>
    </w:tbl>
    <w:p w14:paraId="64277A97" w14:textId="77777777" w:rsidR="00EA7E07" w:rsidRPr="008932C1" w:rsidRDefault="00EA7E07" w:rsidP="00EA7E07">
      <w:pPr>
        <w:pStyle w:val="Heading3"/>
        <w:spacing w:after="120"/>
      </w:pPr>
      <w:r w:rsidRPr="008932C1">
        <w:t>Abattoir slaughter</w:t>
      </w:r>
    </w:p>
    <w:tbl>
      <w:tblPr>
        <w:tblStyle w:val="TableGrid"/>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634"/>
        <w:gridCol w:w="3635"/>
        <w:gridCol w:w="3635"/>
        <w:gridCol w:w="3635"/>
      </w:tblGrid>
      <w:tr w:rsidR="00EA7E07" w14:paraId="489A202F" w14:textId="77777777" w:rsidTr="004754B0">
        <w:tc>
          <w:tcPr>
            <w:tcW w:w="1250" w:type="pct"/>
            <w:shd w:val="clear" w:color="auto" w:fill="4472C4" w:themeFill="accent1"/>
          </w:tcPr>
          <w:p w14:paraId="5996F00F" w14:textId="77777777" w:rsidR="00EA7E07" w:rsidRPr="00FA68EC" w:rsidRDefault="00EA7E07" w:rsidP="004754B0">
            <w:pPr>
              <w:spacing w:before="60" w:after="60"/>
              <w:rPr>
                <w:b/>
                <w:bCs/>
              </w:rPr>
            </w:pPr>
            <w:r w:rsidRPr="00FA68EC">
              <w:rPr>
                <w:b/>
                <w:bCs/>
              </w:rPr>
              <w:t>Name of facility</w:t>
            </w:r>
          </w:p>
        </w:tc>
        <w:tc>
          <w:tcPr>
            <w:tcW w:w="1250" w:type="pct"/>
            <w:shd w:val="clear" w:color="auto" w:fill="4472C4" w:themeFill="accent1"/>
          </w:tcPr>
          <w:p w14:paraId="0E845D4C" w14:textId="77777777" w:rsidR="00EA7E07" w:rsidRPr="00FA68EC" w:rsidRDefault="00EA7E07" w:rsidP="004754B0">
            <w:pPr>
              <w:spacing w:before="60" w:after="60"/>
              <w:rPr>
                <w:b/>
                <w:bCs/>
              </w:rPr>
            </w:pPr>
            <w:r w:rsidRPr="00FA68EC">
              <w:rPr>
                <w:b/>
                <w:bCs/>
              </w:rPr>
              <w:t>Contact</w:t>
            </w:r>
          </w:p>
        </w:tc>
        <w:tc>
          <w:tcPr>
            <w:tcW w:w="1250" w:type="pct"/>
            <w:shd w:val="clear" w:color="auto" w:fill="4472C4" w:themeFill="accent1"/>
          </w:tcPr>
          <w:p w14:paraId="06FBEB07" w14:textId="77777777" w:rsidR="00EA7E07" w:rsidRPr="00FA68EC" w:rsidRDefault="00EA7E07" w:rsidP="004754B0">
            <w:pPr>
              <w:spacing w:before="60" w:after="60"/>
              <w:rPr>
                <w:b/>
                <w:bCs/>
              </w:rPr>
            </w:pPr>
            <w:r w:rsidRPr="00FA68EC">
              <w:rPr>
                <w:b/>
                <w:bCs/>
              </w:rPr>
              <w:t>Location</w:t>
            </w:r>
          </w:p>
        </w:tc>
        <w:tc>
          <w:tcPr>
            <w:tcW w:w="1250" w:type="pct"/>
            <w:shd w:val="clear" w:color="auto" w:fill="4472C4" w:themeFill="accent1"/>
          </w:tcPr>
          <w:p w14:paraId="09742AC9" w14:textId="77777777" w:rsidR="00EA7E07" w:rsidRPr="00FA68EC" w:rsidRDefault="00EA7E07" w:rsidP="004754B0">
            <w:pPr>
              <w:spacing w:before="60" w:after="60"/>
              <w:rPr>
                <w:b/>
                <w:bCs/>
              </w:rPr>
            </w:pPr>
            <w:r w:rsidRPr="00FA68EC">
              <w:rPr>
                <w:b/>
                <w:bCs/>
              </w:rPr>
              <w:t>Approximate distance</w:t>
            </w:r>
          </w:p>
        </w:tc>
      </w:tr>
      <w:tr w:rsidR="00EA7E07" w14:paraId="06B0F810" w14:textId="77777777" w:rsidTr="004754B0">
        <w:tc>
          <w:tcPr>
            <w:tcW w:w="1250" w:type="pct"/>
          </w:tcPr>
          <w:p w14:paraId="5BD189A2" w14:textId="77777777" w:rsidR="00EA7E07" w:rsidRDefault="00EA7E07" w:rsidP="004754B0">
            <w:pPr>
              <w:spacing w:before="60" w:after="60"/>
            </w:pPr>
          </w:p>
        </w:tc>
        <w:tc>
          <w:tcPr>
            <w:tcW w:w="1250" w:type="pct"/>
          </w:tcPr>
          <w:p w14:paraId="1099EE89" w14:textId="77777777" w:rsidR="00EA7E07" w:rsidRDefault="00EA7E07" w:rsidP="004754B0">
            <w:pPr>
              <w:spacing w:before="60" w:after="60"/>
            </w:pPr>
          </w:p>
        </w:tc>
        <w:tc>
          <w:tcPr>
            <w:tcW w:w="1250" w:type="pct"/>
          </w:tcPr>
          <w:p w14:paraId="7C60B9B5" w14:textId="77777777" w:rsidR="00EA7E07" w:rsidRDefault="00EA7E07" w:rsidP="004754B0">
            <w:pPr>
              <w:spacing w:before="60" w:after="60"/>
            </w:pPr>
          </w:p>
        </w:tc>
        <w:tc>
          <w:tcPr>
            <w:tcW w:w="1250" w:type="pct"/>
          </w:tcPr>
          <w:p w14:paraId="25C160F2" w14:textId="77777777" w:rsidR="00EA7E07" w:rsidRDefault="00EA7E07" w:rsidP="004754B0">
            <w:pPr>
              <w:spacing w:before="60" w:after="60"/>
            </w:pPr>
          </w:p>
        </w:tc>
      </w:tr>
      <w:tr w:rsidR="00EA7E07" w14:paraId="0562BFDF" w14:textId="77777777" w:rsidTr="004754B0">
        <w:tc>
          <w:tcPr>
            <w:tcW w:w="1250" w:type="pct"/>
          </w:tcPr>
          <w:p w14:paraId="4E29309D" w14:textId="77777777" w:rsidR="00EA7E07" w:rsidRDefault="00EA7E07" w:rsidP="004754B0">
            <w:pPr>
              <w:spacing w:before="60" w:after="60"/>
            </w:pPr>
          </w:p>
        </w:tc>
        <w:tc>
          <w:tcPr>
            <w:tcW w:w="1250" w:type="pct"/>
          </w:tcPr>
          <w:p w14:paraId="1D3AD6B9" w14:textId="77777777" w:rsidR="00EA7E07" w:rsidRDefault="00EA7E07" w:rsidP="004754B0">
            <w:pPr>
              <w:spacing w:before="60" w:after="60"/>
            </w:pPr>
          </w:p>
        </w:tc>
        <w:tc>
          <w:tcPr>
            <w:tcW w:w="1250" w:type="pct"/>
          </w:tcPr>
          <w:p w14:paraId="754C28F5" w14:textId="77777777" w:rsidR="00EA7E07" w:rsidRDefault="00EA7E07" w:rsidP="004754B0">
            <w:pPr>
              <w:spacing w:before="60" w:after="60"/>
            </w:pPr>
          </w:p>
        </w:tc>
        <w:tc>
          <w:tcPr>
            <w:tcW w:w="1250" w:type="pct"/>
          </w:tcPr>
          <w:p w14:paraId="05CC3039" w14:textId="77777777" w:rsidR="00EA7E07" w:rsidRDefault="00EA7E07" w:rsidP="004754B0">
            <w:pPr>
              <w:spacing w:before="60" w:after="60"/>
            </w:pPr>
          </w:p>
        </w:tc>
      </w:tr>
    </w:tbl>
    <w:p w14:paraId="3867743A" w14:textId="77777777" w:rsidR="00EA7E07" w:rsidRPr="003441A1" w:rsidRDefault="00EA7E07" w:rsidP="00EA7E07"/>
    <w:sectPr w:rsidR="00EA7E07" w:rsidRPr="003441A1" w:rsidSect="00404A3A">
      <w:pgSz w:w="16817" w:h="11901" w:orient="landscape"/>
      <w:pgMar w:top="1134" w:right="1134" w:bottom="1134" w:left="1134" w:header="709" w:footer="6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4033C" w14:textId="77777777" w:rsidR="00404A3A" w:rsidRDefault="00404A3A" w:rsidP="00A42575">
      <w:r>
        <w:separator/>
      </w:r>
    </w:p>
    <w:p w14:paraId="209CD6AA" w14:textId="77777777" w:rsidR="00404A3A" w:rsidRDefault="00404A3A"/>
  </w:endnote>
  <w:endnote w:type="continuationSeparator" w:id="0">
    <w:p w14:paraId="33455D24" w14:textId="77777777" w:rsidR="00404A3A" w:rsidRDefault="00404A3A" w:rsidP="00A42575">
      <w:r>
        <w:continuationSeparator/>
      </w:r>
    </w:p>
    <w:p w14:paraId="0712F856" w14:textId="77777777" w:rsidR="00404A3A" w:rsidRDefault="00404A3A"/>
  </w:endnote>
  <w:endnote w:type="continuationNotice" w:id="1">
    <w:p w14:paraId="56BD3A20" w14:textId="77777777" w:rsidR="00404A3A" w:rsidRDefault="00404A3A" w:rsidP="00A42575"/>
    <w:p w14:paraId="346BD117" w14:textId="77777777" w:rsidR="00404A3A" w:rsidRDefault="00404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ller">
    <w:altName w:val="Corbel"/>
    <w:charset w:val="00"/>
    <w:family w:val="auto"/>
    <w:pitch w:val="variable"/>
    <w:sig w:usb0="00000001"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2719888"/>
      <w:docPartObj>
        <w:docPartGallery w:val="Page Numbers (Bottom of Page)"/>
        <w:docPartUnique/>
      </w:docPartObj>
    </w:sdtPr>
    <w:sdtContent>
      <w:p w14:paraId="2B7CA846" w14:textId="77777777" w:rsidR="00EA7E07" w:rsidRDefault="00EA7E07" w:rsidP="00A42575">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505287" w14:textId="77777777" w:rsidR="00EA7E07" w:rsidRDefault="00EA7E07" w:rsidP="00A42575">
    <w:pPr>
      <w:pStyle w:val="Footer"/>
    </w:pPr>
  </w:p>
  <w:p w14:paraId="6C7B01B9" w14:textId="77777777" w:rsidR="00EA7E07" w:rsidRDefault="00EA7E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BD8E" w14:textId="24A8947B" w:rsidR="00EA7E07" w:rsidRPr="00AC2884" w:rsidRDefault="00EA7E07">
    <w:pPr>
      <w:rPr>
        <w:color w:val="7F7F7F"/>
        <w:sz w:val="18"/>
        <w:szCs w:val="18"/>
        <w:u w:color="7F7F7F"/>
        <w:lang w:val="en-US"/>
      </w:rPr>
    </w:pPr>
    <w:r>
      <w:rPr>
        <w:noProof/>
      </w:rPr>
      <mc:AlternateContent>
        <mc:Choice Requires="wps">
          <w:drawing>
            <wp:anchor distT="152400" distB="152400" distL="152400" distR="152400" simplePos="0" relativeHeight="251658243" behindDoc="1" locked="0" layoutInCell="1" allowOverlap="1" wp14:anchorId="30B71D64" wp14:editId="7BEF4863">
              <wp:simplePos x="0" y="0"/>
              <wp:positionH relativeFrom="page">
                <wp:align>left</wp:align>
              </wp:positionH>
              <wp:positionV relativeFrom="page">
                <wp:align>bottom</wp:align>
              </wp:positionV>
              <wp:extent cx="10728000" cy="223199"/>
              <wp:effectExtent l="0" t="0" r="0" b="5715"/>
              <wp:wrapNone/>
              <wp:docPr id="1073741826" name="Rectangle 1073741826" descr="Rectangle 9"/>
              <wp:cNvGraphicFramePr/>
              <a:graphic xmlns:a="http://schemas.openxmlformats.org/drawingml/2006/main">
                <a:graphicData uri="http://schemas.microsoft.com/office/word/2010/wordprocessingShape">
                  <wps:wsp>
                    <wps:cNvSpPr/>
                    <wps:spPr>
                      <a:xfrm>
                        <a:off x="0" y="0"/>
                        <a:ext cx="10728000" cy="223199"/>
                      </a:xfrm>
                      <a:prstGeom prst="rect">
                        <a:avLst/>
                      </a:prstGeom>
                      <a:solidFill>
                        <a:srgbClr val="F2B129"/>
                      </a:solidFill>
                      <a:ln w="12700" cap="flat">
                        <a:noFill/>
                        <a:miter lim="400000"/>
                      </a:ln>
                      <a:effectLst/>
                    </wps:spPr>
                    <wps:bodyPr/>
                  </wps:wsp>
                </a:graphicData>
              </a:graphic>
              <wp14:sizeRelH relativeFrom="margin">
                <wp14:pctWidth>0</wp14:pctWidth>
              </wp14:sizeRelH>
            </wp:anchor>
          </w:drawing>
        </mc:Choice>
        <mc:Fallback>
          <w:pict>
            <v:rect w14:anchorId="689F3491" id="Rectangle 1073741826" o:spid="_x0000_s1026" alt="Rectangle 9" style="position:absolute;margin-left:0;margin-top:0;width:844.7pt;height:17.55pt;z-index:-251658237;visibility:visible;mso-wrap-style:square;mso-width-percent:0;mso-wrap-distance-left:12pt;mso-wrap-distance-top:12pt;mso-wrap-distance-right:12pt;mso-wrap-distance-bottom:12pt;mso-position-horizontal:left;mso-position-horizontal-relative:page;mso-position-vertical:bottom;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" fillcolor="#f2b129" stroked="f" strokeweight="1pt">
              <v:stroke miterlimit="4"/>
              <w10:wrap anchorx="page" anchory="page"/>
            </v:rect>
          </w:pict>
        </mc:Fallback>
      </mc:AlternateContent>
    </w:r>
    <w:r w:rsidRPr="00AC2884">
      <w:rPr>
        <w:rFonts w:ascii="Calibri" w:eastAsia="Arial Unicode MS" w:hAnsi="Calibri" w:cs="Arial Unicode MS"/>
        <w:color w:val="7F7F7F"/>
        <w:sz w:val="18"/>
        <w:szCs w:val="18"/>
        <w:u w:color="7F7F7F"/>
        <w:bdr w:val="nil"/>
        <w:lang w:val="en-US" w:eastAsia="en-GB"/>
      </w:rPr>
      <w:t xml:space="preserve"> </w:t>
    </w:r>
    <w:r w:rsidRPr="00AC2884">
      <w:rPr>
        <w:color w:val="7F7F7F"/>
        <w:sz w:val="18"/>
        <w:szCs w:val="18"/>
        <w:u w:color="7F7F7F"/>
        <w:lang w:val="en-US"/>
      </w:rPr>
      <w:t xml:space="preserve">Page </w:t>
    </w:r>
    <w:r w:rsidRPr="00AC2884">
      <w:rPr>
        <w:color w:val="7F7F7F"/>
        <w:sz w:val="18"/>
        <w:szCs w:val="18"/>
        <w:u w:color="7F7F7F"/>
        <w:lang w:val="en-US"/>
      </w:rPr>
      <w:fldChar w:fldCharType="begin"/>
    </w:r>
    <w:r w:rsidRPr="00AC2884">
      <w:rPr>
        <w:color w:val="7F7F7F"/>
        <w:sz w:val="18"/>
        <w:szCs w:val="18"/>
        <w:u w:color="7F7F7F"/>
        <w:lang w:val="en-US"/>
      </w:rPr>
      <w:instrText xml:space="preserve"> PAGE </w:instrText>
    </w:r>
    <w:r w:rsidRPr="00AC2884">
      <w:rPr>
        <w:color w:val="7F7F7F"/>
        <w:sz w:val="18"/>
        <w:szCs w:val="18"/>
        <w:u w:color="7F7F7F"/>
        <w:lang w:val="en-US"/>
      </w:rPr>
      <w:fldChar w:fldCharType="separate"/>
    </w:r>
    <w:r w:rsidRPr="00AC2884">
      <w:rPr>
        <w:color w:val="7F7F7F"/>
        <w:sz w:val="18"/>
        <w:szCs w:val="18"/>
        <w:u w:color="7F7F7F"/>
        <w:lang w:val="en-US"/>
      </w:rPr>
      <w:t>1</w:t>
    </w:r>
    <w:r w:rsidRPr="00AC2884">
      <w:rPr>
        <w:color w:val="7F7F7F"/>
        <w:sz w:val="18"/>
        <w:szCs w:val="18"/>
        <w:u w:color="7F7F7F"/>
      </w:rPr>
      <w:fldChar w:fldCharType="end"/>
    </w:r>
    <w:r w:rsidRPr="00AC2884">
      <w:rPr>
        <w:color w:val="7F7F7F"/>
        <w:sz w:val="18"/>
        <w:szCs w:val="18"/>
        <w:u w:color="7F7F7F"/>
        <w:lang w:val="en-US"/>
      </w:rPr>
      <w:t xml:space="preserve"> of </w:t>
    </w:r>
    <w:r w:rsidRPr="00AC2884">
      <w:rPr>
        <w:color w:val="7F7F7F"/>
        <w:sz w:val="18"/>
        <w:szCs w:val="18"/>
        <w:u w:color="7F7F7F"/>
        <w:lang w:val="en-US"/>
      </w:rPr>
      <w:fldChar w:fldCharType="begin"/>
    </w:r>
    <w:r w:rsidRPr="00AC2884">
      <w:rPr>
        <w:color w:val="7F7F7F"/>
        <w:sz w:val="18"/>
        <w:szCs w:val="18"/>
        <w:u w:color="7F7F7F"/>
        <w:lang w:val="en-US"/>
      </w:rPr>
      <w:instrText xml:space="preserve"> NUMPAGES </w:instrText>
    </w:r>
    <w:r w:rsidRPr="00AC2884">
      <w:rPr>
        <w:color w:val="7F7F7F"/>
        <w:sz w:val="18"/>
        <w:szCs w:val="18"/>
        <w:u w:color="7F7F7F"/>
        <w:lang w:val="en-US"/>
      </w:rPr>
      <w:fldChar w:fldCharType="separate"/>
    </w:r>
    <w:r w:rsidRPr="00AC2884">
      <w:rPr>
        <w:color w:val="7F7F7F"/>
        <w:sz w:val="18"/>
        <w:szCs w:val="18"/>
        <w:u w:color="7F7F7F"/>
        <w:lang w:val="en-US"/>
      </w:rPr>
      <w:t>1</w:t>
    </w:r>
    <w:r w:rsidRPr="00AC2884">
      <w:rPr>
        <w:color w:val="7F7F7F"/>
        <w:sz w:val="18"/>
        <w:szCs w:val="18"/>
        <w:u w:color="7F7F7F"/>
      </w:rPr>
      <w:fldChar w:fldCharType="end"/>
    </w:r>
    <w:r w:rsidRPr="00AC2884">
      <w:rPr>
        <w:color w:val="7F7F7F"/>
        <w:sz w:val="18"/>
        <w:szCs w:val="18"/>
        <w:u w:color="7F7F7F"/>
        <w:lang w:val="en-US"/>
      </w:rPr>
      <w:t xml:space="preserve">  |  </w:t>
    </w:r>
    <w:r>
      <w:rPr>
        <w:i/>
        <w:iCs/>
        <w:color w:val="7F7F7F"/>
        <w:sz w:val="18"/>
        <w:szCs w:val="18"/>
        <w:u w:color="7F7F7F"/>
        <w:lang w:val="en-US"/>
      </w:rPr>
      <w:t>Registered Establishment biosecurity management plan template</w:t>
    </w:r>
    <w:r>
      <w:rPr>
        <w:color w:val="7F7F7F"/>
        <w:sz w:val="18"/>
        <w:szCs w:val="18"/>
        <w:u w:color="7F7F7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A892" w14:textId="1A754B15" w:rsidR="00EA7E07" w:rsidRDefault="00EA7E07">
    <w:pPr>
      <w:pStyle w:val="Footer"/>
    </w:pPr>
    <w:r>
      <w:rPr>
        <w:noProof/>
        <w:lang w:val="en-GB" w:eastAsia="zh-TW"/>
      </w:rPr>
      <mc:AlternateContent>
        <mc:Choice Requires="wps">
          <w:drawing>
            <wp:anchor distT="0" distB="0" distL="114300" distR="114300" simplePos="0" relativeHeight="251658242" behindDoc="0" locked="0" layoutInCell="1" allowOverlap="1" wp14:anchorId="4E0571CC" wp14:editId="41EB8DA1">
              <wp:simplePos x="0" y="0"/>
              <wp:positionH relativeFrom="page">
                <wp:align>left</wp:align>
              </wp:positionH>
              <wp:positionV relativeFrom="page">
                <wp:align>bottom</wp:align>
              </wp:positionV>
              <wp:extent cx="10692000" cy="223200"/>
              <wp:effectExtent l="0" t="0" r="0" b="5715"/>
              <wp:wrapNone/>
              <wp:docPr id="1697360731" name="Rectangle 1697360731"/>
              <wp:cNvGraphicFramePr/>
              <a:graphic xmlns:a="http://schemas.openxmlformats.org/drawingml/2006/main">
                <a:graphicData uri="http://schemas.microsoft.com/office/word/2010/wordprocessingShape">
                  <wps:wsp>
                    <wps:cNvSpPr/>
                    <wps:spPr>
                      <a:xfrm>
                        <a:off x="0" y="0"/>
                        <a:ext cx="10692000" cy="223200"/>
                      </a:xfrm>
                      <a:prstGeom prst="rect">
                        <a:avLst/>
                      </a:prstGeom>
                      <a:solidFill>
                        <a:srgbClr val="F2B1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DF9FF" id="Rectangle 1697360731" o:spid="_x0000_s1026" style="position:absolute;margin-left:0;margin-top:0;width:841.9pt;height:17.55pt;z-index:25165824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" fillcolor="#f2b129"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07BD5" w14:textId="77777777" w:rsidR="00404A3A" w:rsidRDefault="00404A3A" w:rsidP="00A42575">
      <w:r>
        <w:separator/>
      </w:r>
    </w:p>
    <w:p w14:paraId="42FB6DB3" w14:textId="77777777" w:rsidR="00404A3A" w:rsidRDefault="00404A3A"/>
  </w:footnote>
  <w:footnote w:type="continuationSeparator" w:id="0">
    <w:p w14:paraId="65EA285A" w14:textId="77777777" w:rsidR="00404A3A" w:rsidRDefault="00404A3A" w:rsidP="00A42575">
      <w:r>
        <w:continuationSeparator/>
      </w:r>
    </w:p>
    <w:p w14:paraId="631AFF0D" w14:textId="77777777" w:rsidR="00404A3A" w:rsidRDefault="00404A3A"/>
  </w:footnote>
  <w:footnote w:type="continuationNotice" w:id="1">
    <w:p w14:paraId="24CEEFFD" w14:textId="77777777" w:rsidR="00404A3A" w:rsidRDefault="00404A3A" w:rsidP="00A42575"/>
    <w:p w14:paraId="31D99447" w14:textId="77777777" w:rsidR="00404A3A" w:rsidRDefault="00404A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8842" w14:textId="77777777" w:rsidR="00EA7E07" w:rsidRDefault="00EA7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05A7" w14:textId="77777777" w:rsidR="00EA7E07" w:rsidRDefault="00EA7E07" w:rsidP="00A42575"/>
  <w:p w14:paraId="1A3DB149" w14:textId="77777777" w:rsidR="00EA7E07" w:rsidRDefault="00EA7E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CFAF" w14:textId="1AFC70AA" w:rsidR="00EA7E07" w:rsidRDefault="00EA7E07">
    <w:r>
      <w:rPr>
        <w:noProof/>
        <w:lang w:val="en-GB" w:eastAsia="zh-TW"/>
      </w:rPr>
      <w:drawing>
        <wp:anchor distT="0" distB="0" distL="114300" distR="114300" simplePos="0" relativeHeight="251658244" behindDoc="1" locked="0" layoutInCell="1" allowOverlap="1" wp14:anchorId="25B8ED9C" wp14:editId="428045E0">
          <wp:simplePos x="0" y="0"/>
          <wp:positionH relativeFrom="margin">
            <wp:align>right</wp:align>
          </wp:positionH>
          <wp:positionV relativeFrom="paragraph">
            <wp:posOffset>163489</wp:posOffset>
          </wp:positionV>
          <wp:extent cx="3663068" cy="628453"/>
          <wp:effectExtent l="0" t="0" r="0" b="6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63068" cy="628453"/>
                  </a:xfrm>
                  <a:prstGeom prst="rect">
                    <a:avLst/>
                  </a:prstGeom>
                </pic:spPr>
              </pic:pic>
            </a:graphicData>
          </a:graphic>
          <wp14:sizeRelH relativeFrom="margin">
            <wp14:pctWidth>0</wp14:pctWidth>
          </wp14:sizeRelH>
          <wp14:sizeRelV relativeFrom="margin">
            <wp14:pctHeight>0</wp14:pctHeight>
          </wp14:sizeRelV>
        </wp:anchor>
      </w:drawing>
    </w:r>
  </w:p>
  <w:p w14:paraId="6B721BED" w14:textId="77777777" w:rsidR="00EA7E07" w:rsidRDefault="00EA7E07"/>
  <w:p w14:paraId="13A64B83" w14:textId="77777777" w:rsidR="00EA7E07" w:rsidRDefault="00EA7E07">
    <w:r w:rsidRPr="00DD7D9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A36337C"/>
    <w:lvl w:ilvl="0">
      <w:start w:val="1"/>
      <w:numFmt w:val="decimal"/>
      <w:lvlText w:val="%1."/>
      <w:lvlJc w:val="left"/>
      <w:pPr>
        <w:tabs>
          <w:tab w:val="num" w:pos="643"/>
        </w:tabs>
        <w:ind w:left="643" w:hanging="360"/>
      </w:pPr>
    </w:lvl>
  </w:abstractNum>
  <w:abstractNum w:abstractNumId="1" w15:restartNumberingAfterBreak="0">
    <w:nsid w:val="044916AC"/>
    <w:multiLevelType w:val="hybridMultilevel"/>
    <w:tmpl w:val="B852ADD4"/>
    <w:lvl w:ilvl="0" w:tplc="1606283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A7091"/>
    <w:multiLevelType w:val="multilevel"/>
    <w:tmpl w:val="754A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BD6E67"/>
    <w:multiLevelType w:val="multilevel"/>
    <w:tmpl w:val="F2962FF0"/>
    <w:styleLink w:val="CurrentList3"/>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32C2399"/>
    <w:multiLevelType w:val="hybridMultilevel"/>
    <w:tmpl w:val="08AE77C4"/>
    <w:lvl w:ilvl="0" w:tplc="0C090017">
      <w:start w:val="1"/>
      <w:numFmt w:val="lowerLetter"/>
      <w:lvlText w:val="%1)"/>
      <w:lvlJc w:val="left"/>
      <w:pPr>
        <w:ind w:left="360" w:hanging="360"/>
      </w:pPr>
    </w:lvl>
    <w:lvl w:ilvl="1" w:tplc="883AAA78">
      <w:start w:val="1"/>
      <w:numFmt w:val="lowerRoman"/>
      <w:lvlText w:val="%2)"/>
      <w:lvlJc w:val="right"/>
      <w:pPr>
        <w:ind w:left="1298" w:hanging="360"/>
      </w:pPr>
      <w:rPr>
        <w:rFonts w:hint="default"/>
      </w:r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5" w15:restartNumberingAfterBreak="0">
    <w:nsid w:val="190C069E"/>
    <w:multiLevelType w:val="hybridMultilevel"/>
    <w:tmpl w:val="1B001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A328D5"/>
    <w:multiLevelType w:val="multilevel"/>
    <w:tmpl w:val="201C365C"/>
    <w:lvl w:ilvl="0">
      <w:start w:val="1"/>
      <w:numFmt w:val="lowerLetter"/>
      <w:pStyle w:val="ListNumber"/>
      <w:lvlText w:val="%1)"/>
      <w:lvlJc w:val="left"/>
      <w:pPr>
        <w:ind w:left="425" w:hanging="425"/>
      </w:pPr>
      <w:rPr>
        <w:rFonts w:hint="default"/>
        <w:color w:val="auto"/>
      </w:rPr>
    </w:lvl>
    <w:lvl w:ilvl="1">
      <w:start w:val="1"/>
      <w:numFmt w:val="lowerRoman"/>
      <w:pStyle w:val="ListNumber2"/>
      <w:lvlText w:val="%2)"/>
      <w:lvlJc w:val="left"/>
      <w:pPr>
        <w:ind w:left="1077" w:hanging="652"/>
      </w:pPr>
      <w:rPr>
        <w:rFonts w:hint="default"/>
      </w:rPr>
    </w:lvl>
    <w:lvl w:ilvl="2">
      <w:start w:val="1"/>
      <w:numFmt w:val="lowerRoman"/>
      <w:pStyle w:val="ListNumber3"/>
      <w:lvlText w:val="(%3)"/>
      <w:lvlJc w:val="left"/>
      <w:pPr>
        <w:ind w:left="1588" w:hanging="511"/>
      </w:pPr>
      <w:rPr>
        <w:rFonts w:hint="default"/>
      </w:rPr>
    </w:lvl>
    <w:lvl w:ilvl="3">
      <w:start w:val="1"/>
      <w:numFmt w:val="decimal"/>
      <w:lvlText w:val="%4."/>
      <w:lvlJc w:val="left"/>
      <w:pPr>
        <w:ind w:left="1276" w:hanging="1276"/>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7" w15:restartNumberingAfterBreak="0">
    <w:nsid w:val="29B70171"/>
    <w:multiLevelType w:val="hybridMultilevel"/>
    <w:tmpl w:val="EE20EC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3D7FBE"/>
    <w:multiLevelType w:val="hybridMultilevel"/>
    <w:tmpl w:val="C68EB2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406B4D"/>
    <w:multiLevelType w:val="hybridMultilevel"/>
    <w:tmpl w:val="4BF6AE60"/>
    <w:lvl w:ilvl="0" w:tplc="C71897D2">
      <w:start w:val="1"/>
      <w:numFmt w:val="decimal"/>
      <w:pStyle w:val="Numberedlist"/>
      <w:lvlText w:val="%1."/>
      <w:lvlJc w:val="left"/>
      <w:pPr>
        <w:ind w:left="340" w:hanging="340"/>
      </w:pPr>
      <w:rPr>
        <w:rFonts w:hint="default"/>
        <w:b w:val="0"/>
        <w:i w:val="0"/>
        <w:color w:val="211C3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768F5"/>
    <w:multiLevelType w:val="hybridMultilevel"/>
    <w:tmpl w:val="B9E0384A"/>
    <w:lvl w:ilvl="0" w:tplc="4A96F52E">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C02167"/>
    <w:multiLevelType w:val="hybridMultilevel"/>
    <w:tmpl w:val="EB42DAEA"/>
    <w:lvl w:ilvl="0" w:tplc="6930BD2A">
      <w:start w:val="1"/>
      <w:numFmt w:val="bullet"/>
      <w:pStyle w:val="Bullet1"/>
      <w:lvlText w:val="•"/>
      <w:lvlJc w:val="left"/>
      <w:pPr>
        <w:ind w:left="397" w:hanging="397"/>
      </w:pPr>
      <w:rPr>
        <w:rFonts w:ascii="Calibri" w:hAnsi="Calibri" w:hint="default"/>
        <w:color w:val="FDB714"/>
      </w:rPr>
    </w:lvl>
    <w:lvl w:ilvl="1" w:tplc="DBD03412">
      <w:numFmt w:val="bullet"/>
      <w:pStyle w:val="Bullet2"/>
      <w:lvlText w:val="&gt;"/>
      <w:lvlJc w:val="left"/>
      <w:pPr>
        <w:ind w:left="1191" w:hanging="397"/>
      </w:pPr>
      <w:rPr>
        <w:rFonts w:ascii="Calibri" w:hAnsi="Calibri" w:hint="default"/>
        <w:color w:val="F2B129"/>
      </w:rPr>
    </w:lvl>
    <w:lvl w:ilvl="2" w:tplc="6AF23154">
      <w:numFmt w:val="bullet"/>
      <w:pStyle w:val="Bullet3"/>
      <w:lvlText w:val="–"/>
      <w:lvlJc w:val="left"/>
      <w:pPr>
        <w:ind w:left="1588" w:hanging="397"/>
      </w:pPr>
      <w:rPr>
        <w:rFonts w:ascii="Calibri" w:hAnsi="Calibri" w:hint="default"/>
        <w:color w:val="F2B129"/>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B40A9"/>
    <w:multiLevelType w:val="hybridMultilevel"/>
    <w:tmpl w:val="FEB07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9A1C40"/>
    <w:multiLevelType w:val="multilevel"/>
    <w:tmpl w:val="0F604E3C"/>
    <w:styleLink w:val="111111"/>
    <w:lvl w:ilvl="0">
      <w:start w:val="1"/>
      <w:numFmt w:val="decimal"/>
      <w:pStyle w:val="Heading1numbered"/>
      <w:suff w:val="space"/>
      <w:lvlText w:val="%1."/>
      <w:lvlJc w:val="left"/>
      <w:pPr>
        <w:ind w:left="360" w:hanging="360"/>
      </w:pPr>
      <w:rPr>
        <w:rFonts w:hint="default"/>
      </w:rPr>
    </w:lvl>
    <w:lvl w:ilvl="1">
      <w:start w:val="1"/>
      <w:numFmt w:val="decimal"/>
      <w:pStyle w:val="Heading2Numbered"/>
      <w:suff w:val="space"/>
      <w:lvlText w:val="%1.%2."/>
      <w:lvlJc w:val="left"/>
      <w:pPr>
        <w:ind w:left="432" w:hanging="432"/>
      </w:pPr>
      <w:rPr>
        <w:rFonts w:hint="default"/>
      </w:rPr>
    </w:lvl>
    <w:lvl w:ilvl="2">
      <w:start w:val="1"/>
      <w:numFmt w:val="decimal"/>
      <w:pStyle w:val="Heading3numbered"/>
      <w:suff w:val="space"/>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9F44FE"/>
    <w:multiLevelType w:val="hybridMultilevel"/>
    <w:tmpl w:val="EACE6660"/>
    <w:lvl w:ilvl="0" w:tplc="CD5A9B5A">
      <w:start w:val="1"/>
      <w:numFmt w:val="decimal"/>
      <w:lvlText w:val="%1."/>
      <w:lvlJc w:val="left"/>
      <w:pPr>
        <w:tabs>
          <w:tab w:val="num" w:pos="720"/>
        </w:tabs>
        <w:ind w:left="720" w:hanging="360"/>
      </w:pPr>
    </w:lvl>
    <w:lvl w:ilvl="1" w:tplc="3C6ED8B6" w:tentative="1">
      <w:start w:val="1"/>
      <w:numFmt w:val="decimal"/>
      <w:lvlText w:val="%2."/>
      <w:lvlJc w:val="left"/>
      <w:pPr>
        <w:tabs>
          <w:tab w:val="num" w:pos="1440"/>
        </w:tabs>
        <w:ind w:left="1440" w:hanging="360"/>
      </w:pPr>
    </w:lvl>
    <w:lvl w:ilvl="2" w:tplc="65AA8450" w:tentative="1">
      <w:start w:val="1"/>
      <w:numFmt w:val="decimal"/>
      <w:lvlText w:val="%3."/>
      <w:lvlJc w:val="left"/>
      <w:pPr>
        <w:tabs>
          <w:tab w:val="num" w:pos="2160"/>
        </w:tabs>
        <w:ind w:left="2160" w:hanging="360"/>
      </w:pPr>
    </w:lvl>
    <w:lvl w:ilvl="3" w:tplc="6B400D5A" w:tentative="1">
      <w:start w:val="1"/>
      <w:numFmt w:val="decimal"/>
      <w:lvlText w:val="%4."/>
      <w:lvlJc w:val="left"/>
      <w:pPr>
        <w:tabs>
          <w:tab w:val="num" w:pos="2880"/>
        </w:tabs>
        <w:ind w:left="2880" w:hanging="360"/>
      </w:pPr>
    </w:lvl>
    <w:lvl w:ilvl="4" w:tplc="A5D67A00" w:tentative="1">
      <w:start w:val="1"/>
      <w:numFmt w:val="decimal"/>
      <w:lvlText w:val="%5."/>
      <w:lvlJc w:val="left"/>
      <w:pPr>
        <w:tabs>
          <w:tab w:val="num" w:pos="3600"/>
        </w:tabs>
        <w:ind w:left="3600" w:hanging="360"/>
      </w:pPr>
    </w:lvl>
    <w:lvl w:ilvl="5" w:tplc="C986C9C4" w:tentative="1">
      <w:start w:val="1"/>
      <w:numFmt w:val="decimal"/>
      <w:lvlText w:val="%6."/>
      <w:lvlJc w:val="left"/>
      <w:pPr>
        <w:tabs>
          <w:tab w:val="num" w:pos="4320"/>
        </w:tabs>
        <w:ind w:left="4320" w:hanging="360"/>
      </w:pPr>
    </w:lvl>
    <w:lvl w:ilvl="6" w:tplc="FAE01FB2" w:tentative="1">
      <w:start w:val="1"/>
      <w:numFmt w:val="decimal"/>
      <w:lvlText w:val="%7."/>
      <w:lvlJc w:val="left"/>
      <w:pPr>
        <w:tabs>
          <w:tab w:val="num" w:pos="5040"/>
        </w:tabs>
        <w:ind w:left="5040" w:hanging="360"/>
      </w:pPr>
    </w:lvl>
    <w:lvl w:ilvl="7" w:tplc="34609E56" w:tentative="1">
      <w:start w:val="1"/>
      <w:numFmt w:val="decimal"/>
      <w:lvlText w:val="%8."/>
      <w:lvlJc w:val="left"/>
      <w:pPr>
        <w:tabs>
          <w:tab w:val="num" w:pos="5760"/>
        </w:tabs>
        <w:ind w:left="5760" w:hanging="360"/>
      </w:pPr>
    </w:lvl>
    <w:lvl w:ilvl="8" w:tplc="F27E9370" w:tentative="1">
      <w:start w:val="1"/>
      <w:numFmt w:val="decimal"/>
      <w:lvlText w:val="%9."/>
      <w:lvlJc w:val="left"/>
      <w:pPr>
        <w:tabs>
          <w:tab w:val="num" w:pos="6480"/>
        </w:tabs>
        <w:ind w:left="6480" w:hanging="360"/>
      </w:pPr>
    </w:lvl>
  </w:abstractNum>
  <w:abstractNum w:abstractNumId="15" w15:restartNumberingAfterBreak="0">
    <w:nsid w:val="45285FF5"/>
    <w:multiLevelType w:val="multilevel"/>
    <w:tmpl w:val="416AEC3C"/>
    <w:lvl w:ilvl="0">
      <w:start w:val="1"/>
      <w:numFmt w:val="lowerLetter"/>
      <w:lvlText w:val="%1)"/>
      <w:lvlJc w:val="left"/>
      <w:pPr>
        <w:ind w:left="425" w:hanging="425"/>
      </w:pPr>
      <w:rPr>
        <w:rFonts w:hint="default"/>
        <w:b w:val="0"/>
        <w:bCs/>
      </w:rPr>
    </w:lvl>
    <w:lvl w:ilvl="1">
      <w:start w:val="1"/>
      <w:numFmt w:val="lowerRoman"/>
      <w:lvlText w:val="%2)"/>
      <w:lvlJc w:val="left"/>
      <w:pPr>
        <w:ind w:left="1077" w:hanging="652"/>
      </w:pPr>
      <w:rPr>
        <w:rFonts w:hint="default"/>
      </w:rPr>
    </w:lvl>
    <w:lvl w:ilvl="2">
      <w:start w:val="1"/>
      <w:numFmt w:val="lowerRoman"/>
      <w:lvlText w:val="(%3)"/>
      <w:lvlJc w:val="left"/>
      <w:pPr>
        <w:ind w:left="1588" w:hanging="511"/>
      </w:pPr>
      <w:rPr>
        <w:rFonts w:hint="default"/>
      </w:rPr>
    </w:lvl>
    <w:lvl w:ilvl="3">
      <w:start w:val="1"/>
      <w:numFmt w:val="decimal"/>
      <w:lvlText w:val="%4."/>
      <w:lvlJc w:val="left"/>
      <w:pPr>
        <w:ind w:left="1276" w:hanging="1276"/>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6" w15:restartNumberingAfterBreak="0">
    <w:nsid w:val="476A0052"/>
    <w:multiLevelType w:val="hybridMultilevel"/>
    <w:tmpl w:val="F1363234"/>
    <w:lvl w:ilvl="0" w:tplc="B7EA1402">
      <w:start w:val="1"/>
      <w:numFmt w:val="bullet"/>
      <w:pStyle w:val="bullets"/>
      <w:lvlText w:val="•"/>
      <w:lvlJc w:val="left"/>
      <w:pPr>
        <w:ind w:left="720" w:hanging="360"/>
      </w:pPr>
      <w:rPr>
        <w:rFonts w:ascii="Calibri" w:hAnsi="Calibri" w:hint="default"/>
        <w:color w:val="FDB7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B92616"/>
    <w:multiLevelType w:val="multilevel"/>
    <w:tmpl w:val="F2962FF0"/>
    <w:styleLink w:val="CurrentList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04A6C55"/>
    <w:multiLevelType w:val="multilevel"/>
    <w:tmpl w:val="F2962FF0"/>
    <w:styleLink w:val="CurrentList5"/>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2681D07"/>
    <w:multiLevelType w:val="hybridMultilevel"/>
    <w:tmpl w:val="9B489798"/>
    <w:lvl w:ilvl="0" w:tplc="0218CD8A">
      <w:start w:val="5"/>
      <w:numFmt w:val="lowerLetter"/>
      <w:lvlText w:val="%1)"/>
      <w:lvlJc w:val="left"/>
      <w:pPr>
        <w:ind w:left="108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0" w15:restartNumberingAfterBreak="0">
    <w:nsid w:val="548241AB"/>
    <w:multiLevelType w:val="hybridMultilevel"/>
    <w:tmpl w:val="8F4839B4"/>
    <w:lvl w:ilvl="0" w:tplc="34DE98AA">
      <w:start w:val="1"/>
      <w:numFmt w:val="lowerLetter"/>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72B553A"/>
    <w:multiLevelType w:val="multilevel"/>
    <w:tmpl w:val="D590A760"/>
    <w:lvl w:ilvl="0">
      <w:start w:val="1"/>
      <w:numFmt w:val="bullet"/>
      <w:lvlText w:val=""/>
      <w:lvlJc w:val="left"/>
      <w:pPr>
        <w:tabs>
          <w:tab w:val="num" w:pos="720"/>
        </w:tabs>
        <w:ind w:left="720" w:hanging="360"/>
      </w:pPr>
      <w:rPr>
        <w:rFonts w:ascii="Symbol" w:hAnsi="Symbol" w:hint="default"/>
      </w:rPr>
    </w:lvl>
    <w:lvl w:ilvl="1">
      <w:start w:val="12"/>
      <w:numFmt w:val="decimal"/>
      <w:isLgl/>
      <w:lvlText w:val="%1.%2"/>
      <w:lvlJc w:val="left"/>
      <w:pPr>
        <w:ind w:left="1162" w:hanging="780"/>
      </w:pPr>
      <w:rPr>
        <w:rFonts w:hint="default"/>
      </w:rPr>
    </w:lvl>
    <w:lvl w:ilvl="2">
      <w:start w:val="4"/>
      <w:numFmt w:val="decimal"/>
      <w:isLgl/>
      <w:lvlText w:val="%1.%2.%3"/>
      <w:lvlJc w:val="left"/>
      <w:pPr>
        <w:ind w:left="1184" w:hanging="780"/>
      </w:pPr>
      <w:rPr>
        <w:rFonts w:hint="default"/>
      </w:rPr>
    </w:lvl>
    <w:lvl w:ilvl="3">
      <w:start w:val="3"/>
      <w:numFmt w:val="decimal"/>
      <w:isLgl/>
      <w:lvlText w:val="%1.%2.%3.%4"/>
      <w:lvlJc w:val="left"/>
      <w:pPr>
        <w:ind w:left="1206" w:hanging="78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22" w15:restartNumberingAfterBreak="0">
    <w:nsid w:val="574E0844"/>
    <w:multiLevelType w:val="hybridMultilevel"/>
    <w:tmpl w:val="B8A2A9C2"/>
    <w:lvl w:ilvl="0" w:tplc="4A96F52E">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12966"/>
    <w:multiLevelType w:val="multilevel"/>
    <w:tmpl w:val="A0241B28"/>
    <w:styleLink w:val="List1"/>
    <w:lvl w:ilvl="0">
      <w:start w:val="1"/>
      <w:numFmt w:val="bullet"/>
      <w:pStyle w:val="ListBullet"/>
      <w:lvlText w:val=""/>
      <w:lvlJc w:val="left"/>
      <w:pPr>
        <w:ind w:left="425" w:hanging="425"/>
      </w:pPr>
      <w:rPr>
        <w:rFonts w:ascii="Symbol" w:hAnsi="Symbol" w:hint="default"/>
        <w:color w:val="003150"/>
      </w:rPr>
    </w:lvl>
    <w:lvl w:ilvl="1">
      <w:start w:val="1"/>
      <w:numFmt w:val="bullet"/>
      <w:pStyle w:val="ListBullet2"/>
      <w:lvlText w:val=""/>
      <w:lvlJc w:val="left"/>
      <w:pPr>
        <w:ind w:left="851" w:hanging="426"/>
      </w:pPr>
      <w:rPr>
        <w:rFonts w:ascii="Symbol" w:hAnsi="Symbol" w:hint="default"/>
        <w:color w:val="auto"/>
      </w:rPr>
    </w:lvl>
    <w:lvl w:ilvl="2">
      <w:start w:val="1"/>
      <w:numFmt w:val="bullet"/>
      <w:pStyle w:val="ListBullet3"/>
      <w:lvlText w:val="­"/>
      <w:lvlJc w:val="left"/>
      <w:pPr>
        <w:ind w:left="1276" w:hanging="425"/>
      </w:pPr>
      <w:rPr>
        <w:rFonts w:ascii="Cambria" w:hAnsi="Cambria"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4" w15:restartNumberingAfterBreak="0">
    <w:nsid w:val="5CCA725D"/>
    <w:multiLevelType w:val="multilevel"/>
    <w:tmpl w:val="F2962FF0"/>
    <w:styleLink w:val="CurrentList1"/>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D1F2822"/>
    <w:multiLevelType w:val="hybridMultilevel"/>
    <w:tmpl w:val="D0665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F51E52"/>
    <w:multiLevelType w:val="multilevel"/>
    <w:tmpl w:val="AD7C117A"/>
    <w:lvl w:ilvl="0">
      <w:start w:val="1"/>
      <w:numFmt w:val="lowerLetter"/>
      <w:lvlText w:val="%1)"/>
      <w:lvlJc w:val="left"/>
      <w:pPr>
        <w:tabs>
          <w:tab w:val="left" w:pos="432"/>
        </w:tabs>
      </w:pPr>
      <w:rPr>
        <w:rFonts w:ascii="Arial" w:eastAsia="Cambria" w:hAnsi="Arial" w:cs="Arial" w:hint="default"/>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057D10"/>
    <w:multiLevelType w:val="hybridMultilevel"/>
    <w:tmpl w:val="9012AAA6"/>
    <w:lvl w:ilvl="0" w:tplc="43B84FD2">
      <w:start w:val="1"/>
      <w:numFmt w:val="lowerRoman"/>
      <w:lvlText w:val="%1)"/>
      <w:lvlJc w:val="righ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5B601E"/>
    <w:multiLevelType w:val="hybridMultilevel"/>
    <w:tmpl w:val="CB9CBDFC"/>
    <w:lvl w:ilvl="0" w:tplc="04090017">
      <w:start w:val="1"/>
      <w:numFmt w:val="lowerLetter"/>
      <w:lvlText w:val="%1)"/>
      <w:lvlJc w:val="lef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9C281E12">
      <w:start w:val="1"/>
      <w:numFmt w:val="bullet"/>
      <w:lvlText w:val="-"/>
      <w:lvlJc w:val="left"/>
      <w:pPr>
        <w:ind w:left="360" w:hanging="360"/>
      </w:pPr>
      <w:rPr>
        <w:rFonts w:ascii="Calibri" w:eastAsiaTheme="minorHAnsi" w:hAnsi="Calibri" w:cstheme="minorBidi" w:hint="default"/>
        <w:sz w:val="18"/>
        <w:szCs w:val="18"/>
      </w:rPr>
    </w:lvl>
    <w:lvl w:ilvl="3" w:tplc="0C09000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712449DF"/>
    <w:multiLevelType w:val="hybridMultilevel"/>
    <w:tmpl w:val="6FEE7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43418A"/>
    <w:multiLevelType w:val="multilevel"/>
    <w:tmpl w:val="F2962FF0"/>
    <w:styleLink w:val="CurrentList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26F49E7"/>
    <w:multiLevelType w:val="multilevel"/>
    <w:tmpl w:val="0F604E3C"/>
    <w:numStyleLink w:val="111111"/>
  </w:abstractNum>
  <w:abstractNum w:abstractNumId="32" w15:restartNumberingAfterBreak="0">
    <w:nsid w:val="78F4044D"/>
    <w:multiLevelType w:val="multilevel"/>
    <w:tmpl w:val="3E3CE9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C8B3308"/>
    <w:multiLevelType w:val="hybridMultilevel"/>
    <w:tmpl w:val="BC0CB9A2"/>
    <w:lvl w:ilvl="0" w:tplc="311A1C3E">
      <w:start w:val="1"/>
      <w:numFmt w:val="lowerLetter"/>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D7C4D55"/>
    <w:multiLevelType w:val="multilevel"/>
    <w:tmpl w:val="A0241B28"/>
    <w:numStyleLink w:val="List1"/>
  </w:abstractNum>
  <w:num w:numId="1" w16cid:durableId="1433817954">
    <w:abstractNumId w:val="11"/>
  </w:num>
  <w:num w:numId="2" w16cid:durableId="472020952">
    <w:abstractNumId w:val="9"/>
  </w:num>
  <w:num w:numId="3" w16cid:durableId="2015834958">
    <w:abstractNumId w:val="13"/>
  </w:num>
  <w:num w:numId="4" w16cid:durableId="1813788979">
    <w:abstractNumId w:val="24"/>
  </w:num>
  <w:num w:numId="5" w16cid:durableId="319425149">
    <w:abstractNumId w:val="30"/>
  </w:num>
  <w:num w:numId="6" w16cid:durableId="1605848009">
    <w:abstractNumId w:val="3"/>
  </w:num>
  <w:num w:numId="7" w16cid:durableId="382683585">
    <w:abstractNumId w:val="17"/>
  </w:num>
  <w:num w:numId="8" w16cid:durableId="1625426355">
    <w:abstractNumId w:val="18"/>
  </w:num>
  <w:num w:numId="9" w16cid:durableId="2036694372">
    <w:abstractNumId w:val="31"/>
  </w:num>
  <w:num w:numId="10" w16cid:durableId="1758597346">
    <w:abstractNumId w:val="22"/>
  </w:num>
  <w:num w:numId="11" w16cid:durableId="333532249">
    <w:abstractNumId w:val="10"/>
  </w:num>
  <w:num w:numId="12" w16cid:durableId="1811510697">
    <w:abstractNumId w:val="14"/>
  </w:num>
  <w:num w:numId="13" w16cid:durableId="1372996923">
    <w:abstractNumId w:val="32"/>
  </w:num>
  <w:num w:numId="14" w16cid:durableId="1701275573">
    <w:abstractNumId w:val="16"/>
  </w:num>
  <w:num w:numId="15" w16cid:durableId="393940460">
    <w:abstractNumId w:val="1"/>
  </w:num>
  <w:num w:numId="16" w16cid:durableId="1368332316">
    <w:abstractNumId w:val="26"/>
  </w:num>
  <w:num w:numId="17" w16cid:durableId="282661621">
    <w:abstractNumId w:val="21"/>
  </w:num>
  <w:num w:numId="18" w16cid:durableId="1007094050">
    <w:abstractNumId w:val="6"/>
  </w:num>
  <w:num w:numId="19" w16cid:durableId="917590894">
    <w:abstractNumId w:val="23"/>
  </w:num>
  <w:num w:numId="20" w16cid:durableId="1556500296">
    <w:abstractNumId w:val="34"/>
  </w:num>
  <w:num w:numId="21" w16cid:durableId="281419144">
    <w:abstractNumId w:val="28"/>
  </w:num>
  <w:num w:numId="22" w16cid:durableId="11140565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290947">
    <w:abstractNumId w:val="4"/>
  </w:num>
  <w:num w:numId="24" w16cid:durableId="359278269">
    <w:abstractNumId w:val="15"/>
  </w:num>
  <w:num w:numId="25" w16cid:durableId="19620270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7091615">
    <w:abstractNumId w:val="20"/>
  </w:num>
  <w:num w:numId="27" w16cid:durableId="857281828">
    <w:abstractNumId w:val="33"/>
  </w:num>
  <w:num w:numId="28" w16cid:durableId="894269046">
    <w:abstractNumId w:val="27"/>
  </w:num>
  <w:num w:numId="29" w16cid:durableId="2019968220">
    <w:abstractNumId w:val="7"/>
  </w:num>
  <w:num w:numId="30" w16cid:durableId="1877765593">
    <w:abstractNumId w:val="25"/>
  </w:num>
  <w:num w:numId="31" w16cid:durableId="420880369">
    <w:abstractNumId w:val="5"/>
  </w:num>
  <w:num w:numId="32" w16cid:durableId="315689358">
    <w:abstractNumId w:val="8"/>
  </w:num>
  <w:num w:numId="33" w16cid:durableId="1546679602">
    <w:abstractNumId w:val="19"/>
  </w:num>
  <w:num w:numId="34" w16cid:durableId="1769538104">
    <w:abstractNumId w:val="12"/>
  </w:num>
  <w:num w:numId="35" w16cid:durableId="1776054031">
    <w:abstractNumId w:val="29"/>
  </w:num>
  <w:num w:numId="36" w16cid:durableId="1369527013">
    <w:abstractNumId w:val="2"/>
  </w:num>
  <w:num w:numId="37" w16cid:durableId="1927567174">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proofState w:spelling="clean" w:grammar="clean"/>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0NTU3sTQ1MTA2MzdW0lEKTi0uzszPAykwNK0FAPHJ9SQtAAAA"/>
  </w:docVars>
  <w:rsids>
    <w:rsidRoot w:val="00417B5D"/>
    <w:rsid w:val="0000160A"/>
    <w:rsid w:val="00002D52"/>
    <w:rsid w:val="000065CF"/>
    <w:rsid w:val="000102FD"/>
    <w:rsid w:val="00015640"/>
    <w:rsid w:val="000163DA"/>
    <w:rsid w:val="00016418"/>
    <w:rsid w:val="00020623"/>
    <w:rsid w:val="0002066C"/>
    <w:rsid w:val="000246A4"/>
    <w:rsid w:val="00026023"/>
    <w:rsid w:val="000271B0"/>
    <w:rsid w:val="000274B7"/>
    <w:rsid w:val="00035138"/>
    <w:rsid w:val="00036A4D"/>
    <w:rsid w:val="0004068F"/>
    <w:rsid w:val="000413AD"/>
    <w:rsid w:val="00042E62"/>
    <w:rsid w:val="00047236"/>
    <w:rsid w:val="000570BB"/>
    <w:rsid w:val="00065A13"/>
    <w:rsid w:val="00073999"/>
    <w:rsid w:val="000766D6"/>
    <w:rsid w:val="0008506F"/>
    <w:rsid w:val="00094123"/>
    <w:rsid w:val="00096B1B"/>
    <w:rsid w:val="000A3F1C"/>
    <w:rsid w:val="000B123D"/>
    <w:rsid w:val="000C00A8"/>
    <w:rsid w:val="000C6A7D"/>
    <w:rsid w:val="000D0333"/>
    <w:rsid w:val="000D3D58"/>
    <w:rsid w:val="000D50EC"/>
    <w:rsid w:val="000E39FD"/>
    <w:rsid w:val="000E4095"/>
    <w:rsid w:val="000F4738"/>
    <w:rsid w:val="00100600"/>
    <w:rsid w:val="001045AB"/>
    <w:rsid w:val="001073AF"/>
    <w:rsid w:val="00107491"/>
    <w:rsid w:val="00115ADB"/>
    <w:rsid w:val="00130C80"/>
    <w:rsid w:val="00135FE2"/>
    <w:rsid w:val="00137497"/>
    <w:rsid w:val="00144ACF"/>
    <w:rsid w:val="001459FE"/>
    <w:rsid w:val="00165927"/>
    <w:rsid w:val="00165A64"/>
    <w:rsid w:val="0017639D"/>
    <w:rsid w:val="00181C6B"/>
    <w:rsid w:val="001827F0"/>
    <w:rsid w:val="00183E71"/>
    <w:rsid w:val="001857C2"/>
    <w:rsid w:val="00190CA1"/>
    <w:rsid w:val="001B4166"/>
    <w:rsid w:val="001B5D65"/>
    <w:rsid w:val="001B62DE"/>
    <w:rsid w:val="001B6753"/>
    <w:rsid w:val="001B7DEC"/>
    <w:rsid w:val="001C4997"/>
    <w:rsid w:val="001C6A77"/>
    <w:rsid w:val="001D06A9"/>
    <w:rsid w:val="001E4852"/>
    <w:rsid w:val="001F61D4"/>
    <w:rsid w:val="001F6A83"/>
    <w:rsid w:val="002021A2"/>
    <w:rsid w:val="00202612"/>
    <w:rsid w:val="00202DE4"/>
    <w:rsid w:val="002049D0"/>
    <w:rsid w:val="00205613"/>
    <w:rsid w:val="00205D49"/>
    <w:rsid w:val="00216C3A"/>
    <w:rsid w:val="00217142"/>
    <w:rsid w:val="00221003"/>
    <w:rsid w:val="002214AD"/>
    <w:rsid w:val="00225736"/>
    <w:rsid w:val="00225AE2"/>
    <w:rsid w:val="00230751"/>
    <w:rsid w:val="0023275F"/>
    <w:rsid w:val="0024055F"/>
    <w:rsid w:val="00242D70"/>
    <w:rsid w:val="00243217"/>
    <w:rsid w:val="00244133"/>
    <w:rsid w:val="00252FE9"/>
    <w:rsid w:val="00253872"/>
    <w:rsid w:val="00254805"/>
    <w:rsid w:val="00260926"/>
    <w:rsid w:val="0026174A"/>
    <w:rsid w:val="00262FA8"/>
    <w:rsid w:val="002647AA"/>
    <w:rsid w:val="00277A0C"/>
    <w:rsid w:val="00282E55"/>
    <w:rsid w:val="00284861"/>
    <w:rsid w:val="002866BE"/>
    <w:rsid w:val="002935A6"/>
    <w:rsid w:val="0029447C"/>
    <w:rsid w:val="00294D7B"/>
    <w:rsid w:val="002B0957"/>
    <w:rsid w:val="002B447C"/>
    <w:rsid w:val="002B7106"/>
    <w:rsid w:val="002B780E"/>
    <w:rsid w:val="002C05DE"/>
    <w:rsid w:val="002C1E04"/>
    <w:rsid w:val="002C4801"/>
    <w:rsid w:val="002D0B2B"/>
    <w:rsid w:val="002D12F4"/>
    <w:rsid w:val="002D2483"/>
    <w:rsid w:val="002D2B66"/>
    <w:rsid w:val="002D2FBC"/>
    <w:rsid w:val="002D3400"/>
    <w:rsid w:val="002D3504"/>
    <w:rsid w:val="002D64C1"/>
    <w:rsid w:val="002E0AF3"/>
    <w:rsid w:val="002F6A32"/>
    <w:rsid w:val="0030535F"/>
    <w:rsid w:val="0030590C"/>
    <w:rsid w:val="00315774"/>
    <w:rsid w:val="003163E1"/>
    <w:rsid w:val="00320B81"/>
    <w:rsid w:val="00321546"/>
    <w:rsid w:val="00324CD8"/>
    <w:rsid w:val="0033313D"/>
    <w:rsid w:val="00333F68"/>
    <w:rsid w:val="00363C1A"/>
    <w:rsid w:val="00366E37"/>
    <w:rsid w:val="0036783C"/>
    <w:rsid w:val="003713E6"/>
    <w:rsid w:val="00377488"/>
    <w:rsid w:val="003845D0"/>
    <w:rsid w:val="00386D14"/>
    <w:rsid w:val="003871F9"/>
    <w:rsid w:val="00392E83"/>
    <w:rsid w:val="0039324A"/>
    <w:rsid w:val="003954C8"/>
    <w:rsid w:val="00397E7A"/>
    <w:rsid w:val="003A3207"/>
    <w:rsid w:val="003A7378"/>
    <w:rsid w:val="003B0F54"/>
    <w:rsid w:val="003B1FB3"/>
    <w:rsid w:val="003B3C7B"/>
    <w:rsid w:val="003B7D55"/>
    <w:rsid w:val="003C2902"/>
    <w:rsid w:val="003C4FB7"/>
    <w:rsid w:val="003C66C8"/>
    <w:rsid w:val="003C7BAB"/>
    <w:rsid w:val="003D4BFA"/>
    <w:rsid w:val="003E6819"/>
    <w:rsid w:val="003E6E41"/>
    <w:rsid w:val="003F0059"/>
    <w:rsid w:val="003F1577"/>
    <w:rsid w:val="003F5868"/>
    <w:rsid w:val="004024C5"/>
    <w:rsid w:val="00404A3A"/>
    <w:rsid w:val="00406EAA"/>
    <w:rsid w:val="004071F8"/>
    <w:rsid w:val="00410508"/>
    <w:rsid w:val="00411482"/>
    <w:rsid w:val="00413564"/>
    <w:rsid w:val="00413F8F"/>
    <w:rsid w:val="004169B5"/>
    <w:rsid w:val="00417B5D"/>
    <w:rsid w:val="0042011A"/>
    <w:rsid w:val="00422305"/>
    <w:rsid w:val="00423630"/>
    <w:rsid w:val="00423CCA"/>
    <w:rsid w:val="004260CE"/>
    <w:rsid w:val="0043016F"/>
    <w:rsid w:val="004405E6"/>
    <w:rsid w:val="00440691"/>
    <w:rsid w:val="004406CB"/>
    <w:rsid w:val="00443BCB"/>
    <w:rsid w:val="00464DA8"/>
    <w:rsid w:val="00471D9C"/>
    <w:rsid w:val="004754B0"/>
    <w:rsid w:val="00475724"/>
    <w:rsid w:val="00481BF7"/>
    <w:rsid w:val="004825A9"/>
    <w:rsid w:val="00482F14"/>
    <w:rsid w:val="0048304B"/>
    <w:rsid w:val="00485B2C"/>
    <w:rsid w:val="00492DD2"/>
    <w:rsid w:val="00496BF1"/>
    <w:rsid w:val="004A0804"/>
    <w:rsid w:val="004A0BF5"/>
    <w:rsid w:val="004A1A30"/>
    <w:rsid w:val="004A4BDB"/>
    <w:rsid w:val="004A7B79"/>
    <w:rsid w:val="004B14D0"/>
    <w:rsid w:val="004B286D"/>
    <w:rsid w:val="004B413A"/>
    <w:rsid w:val="004B486C"/>
    <w:rsid w:val="004B6064"/>
    <w:rsid w:val="004C2DE1"/>
    <w:rsid w:val="004D010D"/>
    <w:rsid w:val="004D1A30"/>
    <w:rsid w:val="004D755D"/>
    <w:rsid w:val="004D7CA4"/>
    <w:rsid w:val="004E4CE2"/>
    <w:rsid w:val="004E5D1C"/>
    <w:rsid w:val="004F0BB4"/>
    <w:rsid w:val="004F109A"/>
    <w:rsid w:val="004F2252"/>
    <w:rsid w:val="004F7DEC"/>
    <w:rsid w:val="005011D8"/>
    <w:rsid w:val="00503100"/>
    <w:rsid w:val="0050372D"/>
    <w:rsid w:val="00504212"/>
    <w:rsid w:val="00506A20"/>
    <w:rsid w:val="00511E72"/>
    <w:rsid w:val="00513411"/>
    <w:rsid w:val="00523E8B"/>
    <w:rsid w:val="00523FDD"/>
    <w:rsid w:val="00525179"/>
    <w:rsid w:val="0054438F"/>
    <w:rsid w:val="0055214E"/>
    <w:rsid w:val="00556C16"/>
    <w:rsid w:val="00557119"/>
    <w:rsid w:val="005706E4"/>
    <w:rsid w:val="00570D51"/>
    <w:rsid w:val="00572C1D"/>
    <w:rsid w:val="005732AB"/>
    <w:rsid w:val="005776ED"/>
    <w:rsid w:val="0059151F"/>
    <w:rsid w:val="005A0C35"/>
    <w:rsid w:val="005A25B3"/>
    <w:rsid w:val="005A47CA"/>
    <w:rsid w:val="005A597A"/>
    <w:rsid w:val="005A6D0B"/>
    <w:rsid w:val="005B1881"/>
    <w:rsid w:val="005B3664"/>
    <w:rsid w:val="005B645E"/>
    <w:rsid w:val="005C1CDA"/>
    <w:rsid w:val="005C5734"/>
    <w:rsid w:val="005D7390"/>
    <w:rsid w:val="005F176B"/>
    <w:rsid w:val="005F34B8"/>
    <w:rsid w:val="006002F3"/>
    <w:rsid w:val="006009DA"/>
    <w:rsid w:val="0060495C"/>
    <w:rsid w:val="00606343"/>
    <w:rsid w:val="00606B0D"/>
    <w:rsid w:val="006075E1"/>
    <w:rsid w:val="00614E36"/>
    <w:rsid w:val="0062175A"/>
    <w:rsid w:val="00621D56"/>
    <w:rsid w:val="00623473"/>
    <w:rsid w:val="0062689F"/>
    <w:rsid w:val="00626FA1"/>
    <w:rsid w:val="00631BAF"/>
    <w:rsid w:val="00635152"/>
    <w:rsid w:val="006400A8"/>
    <w:rsid w:val="00640A50"/>
    <w:rsid w:val="00643C08"/>
    <w:rsid w:val="0064661F"/>
    <w:rsid w:val="00651B6A"/>
    <w:rsid w:val="00661CDE"/>
    <w:rsid w:val="00674BA4"/>
    <w:rsid w:val="006811C7"/>
    <w:rsid w:val="006813E4"/>
    <w:rsid w:val="00682BB8"/>
    <w:rsid w:val="00682D6B"/>
    <w:rsid w:val="006932AF"/>
    <w:rsid w:val="00697153"/>
    <w:rsid w:val="006A3553"/>
    <w:rsid w:val="006B0F81"/>
    <w:rsid w:val="006B12CB"/>
    <w:rsid w:val="006B5BFC"/>
    <w:rsid w:val="006B5D05"/>
    <w:rsid w:val="006B7D22"/>
    <w:rsid w:val="006C014E"/>
    <w:rsid w:val="006C46AC"/>
    <w:rsid w:val="006D0E58"/>
    <w:rsid w:val="006E32EB"/>
    <w:rsid w:val="006F17F6"/>
    <w:rsid w:val="006F578E"/>
    <w:rsid w:val="006F5A85"/>
    <w:rsid w:val="00705A2D"/>
    <w:rsid w:val="00710974"/>
    <w:rsid w:val="00711471"/>
    <w:rsid w:val="00711472"/>
    <w:rsid w:val="0072038B"/>
    <w:rsid w:val="00721861"/>
    <w:rsid w:val="0072407B"/>
    <w:rsid w:val="00730BA8"/>
    <w:rsid w:val="00731E49"/>
    <w:rsid w:val="007330A4"/>
    <w:rsid w:val="00733A25"/>
    <w:rsid w:val="00740C59"/>
    <w:rsid w:val="00742074"/>
    <w:rsid w:val="00746C6A"/>
    <w:rsid w:val="00746F2A"/>
    <w:rsid w:val="007537E1"/>
    <w:rsid w:val="007605B7"/>
    <w:rsid w:val="0076121A"/>
    <w:rsid w:val="00765B0C"/>
    <w:rsid w:val="0077209E"/>
    <w:rsid w:val="007801EC"/>
    <w:rsid w:val="00781DF7"/>
    <w:rsid w:val="0078345B"/>
    <w:rsid w:val="00783A73"/>
    <w:rsid w:val="00790E69"/>
    <w:rsid w:val="007931D3"/>
    <w:rsid w:val="007A41A7"/>
    <w:rsid w:val="007A41D0"/>
    <w:rsid w:val="007A468F"/>
    <w:rsid w:val="007A772B"/>
    <w:rsid w:val="007B2DCF"/>
    <w:rsid w:val="007C08E1"/>
    <w:rsid w:val="007C14C4"/>
    <w:rsid w:val="007C3EED"/>
    <w:rsid w:val="007C4D5E"/>
    <w:rsid w:val="007D18BE"/>
    <w:rsid w:val="007D5684"/>
    <w:rsid w:val="007E0494"/>
    <w:rsid w:val="007E4058"/>
    <w:rsid w:val="007E4E4A"/>
    <w:rsid w:val="007E5E12"/>
    <w:rsid w:val="007E7E49"/>
    <w:rsid w:val="007F0CF4"/>
    <w:rsid w:val="007F5862"/>
    <w:rsid w:val="00800732"/>
    <w:rsid w:val="0080569F"/>
    <w:rsid w:val="0081207F"/>
    <w:rsid w:val="00813A11"/>
    <w:rsid w:val="00815343"/>
    <w:rsid w:val="00822DEE"/>
    <w:rsid w:val="00824006"/>
    <w:rsid w:val="0084033A"/>
    <w:rsid w:val="0084166C"/>
    <w:rsid w:val="00850F3C"/>
    <w:rsid w:val="00851AE9"/>
    <w:rsid w:val="00852F15"/>
    <w:rsid w:val="008545CA"/>
    <w:rsid w:val="00854C97"/>
    <w:rsid w:val="00862F48"/>
    <w:rsid w:val="008659DF"/>
    <w:rsid w:val="00872A3C"/>
    <w:rsid w:val="008760E5"/>
    <w:rsid w:val="0087747A"/>
    <w:rsid w:val="008876BD"/>
    <w:rsid w:val="00890068"/>
    <w:rsid w:val="00891EBF"/>
    <w:rsid w:val="008950B4"/>
    <w:rsid w:val="0089528C"/>
    <w:rsid w:val="008A1E3D"/>
    <w:rsid w:val="008A334C"/>
    <w:rsid w:val="008A4F90"/>
    <w:rsid w:val="008A5CD4"/>
    <w:rsid w:val="008A6306"/>
    <w:rsid w:val="008B2BF0"/>
    <w:rsid w:val="008B5344"/>
    <w:rsid w:val="008C41ED"/>
    <w:rsid w:val="008C5D3D"/>
    <w:rsid w:val="008D17AC"/>
    <w:rsid w:val="008D2BDF"/>
    <w:rsid w:val="008E1A21"/>
    <w:rsid w:val="008E28E1"/>
    <w:rsid w:val="008E30F1"/>
    <w:rsid w:val="008E4DD6"/>
    <w:rsid w:val="008E6FB9"/>
    <w:rsid w:val="008F0E5D"/>
    <w:rsid w:val="008F1D83"/>
    <w:rsid w:val="008F2134"/>
    <w:rsid w:val="008F2423"/>
    <w:rsid w:val="008F4CB0"/>
    <w:rsid w:val="008F58B3"/>
    <w:rsid w:val="009174E9"/>
    <w:rsid w:val="009210EC"/>
    <w:rsid w:val="00921CA5"/>
    <w:rsid w:val="009268DC"/>
    <w:rsid w:val="00927896"/>
    <w:rsid w:val="00940C69"/>
    <w:rsid w:val="00941F27"/>
    <w:rsid w:val="00944A69"/>
    <w:rsid w:val="00945BD0"/>
    <w:rsid w:val="00947674"/>
    <w:rsid w:val="00950A2A"/>
    <w:rsid w:val="00952BDE"/>
    <w:rsid w:val="00956FDC"/>
    <w:rsid w:val="00957876"/>
    <w:rsid w:val="00961BCF"/>
    <w:rsid w:val="00962E38"/>
    <w:rsid w:val="00973E2E"/>
    <w:rsid w:val="00975506"/>
    <w:rsid w:val="00987E39"/>
    <w:rsid w:val="009928FF"/>
    <w:rsid w:val="0099532C"/>
    <w:rsid w:val="009A063D"/>
    <w:rsid w:val="009A5F55"/>
    <w:rsid w:val="009A7ECC"/>
    <w:rsid w:val="009B0BD4"/>
    <w:rsid w:val="009B6FEE"/>
    <w:rsid w:val="009B7936"/>
    <w:rsid w:val="009C09DC"/>
    <w:rsid w:val="009C23B8"/>
    <w:rsid w:val="009C4981"/>
    <w:rsid w:val="009C59B8"/>
    <w:rsid w:val="009D0B91"/>
    <w:rsid w:val="009D24A7"/>
    <w:rsid w:val="009D39D2"/>
    <w:rsid w:val="009E0C22"/>
    <w:rsid w:val="009F325D"/>
    <w:rsid w:val="009F51E5"/>
    <w:rsid w:val="00A10D7E"/>
    <w:rsid w:val="00A15D5C"/>
    <w:rsid w:val="00A16156"/>
    <w:rsid w:val="00A209ED"/>
    <w:rsid w:val="00A24CF5"/>
    <w:rsid w:val="00A24DBA"/>
    <w:rsid w:val="00A333C2"/>
    <w:rsid w:val="00A42575"/>
    <w:rsid w:val="00A44A32"/>
    <w:rsid w:val="00A54620"/>
    <w:rsid w:val="00A71DD4"/>
    <w:rsid w:val="00A738F5"/>
    <w:rsid w:val="00A75277"/>
    <w:rsid w:val="00A81041"/>
    <w:rsid w:val="00A83E25"/>
    <w:rsid w:val="00A847FD"/>
    <w:rsid w:val="00A85E60"/>
    <w:rsid w:val="00A94EF6"/>
    <w:rsid w:val="00A9663B"/>
    <w:rsid w:val="00A96E53"/>
    <w:rsid w:val="00A979FB"/>
    <w:rsid w:val="00AA7BAB"/>
    <w:rsid w:val="00AB0077"/>
    <w:rsid w:val="00AB0C8D"/>
    <w:rsid w:val="00AB129E"/>
    <w:rsid w:val="00AB1BF0"/>
    <w:rsid w:val="00AB44C6"/>
    <w:rsid w:val="00AB5D9D"/>
    <w:rsid w:val="00AB6EBB"/>
    <w:rsid w:val="00AC1328"/>
    <w:rsid w:val="00AC2671"/>
    <w:rsid w:val="00AC33CE"/>
    <w:rsid w:val="00AC439D"/>
    <w:rsid w:val="00AC46BB"/>
    <w:rsid w:val="00AD064B"/>
    <w:rsid w:val="00AD1062"/>
    <w:rsid w:val="00AE0172"/>
    <w:rsid w:val="00AE2598"/>
    <w:rsid w:val="00AE4943"/>
    <w:rsid w:val="00AE498D"/>
    <w:rsid w:val="00AF3335"/>
    <w:rsid w:val="00B007EF"/>
    <w:rsid w:val="00B020CF"/>
    <w:rsid w:val="00B04F07"/>
    <w:rsid w:val="00B140FA"/>
    <w:rsid w:val="00B2131E"/>
    <w:rsid w:val="00B22BE6"/>
    <w:rsid w:val="00B32BF9"/>
    <w:rsid w:val="00B34C5B"/>
    <w:rsid w:val="00B37CFC"/>
    <w:rsid w:val="00B40847"/>
    <w:rsid w:val="00B44821"/>
    <w:rsid w:val="00B47DE0"/>
    <w:rsid w:val="00B559D4"/>
    <w:rsid w:val="00B72C07"/>
    <w:rsid w:val="00B72C10"/>
    <w:rsid w:val="00B73C75"/>
    <w:rsid w:val="00B74CD8"/>
    <w:rsid w:val="00B7546F"/>
    <w:rsid w:val="00B7599F"/>
    <w:rsid w:val="00B7768A"/>
    <w:rsid w:val="00B84651"/>
    <w:rsid w:val="00B8598A"/>
    <w:rsid w:val="00B8776D"/>
    <w:rsid w:val="00B93ABF"/>
    <w:rsid w:val="00BA1A28"/>
    <w:rsid w:val="00BA33DF"/>
    <w:rsid w:val="00BA426E"/>
    <w:rsid w:val="00BB403E"/>
    <w:rsid w:val="00BB45BF"/>
    <w:rsid w:val="00BB4BC4"/>
    <w:rsid w:val="00BB4DDD"/>
    <w:rsid w:val="00BB53D8"/>
    <w:rsid w:val="00BB7F56"/>
    <w:rsid w:val="00BC6349"/>
    <w:rsid w:val="00BD7809"/>
    <w:rsid w:val="00BE3C39"/>
    <w:rsid w:val="00BE6614"/>
    <w:rsid w:val="00BF2449"/>
    <w:rsid w:val="00C029CC"/>
    <w:rsid w:val="00C07212"/>
    <w:rsid w:val="00C12DA8"/>
    <w:rsid w:val="00C1689A"/>
    <w:rsid w:val="00C1690B"/>
    <w:rsid w:val="00C171B0"/>
    <w:rsid w:val="00C22551"/>
    <w:rsid w:val="00C25E4E"/>
    <w:rsid w:val="00C27EDD"/>
    <w:rsid w:val="00C341B2"/>
    <w:rsid w:val="00C42147"/>
    <w:rsid w:val="00C4317F"/>
    <w:rsid w:val="00C4598B"/>
    <w:rsid w:val="00C46CBD"/>
    <w:rsid w:val="00C52FEB"/>
    <w:rsid w:val="00C54C81"/>
    <w:rsid w:val="00C57799"/>
    <w:rsid w:val="00C57DF5"/>
    <w:rsid w:val="00C624D9"/>
    <w:rsid w:val="00C6378F"/>
    <w:rsid w:val="00C641D5"/>
    <w:rsid w:val="00C64303"/>
    <w:rsid w:val="00C7514D"/>
    <w:rsid w:val="00C7558B"/>
    <w:rsid w:val="00C76346"/>
    <w:rsid w:val="00C80DCB"/>
    <w:rsid w:val="00C815EB"/>
    <w:rsid w:val="00C87DD5"/>
    <w:rsid w:val="00C9123A"/>
    <w:rsid w:val="00C966B2"/>
    <w:rsid w:val="00CA7537"/>
    <w:rsid w:val="00CB14F2"/>
    <w:rsid w:val="00CB16B1"/>
    <w:rsid w:val="00CB2C39"/>
    <w:rsid w:val="00CC1C0C"/>
    <w:rsid w:val="00CD01EF"/>
    <w:rsid w:val="00CD30DB"/>
    <w:rsid w:val="00CD4C82"/>
    <w:rsid w:val="00CE0035"/>
    <w:rsid w:val="00CE1198"/>
    <w:rsid w:val="00CE4827"/>
    <w:rsid w:val="00D13A00"/>
    <w:rsid w:val="00D13A47"/>
    <w:rsid w:val="00D16776"/>
    <w:rsid w:val="00D243AC"/>
    <w:rsid w:val="00D27807"/>
    <w:rsid w:val="00D314BD"/>
    <w:rsid w:val="00D3278B"/>
    <w:rsid w:val="00D61190"/>
    <w:rsid w:val="00D621AA"/>
    <w:rsid w:val="00D62EDD"/>
    <w:rsid w:val="00D641E3"/>
    <w:rsid w:val="00D73507"/>
    <w:rsid w:val="00D753B6"/>
    <w:rsid w:val="00D76367"/>
    <w:rsid w:val="00D81E10"/>
    <w:rsid w:val="00D82C61"/>
    <w:rsid w:val="00D82D06"/>
    <w:rsid w:val="00D85D14"/>
    <w:rsid w:val="00D862BE"/>
    <w:rsid w:val="00D94479"/>
    <w:rsid w:val="00D94F81"/>
    <w:rsid w:val="00DA2B3B"/>
    <w:rsid w:val="00DA38D0"/>
    <w:rsid w:val="00DA4E4A"/>
    <w:rsid w:val="00DA71CF"/>
    <w:rsid w:val="00DA7582"/>
    <w:rsid w:val="00DB2340"/>
    <w:rsid w:val="00DB2752"/>
    <w:rsid w:val="00DB3A41"/>
    <w:rsid w:val="00DB3AB9"/>
    <w:rsid w:val="00DB6CA5"/>
    <w:rsid w:val="00DC1A65"/>
    <w:rsid w:val="00DD250F"/>
    <w:rsid w:val="00DD5BDD"/>
    <w:rsid w:val="00DD7D94"/>
    <w:rsid w:val="00DE0B16"/>
    <w:rsid w:val="00DE4127"/>
    <w:rsid w:val="00DE6AE5"/>
    <w:rsid w:val="00DE7466"/>
    <w:rsid w:val="00DF0A8A"/>
    <w:rsid w:val="00DF4534"/>
    <w:rsid w:val="00DF5304"/>
    <w:rsid w:val="00DF5DE8"/>
    <w:rsid w:val="00DF6FE0"/>
    <w:rsid w:val="00DF70D2"/>
    <w:rsid w:val="00E12F8D"/>
    <w:rsid w:val="00E13410"/>
    <w:rsid w:val="00E14553"/>
    <w:rsid w:val="00E15F5B"/>
    <w:rsid w:val="00E16494"/>
    <w:rsid w:val="00E17142"/>
    <w:rsid w:val="00E303A1"/>
    <w:rsid w:val="00E303DA"/>
    <w:rsid w:val="00E342C9"/>
    <w:rsid w:val="00E41E66"/>
    <w:rsid w:val="00E41EF7"/>
    <w:rsid w:val="00E5292F"/>
    <w:rsid w:val="00E56A6C"/>
    <w:rsid w:val="00E60CA5"/>
    <w:rsid w:val="00E64B4D"/>
    <w:rsid w:val="00E65CF9"/>
    <w:rsid w:val="00E661D3"/>
    <w:rsid w:val="00E73469"/>
    <w:rsid w:val="00E73686"/>
    <w:rsid w:val="00E76695"/>
    <w:rsid w:val="00E81A01"/>
    <w:rsid w:val="00E837E8"/>
    <w:rsid w:val="00E84E65"/>
    <w:rsid w:val="00E91010"/>
    <w:rsid w:val="00E9106F"/>
    <w:rsid w:val="00E92AB1"/>
    <w:rsid w:val="00E955EC"/>
    <w:rsid w:val="00EA11AE"/>
    <w:rsid w:val="00EA18D3"/>
    <w:rsid w:val="00EA435C"/>
    <w:rsid w:val="00EA6D5D"/>
    <w:rsid w:val="00EA7E07"/>
    <w:rsid w:val="00EB17CE"/>
    <w:rsid w:val="00EC0F72"/>
    <w:rsid w:val="00EC4C3D"/>
    <w:rsid w:val="00EC5FCA"/>
    <w:rsid w:val="00ED1234"/>
    <w:rsid w:val="00ED584C"/>
    <w:rsid w:val="00EE0659"/>
    <w:rsid w:val="00EE3C26"/>
    <w:rsid w:val="00EF1369"/>
    <w:rsid w:val="00EF1A31"/>
    <w:rsid w:val="00EF3ADF"/>
    <w:rsid w:val="00EF3FB6"/>
    <w:rsid w:val="00EF6F6C"/>
    <w:rsid w:val="00EF7D80"/>
    <w:rsid w:val="00F00F5A"/>
    <w:rsid w:val="00F02DC7"/>
    <w:rsid w:val="00F03A29"/>
    <w:rsid w:val="00F16599"/>
    <w:rsid w:val="00F17E51"/>
    <w:rsid w:val="00F21CC1"/>
    <w:rsid w:val="00F354DD"/>
    <w:rsid w:val="00F37677"/>
    <w:rsid w:val="00F403D4"/>
    <w:rsid w:val="00F438E5"/>
    <w:rsid w:val="00F477B0"/>
    <w:rsid w:val="00F55133"/>
    <w:rsid w:val="00F57933"/>
    <w:rsid w:val="00F708F9"/>
    <w:rsid w:val="00F777DE"/>
    <w:rsid w:val="00F82583"/>
    <w:rsid w:val="00F901A0"/>
    <w:rsid w:val="00F90317"/>
    <w:rsid w:val="00FA365D"/>
    <w:rsid w:val="00FA3D76"/>
    <w:rsid w:val="00FB12DD"/>
    <w:rsid w:val="00FB4F73"/>
    <w:rsid w:val="00FB716C"/>
    <w:rsid w:val="00FB71FC"/>
    <w:rsid w:val="00FC0282"/>
    <w:rsid w:val="00FC21EF"/>
    <w:rsid w:val="00FC73B8"/>
    <w:rsid w:val="00FD5529"/>
    <w:rsid w:val="00FD5BC7"/>
    <w:rsid w:val="00FD764A"/>
    <w:rsid w:val="00FD7EAC"/>
    <w:rsid w:val="00FE07FC"/>
    <w:rsid w:val="00FE3C24"/>
    <w:rsid w:val="00FE3F39"/>
    <w:rsid w:val="00FE447F"/>
    <w:rsid w:val="00FE4C5E"/>
    <w:rsid w:val="00FF2221"/>
    <w:rsid w:val="61F9C59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DABE3"/>
  <w14:defaultImageDpi w14:val="32767"/>
  <w15:chartTrackingRefBased/>
  <w15:docId w15:val="{0AC11A24-078F-416C-A138-E0552F6E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7236"/>
    <w:pPr>
      <w:spacing w:before="240"/>
    </w:pPr>
    <w:rPr>
      <w:sz w:val="22"/>
      <w:lang w:val="en-AU"/>
    </w:rPr>
  </w:style>
  <w:style w:type="paragraph" w:styleId="Heading1">
    <w:name w:val="heading 1"/>
    <w:basedOn w:val="Normal"/>
    <w:next w:val="Normal"/>
    <w:link w:val="Heading1Char"/>
    <w:uiPriority w:val="9"/>
    <w:qFormat/>
    <w:rsid w:val="0072407B"/>
    <w:pPr>
      <w:spacing w:before="720"/>
      <w:outlineLvl w:val="0"/>
    </w:pPr>
    <w:rPr>
      <w:b/>
      <w:color w:val="003464"/>
      <w:sz w:val="36"/>
      <w:szCs w:val="32"/>
    </w:rPr>
  </w:style>
  <w:style w:type="paragraph" w:styleId="Heading2">
    <w:name w:val="heading 2"/>
    <w:basedOn w:val="Normal"/>
    <w:next w:val="Normal"/>
    <w:link w:val="Heading2Char"/>
    <w:uiPriority w:val="3"/>
    <w:unhideWhenUsed/>
    <w:qFormat/>
    <w:rsid w:val="0072407B"/>
    <w:pPr>
      <w:keepNext/>
      <w:keepLines/>
      <w:spacing w:before="280"/>
      <w:outlineLvl w:val="1"/>
    </w:pPr>
    <w:rPr>
      <w:rFonts w:eastAsiaTheme="majorEastAsia" w:cstheme="majorBidi"/>
      <w:b/>
      <w:color w:val="003464"/>
      <w:sz w:val="28"/>
      <w:szCs w:val="26"/>
    </w:rPr>
  </w:style>
  <w:style w:type="paragraph" w:styleId="Heading3">
    <w:name w:val="heading 3"/>
    <w:basedOn w:val="Normal"/>
    <w:next w:val="Normal"/>
    <w:link w:val="Heading3Char"/>
    <w:uiPriority w:val="4"/>
    <w:unhideWhenUsed/>
    <w:qFormat/>
    <w:rsid w:val="0072407B"/>
    <w:pPr>
      <w:keepNext/>
      <w:keepLines/>
      <w:spacing w:before="260"/>
      <w:outlineLvl w:val="2"/>
    </w:pPr>
    <w:rPr>
      <w:rFonts w:eastAsiaTheme="majorEastAsia" w:cstheme="majorBidi"/>
      <w:b/>
      <w:color w:val="1F3763" w:themeColor="accent1" w:themeShade="7F"/>
      <w:sz w:val="24"/>
    </w:rPr>
  </w:style>
  <w:style w:type="paragraph" w:styleId="Heading4">
    <w:name w:val="heading 4"/>
    <w:basedOn w:val="Normal"/>
    <w:next w:val="Normal"/>
    <w:link w:val="Heading4Char"/>
    <w:uiPriority w:val="9"/>
    <w:unhideWhenUsed/>
    <w:qFormat/>
    <w:rsid w:val="0072407B"/>
    <w:pPr>
      <w:keepNext/>
      <w:keepLines/>
      <w:outlineLvl w:val="3"/>
    </w:pPr>
    <w:rPr>
      <w:rFonts w:eastAsiaTheme="majorEastAsia" w:cstheme="majorBidi"/>
      <w:i/>
      <w:iCs/>
      <w:color w:val="0034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4C8"/>
    <w:pPr>
      <w:tabs>
        <w:tab w:val="center" w:pos="4513"/>
        <w:tab w:val="right" w:pos="9026"/>
      </w:tabs>
      <w:spacing w:before="0"/>
    </w:pPr>
  </w:style>
  <w:style w:type="character" w:customStyle="1" w:styleId="HeaderChar">
    <w:name w:val="Header Char"/>
    <w:basedOn w:val="DefaultParagraphFont"/>
    <w:link w:val="Header"/>
    <w:uiPriority w:val="99"/>
    <w:rsid w:val="003954C8"/>
    <w:rPr>
      <w:sz w:val="22"/>
      <w:lang w:val="en-AU"/>
    </w:rPr>
  </w:style>
  <w:style w:type="paragraph" w:styleId="Footer">
    <w:name w:val="footer"/>
    <w:basedOn w:val="Normal"/>
    <w:link w:val="FooterChar"/>
    <w:uiPriority w:val="99"/>
    <w:unhideWhenUsed/>
    <w:rsid w:val="0072407B"/>
    <w:pPr>
      <w:tabs>
        <w:tab w:val="center" w:pos="4513"/>
        <w:tab w:val="right" w:pos="9026"/>
      </w:tabs>
    </w:pPr>
  </w:style>
  <w:style w:type="character" w:customStyle="1" w:styleId="FooterChar">
    <w:name w:val="Footer Char"/>
    <w:basedOn w:val="DefaultParagraphFont"/>
    <w:link w:val="Footer"/>
    <w:uiPriority w:val="99"/>
    <w:rsid w:val="0072407B"/>
    <w:rPr>
      <w:sz w:val="22"/>
      <w:lang w:val="en-AU"/>
    </w:rPr>
  </w:style>
  <w:style w:type="paragraph" w:customStyle="1" w:styleId="Bullet1">
    <w:name w:val="Bullet 1"/>
    <w:basedOn w:val="Normal"/>
    <w:rsid w:val="0072407B"/>
    <w:pPr>
      <w:widowControl w:val="0"/>
      <w:numPr>
        <w:numId w:val="1"/>
      </w:numPr>
      <w:autoSpaceDE w:val="0"/>
      <w:autoSpaceDN w:val="0"/>
    </w:pPr>
    <w:rPr>
      <w:rFonts w:ascii="Calibri" w:eastAsia="Calibri" w:hAnsi="Calibri" w:cs="Calibri"/>
      <w:szCs w:val="22"/>
      <w:lang w:eastAsia="en-US"/>
    </w:rPr>
  </w:style>
  <w:style w:type="table" w:styleId="TableGrid">
    <w:name w:val="Table Grid"/>
    <w:basedOn w:val="TableNormal"/>
    <w:uiPriority w:val="39"/>
    <w:rsid w:val="004A7B79"/>
    <w:pPr>
      <w:widowControl w:val="0"/>
      <w:autoSpaceDE w:val="0"/>
      <w:autoSpaceDN w:val="0"/>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A71CF"/>
    <w:pPr>
      <w:spacing w:before="360" w:line="259" w:lineRule="auto"/>
      <w:ind w:left="720"/>
      <w:contextualSpacing/>
    </w:pPr>
    <w:rPr>
      <w:rFonts w:eastAsiaTheme="minorHAnsi"/>
      <w:szCs w:val="22"/>
      <w:lang w:eastAsia="en-AU"/>
    </w:rPr>
  </w:style>
  <w:style w:type="character" w:customStyle="1" w:styleId="Heading2Char">
    <w:name w:val="Heading 2 Char"/>
    <w:basedOn w:val="DefaultParagraphFont"/>
    <w:link w:val="Heading2"/>
    <w:uiPriority w:val="3"/>
    <w:rsid w:val="0072407B"/>
    <w:rPr>
      <w:rFonts w:eastAsiaTheme="majorEastAsia" w:cstheme="majorBidi"/>
      <w:b/>
      <w:color w:val="003464"/>
      <w:sz w:val="28"/>
      <w:szCs w:val="26"/>
      <w:lang w:val="en-AU"/>
    </w:rPr>
  </w:style>
  <w:style w:type="character" w:styleId="Hyperlink">
    <w:name w:val="Hyperlink"/>
    <w:basedOn w:val="DefaultParagraphFont"/>
    <w:uiPriority w:val="99"/>
    <w:unhideWhenUsed/>
    <w:rsid w:val="00E91010"/>
    <w:rPr>
      <w:color w:val="0000FF"/>
      <w:u w:val="single"/>
    </w:rPr>
  </w:style>
  <w:style w:type="character" w:styleId="Strong">
    <w:name w:val="Strong"/>
    <w:basedOn w:val="DefaultParagraphFont"/>
    <w:uiPriority w:val="22"/>
    <w:qFormat/>
    <w:rsid w:val="0072407B"/>
    <w:rPr>
      <w:b/>
      <w:bCs/>
      <w:lang w:val="en-AU"/>
    </w:rPr>
  </w:style>
  <w:style w:type="character" w:customStyle="1" w:styleId="Heading1Char">
    <w:name w:val="Heading 1 Char"/>
    <w:basedOn w:val="DefaultParagraphFont"/>
    <w:link w:val="Heading1"/>
    <w:uiPriority w:val="9"/>
    <w:rsid w:val="0072407B"/>
    <w:rPr>
      <w:b/>
      <w:color w:val="003464"/>
      <w:sz w:val="36"/>
      <w:szCs w:val="32"/>
      <w:lang w:val="en-AU"/>
    </w:rPr>
  </w:style>
  <w:style w:type="paragraph" w:customStyle="1" w:styleId="Numberedlist">
    <w:name w:val="Numbered list"/>
    <w:basedOn w:val="Bullet1"/>
    <w:qFormat/>
    <w:rsid w:val="0072407B"/>
    <w:pPr>
      <w:numPr>
        <w:numId w:val="2"/>
      </w:numPr>
    </w:pPr>
  </w:style>
  <w:style w:type="table" w:styleId="TableGridLight">
    <w:name w:val="Grid Table Light"/>
    <w:basedOn w:val="TableNormal"/>
    <w:uiPriority w:val="40"/>
    <w:rsid w:val="00DE0B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9F325D"/>
  </w:style>
  <w:style w:type="character" w:styleId="CommentReference">
    <w:name w:val="annotation reference"/>
    <w:basedOn w:val="DefaultParagraphFont"/>
    <w:uiPriority w:val="99"/>
    <w:semiHidden/>
    <w:unhideWhenUsed/>
    <w:rsid w:val="0062689F"/>
    <w:rPr>
      <w:sz w:val="16"/>
      <w:szCs w:val="16"/>
    </w:rPr>
  </w:style>
  <w:style w:type="paragraph" w:styleId="CommentSubject">
    <w:name w:val="annotation subject"/>
    <w:basedOn w:val="Normal"/>
    <w:next w:val="Normal"/>
    <w:link w:val="CommentSubjectChar"/>
    <w:uiPriority w:val="99"/>
    <w:semiHidden/>
    <w:unhideWhenUsed/>
    <w:rsid w:val="0060495C"/>
    <w:rPr>
      <w:b/>
      <w:bCs/>
      <w:sz w:val="20"/>
      <w:szCs w:val="20"/>
    </w:rPr>
  </w:style>
  <w:style w:type="character" w:customStyle="1" w:styleId="CommentSubjectChar">
    <w:name w:val="Comment Subject Char"/>
    <w:basedOn w:val="DefaultParagraphFont"/>
    <w:link w:val="CommentSubject"/>
    <w:uiPriority w:val="99"/>
    <w:semiHidden/>
    <w:rsid w:val="0060495C"/>
    <w:rPr>
      <w:b/>
      <w:bCs/>
      <w:sz w:val="20"/>
      <w:szCs w:val="20"/>
    </w:rPr>
  </w:style>
  <w:style w:type="paragraph" w:styleId="BalloonText">
    <w:name w:val="Balloon Text"/>
    <w:basedOn w:val="Normal"/>
    <w:link w:val="BalloonTextChar"/>
    <w:uiPriority w:val="99"/>
    <w:semiHidden/>
    <w:unhideWhenUsed/>
    <w:rsid w:val="006268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89F"/>
    <w:rPr>
      <w:rFonts w:ascii="Segoe UI" w:hAnsi="Segoe UI" w:cs="Segoe UI"/>
      <w:sz w:val="18"/>
      <w:szCs w:val="18"/>
    </w:rPr>
  </w:style>
  <w:style w:type="character" w:customStyle="1" w:styleId="Heading3Char">
    <w:name w:val="Heading 3 Char"/>
    <w:basedOn w:val="DefaultParagraphFont"/>
    <w:link w:val="Heading3"/>
    <w:uiPriority w:val="4"/>
    <w:rsid w:val="0072407B"/>
    <w:rPr>
      <w:rFonts w:eastAsiaTheme="majorEastAsia" w:cstheme="majorBidi"/>
      <w:b/>
      <w:color w:val="1F3763" w:themeColor="accent1" w:themeShade="7F"/>
      <w:lang w:val="en-AU"/>
    </w:rPr>
  </w:style>
  <w:style w:type="paragraph" w:customStyle="1" w:styleId="Bullet2">
    <w:name w:val="Bullet 2"/>
    <w:basedOn w:val="Bullet1"/>
    <w:qFormat/>
    <w:rsid w:val="0072407B"/>
    <w:pPr>
      <w:numPr>
        <w:ilvl w:val="1"/>
      </w:numPr>
      <w:spacing w:before="120"/>
      <w:ind w:left="851" w:hanging="227"/>
    </w:pPr>
  </w:style>
  <w:style w:type="paragraph" w:customStyle="1" w:styleId="Bullet3">
    <w:name w:val="Bullet 3"/>
    <w:basedOn w:val="Bullet1"/>
    <w:qFormat/>
    <w:rsid w:val="0072407B"/>
    <w:pPr>
      <w:numPr>
        <w:ilvl w:val="2"/>
      </w:numPr>
      <w:spacing w:before="120"/>
      <w:ind w:left="1078" w:hanging="227"/>
    </w:pPr>
  </w:style>
  <w:style w:type="paragraph" w:customStyle="1" w:styleId="Notedisclaimer">
    <w:name w:val="Note/disclaimer"/>
    <w:basedOn w:val="Normal"/>
    <w:qFormat/>
    <w:rsid w:val="0060495C"/>
    <w:pPr>
      <w:widowControl w:val="0"/>
      <w:autoSpaceDE w:val="0"/>
      <w:autoSpaceDN w:val="0"/>
    </w:pPr>
    <w:rPr>
      <w:rFonts w:ascii="Calibri" w:eastAsia="Calibri" w:hAnsi="Calibri" w:cs="Calibri"/>
      <w:sz w:val="18"/>
      <w:szCs w:val="18"/>
      <w:lang w:eastAsia="en-US"/>
    </w:rPr>
  </w:style>
  <w:style w:type="paragraph" w:styleId="FootnoteText">
    <w:name w:val="footnote text"/>
    <w:basedOn w:val="Normal"/>
    <w:link w:val="FootnoteTextChar"/>
    <w:uiPriority w:val="99"/>
    <w:semiHidden/>
    <w:unhideWhenUsed/>
    <w:rsid w:val="00BC6349"/>
    <w:pPr>
      <w:spacing w:before="0"/>
    </w:pPr>
    <w:rPr>
      <w:sz w:val="20"/>
      <w:szCs w:val="20"/>
    </w:rPr>
  </w:style>
  <w:style w:type="character" w:customStyle="1" w:styleId="FootnoteTextChar">
    <w:name w:val="Footnote Text Char"/>
    <w:basedOn w:val="DefaultParagraphFont"/>
    <w:link w:val="FootnoteText"/>
    <w:uiPriority w:val="99"/>
    <w:semiHidden/>
    <w:rsid w:val="00BC6349"/>
    <w:rPr>
      <w:sz w:val="20"/>
      <w:szCs w:val="20"/>
    </w:rPr>
  </w:style>
  <w:style w:type="character" w:styleId="FootnoteReference">
    <w:name w:val="footnote reference"/>
    <w:basedOn w:val="DefaultParagraphFont"/>
    <w:uiPriority w:val="99"/>
    <w:semiHidden/>
    <w:unhideWhenUsed/>
    <w:rsid w:val="00BC6349"/>
    <w:rPr>
      <w:vertAlign w:val="superscript"/>
    </w:rPr>
  </w:style>
  <w:style w:type="paragraph" w:customStyle="1" w:styleId="Footnote">
    <w:name w:val="Footnote"/>
    <w:basedOn w:val="FootnoteText"/>
    <w:qFormat/>
    <w:rsid w:val="0072407B"/>
    <w:rPr>
      <w:sz w:val="16"/>
      <w:szCs w:val="16"/>
    </w:rPr>
  </w:style>
  <w:style w:type="character" w:customStyle="1" w:styleId="Heading4Char">
    <w:name w:val="Heading 4 Char"/>
    <w:basedOn w:val="DefaultParagraphFont"/>
    <w:link w:val="Heading4"/>
    <w:uiPriority w:val="9"/>
    <w:rsid w:val="0072407B"/>
    <w:rPr>
      <w:rFonts w:eastAsiaTheme="majorEastAsia" w:cstheme="majorBidi"/>
      <w:i/>
      <w:iCs/>
      <w:color w:val="003464"/>
      <w:sz w:val="22"/>
      <w:lang w:val="en-AU"/>
    </w:rPr>
  </w:style>
  <w:style w:type="paragraph" w:styleId="TOCHeading">
    <w:name w:val="TOC Heading"/>
    <w:basedOn w:val="Heading1"/>
    <w:next w:val="Normal"/>
    <w:uiPriority w:val="39"/>
    <w:unhideWhenUsed/>
    <w:qFormat/>
    <w:rsid w:val="00DA71CF"/>
    <w:pPr>
      <w:keepNext/>
      <w:keepLines/>
      <w:spacing w:before="480" w:line="276" w:lineRule="auto"/>
      <w:outlineLvl w:val="9"/>
    </w:pPr>
    <w:rPr>
      <w:rFonts w:asciiTheme="majorHAnsi" w:eastAsiaTheme="majorEastAsia" w:hAnsiTheme="majorHAnsi" w:cstheme="majorBidi"/>
      <w:bCs/>
      <w:color w:val="2F5496" w:themeColor="accent1" w:themeShade="BF"/>
      <w:sz w:val="28"/>
      <w:szCs w:val="28"/>
      <w:lang w:val="en-US" w:eastAsia="en-US"/>
    </w:rPr>
  </w:style>
  <w:style w:type="paragraph" w:styleId="TOC1">
    <w:name w:val="toc 1"/>
    <w:basedOn w:val="Normal"/>
    <w:next w:val="Normal"/>
    <w:autoRedefine/>
    <w:uiPriority w:val="39"/>
    <w:unhideWhenUsed/>
    <w:rsid w:val="0072407B"/>
    <w:pPr>
      <w:spacing w:before="360"/>
    </w:pPr>
    <w:rPr>
      <w:b/>
      <w:bCs/>
      <w:iCs/>
      <w:color w:val="003464"/>
      <w:sz w:val="24"/>
    </w:rPr>
  </w:style>
  <w:style w:type="paragraph" w:styleId="TOC2">
    <w:name w:val="toc 2"/>
    <w:basedOn w:val="Normal"/>
    <w:next w:val="Normal"/>
    <w:autoRedefine/>
    <w:uiPriority w:val="39"/>
    <w:unhideWhenUsed/>
    <w:rsid w:val="0072407B"/>
    <w:pPr>
      <w:spacing w:before="120"/>
      <w:ind w:left="220"/>
    </w:pPr>
    <w:rPr>
      <w:bCs/>
      <w:szCs w:val="22"/>
    </w:rPr>
  </w:style>
  <w:style w:type="paragraph" w:styleId="TOC3">
    <w:name w:val="toc 3"/>
    <w:basedOn w:val="Normal"/>
    <w:next w:val="Normal"/>
    <w:autoRedefine/>
    <w:uiPriority w:val="39"/>
    <w:unhideWhenUsed/>
    <w:rsid w:val="00DA71CF"/>
    <w:pPr>
      <w:spacing w:before="120"/>
      <w:ind w:left="442"/>
    </w:pPr>
    <w:rPr>
      <w:i/>
      <w:sz w:val="20"/>
      <w:szCs w:val="20"/>
    </w:rPr>
  </w:style>
  <w:style w:type="paragraph" w:styleId="TOC4">
    <w:name w:val="toc 4"/>
    <w:basedOn w:val="Normal"/>
    <w:next w:val="Normal"/>
    <w:autoRedefine/>
    <w:uiPriority w:val="39"/>
    <w:semiHidden/>
    <w:unhideWhenUsed/>
    <w:rsid w:val="00DA71CF"/>
    <w:pPr>
      <w:spacing w:before="0"/>
      <w:ind w:left="660"/>
    </w:pPr>
    <w:rPr>
      <w:sz w:val="20"/>
      <w:szCs w:val="20"/>
    </w:rPr>
  </w:style>
  <w:style w:type="paragraph" w:styleId="TOC5">
    <w:name w:val="toc 5"/>
    <w:basedOn w:val="Normal"/>
    <w:next w:val="Normal"/>
    <w:autoRedefine/>
    <w:uiPriority w:val="39"/>
    <w:semiHidden/>
    <w:unhideWhenUsed/>
    <w:rsid w:val="00DA71CF"/>
    <w:pPr>
      <w:spacing w:before="0"/>
      <w:ind w:left="880"/>
    </w:pPr>
    <w:rPr>
      <w:sz w:val="20"/>
      <w:szCs w:val="20"/>
    </w:rPr>
  </w:style>
  <w:style w:type="paragraph" w:styleId="TOC6">
    <w:name w:val="toc 6"/>
    <w:basedOn w:val="Normal"/>
    <w:next w:val="Normal"/>
    <w:autoRedefine/>
    <w:uiPriority w:val="39"/>
    <w:semiHidden/>
    <w:unhideWhenUsed/>
    <w:rsid w:val="00DA71CF"/>
    <w:pPr>
      <w:spacing w:before="0"/>
      <w:ind w:left="1100"/>
    </w:pPr>
    <w:rPr>
      <w:sz w:val="20"/>
      <w:szCs w:val="20"/>
    </w:rPr>
  </w:style>
  <w:style w:type="paragraph" w:styleId="TOC7">
    <w:name w:val="toc 7"/>
    <w:basedOn w:val="Normal"/>
    <w:next w:val="Normal"/>
    <w:autoRedefine/>
    <w:uiPriority w:val="39"/>
    <w:semiHidden/>
    <w:unhideWhenUsed/>
    <w:rsid w:val="00DA71CF"/>
    <w:pPr>
      <w:spacing w:before="0"/>
      <w:ind w:left="1320"/>
    </w:pPr>
    <w:rPr>
      <w:sz w:val="20"/>
      <w:szCs w:val="20"/>
    </w:rPr>
  </w:style>
  <w:style w:type="paragraph" w:styleId="TOC8">
    <w:name w:val="toc 8"/>
    <w:basedOn w:val="Normal"/>
    <w:next w:val="Normal"/>
    <w:autoRedefine/>
    <w:uiPriority w:val="39"/>
    <w:semiHidden/>
    <w:unhideWhenUsed/>
    <w:rsid w:val="00DA71CF"/>
    <w:pPr>
      <w:spacing w:before="0"/>
      <w:ind w:left="1540"/>
    </w:pPr>
    <w:rPr>
      <w:sz w:val="20"/>
      <w:szCs w:val="20"/>
    </w:rPr>
  </w:style>
  <w:style w:type="paragraph" w:styleId="TOC9">
    <w:name w:val="toc 9"/>
    <w:basedOn w:val="Normal"/>
    <w:next w:val="Normal"/>
    <w:autoRedefine/>
    <w:uiPriority w:val="39"/>
    <w:semiHidden/>
    <w:unhideWhenUsed/>
    <w:rsid w:val="00DA71CF"/>
    <w:pPr>
      <w:spacing w:before="0"/>
      <w:ind w:left="1760"/>
    </w:pPr>
    <w:rPr>
      <w:sz w:val="20"/>
      <w:szCs w:val="20"/>
    </w:rPr>
  </w:style>
  <w:style w:type="paragraph" w:styleId="Caption">
    <w:name w:val="caption"/>
    <w:basedOn w:val="Normal"/>
    <w:next w:val="Normal"/>
    <w:uiPriority w:val="35"/>
    <w:unhideWhenUsed/>
    <w:qFormat/>
    <w:rsid w:val="00CE4827"/>
    <w:pPr>
      <w:keepNext/>
      <w:spacing w:after="120"/>
    </w:pPr>
    <w:rPr>
      <w:b/>
      <w:iCs/>
      <w:color w:val="003464"/>
      <w:sz w:val="18"/>
      <w:szCs w:val="18"/>
    </w:rPr>
  </w:style>
  <w:style w:type="paragraph" w:customStyle="1" w:styleId="ProjectNameforIFC">
    <w:name w:val="Project Name for IFC"/>
    <w:qFormat/>
    <w:rsid w:val="0072407B"/>
    <w:rPr>
      <w:b/>
      <w:color w:val="003464"/>
      <w:sz w:val="36"/>
      <w:szCs w:val="32"/>
      <w:lang w:val="en-AU"/>
    </w:rPr>
  </w:style>
  <w:style w:type="paragraph" w:customStyle="1" w:styleId="Tabeheader">
    <w:name w:val="Tabe header"/>
    <w:basedOn w:val="Normal"/>
    <w:qFormat/>
    <w:rsid w:val="0060495C"/>
    <w:pPr>
      <w:widowControl w:val="0"/>
      <w:autoSpaceDE w:val="0"/>
      <w:autoSpaceDN w:val="0"/>
      <w:spacing w:before="360" w:after="120"/>
    </w:pPr>
    <w:rPr>
      <w:rFonts w:ascii="Calibri" w:eastAsia="Calibri" w:hAnsi="Calibri" w:cs="Calibri"/>
      <w:b/>
      <w:bCs/>
      <w:color w:val="FDB714"/>
      <w:sz w:val="18"/>
      <w:szCs w:val="18"/>
      <w:lang w:val="en-US" w:eastAsia="en-US"/>
    </w:rPr>
  </w:style>
  <w:style w:type="paragraph" w:customStyle="1" w:styleId="Tablebody">
    <w:name w:val="Table body"/>
    <w:basedOn w:val="Normal"/>
    <w:qFormat/>
    <w:rsid w:val="0072407B"/>
    <w:pPr>
      <w:widowControl w:val="0"/>
      <w:autoSpaceDE w:val="0"/>
      <w:autoSpaceDN w:val="0"/>
      <w:spacing w:before="0"/>
    </w:pPr>
    <w:rPr>
      <w:rFonts w:eastAsiaTheme="minorHAnsi"/>
      <w:color w:val="000000" w:themeColor="text1"/>
      <w:sz w:val="20"/>
      <w:szCs w:val="20"/>
      <w:lang w:eastAsia="en-US"/>
    </w:rPr>
  </w:style>
  <w:style w:type="paragraph" w:customStyle="1" w:styleId="Tableheading">
    <w:name w:val="Table heading"/>
    <w:basedOn w:val="Caption"/>
    <w:qFormat/>
    <w:rsid w:val="0072407B"/>
    <w:rPr>
      <w:b w:val="0"/>
      <w:bCs/>
      <w:color w:val="FFFFFF" w:themeColor="background1"/>
    </w:rPr>
  </w:style>
  <w:style w:type="table" w:styleId="PlainTable4">
    <w:name w:val="Plain Table 4"/>
    <w:basedOn w:val="TableNormal"/>
    <w:uiPriority w:val="44"/>
    <w:rsid w:val="00FA3D7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ableofFigures">
    <w:name w:val="table of figures"/>
    <w:basedOn w:val="Normal"/>
    <w:next w:val="Normal"/>
    <w:uiPriority w:val="99"/>
    <w:unhideWhenUsed/>
    <w:rsid w:val="0072407B"/>
  </w:style>
  <w:style w:type="paragraph" w:customStyle="1" w:styleId="Tablebullet">
    <w:name w:val="Table bullet"/>
    <w:basedOn w:val="Bullet1"/>
    <w:qFormat/>
    <w:rsid w:val="0072407B"/>
    <w:pPr>
      <w:spacing w:before="0"/>
      <w:ind w:left="227"/>
    </w:pPr>
    <w:rPr>
      <w:sz w:val="20"/>
      <w:szCs w:val="20"/>
    </w:rPr>
  </w:style>
  <w:style w:type="paragraph" w:customStyle="1" w:styleId="Heading3numbered">
    <w:name w:val="Heading 3 (numbered)"/>
    <w:basedOn w:val="Heading3"/>
    <w:qFormat/>
    <w:rsid w:val="004406CB"/>
    <w:pPr>
      <w:numPr>
        <w:ilvl w:val="2"/>
        <w:numId w:val="9"/>
      </w:numPr>
    </w:pPr>
  </w:style>
  <w:style w:type="paragraph" w:customStyle="1" w:styleId="Heading2Numbered">
    <w:name w:val="Heading 2 (Numbered)"/>
    <w:basedOn w:val="Heading2"/>
    <w:autoRedefine/>
    <w:rsid w:val="002D3400"/>
    <w:pPr>
      <w:numPr>
        <w:ilvl w:val="1"/>
        <w:numId w:val="9"/>
      </w:numPr>
    </w:pPr>
    <w:rPr>
      <w:lang w:eastAsia="en-AU"/>
    </w:rPr>
  </w:style>
  <w:style w:type="paragraph" w:customStyle="1" w:styleId="Heading1numbered">
    <w:name w:val="Heading 1 (numbered)"/>
    <w:basedOn w:val="Heading1"/>
    <w:qFormat/>
    <w:rsid w:val="004406CB"/>
    <w:pPr>
      <w:numPr>
        <w:numId w:val="9"/>
      </w:numPr>
    </w:pPr>
  </w:style>
  <w:style w:type="numbering" w:styleId="111111">
    <w:name w:val="Outline List 2"/>
    <w:basedOn w:val="NoList"/>
    <w:uiPriority w:val="99"/>
    <w:semiHidden/>
    <w:unhideWhenUsed/>
    <w:rsid w:val="00705A2D"/>
    <w:pPr>
      <w:numPr>
        <w:numId w:val="3"/>
      </w:numPr>
    </w:pPr>
  </w:style>
  <w:style w:type="numbering" w:customStyle="1" w:styleId="CurrentList1">
    <w:name w:val="Current List1"/>
    <w:uiPriority w:val="99"/>
    <w:rsid w:val="000B123D"/>
    <w:pPr>
      <w:numPr>
        <w:numId w:val="4"/>
      </w:numPr>
    </w:pPr>
  </w:style>
  <w:style w:type="numbering" w:customStyle="1" w:styleId="CurrentList2">
    <w:name w:val="Current List2"/>
    <w:uiPriority w:val="99"/>
    <w:rsid w:val="000B123D"/>
    <w:pPr>
      <w:numPr>
        <w:numId w:val="5"/>
      </w:numPr>
    </w:pPr>
  </w:style>
  <w:style w:type="numbering" w:customStyle="1" w:styleId="CurrentList3">
    <w:name w:val="Current List3"/>
    <w:uiPriority w:val="99"/>
    <w:rsid w:val="000B123D"/>
    <w:pPr>
      <w:numPr>
        <w:numId w:val="6"/>
      </w:numPr>
    </w:pPr>
  </w:style>
  <w:style w:type="numbering" w:customStyle="1" w:styleId="CurrentList4">
    <w:name w:val="Current List4"/>
    <w:uiPriority w:val="99"/>
    <w:rsid w:val="000D50EC"/>
    <w:pPr>
      <w:numPr>
        <w:numId w:val="7"/>
      </w:numPr>
    </w:pPr>
  </w:style>
  <w:style w:type="numbering" w:customStyle="1" w:styleId="CurrentList5">
    <w:name w:val="Current List5"/>
    <w:uiPriority w:val="99"/>
    <w:rsid w:val="000D50EC"/>
    <w:pPr>
      <w:numPr>
        <w:numId w:val="8"/>
      </w:numPr>
    </w:pPr>
  </w:style>
  <w:style w:type="paragraph" w:styleId="Revision">
    <w:name w:val="Revision"/>
    <w:hidden/>
    <w:uiPriority w:val="99"/>
    <w:semiHidden/>
    <w:rsid w:val="00FC73B8"/>
    <w:rPr>
      <w:sz w:val="22"/>
      <w:lang w:val="en-AU"/>
    </w:rPr>
  </w:style>
  <w:style w:type="paragraph" w:customStyle="1" w:styleId="TableParagraph">
    <w:name w:val="Table Paragraph"/>
    <w:basedOn w:val="Normal"/>
    <w:uiPriority w:val="1"/>
    <w:qFormat/>
    <w:rsid w:val="00284861"/>
    <w:pPr>
      <w:widowControl w:val="0"/>
      <w:autoSpaceDE w:val="0"/>
      <w:autoSpaceDN w:val="0"/>
      <w:spacing w:before="0"/>
      <w:ind w:left="112"/>
    </w:pPr>
    <w:rPr>
      <w:rFonts w:ascii="Calibri" w:eastAsia="Calibri" w:hAnsi="Calibri" w:cs="Calibri"/>
      <w:szCs w:val="22"/>
      <w:lang w:eastAsia="en-US"/>
    </w:rPr>
  </w:style>
  <w:style w:type="paragraph" w:styleId="NormalWeb">
    <w:name w:val="Normal (Web)"/>
    <w:basedOn w:val="Normal"/>
    <w:uiPriority w:val="99"/>
    <w:unhideWhenUsed/>
    <w:rsid w:val="002D2FBC"/>
    <w:pPr>
      <w:spacing w:before="100" w:beforeAutospacing="1" w:after="100" w:afterAutospacing="1"/>
    </w:pPr>
    <w:rPr>
      <w:rFonts w:ascii="Times New Roman" w:eastAsia="Times New Roman" w:hAnsi="Times New Roman" w:cs="Times New Roman"/>
      <w:sz w:val="24"/>
      <w:lang w:eastAsia="en-GB"/>
    </w:rPr>
  </w:style>
  <w:style w:type="paragraph" w:styleId="NoSpacing">
    <w:name w:val="No Spacing"/>
    <w:uiPriority w:val="1"/>
    <w:qFormat/>
    <w:rsid w:val="00E342C9"/>
    <w:rPr>
      <w:rFonts w:ascii="Arial" w:eastAsia="Times New Roman" w:hAnsi="Arial" w:cs="Times New Roman"/>
      <w:sz w:val="20"/>
      <w:lang w:val="en-AU" w:eastAsia="en-US"/>
    </w:rPr>
  </w:style>
  <w:style w:type="paragraph" w:customStyle="1" w:styleId="styles-module--contentsparagraph--2ela">
    <w:name w:val="styles-module--contentsparagraph--2el_a"/>
    <w:basedOn w:val="Normal"/>
    <w:rsid w:val="002647AA"/>
    <w:pPr>
      <w:spacing w:before="100" w:beforeAutospacing="1" w:after="100" w:afterAutospacing="1"/>
    </w:pPr>
    <w:rPr>
      <w:rFonts w:ascii="Times New Roman" w:eastAsia="Times New Roman" w:hAnsi="Times New Roman" w:cs="Times New Roman"/>
      <w:sz w:val="24"/>
      <w:lang w:eastAsia="en-GB"/>
    </w:rPr>
  </w:style>
  <w:style w:type="paragraph" w:customStyle="1" w:styleId="paragraph">
    <w:name w:val="paragraph"/>
    <w:basedOn w:val="Normal"/>
    <w:rsid w:val="005B3664"/>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5B3664"/>
  </w:style>
  <w:style w:type="character" w:customStyle="1" w:styleId="eop">
    <w:name w:val="eop"/>
    <w:basedOn w:val="DefaultParagraphFont"/>
    <w:rsid w:val="005B3664"/>
  </w:style>
  <w:style w:type="character" w:customStyle="1" w:styleId="scxw92354673">
    <w:name w:val="scxw92354673"/>
    <w:basedOn w:val="DefaultParagraphFont"/>
    <w:rsid w:val="005B3664"/>
  </w:style>
  <w:style w:type="character" w:styleId="UnresolvedMention">
    <w:name w:val="Unresolved Mention"/>
    <w:basedOn w:val="DefaultParagraphFont"/>
    <w:uiPriority w:val="99"/>
    <w:rsid w:val="005B3664"/>
    <w:rPr>
      <w:color w:val="605E5C"/>
      <w:shd w:val="clear" w:color="auto" w:fill="E1DFDD"/>
    </w:rPr>
  </w:style>
  <w:style w:type="character" w:customStyle="1" w:styleId="ListParagraphChar">
    <w:name w:val="List Paragraph Char"/>
    <w:basedOn w:val="DefaultParagraphFont"/>
    <w:link w:val="ListParagraph"/>
    <w:uiPriority w:val="34"/>
    <w:rsid w:val="00EA7E07"/>
    <w:rPr>
      <w:rFonts w:eastAsiaTheme="minorHAnsi"/>
      <w:sz w:val="22"/>
      <w:szCs w:val="22"/>
      <w:lang w:val="en-AU" w:eastAsia="en-AU"/>
    </w:rPr>
  </w:style>
  <w:style w:type="table" w:styleId="PlainTable1">
    <w:name w:val="Plain Table 1"/>
    <w:basedOn w:val="TableNormal"/>
    <w:uiPriority w:val="41"/>
    <w:rsid w:val="00EA7E07"/>
    <w:rPr>
      <w:rFonts w:eastAsiaTheme="minorHAnsi"/>
      <w:lang w:val="en-AU"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EA7E07"/>
    <w:pPr>
      <w:spacing w:before="100" w:beforeAutospacing="1" w:after="100" w:afterAutospacing="1"/>
    </w:pPr>
    <w:rPr>
      <w:rFonts w:ascii="Times New Roman" w:eastAsia="Times New Roman" w:hAnsi="Times New Roman" w:cs="Times New Roman"/>
      <w:sz w:val="24"/>
      <w:lang w:eastAsia="en-GB"/>
    </w:rPr>
  </w:style>
  <w:style w:type="paragraph" w:customStyle="1" w:styleId="bullets">
    <w:name w:val="bullets"/>
    <w:basedOn w:val="Normal"/>
    <w:rsid w:val="00EA7E07"/>
    <w:pPr>
      <w:numPr>
        <w:numId w:val="14"/>
      </w:numPr>
    </w:pPr>
  </w:style>
  <w:style w:type="paragraph" w:styleId="CommentText">
    <w:name w:val="annotation text"/>
    <w:basedOn w:val="Normal"/>
    <w:link w:val="CommentTextChar"/>
    <w:uiPriority w:val="99"/>
    <w:unhideWhenUsed/>
    <w:rsid w:val="00EA7E07"/>
    <w:rPr>
      <w:sz w:val="20"/>
      <w:szCs w:val="20"/>
    </w:rPr>
  </w:style>
  <w:style w:type="character" w:customStyle="1" w:styleId="CommentTextChar">
    <w:name w:val="Comment Text Char"/>
    <w:basedOn w:val="DefaultParagraphFont"/>
    <w:link w:val="CommentText"/>
    <w:uiPriority w:val="99"/>
    <w:rsid w:val="00EA7E07"/>
    <w:rPr>
      <w:sz w:val="20"/>
      <w:szCs w:val="20"/>
      <w:lang w:val="en-AU"/>
    </w:rPr>
  </w:style>
  <w:style w:type="paragraph" w:customStyle="1" w:styleId="istandardindent">
    <w:name w:val="(i) standard indent"/>
    <w:basedOn w:val="Normal"/>
    <w:autoRedefine/>
    <w:rsid w:val="00EA7E07"/>
    <w:pPr>
      <w:tabs>
        <w:tab w:val="left" w:pos="0"/>
      </w:tabs>
      <w:spacing w:before="0"/>
      <w:ind w:left="28" w:firstLine="23"/>
    </w:pPr>
    <w:rPr>
      <w:rFonts w:ascii="Arial" w:eastAsia="Times New Roman" w:hAnsi="Arial" w:cs="Arial"/>
      <w:iCs/>
      <w:color w:val="000000"/>
      <w:sz w:val="18"/>
      <w:szCs w:val="18"/>
      <w:lang w:val="en-US" w:eastAsia="en-GB"/>
    </w:rPr>
  </w:style>
  <w:style w:type="character" w:styleId="FollowedHyperlink">
    <w:name w:val="FollowedHyperlink"/>
    <w:basedOn w:val="DefaultParagraphFont"/>
    <w:uiPriority w:val="99"/>
    <w:semiHidden/>
    <w:unhideWhenUsed/>
    <w:rsid w:val="00EA7E07"/>
    <w:rPr>
      <w:color w:val="954F72" w:themeColor="followedHyperlink"/>
      <w:u w:val="single"/>
    </w:rPr>
  </w:style>
  <w:style w:type="paragraph" w:styleId="ListNumber">
    <w:name w:val="List Number"/>
    <w:basedOn w:val="Normal"/>
    <w:uiPriority w:val="9"/>
    <w:qFormat/>
    <w:rsid w:val="00EA7E07"/>
    <w:pPr>
      <w:numPr>
        <w:numId w:val="18"/>
      </w:numPr>
      <w:tabs>
        <w:tab w:val="left" w:pos="142"/>
      </w:tabs>
      <w:spacing w:before="120" w:after="120" w:line="276" w:lineRule="auto"/>
    </w:pPr>
    <w:rPr>
      <w:rFonts w:ascii="Cambria" w:eastAsia="Times New Roman" w:hAnsi="Cambria" w:cs="Times New Roman"/>
      <w:sz w:val="24"/>
      <w:lang w:eastAsia="en-GB"/>
    </w:rPr>
  </w:style>
  <w:style w:type="paragraph" w:styleId="ListNumber2">
    <w:name w:val="List Number 2"/>
    <w:uiPriority w:val="10"/>
    <w:qFormat/>
    <w:rsid w:val="008E30F1"/>
    <w:pPr>
      <w:numPr>
        <w:ilvl w:val="1"/>
        <w:numId w:val="18"/>
      </w:numPr>
      <w:tabs>
        <w:tab w:val="left" w:pos="567"/>
      </w:tabs>
      <w:spacing w:before="120" w:after="120" w:line="264" w:lineRule="auto"/>
    </w:pPr>
    <w:rPr>
      <w:rFonts w:ascii="Cambria" w:eastAsia="Times New Roman" w:hAnsi="Cambria" w:cs="Times New Roman"/>
      <w:sz w:val="22"/>
      <w:lang w:val="en-AU" w:eastAsia="en-US"/>
    </w:rPr>
  </w:style>
  <w:style w:type="paragraph" w:styleId="ListNumber3">
    <w:name w:val="List Number 3"/>
    <w:uiPriority w:val="11"/>
    <w:qFormat/>
    <w:rsid w:val="00EA7E07"/>
    <w:pPr>
      <w:numPr>
        <w:ilvl w:val="2"/>
        <w:numId w:val="18"/>
      </w:numPr>
      <w:spacing w:before="120" w:after="120" w:line="264" w:lineRule="auto"/>
    </w:pPr>
    <w:rPr>
      <w:rFonts w:ascii="Cambria" w:eastAsia="Times New Roman" w:hAnsi="Cambria" w:cs="Times New Roman"/>
      <w:sz w:val="22"/>
      <w:lang w:val="en-AU" w:eastAsia="en-US"/>
    </w:rPr>
  </w:style>
  <w:style w:type="paragraph" w:styleId="ListBullet">
    <w:name w:val="List Bullet"/>
    <w:basedOn w:val="Normal"/>
    <w:uiPriority w:val="99"/>
    <w:qFormat/>
    <w:rsid w:val="00EA7E07"/>
    <w:pPr>
      <w:numPr>
        <w:numId w:val="20"/>
      </w:numPr>
      <w:spacing w:before="120" w:after="120" w:line="259" w:lineRule="auto"/>
    </w:pPr>
    <w:rPr>
      <w:rFonts w:eastAsiaTheme="minorHAnsi"/>
      <w:szCs w:val="22"/>
      <w:lang w:eastAsia="en-US"/>
    </w:rPr>
  </w:style>
  <w:style w:type="paragraph" w:styleId="ListBullet2">
    <w:name w:val="List Bullet 2"/>
    <w:basedOn w:val="Normal"/>
    <w:uiPriority w:val="8"/>
    <w:qFormat/>
    <w:rsid w:val="00EA7E07"/>
    <w:pPr>
      <w:numPr>
        <w:ilvl w:val="1"/>
        <w:numId w:val="20"/>
      </w:numPr>
      <w:spacing w:before="120" w:after="120" w:line="259" w:lineRule="auto"/>
      <w:contextualSpacing/>
    </w:pPr>
    <w:rPr>
      <w:rFonts w:eastAsiaTheme="minorHAnsi"/>
      <w:szCs w:val="22"/>
      <w:lang w:eastAsia="en-US"/>
    </w:rPr>
  </w:style>
  <w:style w:type="numbering" w:customStyle="1" w:styleId="List1">
    <w:name w:val="List1"/>
    <w:basedOn w:val="NoList"/>
    <w:uiPriority w:val="99"/>
    <w:rsid w:val="00EA7E07"/>
    <w:pPr>
      <w:numPr>
        <w:numId w:val="19"/>
      </w:numPr>
    </w:pPr>
  </w:style>
  <w:style w:type="paragraph" w:styleId="ListBullet3">
    <w:name w:val="List Bullet 3"/>
    <w:basedOn w:val="Normal"/>
    <w:uiPriority w:val="99"/>
    <w:semiHidden/>
    <w:rsid w:val="00EA7E07"/>
    <w:pPr>
      <w:numPr>
        <w:ilvl w:val="2"/>
        <w:numId w:val="20"/>
      </w:numPr>
      <w:spacing w:before="0" w:after="160" w:line="259" w:lineRule="auto"/>
      <w:contextualSpacing/>
    </w:pPr>
    <w:rPr>
      <w:rFonts w:eastAsiaTheme="minorHAnsi"/>
      <w:szCs w:val="22"/>
      <w:lang w:eastAsia="en-US"/>
    </w:rPr>
  </w:style>
  <w:style w:type="paragraph" w:customStyle="1" w:styleId="Default">
    <w:name w:val="Default"/>
    <w:rsid w:val="00EA7E07"/>
    <w:pPr>
      <w:autoSpaceDE w:val="0"/>
      <w:autoSpaceDN w:val="0"/>
      <w:adjustRightInd w:val="0"/>
    </w:pPr>
    <w:rPr>
      <w:rFonts w:ascii="Calibri" w:eastAsiaTheme="minorHAnsi" w:hAnsi="Calibri" w:cs="Calibri"/>
      <w:color w:val="000000"/>
      <w:lang w:val="en-AU" w:eastAsia="en-US"/>
    </w:rPr>
  </w:style>
  <w:style w:type="paragraph" w:customStyle="1" w:styleId="3">
    <w:name w:val="3"/>
    <w:basedOn w:val="Normal"/>
    <w:link w:val="3Char"/>
    <w:qFormat/>
    <w:rsid w:val="00EA7E07"/>
    <w:pPr>
      <w:widowControl w:val="0"/>
      <w:spacing w:before="360"/>
      <w:contextualSpacing/>
      <w:outlineLvl w:val="0"/>
    </w:pPr>
    <w:rPr>
      <w:rFonts w:ascii="Calibri" w:eastAsiaTheme="minorHAnsi" w:hAnsi="Calibri"/>
      <w:b/>
      <w:bCs/>
      <w:noProof/>
      <w:color w:val="000000"/>
      <w:spacing w:val="5"/>
      <w:kern w:val="28"/>
      <w:sz w:val="24"/>
      <w:szCs w:val="8"/>
      <w:lang w:eastAsia="en-US"/>
    </w:rPr>
  </w:style>
  <w:style w:type="character" w:customStyle="1" w:styleId="3Char">
    <w:name w:val="3 Char"/>
    <w:basedOn w:val="DefaultParagraphFont"/>
    <w:link w:val="3"/>
    <w:rsid w:val="00EA7E07"/>
    <w:rPr>
      <w:rFonts w:ascii="Calibri" w:eastAsiaTheme="minorHAnsi" w:hAnsi="Calibri"/>
      <w:b/>
      <w:bCs/>
      <w:noProof/>
      <w:color w:val="000000"/>
      <w:spacing w:val="5"/>
      <w:kern w:val="28"/>
      <w:szCs w:val="8"/>
      <w:lang w:val="en-AU" w:eastAsia="en-US"/>
    </w:rPr>
  </w:style>
  <w:style w:type="paragraph" w:styleId="Date">
    <w:name w:val="Date"/>
    <w:basedOn w:val="Normal"/>
    <w:next w:val="Normal"/>
    <w:link w:val="DateChar"/>
    <w:uiPriority w:val="99"/>
    <w:unhideWhenUsed/>
    <w:rsid w:val="00EA7E07"/>
    <w:pPr>
      <w:spacing w:before="0" w:after="160" w:line="259" w:lineRule="auto"/>
    </w:pPr>
    <w:rPr>
      <w:rFonts w:eastAsiaTheme="minorHAnsi"/>
      <w:szCs w:val="22"/>
      <w:lang w:eastAsia="en-US"/>
    </w:rPr>
  </w:style>
  <w:style w:type="character" w:customStyle="1" w:styleId="DateChar">
    <w:name w:val="Date Char"/>
    <w:basedOn w:val="DefaultParagraphFont"/>
    <w:link w:val="Date"/>
    <w:uiPriority w:val="99"/>
    <w:rsid w:val="00EA7E07"/>
    <w:rPr>
      <w:rFonts w:eastAsiaTheme="minorHAnsi"/>
      <w:sz w:val="22"/>
      <w:szCs w:val="22"/>
      <w:lang w:val="en-AU" w:eastAsia="en-US"/>
    </w:rPr>
  </w:style>
  <w:style w:type="paragraph" w:styleId="BodyText">
    <w:name w:val="Body Text"/>
    <w:basedOn w:val="Normal"/>
    <w:link w:val="BodyTextChar"/>
    <w:uiPriority w:val="1"/>
    <w:semiHidden/>
    <w:unhideWhenUsed/>
    <w:qFormat/>
    <w:rsid w:val="00EA7E07"/>
    <w:pPr>
      <w:spacing w:after="120"/>
    </w:pPr>
  </w:style>
  <w:style w:type="character" w:customStyle="1" w:styleId="BodyTextChar">
    <w:name w:val="Body Text Char"/>
    <w:basedOn w:val="DefaultParagraphFont"/>
    <w:link w:val="BodyText"/>
    <w:uiPriority w:val="1"/>
    <w:semiHidden/>
    <w:rsid w:val="00EA7E07"/>
    <w:rPr>
      <w:sz w:val="22"/>
      <w:lang w:val="en-AU"/>
    </w:rPr>
  </w:style>
  <w:style w:type="paragraph" w:styleId="z-TopofForm">
    <w:name w:val="HTML Top of Form"/>
    <w:basedOn w:val="Normal"/>
    <w:next w:val="Normal"/>
    <w:link w:val="z-TopofFormChar"/>
    <w:hidden/>
    <w:uiPriority w:val="99"/>
    <w:semiHidden/>
    <w:unhideWhenUsed/>
    <w:rsid w:val="00217142"/>
    <w:pPr>
      <w:pBdr>
        <w:bottom w:val="single" w:sz="6" w:space="1" w:color="auto"/>
      </w:pBdr>
      <w:spacing w:before="0"/>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7142"/>
    <w:rPr>
      <w:rFonts w:ascii="Arial" w:eastAsia="Times New Roman" w:hAnsi="Arial" w:cs="Arial"/>
      <w:vanish/>
      <w:sz w:val="16"/>
      <w:szCs w:val="16"/>
      <w:lang w:val="en-AU" w:eastAsia="en-GB"/>
    </w:rPr>
  </w:style>
  <w:style w:type="paragraph" w:styleId="z-BottomofForm">
    <w:name w:val="HTML Bottom of Form"/>
    <w:basedOn w:val="Normal"/>
    <w:next w:val="Normal"/>
    <w:link w:val="z-BottomofFormChar"/>
    <w:hidden/>
    <w:uiPriority w:val="99"/>
    <w:semiHidden/>
    <w:unhideWhenUsed/>
    <w:rsid w:val="00217142"/>
    <w:pPr>
      <w:pBdr>
        <w:top w:val="single" w:sz="6" w:space="1" w:color="auto"/>
      </w:pBdr>
      <w:spacing w:before="0"/>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17142"/>
    <w:rPr>
      <w:rFonts w:ascii="Arial" w:eastAsia="Times New Roman" w:hAnsi="Arial" w:cs="Arial"/>
      <w:vanish/>
      <w:sz w:val="16"/>
      <w:szCs w:val="16"/>
      <w:lang w:val="en-AU" w:eastAsia="en-GB"/>
    </w:rPr>
  </w:style>
  <w:style w:type="paragraph" w:customStyle="1" w:styleId="m-8164359021781318194msolistparagraph">
    <w:name w:val="m_-8164359021781318194msolistparagraph"/>
    <w:basedOn w:val="Normal"/>
    <w:rsid w:val="003D4BFA"/>
    <w:pPr>
      <w:spacing w:before="100" w:beforeAutospacing="1" w:after="100" w:afterAutospacing="1"/>
    </w:pPr>
    <w:rPr>
      <w:rFonts w:ascii="Times New Roman" w:eastAsia="Times New Roman" w:hAnsi="Times New Roman" w:cs="Times New Roman"/>
      <w:sz w:val="24"/>
      <w:lang w:eastAsia="en-GB"/>
    </w:rPr>
  </w:style>
  <w:style w:type="character" w:customStyle="1" w:styleId="apple-converted-space">
    <w:name w:val="apple-converted-space"/>
    <w:basedOn w:val="DefaultParagraphFont"/>
    <w:rsid w:val="003D4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7764">
      <w:bodyDiv w:val="1"/>
      <w:marLeft w:val="0"/>
      <w:marRight w:val="0"/>
      <w:marTop w:val="0"/>
      <w:marBottom w:val="0"/>
      <w:divBdr>
        <w:top w:val="none" w:sz="0" w:space="0" w:color="auto"/>
        <w:left w:val="none" w:sz="0" w:space="0" w:color="auto"/>
        <w:bottom w:val="none" w:sz="0" w:space="0" w:color="auto"/>
        <w:right w:val="none" w:sz="0" w:space="0" w:color="auto"/>
      </w:divBdr>
    </w:div>
    <w:div w:id="53164119">
      <w:bodyDiv w:val="1"/>
      <w:marLeft w:val="0"/>
      <w:marRight w:val="0"/>
      <w:marTop w:val="0"/>
      <w:marBottom w:val="0"/>
      <w:divBdr>
        <w:top w:val="none" w:sz="0" w:space="0" w:color="auto"/>
        <w:left w:val="none" w:sz="0" w:space="0" w:color="auto"/>
        <w:bottom w:val="none" w:sz="0" w:space="0" w:color="auto"/>
        <w:right w:val="none" w:sz="0" w:space="0" w:color="auto"/>
      </w:divBdr>
    </w:div>
    <w:div w:id="100927536">
      <w:bodyDiv w:val="1"/>
      <w:marLeft w:val="0"/>
      <w:marRight w:val="0"/>
      <w:marTop w:val="0"/>
      <w:marBottom w:val="0"/>
      <w:divBdr>
        <w:top w:val="none" w:sz="0" w:space="0" w:color="auto"/>
        <w:left w:val="none" w:sz="0" w:space="0" w:color="auto"/>
        <w:bottom w:val="none" w:sz="0" w:space="0" w:color="auto"/>
        <w:right w:val="none" w:sz="0" w:space="0" w:color="auto"/>
      </w:divBdr>
      <w:divsChild>
        <w:div w:id="343172286">
          <w:marLeft w:val="0"/>
          <w:marRight w:val="0"/>
          <w:marTop w:val="0"/>
          <w:marBottom w:val="0"/>
          <w:divBdr>
            <w:top w:val="none" w:sz="0" w:space="0" w:color="auto"/>
            <w:left w:val="none" w:sz="0" w:space="0" w:color="auto"/>
            <w:bottom w:val="none" w:sz="0" w:space="0" w:color="auto"/>
            <w:right w:val="none" w:sz="0" w:space="0" w:color="auto"/>
          </w:divBdr>
          <w:divsChild>
            <w:div w:id="555436928">
              <w:marLeft w:val="0"/>
              <w:marRight w:val="0"/>
              <w:marTop w:val="0"/>
              <w:marBottom w:val="0"/>
              <w:divBdr>
                <w:top w:val="none" w:sz="0" w:space="0" w:color="auto"/>
                <w:left w:val="none" w:sz="0" w:space="0" w:color="auto"/>
                <w:bottom w:val="none" w:sz="0" w:space="0" w:color="auto"/>
                <w:right w:val="none" w:sz="0" w:space="0" w:color="auto"/>
              </w:divBdr>
              <w:divsChild>
                <w:div w:id="462313452">
                  <w:marLeft w:val="0"/>
                  <w:marRight w:val="0"/>
                  <w:marTop w:val="0"/>
                  <w:marBottom w:val="0"/>
                  <w:divBdr>
                    <w:top w:val="none" w:sz="0" w:space="0" w:color="auto"/>
                    <w:left w:val="none" w:sz="0" w:space="0" w:color="auto"/>
                    <w:bottom w:val="none" w:sz="0" w:space="0" w:color="auto"/>
                    <w:right w:val="none" w:sz="0" w:space="0" w:color="auto"/>
                  </w:divBdr>
                  <w:divsChild>
                    <w:div w:id="7071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6743">
      <w:bodyDiv w:val="1"/>
      <w:marLeft w:val="0"/>
      <w:marRight w:val="0"/>
      <w:marTop w:val="0"/>
      <w:marBottom w:val="0"/>
      <w:divBdr>
        <w:top w:val="none" w:sz="0" w:space="0" w:color="auto"/>
        <w:left w:val="none" w:sz="0" w:space="0" w:color="auto"/>
        <w:bottom w:val="none" w:sz="0" w:space="0" w:color="auto"/>
        <w:right w:val="none" w:sz="0" w:space="0" w:color="auto"/>
      </w:divBdr>
    </w:div>
    <w:div w:id="233666432">
      <w:bodyDiv w:val="1"/>
      <w:marLeft w:val="0"/>
      <w:marRight w:val="0"/>
      <w:marTop w:val="0"/>
      <w:marBottom w:val="0"/>
      <w:divBdr>
        <w:top w:val="none" w:sz="0" w:space="0" w:color="auto"/>
        <w:left w:val="none" w:sz="0" w:space="0" w:color="auto"/>
        <w:bottom w:val="none" w:sz="0" w:space="0" w:color="auto"/>
        <w:right w:val="none" w:sz="0" w:space="0" w:color="auto"/>
      </w:divBdr>
    </w:div>
    <w:div w:id="237596812">
      <w:bodyDiv w:val="1"/>
      <w:marLeft w:val="0"/>
      <w:marRight w:val="0"/>
      <w:marTop w:val="0"/>
      <w:marBottom w:val="0"/>
      <w:divBdr>
        <w:top w:val="none" w:sz="0" w:space="0" w:color="auto"/>
        <w:left w:val="none" w:sz="0" w:space="0" w:color="auto"/>
        <w:bottom w:val="none" w:sz="0" w:space="0" w:color="auto"/>
        <w:right w:val="none" w:sz="0" w:space="0" w:color="auto"/>
      </w:divBdr>
    </w:div>
    <w:div w:id="290601233">
      <w:bodyDiv w:val="1"/>
      <w:marLeft w:val="0"/>
      <w:marRight w:val="0"/>
      <w:marTop w:val="0"/>
      <w:marBottom w:val="0"/>
      <w:divBdr>
        <w:top w:val="none" w:sz="0" w:space="0" w:color="auto"/>
        <w:left w:val="none" w:sz="0" w:space="0" w:color="auto"/>
        <w:bottom w:val="none" w:sz="0" w:space="0" w:color="auto"/>
        <w:right w:val="none" w:sz="0" w:space="0" w:color="auto"/>
      </w:divBdr>
      <w:divsChild>
        <w:div w:id="1105003087">
          <w:marLeft w:val="0"/>
          <w:marRight w:val="0"/>
          <w:marTop w:val="0"/>
          <w:marBottom w:val="0"/>
          <w:divBdr>
            <w:top w:val="none" w:sz="0" w:space="0" w:color="auto"/>
            <w:left w:val="none" w:sz="0" w:space="0" w:color="auto"/>
            <w:bottom w:val="none" w:sz="0" w:space="0" w:color="auto"/>
            <w:right w:val="none" w:sz="0" w:space="0" w:color="auto"/>
          </w:divBdr>
          <w:divsChild>
            <w:div w:id="328027043">
              <w:marLeft w:val="0"/>
              <w:marRight w:val="0"/>
              <w:marTop w:val="0"/>
              <w:marBottom w:val="0"/>
              <w:divBdr>
                <w:top w:val="none" w:sz="0" w:space="0" w:color="auto"/>
                <w:left w:val="none" w:sz="0" w:space="0" w:color="auto"/>
                <w:bottom w:val="none" w:sz="0" w:space="0" w:color="auto"/>
                <w:right w:val="none" w:sz="0" w:space="0" w:color="auto"/>
              </w:divBdr>
              <w:divsChild>
                <w:div w:id="12454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21434">
      <w:bodyDiv w:val="1"/>
      <w:marLeft w:val="0"/>
      <w:marRight w:val="0"/>
      <w:marTop w:val="0"/>
      <w:marBottom w:val="0"/>
      <w:divBdr>
        <w:top w:val="none" w:sz="0" w:space="0" w:color="auto"/>
        <w:left w:val="none" w:sz="0" w:space="0" w:color="auto"/>
        <w:bottom w:val="none" w:sz="0" w:space="0" w:color="auto"/>
        <w:right w:val="none" w:sz="0" w:space="0" w:color="auto"/>
      </w:divBdr>
    </w:div>
    <w:div w:id="338700416">
      <w:bodyDiv w:val="1"/>
      <w:marLeft w:val="0"/>
      <w:marRight w:val="0"/>
      <w:marTop w:val="0"/>
      <w:marBottom w:val="0"/>
      <w:divBdr>
        <w:top w:val="none" w:sz="0" w:space="0" w:color="auto"/>
        <w:left w:val="none" w:sz="0" w:space="0" w:color="auto"/>
        <w:bottom w:val="none" w:sz="0" w:space="0" w:color="auto"/>
        <w:right w:val="none" w:sz="0" w:space="0" w:color="auto"/>
      </w:divBdr>
    </w:div>
    <w:div w:id="346759103">
      <w:bodyDiv w:val="1"/>
      <w:marLeft w:val="0"/>
      <w:marRight w:val="0"/>
      <w:marTop w:val="0"/>
      <w:marBottom w:val="0"/>
      <w:divBdr>
        <w:top w:val="none" w:sz="0" w:space="0" w:color="auto"/>
        <w:left w:val="none" w:sz="0" w:space="0" w:color="auto"/>
        <w:bottom w:val="none" w:sz="0" w:space="0" w:color="auto"/>
        <w:right w:val="none" w:sz="0" w:space="0" w:color="auto"/>
      </w:divBdr>
    </w:div>
    <w:div w:id="374433266">
      <w:bodyDiv w:val="1"/>
      <w:marLeft w:val="0"/>
      <w:marRight w:val="0"/>
      <w:marTop w:val="0"/>
      <w:marBottom w:val="0"/>
      <w:divBdr>
        <w:top w:val="none" w:sz="0" w:space="0" w:color="auto"/>
        <w:left w:val="none" w:sz="0" w:space="0" w:color="auto"/>
        <w:bottom w:val="none" w:sz="0" w:space="0" w:color="auto"/>
        <w:right w:val="none" w:sz="0" w:space="0" w:color="auto"/>
      </w:divBdr>
      <w:divsChild>
        <w:div w:id="1257667263">
          <w:marLeft w:val="0"/>
          <w:marRight w:val="0"/>
          <w:marTop w:val="0"/>
          <w:marBottom w:val="0"/>
          <w:divBdr>
            <w:top w:val="none" w:sz="0" w:space="0" w:color="auto"/>
            <w:left w:val="none" w:sz="0" w:space="0" w:color="auto"/>
            <w:bottom w:val="none" w:sz="0" w:space="0" w:color="auto"/>
            <w:right w:val="none" w:sz="0" w:space="0" w:color="auto"/>
          </w:divBdr>
          <w:divsChild>
            <w:div w:id="388653825">
              <w:marLeft w:val="0"/>
              <w:marRight w:val="0"/>
              <w:marTop w:val="0"/>
              <w:marBottom w:val="0"/>
              <w:divBdr>
                <w:top w:val="none" w:sz="0" w:space="0" w:color="auto"/>
                <w:left w:val="none" w:sz="0" w:space="0" w:color="auto"/>
                <w:bottom w:val="none" w:sz="0" w:space="0" w:color="auto"/>
                <w:right w:val="none" w:sz="0" w:space="0" w:color="auto"/>
              </w:divBdr>
              <w:divsChild>
                <w:div w:id="11963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738406">
      <w:bodyDiv w:val="1"/>
      <w:marLeft w:val="0"/>
      <w:marRight w:val="0"/>
      <w:marTop w:val="0"/>
      <w:marBottom w:val="0"/>
      <w:divBdr>
        <w:top w:val="none" w:sz="0" w:space="0" w:color="auto"/>
        <w:left w:val="none" w:sz="0" w:space="0" w:color="auto"/>
        <w:bottom w:val="none" w:sz="0" w:space="0" w:color="auto"/>
        <w:right w:val="none" w:sz="0" w:space="0" w:color="auto"/>
      </w:divBdr>
      <w:divsChild>
        <w:div w:id="379020610">
          <w:marLeft w:val="0"/>
          <w:marRight w:val="0"/>
          <w:marTop w:val="0"/>
          <w:marBottom w:val="0"/>
          <w:divBdr>
            <w:top w:val="none" w:sz="0" w:space="0" w:color="auto"/>
            <w:left w:val="none" w:sz="0" w:space="0" w:color="auto"/>
            <w:bottom w:val="none" w:sz="0" w:space="0" w:color="auto"/>
            <w:right w:val="none" w:sz="0" w:space="0" w:color="auto"/>
          </w:divBdr>
          <w:divsChild>
            <w:div w:id="7106287">
              <w:marLeft w:val="0"/>
              <w:marRight w:val="0"/>
              <w:marTop w:val="0"/>
              <w:marBottom w:val="0"/>
              <w:divBdr>
                <w:top w:val="none" w:sz="0" w:space="0" w:color="auto"/>
                <w:left w:val="none" w:sz="0" w:space="0" w:color="auto"/>
                <w:bottom w:val="none" w:sz="0" w:space="0" w:color="auto"/>
                <w:right w:val="none" w:sz="0" w:space="0" w:color="auto"/>
              </w:divBdr>
            </w:div>
            <w:div w:id="59334702">
              <w:marLeft w:val="0"/>
              <w:marRight w:val="0"/>
              <w:marTop w:val="0"/>
              <w:marBottom w:val="0"/>
              <w:divBdr>
                <w:top w:val="none" w:sz="0" w:space="0" w:color="auto"/>
                <w:left w:val="none" w:sz="0" w:space="0" w:color="auto"/>
                <w:bottom w:val="none" w:sz="0" w:space="0" w:color="auto"/>
                <w:right w:val="none" w:sz="0" w:space="0" w:color="auto"/>
              </w:divBdr>
            </w:div>
            <w:div w:id="277611587">
              <w:marLeft w:val="0"/>
              <w:marRight w:val="0"/>
              <w:marTop w:val="0"/>
              <w:marBottom w:val="0"/>
              <w:divBdr>
                <w:top w:val="none" w:sz="0" w:space="0" w:color="auto"/>
                <w:left w:val="none" w:sz="0" w:space="0" w:color="auto"/>
                <w:bottom w:val="none" w:sz="0" w:space="0" w:color="auto"/>
                <w:right w:val="none" w:sz="0" w:space="0" w:color="auto"/>
              </w:divBdr>
            </w:div>
            <w:div w:id="284697546">
              <w:marLeft w:val="0"/>
              <w:marRight w:val="0"/>
              <w:marTop w:val="0"/>
              <w:marBottom w:val="0"/>
              <w:divBdr>
                <w:top w:val="none" w:sz="0" w:space="0" w:color="auto"/>
                <w:left w:val="none" w:sz="0" w:space="0" w:color="auto"/>
                <w:bottom w:val="none" w:sz="0" w:space="0" w:color="auto"/>
                <w:right w:val="none" w:sz="0" w:space="0" w:color="auto"/>
              </w:divBdr>
            </w:div>
            <w:div w:id="678968621">
              <w:marLeft w:val="0"/>
              <w:marRight w:val="0"/>
              <w:marTop w:val="0"/>
              <w:marBottom w:val="0"/>
              <w:divBdr>
                <w:top w:val="none" w:sz="0" w:space="0" w:color="auto"/>
                <w:left w:val="none" w:sz="0" w:space="0" w:color="auto"/>
                <w:bottom w:val="none" w:sz="0" w:space="0" w:color="auto"/>
                <w:right w:val="none" w:sz="0" w:space="0" w:color="auto"/>
              </w:divBdr>
            </w:div>
            <w:div w:id="773674957">
              <w:marLeft w:val="0"/>
              <w:marRight w:val="0"/>
              <w:marTop w:val="0"/>
              <w:marBottom w:val="0"/>
              <w:divBdr>
                <w:top w:val="none" w:sz="0" w:space="0" w:color="auto"/>
                <w:left w:val="none" w:sz="0" w:space="0" w:color="auto"/>
                <w:bottom w:val="none" w:sz="0" w:space="0" w:color="auto"/>
                <w:right w:val="none" w:sz="0" w:space="0" w:color="auto"/>
              </w:divBdr>
            </w:div>
            <w:div w:id="892082442">
              <w:marLeft w:val="0"/>
              <w:marRight w:val="0"/>
              <w:marTop w:val="0"/>
              <w:marBottom w:val="0"/>
              <w:divBdr>
                <w:top w:val="none" w:sz="0" w:space="0" w:color="auto"/>
                <w:left w:val="none" w:sz="0" w:space="0" w:color="auto"/>
                <w:bottom w:val="none" w:sz="0" w:space="0" w:color="auto"/>
                <w:right w:val="none" w:sz="0" w:space="0" w:color="auto"/>
              </w:divBdr>
            </w:div>
            <w:div w:id="1328290360">
              <w:marLeft w:val="0"/>
              <w:marRight w:val="0"/>
              <w:marTop w:val="0"/>
              <w:marBottom w:val="0"/>
              <w:divBdr>
                <w:top w:val="none" w:sz="0" w:space="0" w:color="auto"/>
                <w:left w:val="none" w:sz="0" w:space="0" w:color="auto"/>
                <w:bottom w:val="none" w:sz="0" w:space="0" w:color="auto"/>
                <w:right w:val="none" w:sz="0" w:space="0" w:color="auto"/>
              </w:divBdr>
            </w:div>
            <w:div w:id="1484275005">
              <w:marLeft w:val="0"/>
              <w:marRight w:val="0"/>
              <w:marTop w:val="0"/>
              <w:marBottom w:val="0"/>
              <w:divBdr>
                <w:top w:val="none" w:sz="0" w:space="0" w:color="auto"/>
                <w:left w:val="none" w:sz="0" w:space="0" w:color="auto"/>
                <w:bottom w:val="none" w:sz="0" w:space="0" w:color="auto"/>
                <w:right w:val="none" w:sz="0" w:space="0" w:color="auto"/>
              </w:divBdr>
            </w:div>
            <w:div w:id="1577469637">
              <w:marLeft w:val="0"/>
              <w:marRight w:val="0"/>
              <w:marTop w:val="0"/>
              <w:marBottom w:val="0"/>
              <w:divBdr>
                <w:top w:val="none" w:sz="0" w:space="0" w:color="auto"/>
                <w:left w:val="none" w:sz="0" w:space="0" w:color="auto"/>
                <w:bottom w:val="none" w:sz="0" w:space="0" w:color="auto"/>
                <w:right w:val="none" w:sz="0" w:space="0" w:color="auto"/>
              </w:divBdr>
            </w:div>
            <w:div w:id="1620599838">
              <w:marLeft w:val="0"/>
              <w:marRight w:val="0"/>
              <w:marTop w:val="0"/>
              <w:marBottom w:val="0"/>
              <w:divBdr>
                <w:top w:val="none" w:sz="0" w:space="0" w:color="auto"/>
                <w:left w:val="none" w:sz="0" w:space="0" w:color="auto"/>
                <w:bottom w:val="none" w:sz="0" w:space="0" w:color="auto"/>
                <w:right w:val="none" w:sz="0" w:space="0" w:color="auto"/>
              </w:divBdr>
            </w:div>
            <w:div w:id="1627127929">
              <w:marLeft w:val="0"/>
              <w:marRight w:val="0"/>
              <w:marTop w:val="0"/>
              <w:marBottom w:val="0"/>
              <w:divBdr>
                <w:top w:val="none" w:sz="0" w:space="0" w:color="auto"/>
                <w:left w:val="none" w:sz="0" w:space="0" w:color="auto"/>
                <w:bottom w:val="none" w:sz="0" w:space="0" w:color="auto"/>
                <w:right w:val="none" w:sz="0" w:space="0" w:color="auto"/>
              </w:divBdr>
            </w:div>
            <w:div w:id="1864509650">
              <w:marLeft w:val="0"/>
              <w:marRight w:val="0"/>
              <w:marTop w:val="0"/>
              <w:marBottom w:val="0"/>
              <w:divBdr>
                <w:top w:val="none" w:sz="0" w:space="0" w:color="auto"/>
                <w:left w:val="none" w:sz="0" w:space="0" w:color="auto"/>
                <w:bottom w:val="none" w:sz="0" w:space="0" w:color="auto"/>
                <w:right w:val="none" w:sz="0" w:space="0" w:color="auto"/>
              </w:divBdr>
            </w:div>
            <w:div w:id="1897399673">
              <w:marLeft w:val="0"/>
              <w:marRight w:val="0"/>
              <w:marTop w:val="0"/>
              <w:marBottom w:val="0"/>
              <w:divBdr>
                <w:top w:val="none" w:sz="0" w:space="0" w:color="auto"/>
                <w:left w:val="none" w:sz="0" w:space="0" w:color="auto"/>
                <w:bottom w:val="none" w:sz="0" w:space="0" w:color="auto"/>
                <w:right w:val="none" w:sz="0" w:space="0" w:color="auto"/>
              </w:divBdr>
            </w:div>
            <w:div w:id="2010058357">
              <w:marLeft w:val="0"/>
              <w:marRight w:val="0"/>
              <w:marTop w:val="0"/>
              <w:marBottom w:val="0"/>
              <w:divBdr>
                <w:top w:val="none" w:sz="0" w:space="0" w:color="auto"/>
                <w:left w:val="none" w:sz="0" w:space="0" w:color="auto"/>
                <w:bottom w:val="none" w:sz="0" w:space="0" w:color="auto"/>
                <w:right w:val="none" w:sz="0" w:space="0" w:color="auto"/>
              </w:divBdr>
            </w:div>
            <w:div w:id="2050033159">
              <w:marLeft w:val="0"/>
              <w:marRight w:val="0"/>
              <w:marTop w:val="0"/>
              <w:marBottom w:val="0"/>
              <w:divBdr>
                <w:top w:val="none" w:sz="0" w:space="0" w:color="auto"/>
                <w:left w:val="none" w:sz="0" w:space="0" w:color="auto"/>
                <w:bottom w:val="none" w:sz="0" w:space="0" w:color="auto"/>
                <w:right w:val="none" w:sz="0" w:space="0" w:color="auto"/>
              </w:divBdr>
            </w:div>
            <w:div w:id="2106220549">
              <w:marLeft w:val="0"/>
              <w:marRight w:val="0"/>
              <w:marTop w:val="0"/>
              <w:marBottom w:val="0"/>
              <w:divBdr>
                <w:top w:val="none" w:sz="0" w:space="0" w:color="auto"/>
                <w:left w:val="none" w:sz="0" w:space="0" w:color="auto"/>
                <w:bottom w:val="none" w:sz="0" w:space="0" w:color="auto"/>
                <w:right w:val="none" w:sz="0" w:space="0" w:color="auto"/>
              </w:divBdr>
            </w:div>
          </w:divsChild>
        </w:div>
        <w:div w:id="600258923">
          <w:marLeft w:val="0"/>
          <w:marRight w:val="0"/>
          <w:marTop w:val="0"/>
          <w:marBottom w:val="0"/>
          <w:divBdr>
            <w:top w:val="none" w:sz="0" w:space="0" w:color="auto"/>
            <w:left w:val="none" w:sz="0" w:space="0" w:color="auto"/>
            <w:bottom w:val="none" w:sz="0" w:space="0" w:color="auto"/>
            <w:right w:val="none" w:sz="0" w:space="0" w:color="auto"/>
          </w:divBdr>
          <w:divsChild>
            <w:div w:id="142239757">
              <w:marLeft w:val="0"/>
              <w:marRight w:val="0"/>
              <w:marTop w:val="0"/>
              <w:marBottom w:val="0"/>
              <w:divBdr>
                <w:top w:val="none" w:sz="0" w:space="0" w:color="auto"/>
                <w:left w:val="none" w:sz="0" w:space="0" w:color="auto"/>
                <w:bottom w:val="none" w:sz="0" w:space="0" w:color="auto"/>
                <w:right w:val="none" w:sz="0" w:space="0" w:color="auto"/>
              </w:divBdr>
            </w:div>
            <w:div w:id="183443342">
              <w:marLeft w:val="0"/>
              <w:marRight w:val="0"/>
              <w:marTop w:val="0"/>
              <w:marBottom w:val="0"/>
              <w:divBdr>
                <w:top w:val="none" w:sz="0" w:space="0" w:color="auto"/>
                <w:left w:val="none" w:sz="0" w:space="0" w:color="auto"/>
                <w:bottom w:val="none" w:sz="0" w:space="0" w:color="auto"/>
                <w:right w:val="none" w:sz="0" w:space="0" w:color="auto"/>
              </w:divBdr>
            </w:div>
            <w:div w:id="227813335">
              <w:marLeft w:val="0"/>
              <w:marRight w:val="0"/>
              <w:marTop w:val="0"/>
              <w:marBottom w:val="0"/>
              <w:divBdr>
                <w:top w:val="none" w:sz="0" w:space="0" w:color="auto"/>
                <w:left w:val="none" w:sz="0" w:space="0" w:color="auto"/>
                <w:bottom w:val="none" w:sz="0" w:space="0" w:color="auto"/>
                <w:right w:val="none" w:sz="0" w:space="0" w:color="auto"/>
              </w:divBdr>
            </w:div>
            <w:div w:id="233053139">
              <w:marLeft w:val="0"/>
              <w:marRight w:val="0"/>
              <w:marTop w:val="0"/>
              <w:marBottom w:val="0"/>
              <w:divBdr>
                <w:top w:val="none" w:sz="0" w:space="0" w:color="auto"/>
                <w:left w:val="none" w:sz="0" w:space="0" w:color="auto"/>
                <w:bottom w:val="none" w:sz="0" w:space="0" w:color="auto"/>
                <w:right w:val="none" w:sz="0" w:space="0" w:color="auto"/>
              </w:divBdr>
            </w:div>
            <w:div w:id="375472534">
              <w:marLeft w:val="0"/>
              <w:marRight w:val="0"/>
              <w:marTop w:val="0"/>
              <w:marBottom w:val="0"/>
              <w:divBdr>
                <w:top w:val="none" w:sz="0" w:space="0" w:color="auto"/>
                <w:left w:val="none" w:sz="0" w:space="0" w:color="auto"/>
                <w:bottom w:val="none" w:sz="0" w:space="0" w:color="auto"/>
                <w:right w:val="none" w:sz="0" w:space="0" w:color="auto"/>
              </w:divBdr>
            </w:div>
            <w:div w:id="451024731">
              <w:marLeft w:val="0"/>
              <w:marRight w:val="0"/>
              <w:marTop w:val="0"/>
              <w:marBottom w:val="0"/>
              <w:divBdr>
                <w:top w:val="none" w:sz="0" w:space="0" w:color="auto"/>
                <w:left w:val="none" w:sz="0" w:space="0" w:color="auto"/>
                <w:bottom w:val="none" w:sz="0" w:space="0" w:color="auto"/>
                <w:right w:val="none" w:sz="0" w:space="0" w:color="auto"/>
              </w:divBdr>
            </w:div>
            <w:div w:id="502823038">
              <w:marLeft w:val="0"/>
              <w:marRight w:val="0"/>
              <w:marTop w:val="0"/>
              <w:marBottom w:val="0"/>
              <w:divBdr>
                <w:top w:val="none" w:sz="0" w:space="0" w:color="auto"/>
                <w:left w:val="none" w:sz="0" w:space="0" w:color="auto"/>
                <w:bottom w:val="none" w:sz="0" w:space="0" w:color="auto"/>
                <w:right w:val="none" w:sz="0" w:space="0" w:color="auto"/>
              </w:divBdr>
            </w:div>
            <w:div w:id="578557252">
              <w:marLeft w:val="0"/>
              <w:marRight w:val="0"/>
              <w:marTop w:val="0"/>
              <w:marBottom w:val="0"/>
              <w:divBdr>
                <w:top w:val="none" w:sz="0" w:space="0" w:color="auto"/>
                <w:left w:val="none" w:sz="0" w:space="0" w:color="auto"/>
                <w:bottom w:val="none" w:sz="0" w:space="0" w:color="auto"/>
                <w:right w:val="none" w:sz="0" w:space="0" w:color="auto"/>
              </w:divBdr>
            </w:div>
            <w:div w:id="619645693">
              <w:marLeft w:val="0"/>
              <w:marRight w:val="0"/>
              <w:marTop w:val="0"/>
              <w:marBottom w:val="0"/>
              <w:divBdr>
                <w:top w:val="none" w:sz="0" w:space="0" w:color="auto"/>
                <w:left w:val="none" w:sz="0" w:space="0" w:color="auto"/>
                <w:bottom w:val="none" w:sz="0" w:space="0" w:color="auto"/>
                <w:right w:val="none" w:sz="0" w:space="0" w:color="auto"/>
              </w:divBdr>
            </w:div>
            <w:div w:id="814906282">
              <w:marLeft w:val="0"/>
              <w:marRight w:val="0"/>
              <w:marTop w:val="0"/>
              <w:marBottom w:val="0"/>
              <w:divBdr>
                <w:top w:val="none" w:sz="0" w:space="0" w:color="auto"/>
                <w:left w:val="none" w:sz="0" w:space="0" w:color="auto"/>
                <w:bottom w:val="none" w:sz="0" w:space="0" w:color="auto"/>
                <w:right w:val="none" w:sz="0" w:space="0" w:color="auto"/>
              </w:divBdr>
            </w:div>
            <w:div w:id="863516276">
              <w:marLeft w:val="0"/>
              <w:marRight w:val="0"/>
              <w:marTop w:val="0"/>
              <w:marBottom w:val="0"/>
              <w:divBdr>
                <w:top w:val="none" w:sz="0" w:space="0" w:color="auto"/>
                <w:left w:val="none" w:sz="0" w:space="0" w:color="auto"/>
                <w:bottom w:val="none" w:sz="0" w:space="0" w:color="auto"/>
                <w:right w:val="none" w:sz="0" w:space="0" w:color="auto"/>
              </w:divBdr>
            </w:div>
            <w:div w:id="947664841">
              <w:marLeft w:val="0"/>
              <w:marRight w:val="0"/>
              <w:marTop w:val="0"/>
              <w:marBottom w:val="0"/>
              <w:divBdr>
                <w:top w:val="none" w:sz="0" w:space="0" w:color="auto"/>
                <w:left w:val="none" w:sz="0" w:space="0" w:color="auto"/>
                <w:bottom w:val="none" w:sz="0" w:space="0" w:color="auto"/>
                <w:right w:val="none" w:sz="0" w:space="0" w:color="auto"/>
              </w:divBdr>
            </w:div>
            <w:div w:id="997728275">
              <w:marLeft w:val="0"/>
              <w:marRight w:val="0"/>
              <w:marTop w:val="0"/>
              <w:marBottom w:val="0"/>
              <w:divBdr>
                <w:top w:val="none" w:sz="0" w:space="0" w:color="auto"/>
                <w:left w:val="none" w:sz="0" w:space="0" w:color="auto"/>
                <w:bottom w:val="none" w:sz="0" w:space="0" w:color="auto"/>
                <w:right w:val="none" w:sz="0" w:space="0" w:color="auto"/>
              </w:divBdr>
            </w:div>
            <w:div w:id="1039086119">
              <w:marLeft w:val="0"/>
              <w:marRight w:val="0"/>
              <w:marTop w:val="0"/>
              <w:marBottom w:val="0"/>
              <w:divBdr>
                <w:top w:val="none" w:sz="0" w:space="0" w:color="auto"/>
                <w:left w:val="none" w:sz="0" w:space="0" w:color="auto"/>
                <w:bottom w:val="none" w:sz="0" w:space="0" w:color="auto"/>
                <w:right w:val="none" w:sz="0" w:space="0" w:color="auto"/>
              </w:divBdr>
            </w:div>
            <w:div w:id="1141265357">
              <w:marLeft w:val="0"/>
              <w:marRight w:val="0"/>
              <w:marTop w:val="0"/>
              <w:marBottom w:val="0"/>
              <w:divBdr>
                <w:top w:val="none" w:sz="0" w:space="0" w:color="auto"/>
                <w:left w:val="none" w:sz="0" w:space="0" w:color="auto"/>
                <w:bottom w:val="none" w:sz="0" w:space="0" w:color="auto"/>
                <w:right w:val="none" w:sz="0" w:space="0" w:color="auto"/>
              </w:divBdr>
            </w:div>
            <w:div w:id="1154182923">
              <w:marLeft w:val="0"/>
              <w:marRight w:val="0"/>
              <w:marTop w:val="0"/>
              <w:marBottom w:val="0"/>
              <w:divBdr>
                <w:top w:val="none" w:sz="0" w:space="0" w:color="auto"/>
                <w:left w:val="none" w:sz="0" w:space="0" w:color="auto"/>
                <w:bottom w:val="none" w:sz="0" w:space="0" w:color="auto"/>
                <w:right w:val="none" w:sz="0" w:space="0" w:color="auto"/>
              </w:divBdr>
            </w:div>
            <w:div w:id="1408111025">
              <w:marLeft w:val="0"/>
              <w:marRight w:val="0"/>
              <w:marTop w:val="0"/>
              <w:marBottom w:val="0"/>
              <w:divBdr>
                <w:top w:val="none" w:sz="0" w:space="0" w:color="auto"/>
                <w:left w:val="none" w:sz="0" w:space="0" w:color="auto"/>
                <w:bottom w:val="none" w:sz="0" w:space="0" w:color="auto"/>
                <w:right w:val="none" w:sz="0" w:space="0" w:color="auto"/>
              </w:divBdr>
            </w:div>
            <w:div w:id="1552225626">
              <w:marLeft w:val="0"/>
              <w:marRight w:val="0"/>
              <w:marTop w:val="0"/>
              <w:marBottom w:val="0"/>
              <w:divBdr>
                <w:top w:val="none" w:sz="0" w:space="0" w:color="auto"/>
                <w:left w:val="none" w:sz="0" w:space="0" w:color="auto"/>
                <w:bottom w:val="none" w:sz="0" w:space="0" w:color="auto"/>
                <w:right w:val="none" w:sz="0" w:space="0" w:color="auto"/>
              </w:divBdr>
            </w:div>
            <w:div w:id="1645886108">
              <w:marLeft w:val="0"/>
              <w:marRight w:val="0"/>
              <w:marTop w:val="0"/>
              <w:marBottom w:val="0"/>
              <w:divBdr>
                <w:top w:val="none" w:sz="0" w:space="0" w:color="auto"/>
                <w:left w:val="none" w:sz="0" w:space="0" w:color="auto"/>
                <w:bottom w:val="none" w:sz="0" w:space="0" w:color="auto"/>
                <w:right w:val="none" w:sz="0" w:space="0" w:color="auto"/>
              </w:divBdr>
            </w:div>
            <w:div w:id="1792820633">
              <w:marLeft w:val="0"/>
              <w:marRight w:val="0"/>
              <w:marTop w:val="0"/>
              <w:marBottom w:val="0"/>
              <w:divBdr>
                <w:top w:val="none" w:sz="0" w:space="0" w:color="auto"/>
                <w:left w:val="none" w:sz="0" w:space="0" w:color="auto"/>
                <w:bottom w:val="none" w:sz="0" w:space="0" w:color="auto"/>
                <w:right w:val="none" w:sz="0" w:space="0" w:color="auto"/>
              </w:divBdr>
            </w:div>
          </w:divsChild>
        </w:div>
        <w:div w:id="1637180644">
          <w:marLeft w:val="0"/>
          <w:marRight w:val="0"/>
          <w:marTop w:val="0"/>
          <w:marBottom w:val="0"/>
          <w:divBdr>
            <w:top w:val="none" w:sz="0" w:space="0" w:color="auto"/>
            <w:left w:val="none" w:sz="0" w:space="0" w:color="auto"/>
            <w:bottom w:val="none" w:sz="0" w:space="0" w:color="auto"/>
            <w:right w:val="none" w:sz="0" w:space="0" w:color="auto"/>
          </w:divBdr>
        </w:div>
      </w:divsChild>
    </w:div>
    <w:div w:id="536429951">
      <w:bodyDiv w:val="1"/>
      <w:marLeft w:val="0"/>
      <w:marRight w:val="0"/>
      <w:marTop w:val="0"/>
      <w:marBottom w:val="0"/>
      <w:divBdr>
        <w:top w:val="none" w:sz="0" w:space="0" w:color="auto"/>
        <w:left w:val="none" w:sz="0" w:space="0" w:color="auto"/>
        <w:bottom w:val="none" w:sz="0" w:space="0" w:color="auto"/>
        <w:right w:val="none" w:sz="0" w:space="0" w:color="auto"/>
      </w:divBdr>
      <w:divsChild>
        <w:div w:id="1878392849">
          <w:marLeft w:val="0"/>
          <w:marRight w:val="0"/>
          <w:marTop w:val="0"/>
          <w:marBottom w:val="0"/>
          <w:divBdr>
            <w:top w:val="none" w:sz="0" w:space="0" w:color="auto"/>
            <w:left w:val="none" w:sz="0" w:space="0" w:color="auto"/>
            <w:bottom w:val="none" w:sz="0" w:space="0" w:color="auto"/>
            <w:right w:val="none" w:sz="0" w:space="0" w:color="auto"/>
          </w:divBdr>
          <w:divsChild>
            <w:div w:id="1392969538">
              <w:marLeft w:val="0"/>
              <w:marRight w:val="0"/>
              <w:marTop w:val="0"/>
              <w:marBottom w:val="0"/>
              <w:divBdr>
                <w:top w:val="none" w:sz="0" w:space="0" w:color="auto"/>
                <w:left w:val="none" w:sz="0" w:space="0" w:color="auto"/>
                <w:bottom w:val="none" w:sz="0" w:space="0" w:color="auto"/>
                <w:right w:val="none" w:sz="0" w:space="0" w:color="auto"/>
              </w:divBdr>
              <w:divsChild>
                <w:div w:id="17243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66530">
      <w:bodyDiv w:val="1"/>
      <w:marLeft w:val="0"/>
      <w:marRight w:val="0"/>
      <w:marTop w:val="0"/>
      <w:marBottom w:val="0"/>
      <w:divBdr>
        <w:top w:val="none" w:sz="0" w:space="0" w:color="auto"/>
        <w:left w:val="none" w:sz="0" w:space="0" w:color="auto"/>
        <w:bottom w:val="none" w:sz="0" w:space="0" w:color="auto"/>
        <w:right w:val="none" w:sz="0" w:space="0" w:color="auto"/>
      </w:divBdr>
      <w:divsChild>
        <w:div w:id="622348444">
          <w:marLeft w:val="0"/>
          <w:marRight w:val="0"/>
          <w:marTop w:val="0"/>
          <w:marBottom w:val="0"/>
          <w:divBdr>
            <w:top w:val="none" w:sz="0" w:space="0" w:color="auto"/>
            <w:left w:val="none" w:sz="0" w:space="0" w:color="auto"/>
            <w:bottom w:val="none" w:sz="0" w:space="0" w:color="auto"/>
            <w:right w:val="none" w:sz="0" w:space="0" w:color="auto"/>
          </w:divBdr>
          <w:divsChild>
            <w:div w:id="1778284353">
              <w:marLeft w:val="0"/>
              <w:marRight w:val="0"/>
              <w:marTop w:val="0"/>
              <w:marBottom w:val="0"/>
              <w:divBdr>
                <w:top w:val="single" w:sz="2" w:space="0" w:color="D9D9E3"/>
                <w:left w:val="single" w:sz="2" w:space="0" w:color="D9D9E3"/>
                <w:bottom w:val="single" w:sz="2" w:space="0" w:color="D9D9E3"/>
                <w:right w:val="single" w:sz="2" w:space="0" w:color="D9D9E3"/>
              </w:divBdr>
              <w:divsChild>
                <w:div w:id="1713118009">
                  <w:marLeft w:val="0"/>
                  <w:marRight w:val="0"/>
                  <w:marTop w:val="0"/>
                  <w:marBottom w:val="0"/>
                  <w:divBdr>
                    <w:top w:val="single" w:sz="2" w:space="0" w:color="D9D9E3"/>
                    <w:left w:val="single" w:sz="2" w:space="0" w:color="D9D9E3"/>
                    <w:bottom w:val="single" w:sz="2" w:space="0" w:color="D9D9E3"/>
                    <w:right w:val="single" w:sz="2" w:space="0" w:color="D9D9E3"/>
                  </w:divBdr>
                  <w:divsChild>
                    <w:div w:id="19642673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89347558">
          <w:marLeft w:val="0"/>
          <w:marRight w:val="0"/>
          <w:marTop w:val="0"/>
          <w:marBottom w:val="0"/>
          <w:divBdr>
            <w:top w:val="single" w:sz="2" w:space="0" w:color="D9D9E3"/>
            <w:left w:val="single" w:sz="2" w:space="0" w:color="D9D9E3"/>
            <w:bottom w:val="single" w:sz="2" w:space="0" w:color="D9D9E3"/>
            <w:right w:val="single" w:sz="2" w:space="0" w:color="D9D9E3"/>
          </w:divBdr>
          <w:divsChild>
            <w:div w:id="1377005265">
              <w:marLeft w:val="0"/>
              <w:marRight w:val="0"/>
              <w:marTop w:val="0"/>
              <w:marBottom w:val="0"/>
              <w:divBdr>
                <w:top w:val="single" w:sz="2" w:space="0" w:color="D9D9E3"/>
                <w:left w:val="single" w:sz="2" w:space="0" w:color="D9D9E3"/>
                <w:bottom w:val="single" w:sz="2" w:space="0" w:color="D9D9E3"/>
                <w:right w:val="single" w:sz="2" w:space="0" w:color="D9D9E3"/>
              </w:divBdr>
              <w:divsChild>
                <w:div w:id="962268570">
                  <w:marLeft w:val="0"/>
                  <w:marRight w:val="0"/>
                  <w:marTop w:val="0"/>
                  <w:marBottom w:val="0"/>
                  <w:divBdr>
                    <w:top w:val="single" w:sz="2" w:space="0" w:color="D9D9E3"/>
                    <w:left w:val="single" w:sz="2" w:space="0" w:color="D9D9E3"/>
                    <w:bottom w:val="single" w:sz="2" w:space="0" w:color="D9D9E3"/>
                    <w:right w:val="single" w:sz="2" w:space="0" w:color="D9D9E3"/>
                  </w:divBdr>
                  <w:divsChild>
                    <w:div w:id="570309731">
                      <w:marLeft w:val="0"/>
                      <w:marRight w:val="0"/>
                      <w:marTop w:val="0"/>
                      <w:marBottom w:val="0"/>
                      <w:divBdr>
                        <w:top w:val="single" w:sz="2" w:space="0" w:color="D9D9E3"/>
                        <w:left w:val="single" w:sz="2" w:space="0" w:color="D9D9E3"/>
                        <w:bottom w:val="single" w:sz="2" w:space="0" w:color="D9D9E3"/>
                        <w:right w:val="single" w:sz="2" w:space="0" w:color="D9D9E3"/>
                      </w:divBdr>
                      <w:divsChild>
                        <w:div w:id="1758553710">
                          <w:marLeft w:val="0"/>
                          <w:marRight w:val="0"/>
                          <w:marTop w:val="0"/>
                          <w:marBottom w:val="0"/>
                          <w:divBdr>
                            <w:top w:val="single" w:sz="2" w:space="0" w:color="auto"/>
                            <w:left w:val="single" w:sz="2" w:space="0" w:color="auto"/>
                            <w:bottom w:val="single" w:sz="6" w:space="0" w:color="auto"/>
                            <w:right w:val="single" w:sz="2" w:space="0" w:color="auto"/>
                          </w:divBdr>
                          <w:divsChild>
                            <w:div w:id="1326662577">
                              <w:marLeft w:val="0"/>
                              <w:marRight w:val="0"/>
                              <w:marTop w:val="100"/>
                              <w:marBottom w:val="100"/>
                              <w:divBdr>
                                <w:top w:val="single" w:sz="2" w:space="0" w:color="D9D9E3"/>
                                <w:left w:val="single" w:sz="2" w:space="0" w:color="D9D9E3"/>
                                <w:bottom w:val="single" w:sz="2" w:space="0" w:color="D9D9E3"/>
                                <w:right w:val="single" w:sz="2" w:space="0" w:color="D9D9E3"/>
                              </w:divBdr>
                              <w:divsChild>
                                <w:div w:id="304703801">
                                  <w:marLeft w:val="0"/>
                                  <w:marRight w:val="0"/>
                                  <w:marTop w:val="0"/>
                                  <w:marBottom w:val="0"/>
                                  <w:divBdr>
                                    <w:top w:val="single" w:sz="2" w:space="0" w:color="D9D9E3"/>
                                    <w:left w:val="single" w:sz="2" w:space="0" w:color="D9D9E3"/>
                                    <w:bottom w:val="single" w:sz="2" w:space="0" w:color="D9D9E3"/>
                                    <w:right w:val="single" w:sz="2" w:space="0" w:color="D9D9E3"/>
                                  </w:divBdr>
                                  <w:divsChild>
                                    <w:div w:id="232936638">
                                      <w:marLeft w:val="0"/>
                                      <w:marRight w:val="0"/>
                                      <w:marTop w:val="0"/>
                                      <w:marBottom w:val="0"/>
                                      <w:divBdr>
                                        <w:top w:val="single" w:sz="2" w:space="0" w:color="D9D9E3"/>
                                        <w:left w:val="single" w:sz="2" w:space="0" w:color="D9D9E3"/>
                                        <w:bottom w:val="single" w:sz="2" w:space="0" w:color="D9D9E3"/>
                                        <w:right w:val="single" w:sz="2" w:space="0" w:color="D9D9E3"/>
                                      </w:divBdr>
                                      <w:divsChild>
                                        <w:div w:id="524751610">
                                          <w:marLeft w:val="0"/>
                                          <w:marRight w:val="0"/>
                                          <w:marTop w:val="0"/>
                                          <w:marBottom w:val="0"/>
                                          <w:divBdr>
                                            <w:top w:val="single" w:sz="2" w:space="0" w:color="D9D9E3"/>
                                            <w:left w:val="single" w:sz="2" w:space="0" w:color="D9D9E3"/>
                                            <w:bottom w:val="single" w:sz="2" w:space="0" w:color="D9D9E3"/>
                                            <w:right w:val="single" w:sz="2" w:space="0" w:color="D9D9E3"/>
                                          </w:divBdr>
                                          <w:divsChild>
                                            <w:div w:id="1959336118">
                                              <w:marLeft w:val="0"/>
                                              <w:marRight w:val="0"/>
                                              <w:marTop w:val="0"/>
                                              <w:marBottom w:val="0"/>
                                              <w:divBdr>
                                                <w:top w:val="single" w:sz="2" w:space="0" w:color="D9D9E3"/>
                                                <w:left w:val="single" w:sz="2" w:space="0" w:color="D9D9E3"/>
                                                <w:bottom w:val="single" w:sz="2" w:space="0" w:color="D9D9E3"/>
                                                <w:right w:val="single" w:sz="2" w:space="0" w:color="D9D9E3"/>
                                              </w:divBdr>
                                              <w:divsChild>
                                                <w:div w:id="1219050873">
                                                  <w:marLeft w:val="0"/>
                                                  <w:marRight w:val="0"/>
                                                  <w:marTop w:val="0"/>
                                                  <w:marBottom w:val="0"/>
                                                  <w:divBdr>
                                                    <w:top w:val="single" w:sz="2" w:space="0" w:color="D9D9E3"/>
                                                    <w:left w:val="single" w:sz="2" w:space="0" w:color="D9D9E3"/>
                                                    <w:bottom w:val="single" w:sz="2" w:space="0" w:color="D9D9E3"/>
                                                    <w:right w:val="single" w:sz="2" w:space="0" w:color="D9D9E3"/>
                                                  </w:divBdr>
                                                  <w:divsChild>
                                                    <w:div w:id="8911196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737940661">
      <w:bodyDiv w:val="1"/>
      <w:marLeft w:val="0"/>
      <w:marRight w:val="0"/>
      <w:marTop w:val="0"/>
      <w:marBottom w:val="0"/>
      <w:divBdr>
        <w:top w:val="none" w:sz="0" w:space="0" w:color="auto"/>
        <w:left w:val="none" w:sz="0" w:space="0" w:color="auto"/>
        <w:bottom w:val="none" w:sz="0" w:space="0" w:color="auto"/>
        <w:right w:val="none" w:sz="0" w:space="0" w:color="auto"/>
      </w:divBdr>
      <w:divsChild>
        <w:div w:id="276107036">
          <w:marLeft w:val="0"/>
          <w:marRight w:val="0"/>
          <w:marTop w:val="0"/>
          <w:marBottom w:val="0"/>
          <w:divBdr>
            <w:top w:val="none" w:sz="0" w:space="0" w:color="auto"/>
            <w:left w:val="none" w:sz="0" w:space="0" w:color="auto"/>
            <w:bottom w:val="none" w:sz="0" w:space="0" w:color="auto"/>
            <w:right w:val="none" w:sz="0" w:space="0" w:color="auto"/>
          </w:divBdr>
          <w:divsChild>
            <w:div w:id="85731825">
              <w:marLeft w:val="0"/>
              <w:marRight w:val="0"/>
              <w:marTop w:val="0"/>
              <w:marBottom w:val="0"/>
              <w:divBdr>
                <w:top w:val="none" w:sz="0" w:space="0" w:color="auto"/>
                <w:left w:val="none" w:sz="0" w:space="0" w:color="auto"/>
                <w:bottom w:val="none" w:sz="0" w:space="0" w:color="auto"/>
                <w:right w:val="none" w:sz="0" w:space="0" w:color="auto"/>
              </w:divBdr>
              <w:divsChild>
                <w:div w:id="17142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6898">
      <w:bodyDiv w:val="1"/>
      <w:marLeft w:val="0"/>
      <w:marRight w:val="0"/>
      <w:marTop w:val="0"/>
      <w:marBottom w:val="0"/>
      <w:divBdr>
        <w:top w:val="none" w:sz="0" w:space="0" w:color="auto"/>
        <w:left w:val="none" w:sz="0" w:space="0" w:color="auto"/>
        <w:bottom w:val="none" w:sz="0" w:space="0" w:color="auto"/>
        <w:right w:val="none" w:sz="0" w:space="0" w:color="auto"/>
      </w:divBdr>
      <w:divsChild>
        <w:div w:id="687491149">
          <w:marLeft w:val="0"/>
          <w:marRight w:val="0"/>
          <w:marTop w:val="0"/>
          <w:marBottom w:val="0"/>
          <w:divBdr>
            <w:top w:val="none" w:sz="0" w:space="0" w:color="auto"/>
            <w:left w:val="none" w:sz="0" w:space="0" w:color="auto"/>
            <w:bottom w:val="none" w:sz="0" w:space="0" w:color="auto"/>
            <w:right w:val="none" w:sz="0" w:space="0" w:color="auto"/>
          </w:divBdr>
        </w:div>
        <w:div w:id="1016035089">
          <w:marLeft w:val="0"/>
          <w:marRight w:val="0"/>
          <w:marTop w:val="0"/>
          <w:marBottom w:val="0"/>
          <w:divBdr>
            <w:top w:val="none" w:sz="0" w:space="0" w:color="auto"/>
            <w:left w:val="none" w:sz="0" w:space="0" w:color="auto"/>
            <w:bottom w:val="none" w:sz="0" w:space="0" w:color="auto"/>
            <w:right w:val="none" w:sz="0" w:space="0" w:color="auto"/>
          </w:divBdr>
        </w:div>
        <w:div w:id="1986011396">
          <w:marLeft w:val="0"/>
          <w:marRight w:val="0"/>
          <w:marTop w:val="0"/>
          <w:marBottom w:val="0"/>
          <w:divBdr>
            <w:top w:val="none" w:sz="0" w:space="0" w:color="auto"/>
            <w:left w:val="none" w:sz="0" w:space="0" w:color="auto"/>
            <w:bottom w:val="none" w:sz="0" w:space="0" w:color="auto"/>
            <w:right w:val="none" w:sz="0" w:space="0" w:color="auto"/>
          </w:divBdr>
        </w:div>
        <w:div w:id="2021393116">
          <w:marLeft w:val="0"/>
          <w:marRight w:val="0"/>
          <w:marTop w:val="0"/>
          <w:marBottom w:val="0"/>
          <w:divBdr>
            <w:top w:val="none" w:sz="0" w:space="0" w:color="auto"/>
            <w:left w:val="none" w:sz="0" w:space="0" w:color="auto"/>
            <w:bottom w:val="none" w:sz="0" w:space="0" w:color="auto"/>
            <w:right w:val="none" w:sz="0" w:space="0" w:color="auto"/>
          </w:divBdr>
        </w:div>
      </w:divsChild>
    </w:div>
    <w:div w:id="863983622">
      <w:bodyDiv w:val="1"/>
      <w:marLeft w:val="0"/>
      <w:marRight w:val="0"/>
      <w:marTop w:val="0"/>
      <w:marBottom w:val="0"/>
      <w:divBdr>
        <w:top w:val="none" w:sz="0" w:space="0" w:color="auto"/>
        <w:left w:val="none" w:sz="0" w:space="0" w:color="auto"/>
        <w:bottom w:val="none" w:sz="0" w:space="0" w:color="auto"/>
        <w:right w:val="none" w:sz="0" w:space="0" w:color="auto"/>
      </w:divBdr>
    </w:div>
    <w:div w:id="981471083">
      <w:bodyDiv w:val="1"/>
      <w:marLeft w:val="0"/>
      <w:marRight w:val="0"/>
      <w:marTop w:val="0"/>
      <w:marBottom w:val="0"/>
      <w:divBdr>
        <w:top w:val="none" w:sz="0" w:space="0" w:color="auto"/>
        <w:left w:val="none" w:sz="0" w:space="0" w:color="auto"/>
        <w:bottom w:val="none" w:sz="0" w:space="0" w:color="auto"/>
        <w:right w:val="none" w:sz="0" w:space="0" w:color="auto"/>
      </w:divBdr>
    </w:div>
    <w:div w:id="991955532">
      <w:bodyDiv w:val="1"/>
      <w:marLeft w:val="0"/>
      <w:marRight w:val="0"/>
      <w:marTop w:val="0"/>
      <w:marBottom w:val="0"/>
      <w:divBdr>
        <w:top w:val="none" w:sz="0" w:space="0" w:color="auto"/>
        <w:left w:val="none" w:sz="0" w:space="0" w:color="auto"/>
        <w:bottom w:val="none" w:sz="0" w:space="0" w:color="auto"/>
        <w:right w:val="none" w:sz="0" w:space="0" w:color="auto"/>
      </w:divBdr>
    </w:div>
    <w:div w:id="1047725971">
      <w:bodyDiv w:val="1"/>
      <w:marLeft w:val="0"/>
      <w:marRight w:val="0"/>
      <w:marTop w:val="0"/>
      <w:marBottom w:val="0"/>
      <w:divBdr>
        <w:top w:val="none" w:sz="0" w:space="0" w:color="auto"/>
        <w:left w:val="none" w:sz="0" w:space="0" w:color="auto"/>
        <w:bottom w:val="none" w:sz="0" w:space="0" w:color="auto"/>
        <w:right w:val="none" w:sz="0" w:space="0" w:color="auto"/>
      </w:divBdr>
      <w:divsChild>
        <w:div w:id="959260283">
          <w:marLeft w:val="0"/>
          <w:marRight w:val="0"/>
          <w:marTop w:val="0"/>
          <w:marBottom w:val="0"/>
          <w:divBdr>
            <w:top w:val="none" w:sz="0" w:space="0" w:color="auto"/>
            <w:left w:val="none" w:sz="0" w:space="0" w:color="auto"/>
            <w:bottom w:val="none" w:sz="0" w:space="0" w:color="auto"/>
            <w:right w:val="none" w:sz="0" w:space="0" w:color="auto"/>
          </w:divBdr>
          <w:divsChild>
            <w:div w:id="1710108980">
              <w:marLeft w:val="0"/>
              <w:marRight w:val="0"/>
              <w:marTop w:val="0"/>
              <w:marBottom w:val="0"/>
              <w:divBdr>
                <w:top w:val="none" w:sz="0" w:space="0" w:color="auto"/>
                <w:left w:val="none" w:sz="0" w:space="0" w:color="auto"/>
                <w:bottom w:val="none" w:sz="0" w:space="0" w:color="auto"/>
                <w:right w:val="none" w:sz="0" w:space="0" w:color="auto"/>
              </w:divBdr>
              <w:divsChild>
                <w:div w:id="16743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32367">
      <w:bodyDiv w:val="1"/>
      <w:marLeft w:val="0"/>
      <w:marRight w:val="0"/>
      <w:marTop w:val="0"/>
      <w:marBottom w:val="0"/>
      <w:divBdr>
        <w:top w:val="none" w:sz="0" w:space="0" w:color="auto"/>
        <w:left w:val="none" w:sz="0" w:space="0" w:color="auto"/>
        <w:bottom w:val="none" w:sz="0" w:space="0" w:color="auto"/>
        <w:right w:val="none" w:sz="0" w:space="0" w:color="auto"/>
      </w:divBdr>
    </w:div>
    <w:div w:id="1418943226">
      <w:bodyDiv w:val="1"/>
      <w:marLeft w:val="0"/>
      <w:marRight w:val="0"/>
      <w:marTop w:val="0"/>
      <w:marBottom w:val="0"/>
      <w:divBdr>
        <w:top w:val="none" w:sz="0" w:space="0" w:color="auto"/>
        <w:left w:val="none" w:sz="0" w:space="0" w:color="auto"/>
        <w:bottom w:val="none" w:sz="0" w:space="0" w:color="auto"/>
        <w:right w:val="none" w:sz="0" w:space="0" w:color="auto"/>
      </w:divBdr>
      <w:divsChild>
        <w:div w:id="1017118928">
          <w:marLeft w:val="0"/>
          <w:marRight w:val="0"/>
          <w:marTop w:val="0"/>
          <w:marBottom w:val="0"/>
          <w:divBdr>
            <w:top w:val="none" w:sz="0" w:space="0" w:color="auto"/>
            <w:left w:val="none" w:sz="0" w:space="0" w:color="auto"/>
            <w:bottom w:val="none" w:sz="0" w:space="0" w:color="auto"/>
            <w:right w:val="none" w:sz="0" w:space="0" w:color="auto"/>
          </w:divBdr>
        </w:div>
        <w:div w:id="1079909293">
          <w:marLeft w:val="0"/>
          <w:marRight w:val="0"/>
          <w:marTop w:val="0"/>
          <w:marBottom w:val="0"/>
          <w:divBdr>
            <w:top w:val="none" w:sz="0" w:space="0" w:color="auto"/>
            <w:left w:val="none" w:sz="0" w:space="0" w:color="auto"/>
            <w:bottom w:val="none" w:sz="0" w:space="0" w:color="auto"/>
            <w:right w:val="none" w:sz="0" w:space="0" w:color="auto"/>
          </w:divBdr>
        </w:div>
        <w:div w:id="2052726719">
          <w:marLeft w:val="0"/>
          <w:marRight w:val="0"/>
          <w:marTop w:val="0"/>
          <w:marBottom w:val="0"/>
          <w:divBdr>
            <w:top w:val="none" w:sz="0" w:space="0" w:color="auto"/>
            <w:left w:val="none" w:sz="0" w:space="0" w:color="auto"/>
            <w:bottom w:val="none" w:sz="0" w:space="0" w:color="auto"/>
            <w:right w:val="none" w:sz="0" w:space="0" w:color="auto"/>
          </w:divBdr>
        </w:div>
      </w:divsChild>
    </w:div>
    <w:div w:id="1437403014">
      <w:bodyDiv w:val="1"/>
      <w:marLeft w:val="0"/>
      <w:marRight w:val="0"/>
      <w:marTop w:val="0"/>
      <w:marBottom w:val="0"/>
      <w:divBdr>
        <w:top w:val="none" w:sz="0" w:space="0" w:color="auto"/>
        <w:left w:val="none" w:sz="0" w:space="0" w:color="auto"/>
        <w:bottom w:val="none" w:sz="0" w:space="0" w:color="auto"/>
        <w:right w:val="none" w:sz="0" w:space="0" w:color="auto"/>
      </w:divBdr>
      <w:divsChild>
        <w:div w:id="1955937873">
          <w:marLeft w:val="0"/>
          <w:marRight w:val="0"/>
          <w:marTop w:val="0"/>
          <w:marBottom w:val="0"/>
          <w:divBdr>
            <w:top w:val="none" w:sz="0" w:space="0" w:color="auto"/>
            <w:left w:val="none" w:sz="0" w:space="0" w:color="auto"/>
            <w:bottom w:val="none" w:sz="0" w:space="0" w:color="auto"/>
            <w:right w:val="none" w:sz="0" w:space="0" w:color="auto"/>
          </w:divBdr>
        </w:div>
      </w:divsChild>
    </w:div>
    <w:div w:id="1469476976">
      <w:bodyDiv w:val="1"/>
      <w:marLeft w:val="0"/>
      <w:marRight w:val="0"/>
      <w:marTop w:val="0"/>
      <w:marBottom w:val="0"/>
      <w:divBdr>
        <w:top w:val="none" w:sz="0" w:space="0" w:color="auto"/>
        <w:left w:val="none" w:sz="0" w:space="0" w:color="auto"/>
        <w:bottom w:val="none" w:sz="0" w:space="0" w:color="auto"/>
        <w:right w:val="none" w:sz="0" w:space="0" w:color="auto"/>
      </w:divBdr>
    </w:div>
    <w:div w:id="1478110060">
      <w:bodyDiv w:val="1"/>
      <w:marLeft w:val="0"/>
      <w:marRight w:val="0"/>
      <w:marTop w:val="0"/>
      <w:marBottom w:val="0"/>
      <w:divBdr>
        <w:top w:val="none" w:sz="0" w:space="0" w:color="auto"/>
        <w:left w:val="none" w:sz="0" w:space="0" w:color="auto"/>
        <w:bottom w:val="none" w:sz="0" w:space="0" w:color="auto"/>
        <w:right w:val="none" w:sz="0" w:space="0" w:color="auto"/>
      </w:divBdr>
    </w:div>
    <w:div w:id="1514031546">
      <w:bodyDiv w:val="1"/>
      <w:marLeft w:val="0"/>
      <w:marRight w:val="0"/>
      <w:marTop w:val="0"/>
      <w:marBottom w:val="0"/>
      <w:divBdr>
        <w:top w:val="none" w:sz="0" w:space="0" w:color="auto"/>
        <w:left w:val="none" w:sz="0" w:space="0" w:color="auto"/>
        <w:bottom w:val="none" w:sz="0" w:space="0" w:color="auto"/>
        <w:right w:val="none" w:sz="0" w:space="0" w:color="auto"/>
      </w:divBdr>
    </w:div>
    <w:div w:id="1515220568">
      <w:bodyDiv w:val="1"/>
      <w:marLeft w:val="0"/>
      <w:marRight w:val="0"/>
      <w:marTop w:val="0"/>
      <w:marBottom w:val="0"/>
      <w:divBdr>
        <w:top w:val="none" w:sz="0" w:space="0" w:color="auto"/>
        <w:left w:val="none" w:sz="0" w:space="0" w:color="auto"/>
        <w:bottom w:val="none" w:sz="0" w:space="0" w:color="auto"/>
        <w:right w:val="none" w:sz="0" w:space="0" w:color="auto"/>
      </w:divBdr>
      <w:divsChild>
        <w:div w:id="267280923">
          <w:marLeft w:val="0"/>
          <w:marRight w:val="0"/>
          <w:marTop w:val="0"/>
          <w:marBottom w:val="0"/>
          <w:divBdr>
            <w:top w:val="none" w:sz="0" w:space="0" w:color="auto"/>
            <w:left w:val="none" w:sz="0" w:space="0" w:color="auto"/>
            <w:bottom w:val="none" w:sz="0" w:space="0" w:color="auto"/>
            <w:right w:val="none" w:sz="0" w:space="0" w:color="auto"/>
          </w:divBdr>
          <w:divsChild>
            <w:div w:id="2056274135">
              <w:marLeft w:val="0"/>
              <w:marRight w:val="0"/>
              <w:marTop w:val="0"/>
              <w:marBottom w:val="0"/>
              <w:divBdr>
                <w:top w:val="none" w:sz="0" w:space="0" w:color="auto"/>
                <w:left w:val="none" w:sz="0" w:space="0" w:color="auto"/>
                <w:bottom w:val="none" w:sz="0" w:space="0" w:color="auto"/>
                <w:right w:val="none" w:sz="0" w:space="0" w:color="auto"/>
              </w:divBdr>
              <w:divsChild>
                <w:div w:id="715660006">
                  <w:marLeft w:val="0"/>
                  <w:marRight w:val="0"/>
                  <w:marTop w:val="0"/>
                  <w:marBottom w:val="0"/>
                  <w:divBdr>
                    <w:top w:val="none" w:sz="0" w:space="0" w:color="auto"/>
                    <w:left w:val="none" w:sz="0" w:space="0" w:color="auto"/>
                    <w:bottom w:val="none" w:sz="0" w:space="0" w:color="auto"/>
                    <w:right w:val="none" w:sz="0" w:space="0" w:color="auto"/>
                  </w:divBdr>
                  <w:divsChild>
                    <w:div w:id="8361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346739">
      <w:bodyDiv w:val="1"/>
      <w:marLeft w:val="0"/>
      <w:marRight w:val="0"/>
      <w:marTop w:val="0"/>
      <w:marBottom w:val="0"/>
      <w:divBdr>
        <w:top w:val="none" w:sz="0" w:space="0" w:color="auto"/>
        <w:left w:val="none" w:sz="0" w:space="0" w:color="auto"/>
        <w:bottom w:val="none" w:sz="0" w:space="0" w:color="auto"/>
        <w:right w:val="none" w:sz="0" w:space="0" w:color="auto"/>
      </w:divBdr>
    </w:div>
    <w:div w:id="1550649173">
      <w:bodyDiv w:val="1"/>
      <w:marLeft w:val="0"/>
      <w:marRight w:val="0"/>
      <w:marTop w:val="0"/>
      <w:marBottom w:val="0"/>
      <w:divBdr>
        <w:top w:val="none" w:sz="0" w:space="0" w:color="auto"/>
        <w:left w:val="none" w:sz="0" w:space="0" w:color="auto"/>
        <w:bottom w:val="none" w:sz="0" w:space="0" w:color="auto"/>
        <w:right w:val="none" w:sz="0" w:space="0" w:color="auto"/>
      </w:divBdr>
      <w:divsChild>
        <w:div w:id="1416047138">
          <w:marLeft w:val="0"/>
          <w:marRight w:val="0"/>
          <w:marTop w:val="0"/>
          <w:marBottom w:val="0"/>
          <w:divBdr>
            <w:top w:val="none" w:sz="0" w:space="0" w:color="auto"/>
            <w:left w:val="none" w:sz="0" w:space="0" w:color="auto"/>
            <w:bottom w:val="none" w:sz="0" w:space="0" w:color="auto"/>
            <w:right w:val="none" w:sz="0" w:space="0" w:color="auto"/>
          </w:divBdr>
          <w:divsChild>
            <w:div w:id="1884557172">
              <w:marLeft w:val="0"/>
              <w:marRight w:val="0"/>
              <w:marTop w:val="0"/>
              <w:marBottom w:val="0"/>
              <w:divBdr>
                <w:top w:val="none" w:sz="0" w:space="0" w:color="auto"/>
                <w:left w:val="none" w:sz="0" w:space="0" w:color="auto"/>
                <w:bottom w:val="none" w:sz="0" w:space="0" w:color="auto"/>
                <w:right w:val="none" w:sz="0" w:space="0" w:color="auto"/>
              </w:divBdr>
              <w:divsChild>
                <w:div w:id="16010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90590">
      <w:bodyDiv w:val="1"/>
      <w:marLeft w:val="0"/>
      <w:marRight w:val="0"/>
      <w:marTop w:val="0"/>
      <w:marBottom w:val="0"/>
      <w:divBdr>
        <w:top w:val="none" w:sz="0" w:space="0" w:color="auto"/>
        <w:left w:val="none" w:sz="0" w:space="0" w:color="auto"/>
        <w:bottom w:val="none" w:sz="0" w:space="0" w:color="auto"/>
        <w:right w:val="none" w:sz="0" w:space="0" w:color="auto"/>
      </w:divBdr>
    </w:div>
    <w:div w:id="1701003810">
      <w:bodyDiv w:val="1"/>
      <w:marLeft w:val="0"/>
      <w:marRight w:val="0"/>
      <w:marTop w:val="0"/>
      <w:marBottom w:val="0"/>
      <w:divBdr>
        <w:top w:val="none" w:sz="0" w:space="0" w:color="auto"/>
        <w:left w:val="none" w:sz="0" w:space="0" w:color="auto"/>
        <w:bottom w:val="none" w:sz="0" w:space="0" w:color="auto"/>
        <w:right w:val="none" w:sz="0" w:space="0" w:color="auto"/>
      </w:divBdr>
    </w:div>
    <w:div w:id="1731150840">
      <w:bodyDiv w:val="1"/>
      <w:marLeft w:val="0"/>
      <w:marRight w:val="0"/>
      <w:marTop w:val="0"/>
      <w:marBottom w:val="0"/>
      <w:divBdr>
        <w:top w:val="none" w:sz="0" w:space="0" w:color="auto"/>
        <w:left w:val="none" w:sz="0" w:space="0" w:color="auto"/>
        <w:bottom w:val="none" w:sz="0" w:space="0" w:color="auto"/>
        <w:right w:val="none" w:sz="0" w:space="0" w:color="auto"/>
      </w:divBdr>
      <w:divsChild>
        <w:div w:id="810905227">
          <w:marLeft w:val="0"/>
          <w:marRight w:val="0"/>
          <w:marTop w:val="0"/>
          <w:marBottom w:val="0"/>
          <w:divBdr>
            <w:top w:val="none" w:sz="0" w:space="0" w:color="auto"/>
            <w:left w:val="none" w:sz="0" w:space="0" w:color="auto"/>
            <w:bottom w:val="none" w:sz="0" w:space="0" w:color="auto"/>
            <w:right w:val="none" w:sz="0" w:space="0" w:color="auto"/>
          </w:divBdr>
          <w:divsChild>
            <w:div w:id="1863544094">
              <w:marLeft w:val="0"/>
              <w:marRight w:val="0"/>
              <w:marTop w:val="0"/>
              <w:marBottom w:val="0"/>
              <w:divBdr>
                <w:top w:val="none" w:sz="0" w:space="0" w:color="auto"/>
                <w:left w:val="none" w:sz="0" w:space="0" w:color="auto"/>
                <w:bottom w:val="none" w:sz="0" w:space="0" w:color="auto"/>
                <w:right w:val="none" w:sz="0" w:space="0" w:color="auto"/>
              </w:divBdr>
              <w:divsChild>
                <w:div w:id="8938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30162">
      <w:bodyDiv w:val="1"/>
      <w:marLeft w:val="0"/>
      <w:marRight w:val="0"/>
      <w:marTop w:val="0"/>
      <w:marBottom w:val="0"/>
      <w:divBdr>
        <w:top w:val="none" w:sz="0" w:space="0" w:color="auto"/>
        <w:left w:val="none" w:sz="0" w:space="0" w:color="auto"/>
        <w:bottom w:val="none" w:sz="0" w:space="0" w:color="auto"/>
        <w:right w:val="none" w:sz="0" w:space="0" w:color="auto"/>
      </w:divBdr>
    </w:div>
    <w:div w:id="1806894935">
      <w:bodyDiv w:val="1"/>
      <w:marLeft w:val="0"/>
      <w:marRight w:val="0"/>
      <w:marTop w:val="0"/>
      <w:marBottom w:val="0"/>
      <w:divBdr>
        <w:top w:val="none" w:sz="0" w:space="0" w:color="auto"/>
        <w:left w:val="none" w:sz="0" w:space="0" w:color="auto"/>
        <w:bottom w:val="none" w:sz="0" w:space="0" w:color="auto"/>
        <w:right w:val="none" w:sz="0" w:space="0" w:color="auto"/>
      </w:divBdr>
      <w:divsChild>
        <w:div w:id="1419134884">
          <w:marLeft w:val="0"/>
          <w:marRight w:val="0"/>
          <w:marTop w:val="0"/>
          <w:marBottom w:val="0"/>
          <w:divBdr>
            <w:top w:val="none" w:sz="0" w:space="0" w:color="auto"/>
            <w:left w:val="none" w:sz="0" w:space="0" w:color="auto"/>
            <w:bottom w:val="none" w:sz="0" w:space="0" w:color="auto"/>
            <w:right w:val="none" w:sz="0" w:space="0" w:color="auto"/>
          </w:divBdr>
          <w:divsChild>
            <w:div w:id="87194211">
              <w:marLeft w:val="0"/>
              <w:marRight w:val="0"/>
              <w:marTop w:val="0"/>
              <w:marBottom w:val="0"/>
              <w:divBdr>
                <w:top w:val="none" w:sz="0" w:space="0" w:color="auto"/>
                <w:left w:val="none" w:sz="0" w:space="0" w:color="auto"/>
                <w:bottom w:val="none" w:sz="0" w:space="0" w:color="auto"/>
                <w:right w:val="none" w:sz="0" w:space="0" w:color="auto"/>
              </w:divBdr>
              <w:divsChild>
                <w:div w:id="403066999">
                  <w:marLeft w:val="0"/>
                  <w:marRight w:val="0"/>
                  <w:marTop w:val="0"/>
                  <w:marBottom w:val="0"/>
                  <w:divBdr>
                    <w:top w:val="none" w:sz="0" w:space="0" w:color="auto"/>
                    <w:left w:val="none" w:sz="0" w:space="0" w:color="auto"/>
                    <w:bottom w:val="none" w:sz="0" w:space="0" w:color="auto"/>
                    <w:right w:val="none" w:sz="0" w:space="0" w:color="auto"/>
                  </w:divBdr>
                  <w:divsChild>
                    <w:div w:id="8288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13655">
      <w:bodyDiv w:val="1"/>
      <w:marLeft w:val="0"/>
      <w:marRight w:val="0"/>
      <w:marTop w:val="0"/>
      <w:marBottom w:val="0"/>
      <w:divBdr>
        <w:top w:val="none" w:sz="0" w:space="0" w:color="auto"/>
        <w:left w:val="none" w:sz="0" w:space="0" w:color="auto"/>
        <w:bottom w:val="none" w:sz="0" w:space="0" w:color="auto"/>
        <w:right w:val="none" w:sz="0" w:space="0" w:color="auto"/>
      </w:divBdr>
    </w:div>
    <w:div w:id="2083915394">
      <w:bodyDiv w:val="1"/>
      <w:marLeft w:val="0"/>
      <w:marRight w:val="0"/>
      <w:marTop w:val="0"/>
      <w:marBottom w:val="0"/>
      <w:divBdr>
        <w:top w:val="none" w:sz="0" w:space="0" w:color="auto"/>
        <w:left w:val="none" w:sz="0" w:space="0" w:color="auto"/>
        <w:bottom w:val="none" w:sz="0" w:space="0" w:color="auto"/>
        <w:right w:val="none" w:sz="0" w:space="0" w:color="auto"/>
      </w:divBdr>
      <w:divsChild>
        <w:div w:id="631520827">
          <w:marLeft w:val="0"/>
          <w:marRight w:val="0"/>
          <w:marTop w:val="0"/>
          <w:marBottom w:val="0"/>
          <w:divBdr>
            <w:top w:val="none" w:sz="0" w:space="0" w:color="auto"/>
            <w:left w:val="none" w:sz="0" w:space="0" w:color="auto"/>
            <w:bottom w:val="none" w:sz="0" w:space="0" w:color="auto"/>
            <w:right w:val="none" w:sz="0" w:space="0" w:color="auto"/>
          </w:divBdr>
          <w:divsChild>
            <w:div w:id="1414668051">
              <w:marLeft w:val="0"/>
              <w:marRight w:val="0"/>
              <w:marTop w:val="0"/>
              <w:marBottom w:val="0"/>
              <w:divBdr>
                <w:top w:val="none" w:sz="0" w:space="0" w:color="auto"/>
                <w:left w:val="none" w:sz="0" w:space="0" w:color="auto"/>
                <w:bottom w:val="none" w:sz="0" w:space="0" w:color="auto"/>
                <w:right w:val="none" w:sz="0" w:space="0" w:color="auto"/>
              </w:divBdr>
              <w:divsChild>
                <w:div w:id="9616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rmbiosecurity.com.au/toolkit/declarations-and-statements/" TargetMode="External"/><Relationship Id="rId21" Type="http://schemas.openxmlformats.org/officeDocument/2006/relationships/hyperlink" Target="https://www.agriculture.gov.au/sites/default/files/documents/ASEL-version-3.3.pdf" TargetMode="External"/><Relationship Id="rId42" Type="http://schemas.openxmlformats.org/officeDocument/2006/relationships/hyperlink" Target="https://agriculture.vic.gov.au/farm-management/water/managing-dams/water-supply-in-stock-containment-areas" TargetMode="External"/><Relationship Id="rId47" Type="http://schemas.openxmlformats.org/officeDocument/2006/relationships/hyperlink" Target="https://www.farmbiosecurity.com.au/toolkit/records/" TargetMode="External"/><Relationship Id="rId63" Type="http://schemas.openxmlformats.org/officeDocument/2006/relationships/hyperlink" Target="https://www.agriculture.gov.au/sites/default/files/documents/re-guidelines-export-livestock-by-sea-2022.docx" TargetMode="External"/><Relationship Id="rId68" Type="http://schemas.openxmlformats.org/officeDocument/2006/relationships/hyperlink" Target="https://www.agriculture.gov.au/sites/default/files/documents/ASEL-version-3.3.pdf" TargetMode="External"/><Relationship Id="rId16" Type="http://schemas.openxmlformats.org/officeDocument/2006/relationships/header" Target="header3.xml"/><Relationship Id="rId11" Type="http://schemas.openxmlformats.org/officeDocument/2006/relationships/image" Target="media/image1.jpg"/><Relationship Id="rId32" Type="http://schemas.openxmlformats.org/officeDocument/2006/relationships/hyperlink" Target="https://www.integritysystems.com.au/globalassets/isc/pdf-files/commodity-vendor-declaration-cvd" TargetMode="External"/><Relationship Id="rId37" Type="http://schemas.openxmlformats.org/officeDocument/2006/relationships/hyperlink" Target="https://animalhealthaustralia.com.au/australian-ruminant-feed-ban/" TargetMode="External"/><Relationship Id="rId53" Type="http://schemas.openxmlformats.org/officeDocument/2006/relationships/hyperlink" Target="https://www.agriculture.gov.au/sites/default/files/documents/ASEL-version-3.3.pdf" TargetMode="External"/><Relationship Id="rId58" Type="http://schemas.openxmlformats.org/officeDocument/2006/relationships/hyperlink" Target="https://www.agriculture.gov.au/sites/default/files/documents/re-guidelines-export-livestock-by-sea-2022.docx" TargetMode="External"/><Relationship Id="rId74" Type="http://schemas.openxmlformats.org/officeDocument/2006/relationships/hyperlink" Target="https://www.mla.com.au/globalassets/mla-corporate/research-and-development/program-areas/feeding-finishing-and-nutrition/manure-handbook/beef-cattle-feedlots---waste-management-and-utilisation.pdf" TargetMode="External"/><Relationship Id="rId79" Type="http://schemas.openxmlformats.org/officeDocument/2006/relationships/image" Target="media/image4.png"/><Relationship Id="rId5" Type="http://schemas.openxmlformats.org/officeDocument/2006/relationships/numbering" Target="numbering.xml"/><Relationship Id="rId61" Type="http://schemas.openxmlformats.org/officeDocument/2006/relationships/hyperlink" Target="https://www.agriculture.gov.au/sites/default/files/documents/ASEL-version-3.3.pdf" TargetMode="External"/><Relationship Id="rId82" Type="http://schemas.openxmlformats.org/officeDocument/2006/relationships/fontTable" Target="fontTable.xml"/><Relationship Id="rId19" Type="http://schemas.openxmlformats.org/officeDocument/2006/relationships/image" Target="media/image3.emf"/><Relationship Id="rId14" Type="http://schemas.openxmlformats.org/officeDocument/2006/relationships/footer" Target="footer1.xml"/><Relationship Id="rId22" Type="http://schemas.openxmlformats.org/officeDocument/2006/relationships/hyperlink" Target="https://www.agriculture.gov.au/sites/default/files/documents/ASEL-version-3.3.pdf" TargetMode="External"/><Relationship Id="rId27" Type="http://schemas.openxmlformats.org/officeDocument/2006/relationships/hyperlink" Target="https://www.agriculture.gov.au/sites/default/files/documents/ASEL-version-3.3.pdf" TargetMode="External"/><Relationship Id="rId30" Type="http://schemas.openxmlformats.org/officeDocument/2006/relationships/hyperlink" Target="https://www.nlis.com.au/" TargetMode="External"/><Relationship Id="rId35" Type="http://schemas.openxmlformats.org/officeDocument/2006/relationships/hyperlink" Target="https://animalhealthaustralia.com.au/australian-ruminant-feed-ban/" TargetMode="External"/><Relationship Id="rId43" Type="http://schemas.openxmlformats.org/officeDocument/2006/relationships/hyperlink" Target="https://www.farmbiosecurity.com.au/toolkit/records/" TargetMode="External"/><Relationship Id="rId48" Type="http://schemas.openxmlformats.org/officeDocument/2006/relationships/hyperlink" Target="https://www.agriculture.gov.au/sites/default/files/documents/re-guidelines-export-livestock-by-sea-2022.docx" TargetMode="External"/><Relationship Id="rId56" Type="http://schemas.openxmlformats.org/officeDocument/2006/relationships/hyperlink" Target="https://www.agriculture.gov.au/sites/default/files/documents/ASEL-version-3.3.pdf" TargetMode="External"/><Relationship Id="rId64" Type="http://schemas.openxmlformats.org/officeDocument/2006/relationships/hyperlink" Target="https://www.agriculture.gov.au/sites/default/files/documents/ASEL-version-3.3.pdf" TargetMode="External"/><Relationship Id="rId69" Type="http://schemas.openxmlformats.org/officeDocument/2006/relationships/hyperlink" Target="https://www.agriculture.gov.au/sites/default/files/documents/ASEL-version-3.3.pdf" TargetMode="External"/><Relationship Id="rId77" Type="http://schemas.openxmlformats.org/officeDocument/2006/relationships/hyperlink" Target="https://animalhealthaustralia.com.au/online-training-courses/" TargetMode="External"/><Relationship Id="rId8" Type="http://schemas.openxmlformats.org/officeDocument/2006/relationships/webSettings" Target="webSettings.xml"/><Relationship Id="rId51" Type="http://schemas.openxmlformats.org/officeDocument/2006/relationships/hyperlink" Target="https://www.integritysystems.com.au/globalassets/isc/pdf-files/lpa-documents/hgp-factsheets/hgp-in-cattle-factsheet.pdf" TargetMode="External"/><Relationship Id="rId72" Type="http://schemas.openxmlformats.org/officeDocument/2006/relationships/hyperlink" Target="http://www.animalwelfarestandards.net.au/land-transport/" TargetMode="External"/><Relationship Id="rId80" Type="http://schemas.openxmlformats.org/officeDocument/2006/relationships/hyperlink" Target="https://www.woah.org/en/disease/foot-and-mouth-disease/"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integritysystems.com.au/on-farm-assurance/national-vendor-declaration-nvd/" TargetMode="External"/><Relationship Id="rId33" Type="http://schemas.openxmlformats.org/officeDocument/2006/relationships/hyperlink" Target="https://www.afia.org.au/index.php/resources/vendor-declaration-form" TargetMode="External"/><Relationship Id="rId38" Type="http://schemas.openxmlformats.org/officeDocument/2006/relationships/hyperlink" Target="https://animalhealthaustralia.com.au/wp-content/uploads/dlm_uploads/Ruminant-Feed-Ban-Checklist_livestock-producer.pdf" TargetMode="External"/><Relationship Id="rId46" Type="http://schemas.openxmlformats.org/officeDocument/2006/relationships/hyperlink" Target="https://www.agriculture.gov.au/sites/default/files/documents/ASEL-version-3.3.pdf" TargetMode="External"/><Relationship Id="rId59" Type="http://schemas.openxmlformats.org/officeDocument/2006/relationships/hyperlink" Target="https://www.goodmeat.com.au/globalassets/goodmeat/animal-health-and-welfare/national-beef-cattle-feedlot-environment-code-of-practice-2nd-edition.pdf" TargetMode="External"/><Relationship Id="rId67" Type="http://schemas.openxmlformats.org/officeDocument/2006/relationships/hyperlink" Target="https://www.farmbiosecurity.com.au/fast-focus-lumpy-skin-disease/" TargetMode="External"/><Relationship Id="rId20" Type="http://schemas.openxmlformats.org/officeDocument/2006/relationships/hyperlink" Target="https://www.agriculture.gov.au/sites/default/files/documents/ASEL-version-3.3.pdf" TargetMode="External"/><Relationship Id="rId41" Type="http://schemas.openxmlformats.org/officeDocument/2006/relationships/hyperlink" Target="https://www.agriculture.gov.au/sites/default/files/documents/ASEL-version-3.3.pdf" TargetMode="External"/><Relationship Id="rId54" Type="http://schemas.openxmlformats.org/officeDocument/2006/relationships/hyperlink" Target="https://www.agriculture.gov.au/sites/default/files/documents/ASEL-version-3.3.pdf" TargetMode="External"/><Relationship Id="rId62" Type="http://schemas.openxmlformats.org/officeDocument/2006/relationships/hyperlink" Target="https://www.agriculture.gov.au/sites/default/files/documents/ASEL-version-3.3.pdf" TargetMode="External"/><Relationship Id="rId70" Type="http://schemas.openxmlformats.org/officeDocument/2006/relationships/hyperlink" Target="http://www.animalwelfarestandards.net.au/land-transport/" TargetMode="External"/><Relationship Id="rId75" Type="http://schemas.openxmlformats.org/officeDocument/2006/relationships/hyperlink" Target="https://www.agriculture.gov.au/sites/default/files/documents/ASEL-version-3.3.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animalwelfarestandards.net.au/land-transport/" TargetMode="External"/><Relationship Id="rId28" Type="http://schemas.openxmlformats.org/officeDocument/2006/relationships/hyperlink" Target="http://www.animalwelfarestandards.net.au/land-transport/" TargetMode="External"/><Relationship Id="rId36" Type="http://schemas.openxmlformats.org/officeDocument/2006/relationships/hyperlink" Target="https://www.animalhealthaustralia.com.au/what-we-do/disease-surveillance/tse-freedom-assurance-program/australian-ruminant-feed-ban/" TargetMode="External"/><Relationship Id="rId49" Type="http://schemas.openxmlformats.org/officeDocument/2006/relationships/hyperlink" Target="https://www.agriculture.gov.au/sites/default/files/documents/re-guidelines-export-livestock-by-sea-2022.docx" TargetMode="External"/><Relationship Id="rId57" Type="http://schemas.openxmlformats.org/officeDocument/2006/relationships/hyperlink" Target="https://www.agriculture.gov.au/biosecurity-trade/export/controlled-goods/live-animals/livestock/australian-standards-livestock" TargetMode="External"/><Relationship Id="rId10" Type="http://schemas.openxmlformats.org/officeDocument/2006/relationships/endnotes" Target="endnotes.xml"/><Relationship Id="rId31" Type="http://schemas.openxmlformats.org/officeDocument/2006/relationships/hyperlink" Target="https://www.agriculture.gov.au/sites/default/files/documents/ASEL-version-3.3.pdf" TargetMode="External"/><Relationship Id="rId44" Type="http://schemas.openxmlformats.org/officeDocument/2006/relationships/hyperlink" Target="https://www.daf.qld.gov.au/__data/assets/pdf_file/0011/97355/factsheet-come-clean-go-clean.pdf" TargetMode="External"/><Relationship Id="rId52" Type="http://schemas.openxmlformats.org/officeDocument/2006/relationships/hyperlink" Target="https://www.animalwelfarestandards.net.au/" TargetMode="External"/><Relationship Id="rId60" Type="http://schemas.openxmlformats.org/officeDocument/2006/relationships/hyperlink" Target="https://www.mla.com.au/intensive-sheep-and-lamb-finishing-systems" TargetMode="External"/><Relationship Id="rId65" Type="http://schemas.openxmlformats.org/officeDocument/2006/relationships/hyperlink" Target="https://www.agriculture.gov.au/sites/default/files/documents/ASEL-version-3.3.pdf" TargetMode="External"/><Relationship Id="rId73" Type="http://schemas.openxmlformats.org/officeDocument/2006/relationships/hyperlink" Target="https://www.nlis.com.au/" TargetMode="External"/><Relationship Id="rId78" Type="http://schemas.openxmlformats.org/officeDocument/2006/relationships/hyperlink" Target="https://www.business.qld.gov.au/industries/farms-fishing-forestry/agriculture/biosecurity/animals/diseases/foot-mouth/training" TargetMode="External"/><Relationship Id="rId81" Type="http://schemas.openxmlformats.org/officeDocument/2006/relationships/hyperlink" Target="https://www.woah.org/en/disease/foot-and-mouth-diseas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farmbiosecurity.com.au/wp-content/uploads/2019/11/Risk-Assessment-Fact-Sheet.pdf" TargetMode="External"/><Relationship Id="rId39" Type="http://schemas.openxmlformats.org/officeDocument/2006/relationships/hyperlink" Target="https://animalhealthaustralia.com.au/prohibited-pig-feed-compliance-and-awareness/" TargetMode="External"/><Relationship Id="rId34" Type="http://schemas.openxmlformats.org/officeDocument/2006/relationships/hyperlink" Target="https://afia.org.au/vendor-declaration-form/" TargetMode="External"/><Relationship Id="rId50" Type="http://schemas.openxmlformats.org/officeDocument/2006/relationships/hyperlink" Target="https://www.agriculture.gov.au/sites/default/files/documents/ASEL-version-3.3.pdf" TargetMode="External"/><Relationship Id="rId55" Type="http://schemas.openxmlformats.org/officeDocument/2006/relationships/hyperlink" Target="https://www.agriculture.gov.au/sites/default/files/documents/asel-3-2-a5.pdf" TargetMode="External"/><Relationship Id="rId76" Type="http://schemas.openxmlformats.org/officeDocument/2006/relationships/hyperlink" Target="https://www.farmbiosecurity.com.au/wp-content/uploads/2019/03/Training-record-3.pdf" TargetMode="External"/><Relationship Id="rId7" Type="http://schemas.openxmlformats.org/officeDocument/2006/relationships/settings" Target="settings.xml"/><Relationship Id="rId71" Type="http://schemas.openxmlformats.org/officeDocument/2006/relationships/hyperlink" Target="https://www.agriculture.gov.au/sites/default/files/documents/ASEL-version-3.3.pdf" TargetMode="External"/><Relationship Id="rId2" Type="http://schemas.openxmlformats.org/officeDocument/2006/relationships/customXml" Target="../customXml/item2.xml"/><Relationship Id="rId29" Type="http://schemas.openxmlformats.org/officeDocument/2006/relationships/hyperlink" Target="https://www.nlis.com.au/" TargetMode="External"/><Relationship Id="rId24" Type="http://schemas.openxmlformats.org/officeDocument/2006/relationships/hyperlink" Target="https://www.agriculture.gov.au/sites/default/files/documents/ASEL-version-3.3.pdf" TargetMode="External"/><Relationship Id="rId40" Type="http://schemas.openxmlformats.org/officeDocument/2006/relationships/hyperlink" Target="https://www.agriculture.gov.au/sites/default/files/documents/ASEL-version-3.3.pdf" TargetMode="External"/><Relationship Id="rId45" Type="http://schemas.openxmlformats.org/officeDocument/2006/relationships/hyperlink" Target="https://www.agriculture.gov.au/sites/default/files/documents/re-guidelines-export-livestock-by-sea-2022.docx" TargetMode="External"/><Relationship Id="rId66" Type="http://schemas.openxmlformats.org/officeDocument/2006/relationships/hyperlink" Target="https://animalhealthaustralia.com.au/wp-content/uploads/dlm_uploads/2020/04/AUSVETPLAN-Operational-manual-Decontaminatio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f3536125-3737-4b62-9ace-96011c1947b8" xsi:nil="true"/>
    <SharedWithUsers xmlns="87a2415a-9438-4756-a1ce-97a2c96844c9">
      <UserInfo>
        <DisplayName/>
        <AccountId xsi:nil="true"/>
        <AccountType/>
      </UserInfo>
    </SharedWithUsers>
    <TaxCatchAll xmlns="87a2415a-9438-4756-a1ce-97a2c96844c9" xsi:nil="true"/>
    <lcf76f155ced4ddcb4097134ff3c332f xmlns="f3536125-3737-4b62-9ace-96011c1947b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EBF4A92941CA41888B8B23E8966504" ma:contentTypeVersion="18" ma:contentTypeDescription="Create a new document." ma:contentTypeScope="" ma:versionID="0ddd6db1d2afcaa8936ea29d6a68b26a">
  <xsd:schema xmlns:xsd="http://www.w3.org/2001/XMLSchema" xmlns:xs="http://www.w3.org/2001/XMLSchema" xmlns:p="http://schemas.microsoft.com/office/2006/metadata/properties" xmlns:ns2="f3536125-3737-4b62-9ace-96011c1947b8" xmlns:ns3="87a2415a-9438-4756-a1ce-97a2c96844c9" targetNamespace="http://schemas.microsoft.com/office/2006/metadata/properties" ma:root="true" ma:fieldsID="7ec239509d13586fcfdcecfe56ea21a6" ns2:_="" ns3:_="">
    <xsd:import namespace="f3536125-3737-4b62-9ace-96011c1947b8"/>
    <xsd:import namespace="87a2415a-9438-4756-a1ce-97a2c96844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LengthInSecond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36125-3737-4b62-9ace-96011c194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7d490e-456c-4ebf-86f2-68b838e794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a2415a-9438-4756-a1ce-97a2c96844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80eb87-b105-4146-9383-fb4e65c6394a}" ma:internalName="TaxCatchAll" ma:showField="CatchAllData" ma:web="87a2415a-9438-4756-a1ce-97a2c96844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53D07-6D40-4186-A5A6-597AE045CAD6}">
  <ds:schemaRefs>
    <ds:schemaRef ds:uri="http://schemas.microsoft.com/office/2006/metadata/properties"/>
    <ds:schemaRef ds:uri="http://schemas.microsoft.com/office/infopath/2007/PartnerControls"/>
    <ds:schemaRef ds:uri="f3536125-3737-4b62-9ace-96011c1947b8"/>
    <ds:schemaRef ds:uri="87a2415a-9438-4756-a1ce-97a2c96844c9"/>
  </ds:schemaRefs>
</ds:datastoreItem>
</file>

<file path=customXml/itemProps2.xml><?xml version="1.0" encoding="utf-8"?>
<ds:datastoreItem xmlns:ds="http://schemas.openxmlformats.org/officeDocument/2006/customXml" ds:itemID="{4075A3CC-869A-456E-AACC-A4DB17FA42A8}">
  <ds:schemaRefs>
    <ds:schemaRef ds:uri="http://schemas.microsoft.com/sharepoint/v3/contenttype/forms"/>
  </ds:schemaRefs>
</ds:datastoreItem>
</file>

<file path=customXml/itemProps3.xml><?xml version="1.0" encoding="utf-8"?>
<ds:datastoreItem xmlns:ds="http://schemas.openxmlformats.org/officeDocument/2006/customXml" ds:itemID="{4DC262A4-105D-174C-9F66-029F9B2481D4}">
  <ds:schemaRefs>
    <ds:schemaRef ds:uri="http://schemas.openxmlformats.org/officeDocument/2006/bibliography"/>
  </ds:schemaRefs>
</ds:datastoreItem>
</file>

<file path=customXml/itemProps4.xml><?xml version="1.0" encoding="utf-8"?>
<ds:datastoreItem xmlns:ds="http://schemas.openxmlformats.org/officeDocument/2006/customXml" ds:itemID="{0804CB31-430B-48B7-9274-E6F02A995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36125-3737-4b62-9ace-96011c1947b8"/>
    <ds:schemaRef ds:uri="87a2415a-9438-4756-a1ce-97a2c9684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12497</Words>
  <Characters>71237</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83567</CharactersWithSpaces>
  <SharedDoc>false</SharedDoc>
  <HLinks>
    <vt:vector size="942" baseType="variant">
      <vt:variant>
        <vt:i4>852042</vt:i4>
      </vt:variant>
      <vt:variant>
        <vt:i4>1302</vt:i4>
      </vt:variant>
      <vt:variant>
        <vt:i4>0</vt:i4>
      </vt:variant>
      <vt:variant>
        <vt:i4>5</vt:i4>
      </vt:variant>
      <vt:variant>
        <vt:lpwstr>https://www.woah.org/en/disease/foot-and-mouth-disease/</vt:lpwstr>
      </vt:variant>
      <vt:variant>
        <vt:lpwstr>ui-id-2</vt:lpwstr>
      </vt:variant>
      <vt:variant>
        <vt:i4>852042</vt:i4>
      </vt:variant>
      <vt:variant>
        <vt:i4>1299</vt:i4>
      </vt:variant>
      <vt:variant>
        <vt:i4>0</vt:i4>
      </vt:variant>
      <vt:variant>
        <vt:i4>5</vt:i4>
      </vt:variant>
      <vt:variant>
        <vt:lpwstr>https://www.woah.org/en/disease/foot-and-mouth-disease/</vt:lpwstr>
      </vt:variant>
      <vt:variant>
        <vt:lpwstr>ui-id-2</vt:lpwstr>
      </vt:variant>
      <vt:variant>
        <vt:i4>7340143</vt:i4>
      </vt:variant>
      <vt:variant>
        <vt:i4>1263</vt:i4>
      </vt:variant>
      <vt:variant>
        <vt:i4>0</vt:i4>
      </vt:variant>
      <vt:variant>
        <vt:i4>5</vt:i4>
      </vt:variant>
      <vt:variant>
        <vt:lpwstr>https://www.business.qld.gov.au/industries/farms-fishing-forestry/agriculture/biosecurity/animals/diseases/foot-mouth/training</vt:lpwstr>
      </vt:variant>
      <vt:variant>
        <vt:lpwstr/>
      </vt:variant>
      <vt:variant>
        <vt:i4>5177435</vt:i4>
      </vt:variant>
      <vt:variant>
        <vt:i4>1260</vt:i4>
      </vt:variant>
      <vt:variant>
        <vt:i4>0</vt:i4>
      </vt:variant>
      <vt:variant>
        <vt:i4>5</vt:i4>
      </vt:variant>
      <vt:variant>
        <vt:lpwstr>https://animalhealthaustralia.com.au/online-training-courses/</vt:lpwstr>
      </vt:variant>
      <vt:variant>
        <vt:lpwstr/>
      </vt:variant>
      <vt:variant>
        <vt:i4>7471220</vt:i4>
      </vt:variant>
      <vt:variant>
        <vt:i4>1257</vt:i4>
      </vt:variant>
      <vt:variant>
        <vt:i4>0</vt:i4>
      </vt:variant>
      <vt:variant>
        <vt:i4>5</vt:i4>
      </vt:variant>
      <vt:variant>
        <vt:lpwstr>https://www.farmbiosecurity.com.au/wp-content/uploads/2019/03/Training-record-3.pdf</vt:lpwstr>
      </vt:variant>
      <vt:variant>
        <vt:lpwstr/>
      </vt:variant>
      <vt:variant>
        <vt:i4>5177372</vt:i4>
      </vt:variant>
      <vt:variant>
        <vt:i4>1224</vt:i4>
      </vt:variant>
      <vt:variant>
        <vt:i4>0</vt:i4>
      </vt:variant>
      <vt:variant>
        <vt:i4>5</vt:i4>
      </vt:variant>
      <vt:variant>
        <vt:lpwstr>https://www.agriculture.gov.au/sites/default/files/documents/ASEL-version-3.3.pdf</vt:lpwstr>
      </vt:variant>
      <vt:variant>
        <vt:lpwstr/>
      </vt:variant>
      <vt:variant>
        <vt:i4>4653133</vt:i4>
      </vt:variant>
      <vt:variant>
        <vt:i4>1212</vt:i4>
      </vt:variant>
      <vt:variant>
        <vt:i4>0</vt:i4>
      </vt:variant>
      <vt:variant>
        <vt:i4>5</vt:i4>
      </vt:variant>
      <vt:variant>
        <vt:lpwstr>https://www.mla.com.au/globalassets/mla-corporate/research-and-development/program-areas/feeding-finishing-and-nutrition/manure-handbook/beef-cattle-feedlots---waste-management-and-utilisation.pdf</vt:lpwstr>
      </vt:variant>
      <vt:variant>
        <vt:lpwstr/>
      </vt:variant>
      <vt:variant>
        <vt:i4>1507421</vt:i4>
      </vt:variant>
      <vt:variant>
        <vt:i4>1197</vt:i4>
      </vt:variant>
      <vt:variant>
        <vt:i4>0</vt:i4>
      </vt:variant>
      <vt:variant>
        <vt:i4>5</vt:i4>
      </vt:variant>
      <vt:variant>
        <vt:lpwstr>https://www.nlis.com.au/</vt:lpwstr>
      </vt:variant>
      <vt:variant>
        <vt:lpwstr/>
      </vt:variant>
      <vt:variant>
        <vt:i4>4980757</vt:i4>
      </vt:variant>
      <vt:variant>
        <vt:i4>1191</vt:i4>
      </vt:variant>
      <vt:variant>
        <vt:i4>0</vt:i4>
      </vt:variant>
      <vt:variant>
        <vt:i4>5</vt:i4>
      </vt:variant>
      <vt:variant>
        <vt:lpwstr>http://www.animalwelfarestandards.net.au/land-transport/</vt:lpwstr>
      </vt:variant>
      <vt:variant>
        <vt:lpwstr/>
      </vt:variant>
      <vt:variant>
        <vt:i4>5177372</vt:i4>
      </vt:variant>
      <vt:variant>
        <vt:i4>1188</vt:i4>
      </vt:variant>
      <vt:variant>
        <vt:i4>0</vt:i4>
      </vt:variant>
      <vt:variant>
        <vt:i4>5</vt:i4>
      </vt:variant>
      <vt:variant>
        <vt:lpwstr>https://www.agriculture.gov.au/sites/default/files/documents/ASEL-version-3.3.pdf</vt:lpwstr>
      </vt:variant>
      <vt:variant>
        <vt:lpwstr/>
      </vt:variant>
      <vt:variant>
        <vt:i4>4980757</vt:i4>
      </vt:variant>
      <vt:variant>
        <vt:i4>1182</vt:i4>
      </vt:variant>
      <vt:variant>
        <vt:i4>0</vt:i4>
      </vt:variant>
      <vt:variant>
        <vt:i4>5</vt:i4>
      </vt:variant>
      <vt:variant>
        <vt:lpwstr>http://www.animalwelfarestandards.net.au/land-transport/</vt:lpwstr>
      </vt:variant>
      <vt:variant>
        <vt:lpwstr/>
      </vt:variant>
      <vt:variant>
        <vt:i4>5177372</vt:i4>
      </vt:variant>
      <vt:variant>
        <vt:i4>1179</vt:i4>
      </vt:variant>
      <vt:variant>
        <vt:i4>0</vt:i4>
      </vt:variant>
      <vt:variant>
        <vt:i4>5</vt:i4>
      </vt:variant>
      <vt:variant>
        <vt:lpwstr>https://www.agriculture.gov.au/sites/default/files/documents/ASEL-version-3.3.pdf</vt:lpwstr>
      </vt:variant>
      <vt:variant>
        <vt:lpwstr/>
      </vt:variant>
      <vt:variant>
        <vt:i4>4653139</vt:i4>
      </vt:variant>
      <vt:variant>
        <vt:i4>1173</vt:i4>
      </vt:variant>
      <vt:variant>
        <vt:i4>0</vt:i4>
      </vt:variant>
      <vt:variant>
        <vt:i4>5</vt:i4>
      </vt:variant>
      <vt:variant>
        <vt:lpwstr>https://www.agriculture.gov.au/sites/default/files/documents/re-guidelines-export-livestock-by-sea-2022.docx</vt:lpwstr>
      </vt:variant>
      <vt:variant>
        <vt:lpwstr/>
      </vt:variant>
      <vt:variant>
        <vt:i4>5177372</vt:i4>
      </vt:variant>
      <vt:variant>
        <vt:i4>1170</vt:i4>
      </vt:variant>
      <vt:variant>
        <vt:i4>0</vt:i4>
      </vt:variant>
      <vt:variant>
        <vt:i4>5</vt:i4>
      </vt:variant>
      <vt:variant>
        <vt:lpwstr>https://www.agriculture.gov.au/sites/default/files/documents/ASEL-version-3.3.pdf</vt:lpwstr>
      </vt:variant>
      <vt:variant>
        <vt:lpwstr/>
      </vt:variant>
      <vt:variant>
        <vt:i4>1048650</vt:i4>
      </vt:variant>
      <vt:variant>
        <vt:i4>1161</vt:i4>
      </vt:variant>
      <vt:variant>
        <vt:i4>0</vt:i4>
      </vt:variant>
      <vt:variant>
        <vt:i4>5</vt:i4>
      </vt:variant>
      <vt:variant>
        <vt:lpwstr>https://www.farmbiosecurity.com.au/fast-focus-lumpy-skin-disease/</vt:lpwstr>
      </vt:variant>
      <vt:variant>
        <vt:lpwstr/>
      </vt:variant>
      <vt:variant>
        <vt:i4>3538966</vt:i4>
      </vt:variant>
      <vt:variant>
        <vt:i4>1077</vt:i4>
      </vt:variant>
      <vt:variant>
        <vt:i4>0</vt:i4>
      </vt:variant>
      <vt:variant>
        <vt:i4>5</vt:i4>
      </vt:variant>
      <vt:variant>
        <vt:lpwstr>https://animalhealthaustralia.com.au/wp-content/uploads/dlm_uploads/2020/04/AUSVETPLAN-Operational-manual-Decontamination.pdf</vt:lpwstr>
      </vt:variant>
      <vt:variant>
        <vt:lpwstr/>
      </vt:variant>
      <vt:variant>
        <vt:i4>5177372</vt:i4>
      </vt:variant>
      <vt:variant>
        <vt:i4>1065</vt:i4>
      </vt:variant>
      <vt:variant>
        <vt:i4>0</vt:i4>
      </vt:variant>
      <vt:variant>
        <vt:i4>5</vt:i4>
      </vt:variant>
      <vt:variant>
        <vt:lpwstr>https://www.agriculture.gov.au/sites/default/files/documents/ASEL-version-3.3.pdf</vt:lpwstr>
      </vt:variant>
      <vt:variant>
        <vt:lpwstr/>
      </vt:variant>
      <vt:variant>
        <vt:i4>5177372</vt:i4>
      </vt:variant>
      <vt:variant>
        <vt:i4>1047</vt:i4>
      </vt:variant>
      <vt:variant>
        <vt:i4>0</vt:i4>
      </vt:variant>
      <vt:variant>
        <vt:i4>5</vt:i4>
      </vt:variant>
      <vt:variant>
        <vt:lpwstr>https://www.agriculture.gov.au/sites/default/files/documents/ASEL-version-3.3.pdf</vt:lpwstr>
      </vt:variant>
      <vt:variant>
        <vt:lpwstr/>
      </vt:variant>
      <vt:variant>
        <vt:i4>4653139</vt:i4>
      </vt:variant>
      <vt:variant>
        <vt:i4>1041</vt:i4>
      </vt:variant>
      <vt:variant>
        <vt:i4>0</vt:i4>
      </vt:variant>
      <vt:variant>
        <vt:i4>5</vt:i4>
      </vt:variant>
      <vt:variant>
        <vt:lpwstr>https://www.agriculture.gov.au/sites/default/files/documents/re-guidelines-export-livestock-by-sea-2022.docx</vt:lpwstr>
      </vt:variant>
      <vt:variant>
        <vt:lpwstr/>
      </vt:variant>
      <vt:variant>
        <vt:i4>5177372</vt:i4>
      </vt:variant>
      <vt:variant>
        <vt:i4>1038</vt:i4>
      </vt:variant>
      <vt:variant>
        <vt:i4>0</vt:i4>
      </vt:variant>
      <vt:variant>
        <vt:i4>5</vt:i4>
      </vt:variant>
      <vt:variant>
        <vt:lpwstr>https://www.agriculture.gov.au/sites/default/files/documents/ASEL-version-3.3.pdf</vt:lpwstr>
      </vt:variant>
      <vt:variant>
        <vt:lpwstr/>
      </vt:variant>
      <vt:variant>
        <vt:i4>5177372</vt:i4>
      </vt:variant>
      <vt:variant>
        <vt:i4>1032</vt:i4>
      </vt:variant>
      <vt:variant>
        <vt:i4>0</vt:i4>
      </vt:variant>
      <vt:variant>
        <vt:i4>5</vt:i4>
      </vt:variant>
      <vt:variant>
        <vt:lpwstr>https://www.agriculture.gov.au/sites/default/files/documents/ASEL-version-3.3.pdf</vt:lpwstr>
      </vt:variant>
      <vt:variant>
        <vt:lpwstr/>
      </vt:variant>
      <vt:variant>
        <vt:i4>4522079</vt:i4>
      </vt:variant>
      <vt:variant>
        <vt:i4>1002</vt:i4>
      </vt:variant>
      <vt:variant>
        <vt:i4>0</vt:i4>
      </vt:variant>
      <vt:variant>
        <vt:i4>5</vt:i4>
      </vt:variant>
      <vt:variant>
        <vt:lpwstr>https://www.mla.com.au/intensive-sheep-and-lamb-finishing-systems</vt:lpwstr>
      </vt:variant>
      <vt:variant>
        <vt:lpwstr/>
      </vt:variant>
      <vt:variant>
        <vt:i4>5767242</vt:i4>
      </vt:variant>
      <vt:variant>
        <vt:i4>999</vt:i4>
      </vt:variant>
      <vt:variant>
        <vt:i4>0</vt:i4>
      </vt:variant>
      <vt:variant>
        <vt:i4>5</vt:i4>
      </vt:variant>
      <vt:variant>
        <vt:lpwstr>https://www.goodmeat.com.au/globalassets/goodmeat/animal-health-and-welfare/national-beef-cattle-feedlot-environment-code-of-practice-2nd-edition.pdf</vt:lpwstr>
      </vt:variant>
      <vt:variant>
        <vt:lpwstr/>
      </vt:variant>
      <vt:variant>
        <vt:i4>4653139</vt:i4>
      </vt:variant>
      <vt:variant>
        <vt:i4>984</vt:i4>
      </vt:variant>
      <vt:variant>
        <vt:i4>0</vt:i4>
      </vt:variant>
      <vt:variant>
        <vt:i4>5</vt:i4>
      </vt:variant>
      <vt:variant>
        <vt:lpwstr>https://www.agriculture.gov.au/sites/default/files/documents/re-guidelines-export-livestock-by-sea-2022.docx</vt:lpwstr>
      </vt:variant>
      <vt:variant>
        <vt:lpwstr/>
      </vt:variant>
      <vt:variant>
        <vt:i4>8126537</vt:i4>
      </vt:variant>
      <vt:variant>
        <vt:i4>981</vt:i4>
      </vt:variant>
      <vt:variant>
        <vt:i4>0</vt:i4>
      </vt:variant>
      <vt:variant>
        <vt:i4>5</vt:i4>
      </vt:variant>
      <vt:variant>
        <vt:lpwstr/>
      </vt:variant>
      <vt:variant>
        <vt:lpwstr>_Element_11_Mortality</vt:lpwstr>
      </vt:variant>
      <vt:variant>
        <vt:i4>2293878</vt:i4>
      </vt:variant>
      <vt:variant>
        <vt:i4>975</vt:i4>
      </vt:variant>
      <vt:variant>
        <vt:i4>0</vt:i4>
      </vt:variant>
      <vt:variant>
        <vt:i4>5</vt:i4>
      </vt:variant>
      <vt:variant>
        <vt:lpwstr>https://www.agriculture.gov.au/biosecurity-trade/export/controlled-goods/live-animals/livestock/australian-standards-livestock</vt:lpwstr>
      </vt:variant>
      <vt:variant>
        <vt:lpwstr/>
      </vt:variant>
      <vt:variant>
        <vt:i4>5177372</vt:i4>
      </vt:variant>
      <vt:variant>
        <vt:i4>969</vt:i4>
      </vt:variant>
      <vt:variant>
        <vt:i4>0</vt:i4>
      </vt:variant>
      <vt:variant>
        <vt:i4>5</vt:i4>
      </vt:variant>
      <vt:variant>
        <vt:lpwstr>https://www.agriculture.gov.au/sites/default/files/documents/ASEL-version-3.3.pdf</vt:lpwstr>
      </vt:variant>
      <vt:variant>
        <vt:lpwstr/>
      </vt:variant>
      <vt:variant>
        <vt:i4>6029381</vt:i4>
      </vt:variant>
      <vt:variant>
        <vt:i4>963</vt:i4>
      </vt:variant>
      <vt:variant>
        <vt:i4>0</vt:i4>
      </vt:variant>
      <vt:variant>
        <vt:i4>5</vt:i4>
      </vt:variant>
      <vt:variant>
        <vt:lpwstr>https://www.agriculture.gov.au/sites/default/files/documents/asel-3-2-a5.pdf</vt:lpwstr>
      </vt:variant>
      <vt:variant>
        <vt:lpwstr/>
      </vt:variant>
      <vt:variant>
        <vt:i4>5177372</vt:i4>
      </vt:variant>
      <vt:variant>
        <vt:i4>957</vt:i4>
      </vt:variant>
      <vt:variant>
        <vt:i4>0</vt:i4>
      </vt:variant>
      <vt:variant>
        <vt:i4>5</vt:i4>
      </vt:variant>
      <vt:variant>
        <vt:lpwstr>https://www.agriculture.gov.au/sites/default/files/documents/ASEL-version-3.3.pdf</vt:lpwstr>
      </vt:variant>
      <vt:variant>
        <vt:lpwstr/>
      </vt:variant>
      <vt:variant>
        <vt:i4>4653139</vt:i4>
      </vt:variant>
      <vt:variant>
        <vt:i4>954</vt:i4>
      </vt:variant>
      <vt:variant>
        <vt:i4>0</vt:i4>
      </vt:variant>
      <vt:variant>
        <vt:i4>5</vt:i4>
      </vt:variant>
      <vt:variant>
        <vt:lpwstr>https://www.agriculture.gov.au/sites/default/files/documents/re-guidelines-export-livestock-by-sea-2022.docx</vt:lpwstr>
      </vt:variant>
      <vt:variant>
        <vt:lpwstr/>
      </vt:variant>
      <vt:variant>
        <vt:i4>5177372</vt:i4>
      </vt:variant>
      <vt:variant>
        <vt:i4>942</vt:i4>
      </vt:variant>
      <vt:variant>
        <vt:i4>0</vt:i4>
      </vt:variant>
      <vt:variant>
        <vt:i4>5</vt:i4>
      </vt:variant>
      <vt:variant>
        <vt:lpwstr>https://www.agriculture.gov.au/sites/default/files/documents/ASEL-version-3.3.pdf</vt:lpwstr>
      </vt:variant>
      <vt:variant>
        <vt:lpwstr/>
      </vt:variant>
      <vt:variant>
        <vt:i4>7667769</vt:i4>
      </vt:variant>
      <vt:variant>
        <vt:i4>933</vt:i4>
      </vt:variant>
      <vt:variant>
        <vt:i4>0</vt:i4>
      </vt:variant>
      <vt:variant>
        <vt:i4>5</vt:i4>
      </vt:variant>
      <vt:variant>
        <vt:lpwstr>https://www.animalwelfarestandards.net.au/</vt:lpwstr>
      </vt:variant>
      <vt:variant>
        <vt:lpwstr/>
      </vt:variant>
      <vt:variant>
        <vt:i4>8060965</vt:i4>
      </vt:variant>
      <vt:variant>
        <vt:i4>882</vt:i4>
      </vt:variant>
      <vt:variant>
        <vt:i4>0</vt:i4>
      </vt:variant>
      <vt:variant>
        <vt:i4>5</vt:i4>
      </vt:variant>
      <vt:variant>
        <vt:lpwstr>https://www.integritysystems.com.au/globalassets/isc/pdf-files/lpa-documents/hgp-factsheets/hgp-in-cattle-factsheet.pdf</vt:lpwstr>
      </vt:variant>
      <vt:variant>
        <vt:lpwstr/>
      </vt:variant>
      <vt:variant>
        <vt:i4>5177372</vt:i4>
      </vt:variant>
      <vt:variant>
        <vt:i4>849</vt:i4>
      </vt:variant>
      <vt:variant>
        <vt:i4>0</vt:i4>
      </vt:variant>
      <vt:variant>
        <vt:i4>5</vt:i4>
      </vt:variant>
      <vt:variant>
        <vt:lpwstr>https://www.agriculture.gov.au/sites/default/files/documents/ASEL-version-3.3.pdf</vt:lpwstr>
      </vt:variant>
      <vt:variant>
        <vt:lpwstr/>
      </vt:variant>
      <vt:variant>
        <vt:i4>4653139</vt:i4>
      </vt:variant>
      <vt:variant>
        <vt:i4>831</vt:i4>
      </vt:variant>
      <vt:variant>
        <vt:i4>0</vt:i4>
      </vt:variant>
      <vt:variant>
        <vt:i4>5</vt:i4>
      </vt:variant>
      <vt:variant>
        <vt:lpwstr>https://www.agriculture.gov.au/sites/default/files/documents/re-guidelines-export-livestock-by-sea-2022.docx</vt:lpwstr>
      </vt:variant>
      <vt:variant>
        <vt:lpwstr/>
      </vt:variant>
      <vt:variant>
        <vt:i4>4653139</vt:i4>
      </vt:variant>
      <vt:variant>
        <vt:i4>822</vt:i4>
      </vt:variant>
      <vt:variant>
        <vt:i4>0</vt:i4>
      </vt:variant>
      <vt:variant>
        <vt:i4>5</vt:i4>
      </vt:variant>
      <vt:variant>
        <vt:lpwstr>https://www.agriculture.gov.au/sites/default/files/documents/re-guidelines-export-livestock-by-sea-2022.docx</vt:lpwstr>
      </vt:variant>
      <vt:variant>
        <vt:lpwstr/>
      </vt:variant>
      <vt:variant>
        <vt:i4>3473458</vt:i4>
      </vt:variant>
      <vt:variant>
        <vt:i4>819</vt:i4>
      </vt:variant>
      <vt:variant>
        <vt:i4>0</vt:i4>
      </vt:variant>
      <vt:variant>
        <vt:i4>5</vt:i4>
      </vt:variant>
      <vt:variant>
        <vt:lpwstr>https://www.farmbiosecurity.com.au/toolkit/records/</vt:lpwstr>
      </vt:variant>
      <vt:variant>
        <vt:lpwstr/>
      </vt:variant>
      <vt:variant>
        <vt:i4>5177372</vt:i4>
      </vt:variant>
      <vt:variant>
        <vt:i4>813</vt:i4>
      </vt:variant>
      <vt:variant>
        <vt:i4>0</vt:i4>
      </vt:variant>
      <vt:variant>
        <vt:i4>5</vt:i4>
      </vt:variant>
      <vt:variant>
        <vt:lpwstr>https://www.agriculture.gov.au/sites/default/files/documents/ASEL-version-3.3.pdf</vt:lpwstr>
      </vt:variant>
      <vt:variant>
        <vt:lpwstr/>
      </vt:variant>
      <vt:variant>
        <vt:i4>4653139</vt:i4>
      </vt:variant>
      <vt:variant>
        <vt:i4>789</vt:i4>
      </vt:variant>
      <vt:variant>
        <vt:i4>0</vt:i4>
      </vt:variant>
      <vt:variant>
        <vt:i4>5</vt:i4>
      </vt:variant>
      <vt:variant>
        <vt:lpwstr>https://www.agriculture.gov.au/sites/default/files/documents/re-guidelines-export-livestock-by-sea-2022.docx</vt:lpwstr>
      </vt:variant>
      <vt:variant>
        <vt:lpwstr/>
      </vt:variant>
      <vt:variant>
        <vt:i4>786544</vt:i4>
      </vt:variant>
      <vt:variant>
        <vt:i4>723</vt:i4>
      </vt:variant>
      <vt:variant>
        <vt:i4>0</vt:i4>
      </vt:variant>
      <vt:variant>
        <vt:i4>5</vt:i4>
      </vt:variant>
      <vt:variant>
        <vt:lpwstr>https://www.daf.qld.gov.au/__data/assets/pdf_file/0011/97355/factsheet-come-clean-go-clean.pdf</vt:lpwstr>
      </vt:variant>
      <vt:variant>
        <vt:lpwstr/>
      </vt:variant>
      <vt:variant>
        <vt:i4>3473458</vt:i4>
      </vt:variant>
      <vt:variant>
        <vt:i4>720</vt:i4>
      </vt:variant>
      <vt:variant>
        <vt:i4>0</vt:i4>
      </vt:variant>
      <vt:variant>
        <vt:i4>5</vt:i4>
      </vt:variant>
      <vt:variant>
        <vt:lpwstr>https://www.farmbiosecurity.com.au/toolkit/records/</vt:lpwstr>
      </vt:variant>
      <vt:variant>
        <vt:lpwstr/>
      </vt:variant>
      <vt:variant>
        <vt:i4>4521994</vt:i4>
      </vt:variant>
      <vt:variant>
        <vt:i4>696</vt:i4>
      </vt:variant>
      <vt:variant>
        <vt:i4>0</vt:i4>
      </vt:variant>
      <vt:variant>
        <vt:i4>5</vt:i4>
      </vt:variant>
      <vt:variant>
        <vt:lpwstr>https://agriculture.vic.gov.au/farm-management/water/managing-dams/water-supply-in-stock-containment-areas</vt:lpwstr>
      </vt:variant>
      <vt:variant>
        <vt:lpwstr>:~:text=21L%20per%20min%20for%20500,min%20for%20160%20dry%20cattle.</vt:lpwstr>
      </vt:variant>
      <vt:variant>
        <vt:i4>5177372</vt:i4>
      </vt:variant>
      <vt:variant>
        <vt:i4>693</vt:i4>
      </vt:variant>
      <vt:variant>
        <vt:i4>0</vt:i4>
      </vt:variant>
      <vt:variant>
        <vt:i4>5</vt:i4>
      </vt:variant>
      <vt:variant>
        <vt:lpwstr>https://www.agriculture.gov.au/sites/default/files/documents/ASEL-version-3.3.pdf</vt:lpwstr>
      </vt:variant>
      <vt:variant>
        <vt:lpwstr/>
      </vt:variant>
      <vt:variant>
        <vt:i4>5177372</vt:i4>
      </vt:variant>
      <vt:variant>
        <vt:i4>684</vt:i4>
      </vt:variant>
      <vt:variant>
        <vt:i4>0</vt:i4>
      </vt:variant>
      <vt:variant>
        <vt:i4>5</vt:i4>
      </vt:variant>
      <vt:variant>
        <vt:lpwstr>https://www.agriculture.gov.au/sites/default/files/documents/ASEL-version-3.3.pdf</vt:lpwstr>
      </vt:variant>
      <vt:variant>
        <vt:lpwstr/>
      </vt:variant>
      <vt:variant>
        <vt:i4>4653139</vt:i4>
      </vt:variant>
      <vt:variant>
        <vt:i4>675</vt:i4>
      </vt:variant>
      <vt:variant>
        <vt:i4>0</vt:i4>
      </vt:variant>
      <vt:variant>
        <vt:i4>5</vt:i4>
      </vt:variant>
      <vt:variant>
        <vt:lpwstr>https://www.agriculture.gov.au/sites/default/files/documents/re-guidelines-export-livestock-by-sea-2022.docx</vt:lpwstr>
      </vt:variant>
      <vt:variant>
        <vt:lpwstr/>
      </vt:variant>
      <vt:variant>
        <vt:i4>4653139</vt:i4>
      </vt:variant>
      <vt:variant>
        <vt:i4>654</vt:i4>
      </vt:variant>
      <vt:variant>
        <vt:i4>0</vt:i4>
      </vt:variant>
      <vt:variant>
        <vt:i4>5</vt:i4>
      </vt:variant>
      <vt:variant>
        <vt:lpwstr>https://www.agriculture.gov.au/sites/default/files/documents/re-guidelines-export-livestock-by-sea-2022.docx</vt:lpwstr>
      </vt:variant>
      <vt:variant>
        <vt:lpwstr/>
      </vt:variant>
      <vt:variant>
        <vt:i4>2555939</vt:i4>
      </vt:variant>
      <vt:variant>
        <vt:i4>633</vt:i4>
      </vt:variant>
      <vt:variant>
        <vt:i4>0</vt:i4>
      </vt:variant>
      <vt:variant>
        <vt:i4>5</vt:i4>
      </vt:variant>
      <vt:variant>
        <vt:lpwstr>https://animalhealthaustralia.com.au/prohibited-pig-feed-compliance-and-awareness/</vt:lpwstr>
      </vt:variant>
      <vt:variant>
        <vt:lpwstr/>
      </vt:variant>
      <vt:variant>
        <vt:i4>3670139</vt:i4>
      </vt:variant>
      <vt:variant>
        <vt:i4>627</vt:i4>
      </vt:variant>
      <vt:variant>
        <vt:i4>0</vt:i4>
      </vt:variant>
      <vt:variant>
        <vt:i4>5</vt:i4>
      </vt:variant>
      <vt:variant>
        <vt:lpwstr>https://animalhealthaustralia.com.au/wp-content/uploads/dlm_uploads/Ruminant-Feed-Ban-Checklist_livestock-producer.pdf</vt:lpwstr>
      </vt:variant>
      <vt:variant>
        <vt:lpwstr/>
      </vt:variant>
      <vt:variant>
        <vt:i4>2424865</vt:i4>
      </vt:variant>
      <vt:variant>
        <vt:i4>621</vt:i4>
      </vt:variant>
      <vt:variant>
        <vt:i4>0</vt:i4>
      </vt:variant>
      <vt:variant>
        <vt:i4>5</vt:i4>
      </vt:variant>
      <vt:variant>
        <vt:lpwstr>https://animalhealthaustralia.com.au/australian-ruminant-feed-ban/</vt:lpwstr>
      </vt:variant>
      <vt:variant>
        <vt:lpwstr/>
      </vt:variant>
      <vt:variant>
        <vt:i4>4587591</vt:i4>
      </vt:variant>
      <vt:variant>
        <vt:i4>618</vt:i4>
      </vt:variant>
      <vt:variant>
        <vt:i4>0</vt:i4>
      </vt:variant>
      <vt:variant>
        <vt:i4>5</vt:i4>
      </vt:variant>
      <vt:variant>
        <vt:lpwstr>https://www.animalhealthaustralia.com.au/what-we-do/disease-surveillance/tse-freedom-assurance-program/australian-ruminant-feed-ban/</vt:lpwstr>
      </vt:variant>
      <vt:variant>
        <vt:lpwstr/>
      </vt:variant>
      <vt:variant>
        <vt:i4>2424865</vt:i4>
      </vt:variant>
      <vt:variant>
        <vt:i4>612</vt:i4>
      </vt:variant>
      <vt:variant>
        <vt:i4>0</vt:i4>
      </vt:variant>
      <vt:variant>
        <vt:i4>5</vt:i4>
      </vt:variant>
      <vt:variant>
        <vt:lpwstr>https://animalhealthaustralia.com.au/australian-ruminant-feed-ban/</vt:lpwstr>
      </vt:variant>
      <vt:variant>
        <vt:lpwstr/>
      </vt:variant>
      <vt:variant>
        <vt:i4>1572954</vt:i4>
      </vt:variant>
      <vt:variant>
        <vt:i4>603</vt:i4>
      </vt:variant>
      <vt:variant>
        <vt:i4>0</vt:i4>
      </vt:variant>
      <vt:variant>
        <vt:i4>5</vt:i4>
      </vt:variant>
      <vt:variant>
        <vt:lpwstr>https://afia.org.au/vendor-declaration-form/</vt:lpwstr>
      </vt:variant>
      <vt:variant>
        <vt:lpwstr/>
      </vt:variant>
      <vt:variant>
        <vt:i4>4063270</vt:i4>
      </vt:variant>
      <vt:variant>
        <vt:i4>600</vt:i4>
      </vt:variant>
      <vt:variant>
        <vt:i4>0</vt:i4>
      </vt:variant>
      <vt:variant>
        <vt:i4>5</vt:i4>
      </vt:variant>
      <vt:variant>
        <vt:lpwstr>https://www.afia.org.au/index.php/resources/vendor-declaration-form</vt:lpwstr>
      </vt:variant>
      <vt:variant>
        <vt:lpwstr/>
      </vt:variant>
      <vt:variant>
        <vt:i4>6357097</vt:i4>
      </vt:variant>
      <vt:variant>
        <vt:i4>591</vt:i4>
      </vt:variant>
      <vt:variant>
        <vt:i4>0</vt:i4>
      </vt:variant>
      <vt:variant>
        <vt:i4>5</vt:i4>
      </vt:variant>
      <vt:variant>
        <vt:lpwstr>https://www.integritysystems.com.au/globalassets/isc/pdf-files/commodity-vendor-declaration-cvd</vt:lpwstr>
      </vt:variant>
      <vt:variant>
        <vt:lpwstr/>
      </vt:variant>
      <vt:variant>
        <vt:i4>5177372</vt:i4>
      </vt:variant>
      <vt:variant>
        <vt:i4>579</vt:i4>
      </vt:variant>
      <vt:variant>
        <vt:i4>0</vt:i4>
      </vt:variant>
      <vt:variant>
        <vt:i4>5</vt:i4>
      </vt:variant>
      <vt:variant>
        <vt:lpwstr>https://www.agriculture.gov.au/sites/default/files/documents/ASEL-version-3.3.pdf</vt:lpwstr>
      </vt:variant>
      <vt:variant>
        <vt:lpwstr/>
      </vt:variant>
      <vt:variant>
        <vt:i4>1507421</vt:i4>
      </vt:variant>
      <vt:variant>
        <vt:i4>555</vt:i4>
      </vt:variant>
      <vt:variant>
        <vt:i4>0</vt:i4>
      </vt:variant>
      <vt:variant>
        <vt:i4>5</vt:i4>
      </vt:variant>
      <vt:variant>
        <vt:lpwstr>https://www.nlis.com.au/</vt:lpwstr>
      </vt:variant>
      <vt:variant>
        <vt:lpwstr/>
      </vt:variant>
      <vt:variant>
        <vt:i4>1507421</vt:i4>
      </vt:variant>
      <vt:variant>
        <vt:i4>549</vt:i4>
      </vt:variant>
      <vt:variant>
        <vt:i4>0</vt:i4>
      </vt:variant>
      <vt:variant>
        <vt:i4>5</vt:i4>
      </vt:variant>
      <vt:variant>
        <vt:lpwstr>https://www.nlis.com.au/</vt:lpwstr>
      </vt:variant>
      <vt:variant>
        <vt:lpwstr/>
      </vt:variant>
      <vt:variant>
        <vt:i4>4980757</vt:i4>
      </vt:variant>
      <vt:variant>
        <vt:i4>537</vt:i4>
      </vt:variant>
      <vt:variant>
        <vt:i4>0</vt:i4>
      </vt:variant>
      <vt:variant>
        <vt:i4>5</vt:i4>
      </vt:variant>
      <vt:variant>
        <vt:lpwstr>http://www.animalwelfarestandards.net.au/land-transport/</vt:lpwstr>
      </vt:variant>
      <vt:variant>
        <vt:lpwstr/>
      </vt:variant>
      <vt:variant>
        <vt:i4>5177372</vt:i4>
      </vt:variant>
      <vt:variant>
        <vt:i4>534</vt:i4>
      </vt:variant>
      <vt:variant>
        <vt:i4>0</vt:i4>
      </vt:variant>
      <vt:variant>
        <vt:i4>5</vt:i4>
      </vt:variant>
      <vt:variant>
        <vt:lpwstr>https://www.agriculture.gov.au/sites/default/files/documents/ASEL-version-3.3.pdf</vt:lpwstr>
      </vt:variant>
      <vt:variant>
        <vt:lpwstr/>
      </vt:variant>
      <vt:variant>
        <vt:i4>3866668</vt:i4>
      </vt:variant>
      <vt:variant>
        <vt:i4>525</vt:i4>
      </vt:variant>
      <vt:variant>
        <vt:i4>0</vt:i4>
      </vt:variant>
      <vt:variant>
        <vt:i4>5</vt:i4>
      </vt:variant>
      <vt:variant>
        <vt:lpwstr>https://www.farmbiosecurity.com.au/toolkit/declarations-and-statements/</vt:lpwstr>
      </vt:variant>
      <vt:variant>
        <vt:lpwstr/>
      </vt:variant>
      <vt:variant>
        <vt:i4>2818101</vt:i4>
      </vt:variant>
      <vt:variant>
        <vt:i4>522</vt:i4>
      </vt:variant>
      <vt:variant>
        <vt:i4>0</vt:i4>
      </vt:variant>
      <vt:variant>
        <vt:i4>5</vt:i4>
      </vt:variant>
      <vt:variant>
        <vt:lpwstr>https://www.integritysystems.com.au/on-farm-assurance/national-vendor-declaration-nvd/</vt:lpwstr>
      </vt:variant>
      <vt:variant>
        <vt:lpwstr/>
      </vt:variant>
      <vt:variant>
        <vt:i4>5177372</vt:i4>
      </vt:variant>
      <vt:variant>
        <vt:i4>519</vt:i4>
      </vt:variant>
      <vt:variant>
        <vt:i4>0</vt:i4>
      </vt:variant>
      <vt:variant>
        <vt:i4>5</vt:i4>
      </vt:variant>
      <vt:variant>
        <vt:lpwstr>https://www.agriculture.gov.au/sites/default/files/documents/ASEL-version-3.3.pdf</vt:lpwstr>
      </vt:variant>
      <vt:variant>
        <vt:lpwstr/>
      </vt:variant>
      <vt:variant>
        <vt:i4>4980757</vt:i4>
      </vt:variant>
      <vt:variant>
        <vt:i4>513</vt:i4>
      </vt:variant>
      <vt:variant>
        <vt:i4>0</vt:i4>
      </vt:variant>
      <vt:variant>
        <vt:i4>5</vt:i4>
      </vt:variant>
      <vt:variant>
        <vt:lpwstr>http://www.animalwelfarestandards.net.au/land-transport/</vt:lpwstr>
      </vt:variant>
      <vt:variant>
        <vt:lpwstr/>
      </vt:variant>
      <vt:variant>
        <vt:i4>5177372</vt:i4>
      </vt:variant>
      <vt:variant>
        <vt:i4>510</vt:i4>
      </vt:variant>
      <vt:variant>
        <vt:i4>0</vt:i4>
      </vt:variant>
      <vt:variant>
        <vt:i4>5</vt:i4>
      </vt:variant>
      <vt:variant>
        <vt:lpwstr>https://www.agriculture.gov.au/sites/default/files/documents/ASEL-version-3.3.pdf</vt:lpwstr>
      </vt:variant>
      <vt:variant>
        <vt:lpwstr/>
      </vt:variant>
      <vt:variant>
        <vt:i4>5177372</vt:i4>
      </vt:variant>
      <vt:variant>
        <vt:i4>504</vt:i4>
      </vt:variant>
      <vt:variant>
        <vt:i4>0</vt:i4>
      </vt:variant>
      <vt:variant>
        <vt:i4>5</vt:i4>
      </vt:variant>
      <vt:variant>
        <vt:lpwstr>https://www.agriculture.gov.au/sites/default/files/documents/ASEL-version-3.3.pdf</vt:lpwstr>
      </vt:variant>
      <vt:variant>
        <vt:lpwstr/>
      </vt:variant>
      <vt:variant>
        <vt:i4>5177372</vt:i4>
      </vt:variant>
      <vt:variant>
        <vt:i4>498</vt:i4>
      </vt:variant>
      <vt:variant>
        <vt:i4>0</vt:i4>
      </vt:variant>
      <vt:variant>
        <vt:i4>5</vt:i4>
      </vt:variant>
      <vt:variant>
        <vt:lpwstr>https://www.agriculture.gov.au/sites/default/files/documents/ASEL-version-3.3.pdf</vt:lpwstr>
      </vt:variant>
      <vt:variant>
        <vt:lpwstr/>
      </vt:variant>
      <vt:variant>
        <vt:i4>5111892</vt:i4>
      </vt:variant>
      <vt:variant>
        <vt:i4>489</vt:i4>
      </vt:variant>
      <vt:variant>
        <vt:i4>0</vt:i4>
      </vt:variant>
      <vt:variant>
        <vt:i4>5</vt:i4>
      </vt:variant>
      <vt:variant>
        <vt:lpwstr>https://www.farmbiosecurity.com.au/wp-content/uploads/2019/11/Risk-Assessment-Fact-Sheet.pdf</vt:lpwstr>
      </vt:variant>
      <vt:variant>
        <vt:lpwstr/>
      </vt:variant>
      <vt:variant>
        <vt:i4>1835066</vt:i4>
      </vt:variant>
      <vt:variant>
        <vt:i4>482</vt:i4>
      </vt:variant>
      <vt:variant>
        <vt:i4>0</vt:i4>
      </vt:variant>
      <vt:variant>
        <vt:i4>5</vt:i4>
      </vt:variant>
      <vt:variant>
        <vt:lpwstr/>
      </vt:variant>
      <vt:variant>
        <vt:lpwstr>_Toc128148709</vt:lpwstr>
      </vt:variant>
      <vt:variant>
        <vt:i4>1835066</vt:i4>
      </vt:variant>
      <vt:variant>
        <vt:i4>476</vt:i4>
      </vt:variant>
      <vt:variant>
        <vt:i4>0</vt:i4>
      </vt:variant>
      <vt:variant>
        <vt:i4>5</vt:i4>
      </vt:variant>
      <vt:variant>
        <vt:lpwstr/>
      </vt:variant>
      <vt:variant>
        <vt:lpwstr>_Toc128148708</vt:lpwstr>
      </vt:variant>
      <vt:variant>
        <vt:i4>1835066</vt:i4>
      </vt:variant>
      <vt:variant>
        <vt:i4>470</vt:i4>
      </vt:variant>
      <vt:variant>
        <vt:i4>0</vt:i4>
      </vt:variant>
      <vt:variant>
        <vt:i4>5</vt:i4>
      </vt:variant>
      <vt:variant>
        <vt:lpwstr/>
      </vt:variant>
      <vt:variant>
        <vt:lpwstr>_Toc128148707</vt:lpwstr>
      </vt:variant>
      <vt:variant>
        <vt:i4>1835066</vt:i4>
      </vt:variant>
      <vt:variant>
        <vt:i4>464</vt:i4>
      </vt:variant>
      <vt:variant>
        <vt:i4>0</vt:i4>
      </vt:variant>
      <vt:variant>
        <vt:i4>5</vt:i4>
      </vt:variant>
      <vt:variant>
        <vt:lpwstr/>
      </vt:variant>
      <vt:variant>
        <vt:lpwstr>_Toc128148706</vt:lpwstr>
      </vt:variant>
      <vt:variant>
        <vt:i4>1835066</vt:i4>
      </vt:variant>
      <vt:variant>
        <vt:i4>458</vt:i4>
      </vt:variant>
      <vt:variant>
        <vt:i4>0</vt:i4>
      </vt:variant>
      <vt:variant>
        <vt:i4>5</vt:i4>
      </vt:variant>
      <vt:variant>
        <vt:lpwstr/>
      </vt:variant>
      <vt:variant>
        <vt:lpwstr>_Toc128148705</vt:lpwstr>
      </vt:variant>
      <vt:variant>
        <vt:i4>1835066</vt:i4>
      </vt:variant>
      <vt:variant>
        <vt:i4>452</vt:i4>
      </vt:variant>
      <vt:variant>
        <vt:i4>0</vt:i4>
      </vt:variant>
      <vt:variant>
        <vt:i4>5</vt:i4>
      </vt:variant>
      <vt:variant>
        <vt:lpwstr/>
      </vt:variant>
      <vt:variant>
        <vt:lpwstr>_Toc128148704</vt:lpwstr>
      </vt:variant>
      <vt:variant>
        <vt:i4>1835066</vt:i4>
      </vt:variant>
      <vt:variant>
        <vt:i4>446</vt:i4>
      </vt:variant>
      <vt:variant>
        <vt:i4>0</vt:i4>
      </vt:variant>
      <vt:variant>
        <vt:i4>5</vt:i4>
      </vt:variant>
      <vt:variant>
        <vt:lpwstr/>
      </vt:variant>
      <vt:variant>
        <vt:lpwstr>_Toc128148703</vt:lpwstr>
      </vt:variant>
      <vt:variant>
        <vt:i4>1835066</vt:i4>
      </vt:variant>
      <vt:variant>
        <vt:i4>440</vt:i4>
      </vt:variant>
      <vt:variant>
        <vt:i4>0</vt:i4>
      </vt:variant>
      <vt:variant>
        <vt:i4>5</vt:i4>
      </vt:variant>
      <vt:variant>
        <vt:lpwstr/>
      </vt:variant>
      <vt:variant>
        <vt:lpwstr>_Toc128148702</vt:lpwstr>
      </vt:variant>
      <vt:variant>
        <vt:i4>1835066</vt:i4>
      </vt:variant>
      <vt:variant>
        <vt:i4>434</vt:i4>
      </vt:variant>
      <vt:variant>
        <vt:i4>0</vt:i4>
      </vt:variant>
      <vt:variant>
        <vt:i4>5</vt:i4>
      </vt:variant>
      <vt:variant>
        <vt:lpwstr/>
      </vt:variant>
      <vt:variant>
        <vt:lpwstr>_Toc128148701</vt:lpwstr>
      </vt:variant>
      <vt:variant>
        <vt:i4>1835066</vt:i4>
      </vt:variant>
      <vt:variant>
        <vt:i4>428</vt:i4>
      </vt:variant>
      <vt:variant>
        <vt:i4>0</vt:i4>
      </vt:variant>
      <vt:variant>
        <vt:i4>5</vt:i4>
      </vt:variant>
      <vt:variant>
        <vt:lpwstr/>
      </vt:variant>
      <vt:variant>
        <vt:lpwstr>_Toc128148700</vt:lpwstr>
      </vt:variant>
      <vt:variant>
        <vt:i4>1376315</vt:i4>
      </vt:variant>
      <vt:variant>
        <vt:i4>422</vt:i4>
      </vt:variant>
      <vt:variant>
        <vt:i4>0</vt:i4>
      </vt:variant>
      <vt:variant>
        <vt:i4>5</vt:i4>
      </vt:variant>
      <vt:variant>
        <vt:lpwstr/>
      </vt:variant>
      <vt:variant>
        <vt:lpwstr>_Toc128148699</vt:lpwstr>
      </vt:variant>
      <vt:variant>
        <vt:i4>1376315</vt:i4>
      </vt:variant>
      <vt:variant>
        <vt:i4>416</vt:i4>
      </vt:variant>
      <vt:variant>
        <vt:i4>0</vt:i4>
      </vt:variant>
      <vt:variant>
        <vt:i4>5</vt:i4>
      </vt:variant>
      <vt:variant>
        <vt:lpwstr/>
      </vt:variant>
      <vt:variant>
        <vt:lpwstr>_Toc128148698</vt:lpwstr>
      </vt:variant>
      <vt:variant>
        <vt:i4>1376315</vt:i4>
      </vt:variant>
      <vt:variant>
        <vt:i4>410</vt:i4>
      </vt:variant>
      <vt:variant>
        <vt:i4>0</vt:i4>
      </vt:variant>
      <vt:variant>
        <vt:i4>5</vt:i4>
      </vt:variant>
      <vt:variant>
        <vt:lpwstr/>
      </vt:variant>
      <vt:variant>
        <vt:lpwstr>_Toc128148697</vt:lpwstr>
      </vt:variant>
      <vt:variant>
        <vt:i4>1376315</vt:i4>
      </vt:variant>
      <vt:variant>
        <vt:i4>404</vt:i4>
      </vt:variant>
      <vt:variant>
        <vt:i4>0</vt:i4>
      </vt:variant>
      <vt:variant>
        <vt:i4>5</vt:i4>
      </vt:variant>
      <vt:variant>
        <vt:lpwstr/>
      </vt:variant>
      <vt:variant>
        <vt:lpwstr>_Toc128148696</vt:lpwstr>
      </vt:variant>
      <vt:variant>
        <vt:i4>1376315</vt:i4>
      </vt:variant>
      <vt:variant>
        <vt:i4>398</vt:i4>
      </vt:variant>
      <vt:variant>
        <vt:i4>0</vt:i4>
      </vt:variant>
      <vt:variant>
        <vt:i4>5</vt:i4>
      </vt:variant>
      <vt:variant>
        <vt:lpwstr/>
      </vt:variant>
      <vt:variant>
        <vt:lpwstr>_Toc128148695</vt:lpwstr>
      </vt:variant>
      <vt:variant>
        <vt:i4>1376315</vt:i4>
      </vt:variant>
      <vt:variant>
        <vt:i4>392</vt:i4>
      </vt:variant>
      <vt:variant>
        <vt:i4>0</vt:i4>
      </vt:variant>
      <vt:variant>
        <vt:i4>5</vt:i4>
      </vt:variant>
      <vt:variant>
        <vt:lpwstr/>
      </vt:variant>
      <vt:variant>
        <vt:lpwstr>_Toc128148694</vt:lpwstr>
      </vt:variant>
      <vt:variant>
        <vt:i4>1376315</vt:i4>
      </vt:variant>
      <vt:variant>
        <vt:i4>386</vt:i4>
      </vt:variant>
      <vt:variant>
        <vt:i4>0</vt:i4>
      </vt:variant>
      <vt:variant>
        <vt:i4>5</vt:i4>
      </vt:variant>
      <vt:variant>
        <vt:lpwstr/>
      </vt:variant>
      <vt:variant>
        <vt:lpwstr>_Toc128148693</vt:lpwstr>
      </vt:variant>
      <vt:variant>
        <vt:i4>1376315</vt:i4>
      </vt:variant>
      <vt:variant>
        <vt:i4>380</vt:i4>
      </vt:variant>
      <vt:variant>
        <vt:i4>0</vt:i4>
      </vt:variant>
      <vt:variant>
        <vt:i4>5</vt:i4>
      </vt:variant>
      <vt:variant>
        <vt:lpwstr/>
      </vt:variant>
      <vt:variant>
        <vt:lpwstr>_Toc128148692</vt:lpwstr>
      </vt:variant>
      <vt:variant>
        <vt:i4>1376315</vt:i4>
      </vt:variant>
      <vt:variant>
        <vt:i4>374</vt:i4>
      </vt:variant>
      <vt:variant>
        <vt:i4>0</vt:i4>
      </vt:variant>
      <vt:variant>
        <vt:i4>5</vt:i4>
      </vt:variant>
      <vt:variant>
        <vt:lpwstr/>
      </vt:variant>
      <vt:variant>
        <vt:lpwstr>_Toc128148691</vt:lpwstr>
      </vt:variant>
      <vt:variant>
        <vt:i4>1376315</vt:i4>
      </vt:variant>
      <vt:variant>
        <vt:i4>368</vt:i4>
      </vt:variant>
      <vt:variant>
        <vt:i4>0</vt:i4>
      </vt:variant>
      <vt:variant>
        <vt:i4>5</vt:i4>
      </vt:variant>
      <vt:variant>
        <vt:lpwstr/>
      </vt:variant>
      <vt:variant>
        <vt:lpwstr>_Toc128148690</vt:lpwstr>
      </vt:variant>
      <vt:variant>
        <vt:i4>1310779</vt:i4>
      </vt:variant>
      <vt:variant>
        <vt:i4>362</vt:i4>
      </vt:variant>
      <vt:variant>
        <vt:i4>0</vt:i4>
      </vt:variant>
      <vt:variant>
        <vt:i4>5</vt:i4>
      </vt:variant>
      <vt:variant>
        <vt:lpwstr/>
      </vt:variant>
      <vt:variant>
        <vt:lpwstr>_Toc128148689</vt:lpwstr>
      </vt:variant>
      <vt:variant>
        <vt:i4>1310779</vt:i4>
      </vt:variant>
      <vt:variant>
        <vt:i4>356</vt:i4>
      </vt:variant>
      <vt:variant>
        <vt:i4>0</vt:i4>
      </vt:variant>
      <vt:variant>
        <vt:i4>5</vt:i4>
      </vt:variant>
      <vt:variant>
        <vt:lpwstr/>
      </vt:variant>
      <vt:variant>
        <vt:lpwstr>_Toc128148688</vt:lpwstr>
      </vt:variant>
      <vt:variant>
        <vt:i4>1310779</vt:i4>
      </vt:variant>
      <vt:variant>
        <vt:i4>350</vt:i4>
      </vt:variant>
      <vt:variant>
        <vt:i4>0</vt:i4>
      </vt:variant>
      <vt:variant>
        <vt:i4>5</vt:i4>
      </vt:variant>
      <vt:variant>
        <vt:lpwstr/>
      </vt:variant>
      <vt:variant>
        <vt:lpwstr>_Toc128148687</vt:lpwstr>
      </vt:variant>
      <vt:variant>
        <vt:i4>1310779</vt:i4>
      </vt:variant>
      <vt:variant>
        <vt:i4>344</vt:i4>
      </vt:variant>
      <vt:variant>
        <vt:i4>0</vt:i4>
      </vt:variant>
      <vt:variant>
        <vt:i4>5</vt:i4>
      </vt:variant>
      <vt:variant>
        <vt:lpwstr/>
      </vt:variant>
      <vt:variant>
        <vt:lpwstr>_Toc128148686</vt:lpwstr>
      </vt:variant>
      <vt:variant>
        <vt:i4>1310779</vt:i4>
      </vt:variant>
      <vt:variant>
        <vt:i4>338</vt:i4>
      </vt:variant>
      <vt:variant>
        <vt:i4>0</vt:i4>
      </vt:variant>
      <vt:variant>
        <vt:i4>5</vt:i4>
      </vt:variant>
      <vt:variant>
        <vt:lpwstr/>
      </vt:variant>
      <vt:variant>
        <vt:lpwstr>_Toc128148685</vt:lpwstr>
      </vt:variant>
      <vt:variant>
        <vt:i4>1310741</vt:i4>
      </vt:variant>
      <vt:variant>
        <vt:i4>333</vt:i4>
      </vt:variant>
      <vt:variant>
        <vt:i4>0</vt:i4>
      </vt:variant>
      <vt:variant>
        <vt:i4>5</vt:i4>
      </vt:variant>
      <vt:variant>
        <vt:lpwstr>https://www.exoflare.io/</vt:lpwstr>
      </vt:variant>
      <vt:variant>
        <vt:lpwstr/>
      </vt:variant>
      <vt:variant>
        <vt:i4>7012391</vt:i4>
      </vt:variant>
      <vt:variant>
        <vt:i4>330</vt:i4>
      </vt:variant>
      <vt:variant>
        <vt:i4>0</vt:i4>
      </vt:variant>
      <vt:variant>
        <vt:i4>5</vt:i4>
      </vt:variant>
      <vt:variant>
        <vt:lpwstr>https://apps.apple.com/au/app/bioplus/id6444330345</vt:lpwstr>
      </vt:variant>
      <vt:variant>
        <vt:lpwstr/>
      </vt:variant>
      <vt:variant>
        <vt:i4>655378</vt:i4>
      </vt:variant>
      <vt:variant>
        <vt:i4>327</vt:i4>
      </vt:variant>
      <vt:variant>
        <vt:i4>0</vt:i4>
      </vt:variant>
      <vt:variant>
        <vt:i4>5</vt:i4>
      </vt:variant>
      <vt:variant>
        <vt:lpwstr>https://play.google.com/store/apps/details?id=com.itrakassets.bioplus</vt:lpwstr>
      </vt:variant>
      <vt:variant>
        <vt:lpwstr/>
      </vt:variant>
      <vt:variant>
        <vt:i4>393288</vt:i4>
      </vt:variant>
      <vt:variant>
        <vt:i4>324</vt:i4>
      </vt:variant>
      <vt:variant>
        <vt:i4>0</vt:i4>
      </vt:variant>
      <vt:variant>
        <vt:i4>5</vt:i4>
      </vt:variant>
      <vt:variant>
        <vt:lpwstr>https://www.bioplus.live/</vt:lpwstr>
      </vt:variant>
      <vt:variant>
        <vt:lpwstr/>
      </vt:variant>
      <vt:variant>
        <vt:i4>4849749</vt:i4>
      </vt:variant>
      <vt:variant>
        <vt:i4>321</vt:i4>
      </vt:variant>
      <vt:variant>
        <vt:i4>0</vt:i4>
      </vt:variant>
      <vt:variant>
        <vt:i4>5</vt:i4>
      </vt:variant>
      <vt:variant>
        <vt:lpwstr>https://apps.apple.com/nz/app/onside/id1084861276</vt:lpwstr>
      </vt:variant>
      <vt:variant>
        <vt:lpwstr/>
      </vt:variant>
      <vt:variant>
        <vt:i4>917511</vt:i4>
      </vt:variant>
      <vt:variant>
        <vt:i4>318</vt:i4>
      </vt:variant>
      <vt:variant>
        <vt:i4>0</vt:i4>
      </vt:variant>
      <vt:variant>
        <vt:i4>5</vt:i4>
      </vt:variant>
      <vt:variant>
        <vt:lpwstr>https://play.google.com/store/apps/details?id=com.onside.onside&amp;hl=en</vt:lpwstr>
      </vt:variant>
      <vt:variant>
        <vt:lpwstr/>
      </vt:variant>
      <vt:variant>
        <vt:i4>1507422</vt:i4>
      </vt:variant>
      <vt:variant>
        <vt:i4>315</vt:i4>
      </vt:variant>
      <vt:variant>
        <vt:i4>0</vt:i4>
      </vt:variant>
      <vt:variant>
        <vt:i4>5</vt:i4>
      </vt:variant>
      <vt:variant>
        <vt:lpwstr>https://getonside.com/au/</vt:lpwstr>
      </vt:variant>
      <vt:variant>
        <vt:lpwstr/>
      </vt:variant>
      <vt:variant>
        <vt:i4>2293776</vt:i4>
      </vt:variant>
      <vt:variant>
        <vt:i4>312</vt:i4>
      </vt:variant>
      <vt:variant>
        <vt:i4>0</vt:i4>
      </vt:variant>
      <vt:variant>
        <vt:i4>5</vt:i4>
      </vt:variant>
      <vt:variant>
        <vt:lpwstr>https://www.farmbiosecurity.com.au/wp-content/uploads/2022/09/BMP-Checklist-for-a-simple-plan_2022-PRINT-PDF.pdf</vt:lpwstr>
      </vt:variant>
      <vt:variant>
        <vt:lpwstr/>
      </vt:variant>
      <vt:variant>
        <vt:i4>8192029</vt:i4>
      </vt:variant>
      <vt:variant>
        <vt:i4>309</vt:i4>
      </vt:variant>
      <vt:variant>
        <vt:i4>0</vt:i4>
      </vt:variant>
      <vt:variant>
        <vt:i4>5</vt:i4>
      </vt:variant>
      <vt:variant>
        <vt:lpwstr>https://www.farmbiosecurity.com.au/wp-content/uploads/2021/10/Pig-EAD-Contingencies_PRINT.pdf</vt:lpwstr>
      </vt:variant>
      <vt:variant>
        <vt:lpwstr/>
      </vt:variant>
      <vt:variant>
        <vt:i4>8323183</vt:i4>
      </vt:variant>
      <vt:variant>
        <vt:i4>306</vt:i4>
      </vt:variant>
      <vt:variant>
        <vt:i4>0</vt:i4>
      </vt:variant>
      <vt:variant>
        <vt:i4>5</vt:i4>
      </vt:variant>
      <vt:variant>
        <vt:lpwstr>https://www.australianpork.com.au/biosecurity/biosecurity-management-plan-and-resources</vt:lpwstr>
      </vt:variant>
      <vt:variant>
        <vt:lpwstr/>
      </vt:variant>
      <vt:variant>
        <vt:i4>7274548</vt:i4>
      </vt:variant>
      <vt:variant>
        <vt:i4>303</vt:i4>
      </vt:variant>
      <vt:variant>
        <vt:i4>0</vt:i4>
      </vt:variant>
      <vt:variant>
        <vt:i4>5</vt:i4>
      </vt:variant>
      <vt:variant>
        <vt:lpwstr>https://animalhealthaustralia.com.au/wp-content/uploads/Template_Saleyard-Biosecurity-Plan_v1.docx</vt:lpwstr>
      </vt:variant>
      <vt:variant>
        <vt:lpwstr/>
      </vt:variant>
      <vt:variant>
        <vt:i4>6357025</vt:i4>
      </vt:variant>
      <vt:variant>
        <vt:i4>300</vt:i4>
      </vt:variant>
      <vt:variant>
        <vt:i4>0</vt:i4>
      </vt:variant>
      <vt:variant>
        <vt:i4>5</vt:i4>
      </vt:variant>
      <vt:variant>
        <vt:lpwstr>https://www.farmbiosecurity.com.au/wp-content/uploads/2019/02/Visitor-Register1.pdf</vt:lpwstr>
      </vt:variant>
      <vt:variant>
        <vt:lpwstr/>
      </vt:variant>
      <vt:variant>
        <vt:i4>7798842</vt:i4>
      </vt:variant>
      <vt:variant>
        <vt:i4>297</vt:i4>
      </vt:variant>
      <vt:variant>
        <vt:i4>0</vt:i4>
      </vt:variant>
      <vt:variant>
        <vt:i4>5</vt:i4>
      </vt:variant>
      <vt:variant>
        <vt:lpwstr>https://www.farmbiosecurity.com.au/wp-content/uploads/2019/02/Visitor-and-Staff-Risk-Assessment.pdf</vt:lpwstr>
      </vt:variant>
      <vt:variant>
        <vt:lpwstr/>
      </vt:variant>
      <vt:variant>
        <vt:i4>3080318</vt:i4>
      </vt:variant>
      <vt:variant>
        <vt:i4>294</vt:i4>
      </vt:variant>
      <vt:variant>
        <vt:i4>0</vt:i4>
      </vt:variant>
      <vt:variant>
        <vt:i4>5</vt:i4>
      </vt:variant>
      <vt:variant>
        <vt:lpwstr>https://www.farmbiosecurity.com.au/wp-content/uploads/2019/02/On-Farm-Biosecurity-Plan-Template.pdf</vt:lpwstr>
      </vt:variant>
      <vt:variant>
        <vt:lpwstr/>
      </vt:variant>
      <vt:variant>
        <vt:i4>2752558</vt:i4>
      </vt:variant>
      <vt:variant>
        <vt:i4>291</vt:i4>
      </vt:variant>
      <vt:variant>
        <vt:i4>0</vt:i4>
      </vt:variant>
      <vt:variant>
        <vt:i4>5</vt:i4>
      </vt:variant>
      <vt:variant>
        <vt:lpwstr>https://www.farmbiosecurity.com.au/wp-content/uploads/2019/02/Vehicle-Contamination-Cleaning-Record.pdf</vt:lpwstr>
      </vt:variant>
      <vt:variant>
        <vt:lpwstr/>
      </vt:variant>
      <vt:variant>
        <vt:i4>7012454</vt:i4>
      </vt:variant>
      <vt:variant>
        <vt:i4>288</vt:i4>
      </vt:variant>
      <vt:variant>
        <vt:i4>0</vt:i4>
      </vt:variant>
      <vt:variant>
        <vt:i4>5</vt:i4>
      </vt:variant>
      <vt:variant>
        <vt:lpwstr>https://www.farmbiosecurity.com.au/wp-content/uploads/2019/03/National-Biosecurity-Manual-for-Beef-Cattle-Feedlots1.pdf</vt:lpwstr>
      </vt:variant>
      <vt:variant>
        <vt:lpwstr/>
      </vt:variant>
      <vt:variant>
        <vt:i4>589837</vt:i4>
      </vt:variant>
      <vt:variant>
        <vt:i4>285</vt:i4>
      </vt:variant>
      <vt:variant>
        <vt:i4>0</vt:i4>
      </vt:variant>
      <vt:variant>
        <vt:i4>5</vt:i4>
      </vt:variant>
      <vt:variant>
        <vt:lpwstr>https://www.farmbiosecurity.com.au/wp-content/uploads/2019/02/National-Farm-Biosecurity-Manual-Grazing-Livestock.pdf</vt:lpwstr>
      </vt:variant>
      <vt:variant>
        <vt:lpwstr/>
      </vt:variant>
      <vt:variant>
        <vt:i4>3932205</vt:i4>
      </vt:variant>
      <vt:variant>
        <vt:i4>282</vt:i4>
      </vt:variant>
      <vt:variant>
        <vt:i4>0</vt:i4>
      </vt:variant>
      <vt:variant>
        <vt:i4>5</vt:i4>
      </vt:variant>
      <vt:variant>
        <vt:lpwstr>http://www.planthealthaustralia.com.au/</vt:lpwstr>
      </vt:variant>
      <vt:variant>
        <vt:lpwstr/>
      </vt:variant>
      <vt:variant>
        <vt:i4>1179725</vt:i4>
      </vt:variant>
      <vt:variant>
        <vt:i4>279</vt:i4>
      </vt:variant>
      <vt:variant>
        <vt:i4>0</vt:i4>
      </vt:variant>
      <vt:variant>
        <vt:i4>5</vt:i4>
      </vt:variant>
      <vt:variant>
        <vt:lpwstr>http://www.animalhealthaustralia.com.au/</vt:lpwstr>
      </vt:variant>
      <vt:variant>
        <vt:lpwstr/>
      </vt:variant>
      <vt:variant>
        <vt:i4>1441843</vt:i4>
      </vt:variant>
      <vt:variant>
        <vt:i4>272</vt:i4>
      </vt:variant>
      <vt:variant>
        <vt:i4>0</vt:i4>
      </vt:variant>
      <vt:variant>
        <vt:i4>5</vt:i4>
      </vt:variant>
      <vt:variant>
        <vt:lpwstr/>
      </vt:variant>
      <vt:variant>
        <vt:lpwstr>_Toc150511305</vt:lpwstr>
      </vt:variant>
      <vt:variant>
        <vt:i4>1441843</vt:i4>
      </vt:variant>
      <vt:variant>
        <vt:i4>266</vt:i4>
      </vt:variant>
      <vt:variant>
        <vt:i4>0</vt:i4>
      </vt:variant>
      <vt:variant>
        <vt:i4>5</vt:i4>
      </vt:variant>
      <vt:variant>
        <vt:lpwstr/>
      </vt:variant>
      <vt:variant>
        <vt:lpwstr>_Toc150511304</vt:lpwstr>
      </vt:variant>
      <vt:variant>
        <vt:i4>1441843</vt:i4>
      </vt:variant>
      <vt:variant>
        <vt:i4>260</vt:i4>
      </vt:variant>
      <vt:variant>
        <vt:i4>0</vt:i4>
      </vt:variant>
      <vt:variant>
        <vt:i4>5</vt:i4>
      </vt:variant>
      <vt:variant>
        <vt:lpwstr/>
      </vt:variant>
      <vt:variant>
        <vt:lpwstr>_Toc150511303</vt:lpwstr>
      </vt:variant>
      <vt:variant>
        <vt:i4>1441843</vt:i4>
      </vt:variant>
      <vt:variant>
        <vt:i4>254</vt:i4>
      </vt:variant>
      <vt:variant>
        <vt:i4>0</vt:i4>
      </vt:variant>
      <vt:variant>
        <vt:i4>5</vt:i4>
      </vt:variant>
      <vt:variant>
        <vt:lpwstr/>
      </vt:variant>
      <vt:variant>
        <vt:lpwstr>_Toc150511302</vt:lpwstr>
      </vt:variant>
      <vt:variant>
        <vt:i4>1441843</vt:i4>
      </vt:variant>
      <vt:variant>
        <vt:i4>248</vt:i4>
      </vt:variant>
      <vt:variant>
        <vt:i4>0</vt:i4>
      </vt:variant>
      <vt:variant>
        <vt:i4>5</vt:i4>
      </vt:variant>
      <vt:variant>
        <vt:lpwstr/>
      </vt:variant>
      <vt:variant>
        <vt:lpwstr>_Toc150511301</vt:lpwstr>
      </vt:variant>
      <vt:variant>
        <vt:i4>1441843</vt:i4>
      </vt:variant>
      <vt:variant>
        <vt:i4>242</vt:i4>
      </vt:variant>
      <vt:variant>
        <vt:i4>0</vt:i4>
      </vt:variant>
      <vt:variant>
        <vt:i4>5</vt:i4>
      </vt:variant>
      <vt:variant>
        <vt:lpwstr/>
      </vt:variant>
      <vt:variant>
        <vt:lpwstr>_Toc150511300</vt:lpwstr>
      </vt:variant>
      <vt:variant>
        <vt:i4>2031666</vt:i4>
      </vt:variant>
      <vt:variant>
        <vt:i4>236</vt:i4>
      </vt:variant>
      <vt:variant>
        <vt:i4>0</vt:i4>
      </vt:variant>
      <vt:variant>
        <vt:i4>5</vt:i4>
      </vt:variant>
      <vt:variant>
        <vt:lpwstr/>
      </vt:variant>
      <vt:variant>
        <vt:lpwstr>_Toc150511299</vt:lpwstr>
      </vt:variant>
      <vt:variant>
        <vt:i4>2031666</vt:i4>
      </vt:variant>
      <vt:variant>
        <vt:i4>230</vt:i4>
      </vt:variant>
      <vt:variant>
        <vt:i4>0</vt:i4>
      </vt:variant>
      <vt:variant>
        <vt:i4>5</vt:i4>
      </vt:variant>
      <vt:variant>
        <vt:lpwstr/>
      </vt:variant>
      <vt:variant>
        <vt:lpwstr>_Toc150511298</vt:lpwstr>
      </vt:variant>
      <vt:variant>
        <vt:i4>2031666</vt:i4>
      </vt:variant>
      <vt:variant>
        <vt:i4>224</vt:i4>
      </vt:variant>
      <vt:variant>
        <vt:i4>0</vt:i4>
      </vt:variant>
      <vt:variant>
        <vt:i4>5</vt:i4>
      </vt:variant>
      <vt:variant>
        <vt:lpwstr/>
      </vt:variant>
      <vt:variant>
        <vt:lpwstr>_Toc150511297</vt:lpwstr>
      </vt:variant>
      <vt:variant>
        <vt:i4>2031666</vt:i4>
      </vt:variant>
      <vt:variant>
        <vt:i4>218</vt:i4>
      </vt:variant>
      <vt:variant>
        <vt:i4>0</vt:i4>
      </vt:variant>
      <vt:variant>
        <vt:i4>5</vt:i4>
      </vt:variant>
      <vt:variant>
        <vt:lpwstr/>
      </vt:variant>
      <vt:variant>
        <vt:lpwstr>_Toc150511296</vt:lpwstr>
      </vt:variant>
      <vt:variant>
        <vt:i4>2031666</vt:i4>
      </vt:variant>
      <vt:variant>
        <vt:i4>212</vt:i4>
      </vt:variant>
      <vt:variant>
        <vt:i4>0</vt:i4>
      </vt:variant>
      <vt:variant>
        <vt:i4>5</vt:i4>
      </vt:variant>
      <vt:variant>
        <vt:lpwstr/>
      </vt:variant>
      <vt:variant>
        <vt:lpwstr>_Toc150511295</vt:lpwstr>
      </vt:variant>
      <vt:variant>
        <vt:i4>2031666</vt:i4>
      </vt:variant>
      <vt:variant>
        <vt:i4>206</vt:i4>
      </vt:variant>
      <vt:variant>
        <vt:i4>0</vt:i4>
      </vt:variant>
      <vt:variant>
        <vt:i4>5</vt:i4>
      </vt:variant>
      <vt:variant>
        <vt:lpwstr/>
      </vt:variant>
      <vt:variant>
        <vt:lpwstr>_Toc150511294</vt:lpwstr>
      </vt:variant>
      <vt:variant>
        <vt:i4>2031666</vt:i4>
      </vt:variant>
      <vt:variant>
        <vt:i4>200</vt:i4>
      </vt:variant>
      <vt:variant>
        <vt:i4>0</vt:i4>
      </vt:variant>
      <vt:variant>
        <vt:i4>5</vt:i4>
      </vt:variant>
      <vt:variant>
        <vt:lpwstr/>
      </vt:variant>
      <vt:variant>
        <vt:lpwstr>_Toc150511293</vt:lpwstr>
      </vt:variant>
      <vt:variant>
        <vt:i4>2031666</vt:i4>
      </vt:variant>
      <vt:variant>
        <vt:i4>194</vt:i4>
      </vt:variant>
      <vt:variant>
        <vt:i4>0</vt:i4>
      </vt:variant>
      <vt:variant>
        <vt:i4>5</vt:i4>
      </vt:variant>
      <vt:variant>
        <vt:lpwstr/>
      </vt:variant>
      <vt:variant>
        <vt:lpwstr>_Toc150511292</vt:lpwstr>
      </vt:variant>
      <vt:variant>
        <vt:i4>2031666</vt:i4>
      </vt:variant>
      <vt:variant>
        <vt:i4>188</vt:i4>
      </vt:variant>
      <vt:variant>
        <vt:i4>0</vt:i4>
      </vt:variant>
      <vt:variant>
        <vt:i4>5</vt:i4>
      </vt:variant>
      <vt:variant>
        <vt:lpwstr/>
      </vt:variant>
      <vt:variant>
        <vt:lpwstr>_Toc150511291</vt:lpwstr>
      </vt:variant>
      <vt:variant>
        <vt:i4>2031666</vt:i4>
      </vt:variant>
      <vt:variant>
        <vt:i4>182</vt:i4>
      </vt:variant>
      <vt:variant>
        <vt:i4>0</vt:i4>
      </vt:variant>
      <vt:variant>
        <vt:i4>5</vt:i4>
      </vt:variant>
      <vt:variant>
        <vt:lpwstr/>
      </vt:variant>
      <vt:variant>
        <vt:lpwstr>_Toc150511290</vt:lpwstr>
      </vt:variant>
      <vt:variant>
        <vt:i4>1966130</vt:i4>
      </vt:variant>
      <vt:variant>
        <vt:i4>176</vt:i4>
      </vt:variant>
      <vt:variant>
        <vt:i4>0</vt:i4>
      </vt:variant>
      <vt:variant>
        <vt:i4>5</vt:i4>
      </vt:variant>
      <vt:variant>
        <vt:lpwstr/>
      </vt:variant>
      <vt:variant>
        <vt:lpwstr>_Toc150511289</vt:lpwstr>
      </vt:variant>
      <vt:variant>
        <vt:i4>1966130</vt:i4>
      </vt:variant>
      <vt:variant>
        <vt:i4>170</vt:i4>
      </vt:variant>
      <vt:variant>
        <vt:i4>0</vt:i4>
      </vt:variant>
      <vt:variant>
        <vt:i4>5</vt:i4>
      </vt:variant>
      <vt:variant>
        <vt:lpwstr/>
      </vt:variant>
      <vt:variant>
        <vt:lpwstr>_Toc150511288</vt:lpwstr>
      </vt:variant>
      <vt:variant>
        <vt:i4>1966130</vt:i4>
      </vt:variant>
      <vt:variant>
        <vt:i4>164</vt:i4>
      </vt:variant>
      <vt:variant>
        <vt:i4>0</vt:i4>
      </vt:variant>
      <vt:variant>
        <vt:i4>5</vt:i4>
      </vt:variant>
      <vt:variant>
        <vt:lpwstr/>
      </vt:variant>
      <vt:variant>
        <vt:lpwstr>_Toc150511287</vt:lpwstr>
      </vt:variant>
      <vt:variant>
        <vt:i4>1966130</vt:i4>
      </vt:variant>
      <vt:variant>
        <vt:i4>158</vt:i4>
      </vt:variant>
      <vt:variant>
        <vt:i4>0</vt:i4>
      </vt:variant>
      <vt:variant>
        <vt:i4>5</vt:i4>
      </vt:variant>
      <vt:variant>
        <vt:lpwstr/>
      </vt:variant>
      <vt:variant>
        <vt:lpwstr>_Toc150511286</vt:lpwstr>
      </vt:variant>
      <vt:variant>
        <vt:i4>1966130</vt:i4>
      </vt:variant>
      <vt:variant>
        <vt:i4>152</vt:i4>
      </vt:variant>
      <vt:variant>
        <vt:i4>0</vt:i4>
      </vt:variant>
      <vt:variant>
        <vt:i4>5</vt:i4>
      </vt:variant>
      <vt:variant>
        <vt:lpwstr/>
      </vt:variant>
      <vt:variant>
        <vt:lpwstr>_Toc150511285</vt:lpwstr>
      </vt:variant>
      <vt:variant>
        <vt:i4>1966130</vt:i4>
      </vt:variant>
      <vt:variant>
        <vt:i4>146</vt:i4>
      </vt:variant>
      <vt:variant>
        <vt:i4>0</vt:i4>
      </vt:variant>
      <vt:variant>
        <vt:i4>5</vt:i4>
      </vt:variant>
      <vt:variant>
        <vt:lpwstr/>
      </vt:variant>
      <vt:variant>
        <vt:lpwstr>_Toc150511284</vt:lpwstr>
      </vt:variant>
      <vt:variant>
        <vt:i4>1966130</vt:i4>
      </vt:variant>
      <vt:variant>
        <vt:i4>140</vt:i4>
      </vt:variant>
      <vt:variant>
        <vt:i4>0</vt:i4>
      </vt:variant>
      <vt:variant>
        <vt:i4>5</vt:i4>
      </vt:variant>
      <vt:variant>
        <vt:lpwstr/>
      </vt:variant>
      <vt:variant>
        <vt:lpwstr>_Toc150511283</vt:lpwstr>
      </vt:variant>
      <vt:variant>
        <vt:i4>1966130</vt:i4>
      </vt:variant>
      <vt:variant>
        <vt:i4>134</vt:i4>
      </vt:variant>
      <vt:variant>
        <vt:i4>0</vt:i4>
      </vt:variant>
      <vt:variant>
        <vt:i4>5</vt:i4>
      </vt:variant>
      <vt:variant>
        <vt:lpwstr/>
      </vt:variant>
      <vt:variant>
        <vt:lpwstr>_Toc150511282</vt:lpwstr>
      </vt:variant>
      <vt:variant>
        <vt:i4>1966130</vt:i4>
      </vt:variant>
      <vt:variant>
        <vt:i4>128</vt:i4>
      </vt:variant>
      <vt:variant>
        <vt:i4>0</vt:i4>
      </vt:variant>
      <vt:variant>
        <vt:i4>5</vt:i4>
      </vt:variant>
      <vt:variant>
        <vt:lpwstr/>
      </vt:variant>
      <vt:variant>
        <vt:lpwstr>_Toc150511281</vt:lpwstr>
      </vt:variant>
      <vt:variant>
        <vt:i4>1966130</vt:i4>
      </vt:variant>
      <vt:variant>
        <vt:i4>122</vt:i4>
      </vt:variant>
      <vt:variant>
        <vt:i4>0</vt:i4>
      </vt:variant>
      <vt:variant>
        <vt:i4>5</vt:i4>
      </vt:variant>
      <vt:variant>
        <vt:lpwstr/>
      </vt:variant>
      <vt:variant>
        <vt:lpwstr>_Toc150511280</vt:lpwstr>
      </vt:variant>
      <vt:variant>
        <vt:i4>1114162</vt:i4>
      </vt:variant>
      <vt:variant>
        <vt:i4>116</vt:i4>
      </vt:variant>
      <vt:variant>
        <vt:i4>0</vt:i4>
      </vt:variant>
      <vt:variant>
        <vt:i4>5</vt:i4>
      </vt:variant>
      <vt:variant>
        <vt:lpwstr/>
      </vt:variant>
      <vt:variant>
        <vt:lpwstr>_Toc150511279</vt:lpwstr>
      </vt:variant>
      <vt:variant>
        <vt:i4>1114162</vt:i4>
      </vt:variant>
      <vt:variant>
        <vt:i4>110</vt:i4>
      </vt:variant>
      <vt:variant>
        <vt:i4>0</vt:i4>
      </vt:variant>
      <vt:variant>
        <vt:i4>5</vt:i4>
      </vt:variant>
      <vt:variant>
        <vt:lpwstr/>
      </vt:variant>
      <vt:variant>
        <vt:lpwstr>_Toc150511278</vt:lpwstr>
      </vt:variant>
      <vt:variant>
        <vt:i4>1114162</vt:i4>
      </vt:variant>
      <vt:variant>
        <vt:i4>104</vt:i4>
      </vt:variant>
      <vt:variant>
        <vt:i4>0</vt:i4>
      </vt:variant>
      <vt:variant>
        <vt:i4>5</vt:i4>
      </vt:variant>
      <vt:variant>
        <vt:lpwstr/>
      </vt:variant>
      <vt:variant>
        <vt:lpwstr>_Toc150511277</vt:lpwstr>
      </vt:variant>
      <vt:variant>
        <vt:i4>1114162</vt:i4>
      </vt:variant>
      <vt:variant>
        <vt:i4>98</vt:i4>
      </vt:variant>
      <vt:variant>
        <vt:i4>0</vt:i4>
      </vt:variant>
      <vt:variant>
        <vt:i4>5</vt:i4>
      </vt:variant>
      <vt:variant>
        <vt:lpwstr/>
      </vt:variant>
      <vt:variant>
        <vt:lpwstr>_Toc150511276</vt:lpwstr>
      </vt:variant>
      <vt:variant>
        <vt:i4>1114162</vt:i4>
      </vt:variant>
      <vt:variant>
        <vt:i4>92</vt:i4>
      </vt:variant>
      <vt:variant>
        <vt:i4>0</vt:i4>
      </vt:variant>
      <vt:variant>
        <vt:i4>5</vt:i4>
      </vt:variant>
      <vt:variant>
        <vt:lpwstr/>
      </vt:variant>
      <vt:variant>
        <vt:lpwstr>_Toc150511275</vt:lpwstr>
      </vt:variant>
      <vt:variant>
        <vt:i4>1114162</vt:i4>
      </vt:variant>
      <vt:variant>
        <vt:i4>86</vt:i4>
      </vt:variant>
      <vt:variant>
        <vt:i4>0</vt:i4>
      </vt:variant>
      <vt:variant>
        <vt:i4>5</vt:i4>
      </vt:variant>
      <vt:variant>
        <vt:lpwstr/>
      </vt:variant>
      <vt:variant>
        <vt:lpwstr>_Toc150511274</vt:lpwstr>
      </vt:variant>
      <vt:variant>
        <vt:i4>1114162</vt:i4>
      </vt:variant>
      <vt:variant>
        <vt:i4>80</vt:i4>
      </vt:variant>
      <vt:variant>
        <vt:i4>0</vt:i4>
      </vt:variant>
      <vt:variant>
        <vt:i4>5</vt:i4>
      </vt:variant>
      <vt:variant>
        <vt:lpwstr/>
      </vt:variant>
      <vt:variant>
        <vt:lpwstr>_Toc150511273</vt:lpwstr>
      </vt:variant>
      <vt:variant>
        <vt:i4>1114162</vt:i4>
      </vt:variant>
      <vt:variant>
        <vt:i4>74</vt:i4>
      </vt:variant>
      <vt:variant>
        <vt:i4>0</vt:i4>
      </vt:variant>
      <vt:variant>
        <vt:i4>5</vt:i4>
      </vt:variant>
      <vt:variant>
        <vt:lpwstr/>
      </vt:variant>
      <vt:variant>
        <vt:lpwstr>_Toc150511272</vt:lpwstr>
      </vt:variant>
      <vt:variant>
        <vt:i4>1114162</vt:i4>
      </vt:variant>
      <vt:variant>
        <vt:i4>68</vt:i4>
      </vt:variant>
      <vt:variant>
        <vt:i4>0</vt:i4>
      </vt:variant>
      <vt:variant>
        <vt:i4>5</vt:i4>
      </vt:variant>
      <vt:variant>
        <vt:lpwstr/>
      </vt:variant>
      <vt:variant>
        <vt:lpwstr>_Toc150511271</vt:lpwstr>
      </vt:variant>
      <vt:variant>
        <vt:i4>1114162</vt:i4>
      </vt:variant>
      <vt:variant>
        <vt:i4>62</vt:i4>
      </vt:variant>
      <vt:variant>
        <vt:i4>0</vt:i4>
      </vt:variant>
      <vt:variant>
        <vt:i4>5</vt:i4>
      </vt:variant>
      <vt:variant>
        <vt:lpwstr/>
      </vt:variant>
      <vt:variant>
        <vt:lpwstr>_Toc150511270</vt:lpwstr>
      </vt:variant>
      <vt:variant>
        <vt:i4>1048626</vt:i4>
      </vt:variant>
      <vt:variant>
        <vt:i4>56</vt:i4>
      </vt:variant>
      <vt:variant>
        <vt:i4>0</vt:i4>
      </vt:variant>
      <vt:variant>
        <vt:i4>5</vt:i4>
      </vt:variant>
      <vt:variant>
        <vt:lpwstr/>
      </vt:variant>
      <vt:variant>
        <vt:lpwstr>_Toc150511269</vt:lpwstr>
      </vt:variant>
      <vt:variant>
        <vt:i4>1048626</vt:i4>
      </vt:variant>
      <vt:variant>
        <vt:i4>50</vt:i4>
      </vt:variant>
      <vt:variant>
        <vt:i4>0</vt:i4>
      </vt:variant>
      <vt:variant>
        <vt:i4>5</vt:i4>
      </vt:variant>
      <vt:variant>
        <vt:lpwstr/>
      </vt:variant>
      <vt:variant>
        <vt:lpwstr>_Toc150511268</vt:lpwstr>
      </vt:variant>
      <vt:variant>
        <vt:i4>1048626</vt:i4>
      </vt:variant>
      <vt:variant>
        <vt:i4>44</vt:i4>
      </vt:variant>
      <vt:variant>
        <vt:i4>0</vt:i4>
      </vt:variant>
      <vt:variant>
        <vt:i4>5</vt:i4>
      </vt:variant>
      <vt:variant>
        <vt:lpwstr/>
      </vt:variant>
      <vt:variant>
        <vt:lpwstr>_Toc150511267</vt:lpwstr>
      </vt:variant>
      <vt:variant>
        <vt:i4>1048626</vt:i4>
      </vt:variant>
      <vt:variant>
        <vt:i4>38</vt:i4>
      </vt:variant>
      <vt:variant>
        <vt:i4>0</vt:i4>
      </vt:variant>
      <vt:variant>
        <vt:i4>5</vt:i4>
      </vt:variant>
      <vt:variant>
        <vt:lpwstr/>
      </vt:variant>
      <vt:variant>
        <vt:lpwstr>_Toc150511266</vt:lpwstr>
      </vt:variant>
      <vt:variant>
        <vt:i4>1048626</vt:i4>
      </vt:variant>
      <vt:variant>
        <vt:i4>32</vt:i4>
      </vt:variant>
      <vt:variant>
        <vt:i4>0</vt:i4>
      </vt:variant>
      <vt:variant>
        <vt:i4>5</vt:i4>
      </vt:variant>
      <vt:variant>
        <vt:lpwstr/>
      </vt:variant>
      <vt:variant>
        <vt:lpwstr>_Toc150511265</vt:lpwstr>
      </vt:variant>
      <vt:variant>
        <vt:i4>1048626</vt:i4>
      </vt:variant>
      <vt:variant>
        <vt:i4>26</vt:i4>
      </vt:variant>
      <vt:variant>
        <vt:i4>0</vt:i4>
      </vt:variant>
      <vt:variant>
        <vt:i4>5</vt:i4>
      </vt:variant>
      <vt:variant>
        <vt:lpwstr/>
      </vt:variant>
      <vt:variant>
        <vt:lpwstr>_Toc150511264</vt:lpwstr>
      </vt:variant>
      <vt:variant>
        <vt:i4>1048626</vt:i4>
      </vt:variant>
      <vt:variant>
        <vt:i4>20</vt:i4>
      </vt:variant>
      <vt:variant>
        <vt:i4>0</vt:i4>
      </vt:variant>
      <vt:variant>
        <vt:i4>5</vt:i4>
      </vt:variant>
      <vt:variant>
        <vt:lpwstr/>
      </vt:variant>
      <vt:variant>
        <vt:lpwstr>_Toc150511263</vt:lpwstr>
      </vt:variant>
      <vt:variant>
        <vt:i4>1048626</vt:i4>
      </vt:variant>
      <vt:variant>
        <vt:i4>14</vt:i4>
      </vt:variant>
      <vt:variant>
        <vt:i4>0</vt:i4>
      </vt:variant>
      <vt:variant>
        <vt:i4>5</vt:i4>
      </vt:variant>
      <vt:variant>
        <vt:lpwstr/>
      </vt:variant>
      <vt:variant>
        <vt:lpwstr>_Toc150511262</vt:lpwstr>
      </vt:variant>
      <vt:variant>
        <vt:i4>1048626</vt:i4>
      </vt:variant>
      <vt:variant>
        <vt:i4>8</vt:i4>
      </vt:variant>
      <vt:variant>
        <vt:i4>0</vt:i4>
      </vt:variant>
      <vt:variant>
        <vt:i4>5</vt:i4>
      </vt:variant>
      <vt:variant>
        <vt:lpwstr/>
      </vt:variant>
      <vt:variant>
        <vt:lpwstr>_Toc150511261</vt:lpwstr>
      </vt:variant>
      <vt:variant>
        <vt:i4>1048626</vt:i4>
      </vt:variant>
      <vt:variant>
        <vt:i4>2</vt:i4>
      </vt:variant>
      <vt:variant>
        <vt:i4>0</vt:i4>
      </vt:variant>
      <vt:variant>
        <vt:i4>5</vt:i4>
      </vt:variant>
      <vt:variant>
        <vt:lpwstr/>
      </vt:variant>
      <vt:variant>
        <vt:lpwstr>_Toc150511260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Kaitlyn  Annesley</cp:lastModifiedBy>
  <cp:revision>3</cp:revision>
  <cp:lastPrinted>2024-02-02T03:36:00Z</cp:lastPrinted>
  <dcterms:created xsi:type="dcterms:W3CDTF">2024-02-02T03:40:00Z</dcterms:created>
  <dcterms:modified xsi:type="dcterms:W3CDTF">2024-02-02T03:41:00Z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0x010100A7EBF4A92941CA41888B8B23E8966504</vt:lpwstr>
  </property>
  <property fmtid="{D5CDD505-2E9C-101B-9397-08002B2CF9AE}" pid="3" name="_dlc_DocIdItemGuid">
    <vt:lpwstr>9e4bb6d8-06a3-46aa-b801-e2d34b4a35f6</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