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BB813" w14:textId="5EBA5A5E" w:rsidR="00D61E97" w:rsidRDefault="00D61E97" w:rsidP="50CC17E9">
      <w:pPr>
        <w:rPr>
          <w:rFonts w:ascii="Roboto" w:eastAsia="Roboto" w:hAnsi="Roboto" w:cs="Roboto"/>
          <w:i/>
          <w:iCs/>
          <w:color w:val="C0504D"/>
        </w:rPr>
      </w:pPr>
    </w:p>
    <w:p w14:paraId="4A8E8EFD" w14:textId="77777777" w:rsidR="00116831" w:rsidRPr="00116831" w:rsidRDefault="00116831" w:rsidP="00116831">
      <w:pPr>
        <w:jc w:val="both"/>
        <w:rPr>
          <w:rFonts w:ascii="Roboto" w:hAnsi="Roboto"/>
          <w:b/>
          <w:sz w:val="24"/>
        </w:rPr>
      </w:pPr>
    </w:p>
    <w:tbl>
      <w:tblPr>
        <w:tblStyle w:val="TableGrid"/>
        <w:tblpPr w:leftFromText="180" w:rightFromText="180" w:vertAnchor="text" w:tblpX="-289" w:tblpY="1"/>
        <w:tblOverlap w:val="never"/>
        <w:tblW w:w="9215" w:type="dxa"/>
        <w:tblLook w:val="04A0" w:firstRow="1" w:lastRow="0" w:firstColumn="1" w:lastColumn="0" w:noHBand="0" w:noVBand="1"/>
      </w:tblPr>
      <w:tblGrid>
        <w:gridCol w:w="2547"/>
        <w:gridCol w:w="3827"/>
        <w:gridCol w:w="2841"/>
      </w:tblGrid>
      <w:tr w:rsidR="00116831" w14:paraId="31BA2FD8" w14:textId="77777777" w:rsidTr="009259F2">
        <w:trPr>
          <w:trHeight w:val="1556"/>
        </w:trPr>
        <w:tc>
          <w:tcPr>
            <w:tcW w:w="6374" w:type="dxa"/>
            <w:gridSpan w:val="2"/>
          </w:tcPr>
          <w:p w14:paraId="7AB6C355" w14:textId="6AB0A1FF" w:rsidR="005D2E03" w:rsidRPr="005D2E03" w:rsidRDefault="00526C71" w:rsidP="005D2E03">
            <w:pPr>
              <w:pStyle w:val="BodyTextIndent"/>
              <w:ind w:left="1440" w:hanging="1350"/>
              <w:jc w:val="center"/>
              <w:rPr>
                <w:rFonts w:ascii="Roboto" w:hAnsi="Roboto"/>
                <w:sz w:val="36"/>
                <w:szCs w:val="28"/>
              </w:rPr>
            </w:pPr>
            <w:r>
              <w:rPr>
                <w:rFonts w:ascii="Roboto" w:hAnsi="Roboto"/>
                <w:sz w:val="36"/>
                <w:szCs w:val="28"/>
              </w:rPr>
              <w:t>Job Opening</w:t>
            </w:r>
          </w:p>
          <w:p w14:paraId="067E22F4" w14:textId="77777777" w:rsidR="005D2E03" w:rsidRDefault="005D2E03" w:rsidP="00116831">
            <w:pPr>
              <w:pStyle w:val="BodyTextIndent"/>
              <w:ind w:left="1440" w:hanging="1350"/>
              <w:jc w:val="center"/>
              <w:rPr>
                <w:rFonts w:ascii="Roboto" w:hAnsi="Roboto"/>
                <w:szCs w:val="22"/>
              </w:rPr>
            </w:pPr>
          </w:p>
          <w:p w14:paraId="639589D6" w14:textId="50707D27" w:rsidR="00116831" w:rsidRPr="00116831" w:rsidRDefault="00116831" w:rsidP="00116831">
            <w:pPr>
              <w:pStyle w:val="BodyTextIndent"/>
              <w:ind w:left="1440" w:hanging="1350"/>
              <w:jc w:val="center"/>
              <w:rPr>
                <w:rFonts w:ascii="Roboto" w:hAnsi="Roboto"/>
                <w:szCs w:val="22"/>
              </w:rPr>
            </w:pPr>
            <w:r w:rsidRPr="00116831">
              <w:rPr>
                <w:rFonts w:ascii="Roboto" w:hAnsi="Roboto"/>
                <w:szCs w:val="22"/>
              </w:rPr>
              <w:t xml:space="preserve">UNITED NATIONS ENVIRONMENT </w:t>
            </w:r>
          </w:p>
          <w:p w14:paraId="7303B460" w14:textId="77777777" w:rsidR="00116831" w:rsidRPr="005D2E03" w:rsidRDefault="00116831" w:rsidP="00116831">
            <w:pPr>
              <w:pStyle w:val="BodyTextIndent"/>
              <w:ind w:left="1440" w:hanging="1350"/>
              <w:jc w:val="center"/>
              <w:rPr>
                <w:rFonts w:ascii="Roboto" w:hAnsi="Roboto"/>
                <w:szCs w:val="22"/>
              </w:rPr>
            </w:pPr>
            <w:r w:rsidRPr="005D2E03">
              <w:rPr>
                <w:rFonts w:ascii="Roboto" w:hAnsi="Roboto"/>
                <w:szCs w:val="22"/>
              </w:rPr>
              <w:t xml:space="preserve">JUNIOR PROFESSIONAL OFFICER </w:t>
            </w:r>
          </w:p>
          <w:p w14:paraId="70326093" w14:textId="77777777" w:rsidR="00116831" w:rsidRDefault="00116831" w:rsidP="005D2E03">
            <w:pPr>
              <w:pStyle w:val="BodyTextIndent"/>
              <w:ind w:left="1440" w:hanging="1350"/>
              <w:jc w:val="center"/>
              <w:rPr>
                <w:rFonts w:ascii="Roboto" w:hAnsi="Roboto"/>
                <w:b w:val="0"/>
                <w:sz w:val="24"/>
              </w:rPr>
            </w:pPr>
          </w:p>
        </w:tc>
        <w:tc>
          <w:tcPr>
            <w:tcW w:w="2841" w:type="dxa"/>
          </w:tcPr>
          <w:p w14:paraId="792359AA" w14:textId="76F1E3C1" w:rsidR="00116831" w:rsidRDefault="00116831" w:rsidP="00116831">
            <w:pPr>
              <w:jc w:val="both"/>
              <w:rPr>
                <w:rFonts w:ascii="Roboto" w:hAnsi="Roboto"/>
                <w:b/>
                <w:sz w:val="24"/>
              </w:rPr>
            </w:pPr>
            <w:r w:rsidRPr="0030383F">
              <w:rPr>
                <w:rFonts w:ascii="Roboto Bold" w:hAnsi="Roboto Bold"/>
                <w:noProof/>
                <w:color w:val="00AEEF"/>
              </w:rPr>
              <w:drawing>
                <wp:anchor distT="0" distB="0" distL="114300" distR="114300" simplePos="0" relativeHeight="251658240" behindDoc="0" locked="0" layoutInCell="1" allowOverlap="1" wp14:anchorId="6F27F63C" wp14:editId="0DA8C5A1">
                  <wp:simplePos x="0" y="0"/>
                  <wp:positionH relativeFrom="column">
                    <wp:posOffset>132080</wp:posOffset>
                  </wp:positionH>
                  <wp:positionV relativeFrom="paragraph">
                    <wp:posOffset>157480</wp:posOffset>
                  </wp:positionV>
                  <wp:extent cx="1254264" cy="909956"/>
                  <wp:effectExtent l="0" t="0" r="3175" b="4445"/>
                  <wp:wrapNone/>
                  <wp:docPr id="561617210" name="Picture 56161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54264" cy="909956"/>
                          </a:xfrm>
                          <a:prstGeom prst="rect">
                            <a:avLst/>
                          </a:prstGeom>
                        </pic:spPr>
                      </pic:pic>
                    </a:graphicData>
                  </a:graphic>
                  <wp14:sizeRelH relativeFrom="page">
                    <wp14:pctWidth>0</wp14:pctWidth>
                  </wp14:sizeRelH>
                  <wp14:sizeRelV relativeFrom="page">
                    <wp14:pctHeight>0</wp14:pctHeight>
                  </wp14:sizeRelV>
                </wp:anchor>
              </w:drawing>
            </w:r>
          </w:p>
          <w:p w14:paraId="47198D42" w14:textId="2C3B1A3B" w:rsidR="00116831" w:rsidRDefault="00116831" w:rsidP="00116831">
            <w:pPr>
              <w:jc w:val="both"/>
              <w:rPr>
                <w:rFonts w:ascii="Roboto" w:hAnsi="Roboto"/>
                <w:b/>
                <w:sz w:val="24"/>
              </w:rPr>
            </w:pPr>
          </w:p>
          <w:p w14:paraId="37ED0758" w14:textId="48CED148" w:rsidR="00116831" w:rsidRDefault="00116831" w:rsidP="00116831">
            <w:pPr>
              <w:jc w:val="both"/>
              <w:rPr>
                <w:rFonts w:ascii="Roboto" w:hAnsi="Roboto"/>
                <w:b/>
                <w:sz w:val="24"/>
              </w:rPr>
            </w:pPr>
          </w:p>
          <w:p w14:paraId="7247EED7" w14:textId="77777777" w:rsidR="00116831" w:rsidRDefault="00116831" w:rsidP="00116831">
            <w:pPr>
              <w:jc w:val="both"/>
              <w:rPr>
                <w:rFonts w:ascii="Roboto" w:hAnsi="Roboto"/>
                <w:b/>
                <w:sz w:val="24"/>
              </w:rPr>
            </w:pPr>
          </w:p>
          <w:p w14:paraId="57AFD792" w14:textId="4C799891" w:rsidR="00116831" w:rsidRDefault="00116831" w:rsidP="00116831">
            <w:pPr>
              <w:jc w:val="both"/>
              <w:rPr>
                <w:rFonts w:ascii="Roboto" w:hAnsi="Roboto"/>
                <w:b/>
                <w:sz w:val="24"/>
              </w:rPr>
            </w:pPr>
          </w:p>
        </w:tc>
      </w:tr>
      <w:tr w:rsidR="00116831" w14:paraId="05FBEBE4" w14:textId="77777777" w:rsidTr="009259F2">
        <w:trPr>
          <w:trHeight w:val="378"/>
        </w:trPr>
        <w:tc>
          <w:tcPr>
            <w:tcW w:w="9215" w:type="dxa"/>
            <w:gridSpan w:val="3"/>
          </w:tcPr>
          <w:p w14:paraId="3BC737A2" w14:textId="1DFB7882" w:rsidR="00116831" w:rsidRPr="00116831" w:rsidRDefault="00116831" w:rsidP="00116831">
            <w:pPr>
              <w:jc w:val="both"/>
              <w:rPr>
                <w:rFonts w:ascii="Roboto" w:hAnsi="Roboto"/>
                <w:b/>
                <w:bCs/>
                <w:sz w:val="24"/>
              </w:rPr>
            </w:pPr>
            <w:r w:rsidRPr="00116831">
              <w:rPr>
                <w:rFonts w:ascii="Roboto" w:hAnsi="Roboto"/>
                <w:b/>
                <w:bCs/>
                <w:sz w:val="32"/>
                <w:szCs w:val="24"/>
              </w:rPr>
              <w:t>General Information</w:t>
            </w:r>
          </w:p>
        </w:tc>
      </w:tr>
      <w:tr w:rsidR="006D1BA9" w14:paraId="2398DCB6" w14:textId="77777777" w:rsidTr="009259F2">
        <w:trPr>
          <w:trHeight w:val="378"/>
        </w:trPr>
        <w:tc>
          <w:tcPr>
            <w:tcW w:w="9215" w:type="dxa"/>
            <w:gridSpan w:val="3"/>
            <w:vAlign w:val="bottom"/>
          </w:tcPr>
          <w:p w14:paraId="6D7B05C2" w14:textId="2EB43BFD" w:rsidR="006D1BA9" w:rsidRPr="006D1BA9" w:rsidRDefault="006D1BA9" w:rsidP="00066B30">
            <w:pPr>
              <w:rPr>
                <w:rFonts w:ascii="Roboto" w:hAnsi="Roboto"/>
                <w:sz w:val="32"/>
                <w:szCs w:val="32"/>
              </w:rPr>
            </w:pPr>
          </w:p>
        </w:tc>
      </w:tr>
      <w:tr w:rsidR="00116831" w14:paraId="0C85EED9" w14:textId="77777777" w:rsidTr="009259F2">
        <w:trPr>
          <w:trHeight w:val="378"/>
        </w:trPr>
        <w:tc>
          <w:tcPr>
            <w:tcW w:w="2547" w:type="dxa"/>
          </w:tcPr>
          <w:p w14:paraId="5B34B61B" w14:textId="56388DB2" w:rsidR="00116831" w:rsidRPr="006D1BA9" w:rsidRDefault="00116831" w:rsidP="00116831">
            <w:pPr>
              <w:pStyle w:val="BodyTextIndent"/>
              <w:ind w:left="1440" w:hanging="1350"/>
              <w:rPr>
                <w:rFonts w:ascii="Roboto" w:hAnsi="Roboto"/>
                <w:sz w:val="22"/>
                <w:szCs w:val="18"/>
              </w:rPr>
            </w:pPr>
            <w:r w:rsidRPr="006D1BA9">
              <w:rPr>
                <w:rFonts w:ascii="Roboto" w:hAnsi="Roboto"/>
                <w:sz w:val="22"/>
                <w:szCs w:val="18"/>
              </w:rPr>
              <w:t>Post Title</w:t>
            </w:r>
          </w:p>
        </w:tc>
        <w:tc>
          <w:tcPr>
            <w:tcW w:w="6668" w:type="dxa"/>
            <w:gridSpan w:val="2"/>
          </w:tcPr>
          <w:p w14:paraId="103B1509" w14:textId="1AFA1794" w:rsidR="00116831" w:rsidRDefault="00C11926" w:rsidP="2BA0CB38">
            <w:pPr>
              <w:rPr>
                <w:rFonts w:ascii="Roboto" w:hAnsi="Roboto"/>
                <w:sz w:val="24"/>
                <w:szCs w:val="24"/>
              </w:rPr>
            </w:pPr>
            <w:r w:rsidRPr="2BA0CB38">
              <w:rPr>
                <w:rFonts w:ascii="Roboto" w:hAnsi="Roboto"/>
                <w:sz w:val="24"/>
                <w:szCs w:val="24"/>
              </w:rPr>
              <w:t xml:space="preserve">Junior Programme Officer </w:t>
            </w:r>
            <w:r w:rsidRPr="00987AE4">
              <w:rPr>
                <w:rFonts w:ascii="Roboto" w:hAnsi="Roboto"/>
                <w:sz w:val="22"/>
                <w:szCs w:val="22"/>
              </w:rPr>
              <w:t>– Marine</w:t>
            </w:r>
            <w:r w:rsidR="00D802C3" w:rsidRPr="00987AE4">
              <w:rPr>
                <w:rFonts w:ascii="Roboto" w:hAnsi="Roboto"/>
                <w:sz w:val="22"/>
                <w:szCs w:val="22"/>
              </w:rPr>
              <w:t xml:space="preserve"> </w:t>
            </w:r>
            <w:r w:rsidRPr="00987AE4">
              <w:rPr>
                <w:rFonts w:ascii="Roboto" w:hAnsi="Roboto"/>
                <w:sz w:val="22"/>
                <w:szCs w:val="22"/>
              </w:rPr>
              <w:t xml:space="preserve">Ecosystems </w:t>
            </w:r>
            <w:r w:rsidR="00D802C3" w:rsidRPr="00987AE4">
              <w:rPr>
                <w:rFonts w:ascii="Roboto" w:hAnsi="Roboto"/>
                <w:sz w:val="22"/>
                <w:szCs w:val="22"/>
              </w:rPr>
              <w:t>M</w:t>
            </w:r>
            <w:r w:rsidR="00FA0085" w:rsidRPr="00987AE4">
              <w:rPr>
                <w:rFonts w:ascii="Roboto" w:hAnsi="Roboto"/>
                <w:sz w:val="22"/>
                <w:szCs w:val="22"/>
              </w:rPr>
              <w:t xml:space="preserve">anagement </w:t>
            </w:r>
          </w:p>
        </w:tc>
      </w:tr>
      <w:tr w:rsidR="00116831" w14:paraId="12C0F1EC" w14:textId="77777777" w:rsidTr="009259F2">
        <w:trPr>
          <w:trHeight w:val="295"/>
        </w:trPr>
        <w:tc>
          <w:tcPr>
            <w:tcW w:w="2547" w:type="dxa"/>
          </w:tcPr>
          <w:p w14:paraId="633B6E2D" w14:textId="260975E7" w:rsidR="00116831" w:rsidRPr="006D1BA9" w:rsidRDefault="00116831" w:rsidP="00116831">
            <w:pPr>
              <w:pStyle w:val="BodyTextIndent"/>
              <w:ind w:left="1440" w:hanging="1350"/>
              <w:rPr>
                <w:rFonts w:ascii="Roboto" w:hAnsi="Roboto"/>
                <w:sz w:val="22"/>
                <w:szCs w:val="18"/>
              </w:rPr>
            </w:pPr>
            <w:r w:rsidRPr="006D1BA9">
              <w:rPr>
                <w:rFonts w:ascii="Roboto" w:hAnsi="Roboto"/>
                <w:sz w:val="22"/>
                <w:szCs w:val="18"/>
              </w:rPr>
              <w:t>Office/Division/MEA</w:t>
            </w:r>
          </w:p>
        </w:tc>
        <w:tc>
          <w:tcPr>
            <w:tcW w:w="6668" w:type="dxa"/>
            <w:gridSpan w:val="2"/>
          </w:tcPr>
          <w:p w14:paraId="79FEAB68" w14:textId="642B7AAA" w:rsidR="00116831" w:rsidRDefault="00A3573B" w:rsidP="2BA0CB38">
            <w:pPr>
              <w:jc w:val="both"/>
              <w:rPr>
                <w:rFonts w:ascii="Roboto" w:hAnsi="Roboto"/>
                <w:sz w:val="24"/>
                <w:szCs w:val="24"/>
              </w:rPr>
            </w:pPr>
            <w:r w:rsidRPr="2BA0CB38">
              <w:rPr>
                <w:rFonts w:ascii="Roboto" w:hAnsi="Roboto"/>
                <w:sz w:val="24"/>
                <w:szCs w:val="24"/>
              </w:rPr>
              <w:t xml:space="preserve">Ecosystem Division </w:t>
            </w:r>
          </w:p>
        </w:tc>
      </w:tr>
      <w:tr w:rsidR="00116831" w14:paraId="2923779D" w14:textId="77777777" w:rsidTr="009259F2">
        <w:trPr>
          <w:trHeight w:val="393"/>
        </w:trPr>
        <w:tc>
          <w:tcPr>
            <w:tcW w:w="2547" w:type="dxa"/>
          </w:tcPr>
          <w:p w14:paraId="3BDE07FE" w14:textId="41778ED1" w:rsidR="00116831" w:rsidRPr="006D1BA9" w:rsidRDefault="00116831" w:rsidP="00116831">
            <w:pPr>
              <w:pStyle w:val="BodyTextIndent"/>
              <w:ind w:left="1440" w:hanging="1350"/>
              <w:rPr>
                <w:rFonts w:ascii="Roboto" w:hAnsi="Roboto"/>
                <w:sz w:val="22"/>
                <w:szCs w:val="18"/>
              </w:rPr>
            </w:pPr>
            <w:r w:rsidRPr="006D1BA9">
              <w:rPr>
                <w:rFonts w:ascii="Roboto" w:hAnsi="Roboto"/>
                <w:sz w:val="22"/>
                <w:szCs w:val="18"/>
              </w:rPr>
              <w:t>Unit</w:t>
            </w:r>
          </w:p>
        </w:tc>
        <w:tc>
          <w:tcPr>
            <w:tcW w:w="6668" w:type="dxa"/>
            <w:gridSpan w:val="2"/>
          </w:tcPr>
          <w:p w14:paraId="4FE573C3" w14:textId="63E22B2E" w:rsidR="00116831" w:rsidRDefault="00A3573B" w:rsidP="2BA0CB38">
            <w:pPr>
              <w:jc w:val="both"/>
              <w:rPr>
                <w:rFonts w:ascii="Roboto" w:hAnsi="Roboto"/>
                <w:sz w:val="24"/>
                <w:szCs w:val="24"/>
              </w:rPr>
            </w:pPr>
            <w:r w:rsidRPr="2BA0CB38">
              <w:rPr>
                <w:rFonts w:ascii="Roboto" w:hAnsi="Roboto"/>
                <w:sz w:val="24"/>
                <w:szCs w:val="24"/>
              </w:rPr>
              <w:t>Marine and Coastal Ecosystems Unit, Marine and Freshwater Branch</w:t>
            </w:r>
          </w:p>
        </w:tc>
      </w:tr>
      <w:tr w:rsidR="00116831" w14:paraId="1F2FA3B4" w14:textId="77777777" w:rsidTr="009259F2">
        <w:trPr>
          <w:trHeight w:val="378"/>
        </w:trPr>
        <w:tc>
          <w:tcPr>
            <w:tcW w:w="2547" w:type="dxa"/>
          </w:tcPr>
          <w:p w14:paraId="79F0FF1B" w14:textId="22AEB57B" w:rsidR="00116831" w:rsidRPr="006D1BA9" w:rsidRDefault="00116831" w:rsidP="00116831">
            <w:pPr>
              <w:pStyle w:val="BodyTextIndent"/>
              <w:ind w:left="1440" w:hanging="1350"/>
              <w:rPr>
                <w:rFonts w:ascii="Roboto" w:hAnsi="Roboto"/>
                <w:sz w:val="22"/>
                <w:szCs w:val="18"/>
              </w:rPr>
            </w:pPr>
            <w:r w:rsidRPr="006D1BA9">
              <w:rPr>
                <w:rFonts w:ascii="Roboto" w:hAnsi="Roboto"/>
                <w:sz w:val="22"/>
                <w:szCs w:val="18"/>
              </w:rPr>
              <w:t>Location</w:t>
            </w:r>
          </w:p>
        </w:tc>
        <w:tc>
          <w:tcPr>
            <w:tcW w:w="6668" w:type="dxa"/>
            <w:gridSpan w:val="2"/>
          </w:tcPr>
          <w:p w14:paraId="2D77A38C" w14:textId="25E5B6A0" w:rsidR="00116831" w:rsidRDefault="00A3573B" w:rsidP="2BA0CB38">
            <w:pPr>
              <w:jc w:val="both"/>
              <w:rPr>
                <w:rFonts w:ascii="Roboto" w:hAnsi="Roboto"/>
                <w:sz w:val="24"/>
                <w:szCs w:val="24"/>
              </w:rPr>
            </w:pPr>
            <w:r w:rsidRPr="72EC5C45">
              <w:rPr>
                <w:rFonts w:ascii="Roboto" w:hAnsi="Roboto"/>
                <w:sz w:val="24"/>
                <w:szCs w:val="24"/>
              </w:rPr>
              <w:t>Nairobi</w:t>
            </w:r>
            <w:r w:rsidR="3F6A1E64" w:rsidRPr="72EC5C45">
              <w:rPr>
                <w:rFonts w:ascii="Roboto" w:hAnsi="Roboto"/>
                <w:sz w:val="24"/>
                <w:szCs w:val="24"/>
              </w:rPr>
              <w:t>, Kenya</w:t>
            </w:r>
          </w:p>
        </w:tc>
      </w:tr>
      <w:tr w:rsidR="00116831" w14:paraId="17B2C757" w14:textId="77777777" w:rsidTr="009259F2">
        <w:trPr>
          <w:trHeight w:val="378"/>
        </w:trPr>
        <w:tc>
          <w:tcPr>
            <w:tcW w:w="2547" w:type="dxa"/>
          </w:tcPr>
          <w:p w14:paraId="7BBCC4EA" w14:textId="2374E316" w:rsidR="00116831" w:rsidRPr="006D1BA9" w:rsidRDefault="00116831" w:rsidP="005D2E03">
            <w:pPr>
              <w:pStyle w:val="BodyTextIndent"/>
              <w:ind w:left="1440" w:hanging="1350"/>
              <w:rPr>
                <w:rFonts w:ascii="Roboto" w:hAnsi="Roboto"/>
                <w:sz w:val="22"/>
                <w:szCs w:val="18"/>
              </w:rPr>
            </w:pPr>
            <w:r w:rsidRPr="006D1BA9">
              <w:rPr>
                <w:rFonts w:ascii="Roboto" w:hAnsi="Roboto"/>
                <w:sz w:val="22"/>
                <w:szCs w:val="18"/>
              </w:rPr>
              <w:t>Duration</w:t>
            </w:r>
          </w:p>
        </w:tc>
        <w:tc>
          <w:tcPr>
            <w:tcW w:w="6668" w:type="dxa"/>
            <w:gridSpan w:val="2"/>
          </w:tcPr>
          <w:p w14:paraId="13DB521A" w14:textId="0194447B" w:rsidR="00D714AB" w:rsidRPr="00300A59" w:rsidRDefault="00D714AB" w:rsidP="2BA0CB38">
            <w:pPr>
              <w:pStyle w:val="BodyText"/>
              <w:rPr>
                <w:rFonts w:ascii="Roboto" w:hAnsi="Roboto"/>
                <w:i w:val="0"/>
                <w:color w:val="C0504D"/>
              </w:rPr>
            </w:pPr>
            <w:r w:rsidRPr="2BA0CB38">
              <w:rPr>
                <w:rFonts w:ascii="Roboto" w:hAnsi="Roboto"/>
                <w:i w:val="0"/>
                <w:color w:val="000000" w:themeColor="text1"/>
                <w:sz w:val="22"/>
                <w:szCs w:val="22"/>
              </w:rPr>
              <w:t xml:space="preserve">2 </w:t>
            </w:r>
            <w:r w:rsidR="00E47F0E">
              <w:rPr>
                <w:rFonts w:ascii="Roboto" w:hAnsi="Roboto"/>
                <w:i w:val="0"/>
                <w:color w:val="000000" w:themeColor="text1"/>
                <w:sz w:val="22"/>
                <w:szCs w:val="22"/>
              </w:rPr>
              <w:t xml:space="preserve">years </w:t>
            </w:r>
            <w:r w:rsidR="00E47F0E" w:rsidRPr="00E47F0E">
              <w:rPr>
                <w:rFonts w:ascii="Roboto" w:hAnsi="Roboto"/>
                <w:i w:val="0"/>
                <w:color w:val="000000" w:themeColor="text1"/>
                <w:sz w:val="20"/>
              </w:rPr>
              <w:t xml:space="preserve">with the possibility of extension based on performance and available funding. </w:t>
            </w:r>
          </w:p>
        </w:tc>
      </w:tr>
      <w:tr w:rsidR="00116831" w14:paraId="4A61D017" w14:textId="77777777" w:rsidTr="009259F2">
        <w:trPr>
          <w:trHeight w:val="378"/>
        </w:trPr>
        <w:tc>
          <w:tcPr>
            <w:tcW w:w="2547" w:type="dxa"/>
          </w:tcPr>
          <w:p w14:paraId="50420184" w14:textId="7DB64AEE" w:rsidR="00116831" w:rsidRPr="006D1BA9" w:rsidRDefault="00116831" w:rsidP="00116831">
            <w:pPr>
              <w:pStyle w:val="BodyTextIndent"/>
              <w:ind w:left="1440" w:hanging="1350"/>
              <w:rPr>
                <w:rFonts w:ascii="Roboto" w:hAnsi="Roboto"/>
                <w:sz w:val="22"/>
                <w:szCs w:val="18"/>
              </w:rPr>
            </w:pPr>
            <w:r w:rsidRPr="006D1BA9">
              <w:rPr>
                <w:rFonts w:ascii="Roboto" w:hAnsi="Roboto"/>
                <w:sz w:val="22"/>
                <w:szCs w:val="18"/>
              </w:rPr>
              <w:t>Grade</w:t>
            </w:r>
          </w:p>
        </w:tc>
        <w:tc>
          <w:tcPr>
            <w:tcW w:w="6668" w:type="dxa"/>
            <w:gridSpan w:val="2"/>
          </w:tcPr>
          <w:p w14:paraId="0F40F774" w14:textId="77777777" w:rsidR="00116831" w:rsidRPr="00116831" w:rsidRDefault="00116831" w:rsidP="00116831">
            <w:pPr>
              <w:pStyle w:val="BodyText"/>
              <w:jc w:val="both"/>
              <w:rPr>
                <w:rFonts w:ascii="Roboto" w:hAnsi="Roboto"/>
                <w:color w:val="C0504D"/>
              </w:rPr>
            </w:pPr>
          </w:p>
        </w:tc>
      </w:tr>
      <w:tr w:rsidR="00116831" w14:paraId="17A11A34" w14:textId="77777777" w:rsidTr="009259F2">
        <w:trPr>
          <w:trHeight w:val="378"/>
        </w:trPr>
        <w:tc>
          <w:tcPr>
            <w:tcW w:w="9215" w:type="dxa"/>
            <w:gridSpan w:val="3"/>
          </w:tcPr>
          <w:p w14:paraId="677F3F02" w14:textId="243C863A" w:rsidR="00116831" w:rsidRPr="00116831" w:rsidRDefault="009602D7" w:rsidP="009602D7">
            <w:pPr>
              <w:jc w:val="both"/>
              <w:rPr>
                <w:rFonts w:ascii="Roboto" w:hAnsi="Roboto"/>
                <w:sz w:val="32"/>
                <w:szCs w:val="24"/>
              </w:rPr>
            </w:pPr>
            <w:r w:rsidRPr="009602D7">
              <w:rPr>
                <w:rFonts w:ascii="Roboto" w:hAnsi="Roboto"/>
                <w:b/>
                <w:sz w:val="28"/>
                <w:szCs w:val="22"/>
              </w:rPr>
              <w:t>I</w:t>
            </w:r>
            <w:r w:rsidR="009F07A5">
              <w:rPr>
                <w:rFonts w:ascii="Roboto" w:hAnsi="Roboto"/>
                <w:b/>
                <w:sz w:val="28"/>
                <w:szCs w:val="22"/>
              </w:rPr>
              <w:t>.</w:t>
            </w:r>
            <w:r w:rsidRPr="009602D7">
              <w:rPr>
                <w:rFonts w:ascii="Roboto" w:hAnsi="Roboto"/>
                <w:b/>
                <w:sz w:val="28"/>
                <w:szCs w:val="22"/>
              </w:rPr>
              <w:t xml:space="preserve"> </w:t>
            </w:r>
            <w:r w:rsidR="00116831" w:rsidRPr="009602D7">
              <w:rPr>
                <w:rFonts w:ascii="Roboto" w:hAnsi="Roboto"/>
                <w:b/>
                <w:sz w:val="28"/>
                <w:szCs w:val="22"/>
              </w:rPr>
              <w:t>Background information on UN Environment and the requesting Unit</w:t>
            </w:r>
          </w:p>
        </w:tc>
      </w:tr>
      <w:tr w:rsidR="00116831" w14:paraId="36F45566" w14:textId="77777777" w:rsidTr="009259F2">
        <w:trPr>
          <w:trHeight w:val="378"/>
        </w:trPr>
        <w:tc>
          <w:tcPr>
            <w:tcW w:w="9215" w:type="dxa"/>
            <w:gridSpan w:val="3"/>
          </w:tcPr>
          <w:p w14:paraId="490D54DC" w14:textId="77777777" w:rsidR="009F07A5" w:rsidRDefault="009F07A5" w:rsidP="00116831">
            <w:pPr>
              <w:jc w:val="both"/>
              <w:rPr>
                <w:rFonts w:ascii="Roboto" w:hAnsi="Roboto"/>
                <w:b/>
                <w:sz w:val="22"/>
                <w:szCs w:val="18"/>
              </w:rPr>
            </w:pPr>
          </w:p>
          <w:p w14:paraId="2B326B4D" w14:textId="459039FC" w:rsidR="00116831" w:rsidRDefault="009602D7" w:rsidP="00116831">
            <w:pPr>
              <w:jc w:val="both"/>
              <w:rPr>
                <w:rFonts w:ascii="Roboto" w:hAnsi="Roboto"/>
                <w:b/>
                <w:sz w:val="22"/>
                <w:szCs w:val="18"/>
              </w:rPr>
            </w:pPr>
            <w:r>
              <w:rPr>
                <w:rFonts w:ascii="Roboto" w:hAnsi="Roboto"/>
                <w:b/>
                <w:sz w:val="22"/>
                <w:szCs w:val="18"/>
              </w:rPr>
              <w:t>Background</w:t>
            </w:r>
            <w:r w:rsidR="00673186" w:rsidRPr="00673186">
              <w:rPr>
                <w:rFonts w:ascii="Roboto" w:hAnsi="Roboto"/>
                <w:b/>
                <w:sz w:val="22"/>
                <w:szCs w:val="18"/>
              </w:rPr>
              <w:t xml:space="preserve"> information on Agency/Department/Section</w:t>
            </w:r>
          </w:p>
          <w:p w14:paraId="250DFA00" w14:textId="77777777" w:rsidR="009F07A5" w:rsidRPr="00116831" w:rsidRDefault="009F07A5" w:rsidP="00116831">
            <w:pPr>
              <w:jc w:val="both"/>
              <w:rPr>
                <w:rFonts w:ascii="Roboto" w:hAnsi="Roboto"/>
                <w:b/>
                <w:sz w:val="22"/>
                <w:szCs w:val="18"/>
              </w:rPr>
            </w:pPr>
          </w:p>
          <w:p w14:paraId="4B1373FB" w14:textId="25DF2394" w:rsidR="005A3F62" w:rsidRPr="005A3F62" w:rsidRDefault="005A3F62" w:rsidP="005A3F62">
            <w:pPr>
              <w:pStyle w:val="BodyText"/>
              <w:jc w:val="both"/>
              <w:rPr>
                <w:rFonts w:ascii="Roboto" w:hAnsi="Roboto"/>
                <w:i w:val="0"/>
                <w:color w:val="000000" w:themeColor="text1"/>
                <w:sz w:val="20"/>
              </w:rPr>
            </w:pPr>
            <w:r w:rsidRPr="005A3F62">
              <w:rPr>
                <w:rFonts w:ascii="Roboto" w:hAnsi="Roboto"/>
                <w:i w:val="0"/>
                <w:color w:val="000000" w:themeColor="text1"/>
                <w:sz w:val="20"/>
              </w:rPr>
              <w:t xml:space="preserve">The United Nations Environment Programme (UNEP) is the United Nations system’s designated entity for addressing environmental issues at the global and regional </w:t>
            </w:r>
            <w:r w:rsidR="005E2D97" w:rsidRPr="00434E95">
              <w:rPr>
                <w:rFonts w:ascii="Roboto" w:hAnsi="Roboto"/>
                <w:i w:val="0"/>
                <w:color w:val="000000" w:themeColor="text1"/>
                <w:sz w:val="20"/>
              </w:rPr>
              <w:t>levels</w:t>
            </w:r>
            <w:r w:rsidRPr="005A3F62">
              <w:rPr>
                <w:rFonts w:ascii="Roboto" w:hAnsi="Roboto"/>
                <w:i w:val="0"/>
                <w:color w:val="000000" w:themeColor="text1"/>
                <w:sz w:val="20"/>
              </w:rPr>
              <w:t xml:space="preserve">. Its mandate is to coordinate the development of environmental policy consensus by keeping the global environment under review and bringing emerging issues to the attention of governments and the international community for action. </w:t>
            </w:r>
          </w:p>
          <w:p w14:paraId="4455425E" w14:textId="7C64AB58" w:rsidR="005A3F62" w:rsidRPr="00434E95" w:rsidRDefault="005A3F62" w:rsidP="005A3F62">
            <w:pPr>
              <w:pStyle w:val="BodyText"/>
              <w:jc w:val="both"/>
              <w:rPr>
                <w:rFonts w:ascii="Roboto" w:hAnsi="Roboto"/>
                <w:i w:val="0"/>
                <w:color w:val="000000" w:themeColor="text1"/>
                <w:sz w:val="20"/>
              </w:rPr>
            </w:pPr>
            <w:r w:rsidRPr="005A3F62">
              <w:rPr>
                <w:rFonts w:ascii="Roboto" w:hAnsi="Roboto"/>
                <w:i w:val="0"/>
                <w:color w:val="000000" w:themeColor="text1"/>
                <w:sz w:val="20"/>
              </w:rPr>
              <w:t xml:space="preserve">This position </w:t>
            </w:r>
            <w:proofErr w:type="gramStart"/>
            <w:r w:rsidRPr="005A3F62">
              <w:rPr>
                <w:rFonts w:ascii="Roboto" w:hAnsi="Roboto"/>
                <w:i w:val="0"/>
                <w:color w:val="000000" w:themeColor="text1"/>
                <w:sz w:val="20"/>
              </w:rPr>
              <w:t>is located in</w:t>
            </w:r>
            <w:proofErr w:type="gramEnd"/>
            <w:r w:rsidRPr="005A3F62">
              <w:rPr>
                <w:rFonts w:ascii="Roboto" w:hAnsi="Roboto"/>
                <w:i w:val="0"/>
                <w:color w:val="000000" w:themeColor="text1"/>
                <w:sz w:val="20"/>
              </w:rPr>
              <w:t xml:space="preserve"> UNEP’s Headquarters, Nairobi, Kenya, in the Marine and Coastal Ecosystem Unit (MCEU), Marine and Freshwaters Branch, Ecosystems Division. The Ecosystems Division is responsible for ecosystem management for human well-being, which covers biodiversity and ecosystem services, freshwater and terrestrial ecosystems, marine and coastal ecosystems, addressing the environmental causes and consequences of disasters and conflicts, </w:t>
            </w:r>
            <w:r w:rsidR="005E2D97" w:rsidRPr="00434E95">
              <w:rPr>
                <w:rFonts w:ascii="Roboto" w:hAnsi="Roboto"/>
                <w:i w:val="0"/>
                <w:color w:val="000000" w:themeColor="text1"/>
                <w:sz w:val="20"/>
              </w:rPr>
              <w:t xml:space="preserve">and </w:t>
            </w:r>
            <w:r w:rsidRPr="005A3F62">
              <w:rPr>
                <w:rFonts w:ascii="Roboto" w:hAnsi="Roboto"/>
                <w:i w:val="0"/>
                <w:color w:val="000000" w:themeColor="text1"/>
                <w:sz w:val="20"/>
              </w:rPr>
              <w:t xml:space="preserve">adapting to climate change and </w:t>
            </w:r>
            <w:r w:rsidR="00156FC0" w:rsidRPr="00434E95">
              <w:rPr>
                <w:rFonts w:ascii="Roboto" w:hAnsi="Roboto"/>
                <w:i w:val="0"/>
                <w:color w:val="000000" w:themeColor="text1"/>
                <w:sz w:val="20"/>
              </w:rPr>
              <w:t>poverty</w:t>
            </w:r>
            <w:r w:rsidRPr="005A3F62">
              <w:rPr>
                <w:rFonts w:ascii="Roboto" w:hAnsi="Roboto"/>
                <w:i w:val="0"/>
                <w:color w:val="000000" w:themeColor="text1"/>
                <w:sz w:val="20"/>
              </w:rPr>
              <w:t xml:space="preserve"> and environmental </w:t>
            </w:r>
            <w:r w:rsidR="006F6886" w:rsidRPr="00434E95">
              <w:rPr>
                <w:rFonts w:ascii="Roboto" w:hAnsi="Roboto"/>
                <w:i w:val="0"/>
                <w:color w:val="000000" w:themeColor="text1"/>
                <w:sz w:val="20"/>
              </w:rPr>
              <w:t>initiatives</w:t>
            </w:r>
            <w:r w:rsidRPr="005A3F62">
              <w:rPr>
                <w:rFonts w:ascii="Roboto" w:hAnsi="Roboto"/>
                <w:i w:val="0"/>
                <w:color w:val="000000" w:themeColor="text1"/>
                <w:sz w:val="20"/>
              </w:rPr>
              <w:t>. The Marine and Freshwaters Branch coordinates UNEP’s water-related programmes and projects as stated in MTS and PoW and works in close partnership with other UNEP Divisions, MEAs, UN agencies, Regional Seas Programme, regional offices, research institutions, NGOs, and Governments to achieve internationally agreed targets.</w:t>
            </w:r>
          </w:p>
          <w:p w14:paraId="1EF72DBF" w14:textId="77777777" w:rsidR="00116831" w:rsidRPr="00FE785D" w:rsidRDefault="00116831" w:rsidP="00116831">
            <w:pPr>
              <w:pStyle w:val="BodyText"/>
              <w:jc w:val="both"/>
              <w:rPr>
                <w:rFonts w:ascii="Roboto" w:hAnsi="Roboto"/>
                <w:i w:val="0"/>
                <w:iCs/>
                <w:color w:val="C0504D"/>
              </w:rPr>
            </w:pPr>
          </w:p>
          <w:p w14:paraId="0BA2C4BE" w14:textId="77777777" w:rsidR="009602D7" w:rsidRDefault="009602D7" w:rsidP="009602D7">
            <w:pPr>
              <w:jc w:val="both"/>
              <w:rPr>
                <w:rFonts w:ascii="Roboto" w:hAnsi="Roboto"/>
                <w:sz w:val="22"/>
                <w:szCs w:val="18"/>
              </w:rPr>
            </w:pPr>
            <w:r w:rsidRPr="009602D7">
              <w:rPr>
                <w:rFonts w:ascii="Roboto" w:hAnsi="Roboto"/>
                <w:b/>
                <w:sz w:val="22"/>
                <w:szCs w:val="18"/>
              </w:rPr>
              <w:t>Why is the Junior Professional Officer requested/needed?</w:t>
            </w:r>
            <w:r w:rsidRPr="009602D7">
              <w:rPr>
                <w:rFonts w:ascii="Roboto" w:hAnsi="Roboto"/>
                <w:sz w:val="22"/>
                <w:szCs w:val="18"/>
              </w:rPr>
              <w:t xml:space="preserve"> </w:t>
            </w:r>
          </w:p>
          <w:p w14:paraId="0DE2FDAD" w14:textId="77777777" w:rsidR="009F07A5" w:rsidRPr="00116831" w:rsidRDefault="009F07A5" w:rsidP="009602D7">
            <w:pPr>
              <w:jc w:val="both"/>
              <w:rPr>
                <w:rFonts w:ascii="Roboto" w:hAnsi="Roboto"/>
                <w:sz w:val="24"/>
              </w:rPr>
            </w:pPr>
          </w:p>
          <w:p w14:paraId="390F8197" w14:textId="128C0A33" w:rsidR="006F6886" w:rsidRPr="006F6886" w:rsidRDefault="006F6886" w:rsidP="009F07A5">
            <w:pPr>
              <w:pStyle w:val="BodyText"/>
              <w:jc w:val="both"/>
              <w:rPr>
                <w:rFonts w:ascii="Roboto" w:hAnsi="Roboto"/>
                <w:iCs/>
                <w:color w:val="000000" w:themeColor="text1"/>
                <w:sz w:val="20"/>
              </w:rPr>
            </w:pPr>
            <w:r w:rsidRPr="006F6886">
              <w:rPr>
                <w:rFonts w:ascii="Roboto" w:hAnsi="Roboto"/>
                <w:iCs/>
                <w:color w:val="000000" w:themeColor="text1"/>
                <w:sz w:val="20"/>
              </w:rPr>
              <w:t xml:space="preserve">The </w:t>
            </w:r>
            <w:bookmarkStart w:id="0" w:name="_Hlk84243938"/>
            <w:r w:rsidRPr="006F6886">
              <w:rPr>
                <w:rFonts w:ascii="Roboto" w:hAnsi="Roboto"/>
                <w:iCs/>
                <w:color w:val="000000" w:themeColor="text1"/>
                <w:sz w:val="20"/>
              </w:rPr>
              <w:t xml:space="preserve">Marine and Coastal Ecosystems </w:t>
            </w:r>
            <w:bookmarkEnd w:id="0"/>
            <w:r w:rsidRPr="006F6886">
              <w:rPr>
                <w:rFonts w:ascii="Roboto" w:hAnsi="Roboto"/>
                <w:iCs/>
                <w:color w:val="000000" w:themeColor="text1"/>
                <w:sz w:val="20"/>
              </w:rPr>
              <w:t xml:space="preserve">Unit has a unique mandate that supports the protection, restoration and conservation of coastal and marine ecosystems, sustainable blue economy transition, the implementation of Kunming Montreal Global Biodiversity Framework (GBF) targets, and the ratification and implementation of the BBNJ agreement, among others. Projects and programmes underpinned by strong institutional and scientific networks and knowledge management platforms demonstrate </w:t>
            </w:r>
            <w:r w:rsidR="009F07A5" w:rsidRPr="00434E95">
              <w:rPr>
                <w:rFonts w:ascii="Roboto" w:hAnsi="Roboto"/>
                <w:iCs/>
                <w:color w:val="000000" w:themeColor="text1"/>
                <w:sz w:val="20"/>
              </w:rPr>
              <w:t>the best</w:t>
            </w:r>
            <w:r w:rsidRPr="006F6886">
              <w:rPr>
                <w:rFonts w:ascii="Roboto" w:hAnsi="Roboto"/>
                <w:iCs/>
                <w:color w:val="000000" w:themeColor="text1"/>
                <w:sz w:val="20"/>
              </w:rPr>
              <w:t xml:space="preserve"> practices to conserve, restore and sustainably use the marine and coastal ecosystems</w:t>
            </w:r>
            <w:r w:rsidRPr="006F6886">
              <w:rPr>
                <w:rFonts w:ascii="Roboto" w:hAnsi="Roboto"/>
                <w:iCs/>
                <w:color w:val="000000" w:themeColor="text1"/>
              </w:rPr>
              <w:t xml:space="preserve"> </w:t>
            </w:r>
            <w:r w:rsidRPr="006F6886">
              <w:rPr>
                <w:rFonts w:ascii="Roboto" w:hAnsi="Roboto"/>
                <w:iCs/>
                <w:color w:val="000000" w:themeColor="text1"/>
                <w:sz w:val="20"/>
              </w:rPr>
              <w:t xml:space="preserve">as well as enhance ocean and sea governance. In addition, the projects and programmes aim to </w:t>
            </w:r>
            <w:proofErr w:type="spellStart"/>
            <w:r w:rsidRPr="006F6886">
              <w:rPr>
                <w:rFonts w:ascii="Roboto" w:hAnsi="Roboto"/>
                <w:iCs/>
                <w:color w:val="000000" w:themeColor="text1"/>
                <w:sz w:val="20"/>
              </w:rPr>
              <w:t>capitalise</w:t>
            </w:r>
            <w:proofErr w:type="spellEnd"/>
            <w:r w:rsidRPr="006F6886">
              <w:rPr>
                <w:rFonts w:ascii="Roboto" w:hAnsi="Roboto"/>
                <w:iCs/>
                <w:color w:val="000000" w:themeColor="text1"/>
                <w:sz w:val="20"/>
              </w:rPr>
              <w:t xml:space="preserve"> on UNEP’s normative work, </w:t>
            </w:r>
            <w:r w:rsidR="00434E95" w:rsidRPr="00434E95">
              <w:rPr>
                <w:rFonts w:ascii="Roboto" w:hAnsi="Roboto"/>
                <w:iCs/>
                <w:color w:val="000000" w:themeColor="text1"/>
                <w:sz w:val="20"/>
              </w:rPr>
              <w:t>support</w:t>
            </w:r>
            <w:r w:rsidRPr="006F6886">
              <w:rPr>
                <w:rFonts w:ascii="Roboto" w:hAnsi="Roboto"/>
                <w:iCs/>
                <w:color w:val="000000" w:themeColor="text1"/>
                <w:sz w:val="20"/>
              </w:rPr>
              <w:t xml:space="preserve"> advancing scientific understanding, and </w:t>
            </w:r>
            <w:proofErr w:type="spellStart"/>
            <w:r w:rsidR="009F07A5" w:rsidRPr="00434E95">
              <w:rPr>
                <w:rFonts w:ascii="Roboto" w:hAnsi="Roboto"/>
                <w:iCs/>
                <w:color w:val="000000" w:themeColor="text1"/>
                <w:sz w:val="20"/>
              </w:rPr>
              <w:t>catalyse</w:t>
            </w:r>
            <w:proofErr w:type="spellEnd"/>
            <w:r w:rsidRPr="006F6886">
              <w:rPr>
                <w:rFonts w:ascii="Roboto" w:hAnsi="Roboto"/>
                <w:iCs/>
                <w:color w:val="000000" w:themeColor="text1"/>
                <w:sz w:val="20"/>
              </w:rPr>
              <w:t xml:space="preserve"> regional and multi-country </w:t>
            </w:r>
            <w:r w:rsidRPr="006F6886">
              <w:rPr>
                <w:rFonts w:ascii="Roboto" w:hAnsi="Roboto"/>
                <w:iCs/>
                <w:color w:val="000000" w:themeColor="text1"/>
                <w:sz w:val="20"/>
              </w:rPr>
              <w:lastRenderedPageBreak/>
              <w:t xml:space="preserve">cooperation, including through the Regional Seas Programme as well as its innovative approaches and tools for </w:t>
            </w:r>
            <w:proofErr w:type="gramStart"/>
            <w:r w:rsidRPr="006F6886">
              <w:rPr>
                <w:rFonts w:ascii="Roboto" w:hAnsi="Roboto"/>
                <w:iCs/>
                <w:color w:val="000000" w:themeColor="text1"/>
                <w:sz w:val="20"/>
              </w:rPr>
              <w:t>the sustainable</w:t>
            </w:r>
            <w:proofErr w:type="gramEnd"/>
            <w:r w:rsidRPr="006F6886">
              <w:rPr>
                <w:rFonts w:ascii="Roboto" w:hAnsi="Roboto"/>
                <w:iCs/>
                <w:color w:val="000000" w:themeColor="text1"/>
                <w:sz w:val="20"/>
              </w:rPr>
              <w:t xml:space="preserve"> management of coastal and marine ecosystems.</w:t>
            </w:r>
          </w:p>
          <w:p w14:paraId="22EB518D" w14:textId="77777777" w:rsidR="006F6886" w:rsidRPr="006F6886" w:rsidRDefault="006F6886" w:rsidP="009F07A5">
            <w:pPr>
              <w:pStyle w:val="BodyText"/>
              <w:jc w:val="both"/>
              <w:rPr>
                <w:rFonts w:ascii="Roboto" w:hAnsi="Roboto"/>
                <w:iCs/>
                <w:color w:val="000000" w:themeColor="text1"/>
                <w:sz w:val="20"/>
              </w:rPr>
            </w:pPr>
            <w:r w:rsidRPr="006F6886">
              <w:rPr>
                <w:rFonts w:ascii="Roboto" w:hAnsi="Roboto"/>
                <w:iCs/>
                <w:color w:val="000000" w:themeColor="text1"/>
                <w:sz w:val="20"/>
              </w:rPr>
              <w:t xml:space="preserve">Given the Unit’s limited capacity and increasing demand, it is critical to enhance the unit's human resources to deliver on such emerging and important additional commitments as aligned with the UNEP’s mid-term strategy (MTS) and </w:t>
            </w:r>
            <w:proofErr w:type="spellStart"/>
            <w:r w:rsidRPr="006F6886">
              <w:rPr>
                <w:rFonts w:ascii="Roboto" w:hAnsi="Roboto"/>
                <w:iCs/>
                <w:color w:val="000000" w:themeColor="text1"/>
                <w:sz w:val="20"/>
              </w:rPr>
              <w:t>programme</w:t>
            </w:r>
            <w:proofErr w:type="spellEnd"/>
            <w:r w:rsidRPr="006F6886">
              <w:rPr>
                <w:rFonts w:ascii="Roboto" w:hAnsi="Roboto"/>
                <w:iCs/>
                <w:color w:val="000000" w:themeColor="text1"/>
                <w:sz w:val="20"/>
              </w:rPr>
              <w:t xml:space="preserve"> of Work (PoW). Therefore, we are requesting a JPO to support the extensive work of the unit initially for a two or three-year period (as available). </w:t>
            </w:r>
          </w:p>
          <w:p w14:paraId="5154A2BF" w14:textId="77777777" w:rsidR="009602D7" w:rsidRPr="006F6886" w:rsidRDefault="009602D7" w:rsidP="00116831">
            <w:pPr>
              <w:pStyle w:val="BodyText"/>
              <w:jc w:val="both"/>
              <w:rPr>
                <w:rFonts w:ascii="Roboto" w:hAnsi="Roboto"/>
                <w:i w:val="0"/>
                <w:iCs/>
                <w:color w:val="C0504D"/>
              </w:rPr>
            </w:pPr>
          </w:p>
        </w:tc>
      </w:tr>
      <w:tr w:rsidR="00116831" w14:paraId="3BFDBEF3" w14:textId="77777777" w:rsidTr="009259F2">
        <w:trPr>
          <w:trHeight w:val="378"/>
        </w:trPr>
        <w:tc>
          <w:tcPr>
            <w:tcW w:w="9215" w:type="dxa"/>
            <w:gridSpan w:val="3"/>
          </w:tcPr>
          <w:p w14:paraId="32E9520E" w14:textId="5059798A" w:rsidR="00116831" w:rsidRDefault="00502A09" w:rsidP="00116831">
            <w:pPr>
              <w:jc w:val="both"/>
              <w:rPr>
                <w:rFonts w:ascii="Roboto" w:hAnsi="Roboto"/>
                <w:b/>
                <w:sz w:val="24"/>
              </w:rPr>
            </w:pPr>
            <w:r w:rsidRPr="009602D7">
              <w:rPr>
                <w:rFonts w:ascii="Roboto" w:hAnsi="Roboto"/>
                <w:b/>
                <w:sz w:val="28"/>
                <w:szCs w:val="22"/>
              </w:rPr>
              <w:lastRenderedPageBreak/>
              <w:t xml:space="preserve">II </w:t>
            </w:r>
            <w:r w:rsidR="00116831" w:rsidRPr="009602D7">
              <w:rPr>
                <w:rFonts w:ascii="Roboto" w:hAnsi="Roboto"/>
                <w:b/>
                <w:sz w:val="28"/>
                <w:szCs w:val="22"/>
              </w:rPr>
              <w:t>Duties, responsibilities and Outputs Expectations</w:t>
            </w:r>
          </w:p>
        </w:tc>
      </w:tr>
      <w:tr w:rsidR="00116831" w14:paraId="1BDFFEAC" w14:textId="77777777" w:rsidTr="009259F2">
        <w:trPr>
          <w:trHeight w:val="378"/>
        </w:trPr>
        <w:tc>
          <w:tcPr>
            <w:tcW w:w="9215" w:type="dxa"/>
            <w:gridSpan w:val="3"/>
          </w:tcPr>
          <w:p w14:paraId="0CE2A2B3" w14:textId="77777777" w:rsidR="00675F49" w:rsidRPr="00675F49" w:rsidRDefault="00675F49" w:rsidP="00675F49">
            <w:pPr>
              <w:jc w:val="both"/>
              <w:rPr>
                <w:rFonts w:ascii="Roboto" w:hAnsi="Roboto"/>
                <w:bCs/>
                <w:iCs/>
              </w:rPr>
            </w:pPr>
            <w:r w:rsidRPr="00675F49">
              <w:rPr>
                <w:rFonts w:ascii="Roboto" w:hAnsi="Roboto"/>
                <w:bCs/>
                <w:iCs/>
              </w:rPr>
              <w:t xml:space="preserve">The JPO is expected to liaise with different Divisions, Branches and Units within UNEP, relevant partners in other UN </w:t>
            </w:r>
            <w:proofErr w:type="spellStart"/>
            <w:r w:rsidRPr="00675F49">
              <w:rPr>
                <w:rFonts w:ascii="Roboto" w:hAnsi="Roboto"/>
                <w:bCs/>
                <w:iCs/>
              </w:rPr>
              <w:t>organisations</w:t>
            </w:r>
            <w:proofErr w:type="spellEnd"/>
            <w:r w:rsidRPr="00675F49">
              <w:rPr>
                <w:rFonts w:ascii="Roboto" w:hAnsi="Roboto"/>
                <w:bCs/>
                <w:iCs/>
              </w:rPr>
              <w:t xml:space="preserve"> and outside of the UN system, stakeholders, executing partners and governments. </w:t>
            </w:r>
            <w:r w:rsidRPr="00675F49">
              <w:rPr>
                <w:rFonts w:ascii="Roboto" w:hAnsi="Roboto"/>
                <w:bCs/>
                <w:iCs/>
                <w:lang w:val="en"/>
              </w:rPr>
              <w:t>Under the direct supervision of</w:t>
            </w:r>
            <w:r w:rsidRPr="00675F49">
              <w:rPr>
                <w:rFonts w:ascii="Roboto" w:hAnsi="Roboto"/>
                <w:bCs/>
                <w:iCs/>
                <w:lang w:val="en-GB"/>
              </w:rPr>
              <w:t xml:space="preserve"> the Programme Management Officer</w:t>
            </w:r>
            <w:r w:rsidRPr="00675F49">
              <w:rPr>
                <w:rFonts w:ascii="Roboto" w:hAnsi="Roboto"/>
                <w:bCs/>
                <w:iCs/>
                <w:lang w:val="en"/>
              </w:rPr>
              <w:t>, the JPO will undertake the following tasks:</w:t>
            </w:r>
          </w:p>
          <w:p w14:paraId="6D8869F1"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 xml:space="preserve">Compiles, analyses, summarizes and presents basic information/data about MCEU programmes and projects and relevant emerging information related to marine and coastal ecosystem restoration, conservation, and sustainable use. </w:t>
            </w:r>
          </w:p>
          <w:p w14:paraId="2555363E"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Collaborates with programme managers and team on reviewing annual work plans and budget revisions, performance reporting; liaises with relevant parties on reporting requirements, guidelines, rules, and procedures and ensures completeness and accuracy of data and reports submitted</w:t>
            </w:r>
          </w:p>
          <w:p w14:paraId="510EAD62"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Supports in coordination and monitoring of programmes and projects implementation through extensive liaising with executing partners, implementing partners (for joint projects), national and regional relevant government entities</w:t>
            </w:r>
          </w:p>
          <w:p w14:paraId="3B1E5FAB" w14:textId="09AD7255" w:rsidR="00675F49" w:rsidRPr="00675F49" w:rsidRDefault="00675F49" w:rsidP="4027BAAF">
            <w:pPr>
              <w:numPr>
                <w:ilvl w:val="0"/>
                <w:numId w:val="12"/>
              </w:numPr>
              <w:jc w:val="both"/>
              <w:rPr>
                <w:rFonts w:ascii="Roboto" w:hAnsi="Roboto"/>
                <w:bCs/>
                <w:iCs/>
                <w:lang w:val="en-GB"/>
              </w:rPr>
            </w:pPr>
            <w:r w:rsidRPr="00675F49">
              <w:rPr>
                <w:rFonts w:ascii="Roboto" w:hAnsi="Roboto"/>
                <w:bCs/>
                <w:iCs/>
                <w:lang w:val="en-GB"/>
              </w:rPr>
              <w:t xml:space="preserve">Draft standard legal instruments and terms of reference as required in the implementation of programmes and projects and follow up to obtain necessary clearances and approval </w:t>
            </w:r>
          </w:p>
          <w:p w14:paraId="1748FF83"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Contributes to the preparation of programmes and projects concept notes, project proposals, work plans and budgets, revisions, and other related issues,</w:t>
            </w:r>
          </w:p>
          <w:p w14:paraId="667EF6A4"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 xml:space="preserve">Support the preparation of reports/inputs Unit contributions for different periodic reports, including UNEP’s quarterly and annual reports related to MTS and POW, UNGA and UNEA resolutions </w:t>
            </w:r>
          </w:p>
          <w:p w14:paraId="2FC8D84E"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Supports recording and ensuring accuracy and completeness of projects’ data in the dashboard, project implementation monitoring, IPMR and other Systems in UNEP as required</w:t>
            </w:r>
          </w:p>
          <w:p w14:paraId="471F034C"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Collaborate in addressing various corporate-level requests related to the unit’s portfolio</w:t>
            </w:r>
          </w:p>
          <w:p w14:paraId="0BCE6815"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 xml:space="preserve">Participate and contribute to the organisation of meetings, conferences, forums and other events to disseminate information on project results and lessons. </w:t>
            </w:r>
          </w:p>
          <w:p w14:paraId="087BAF92"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Participate in project field monitoring and performance review process</w:t>
            </w:r>
          </w:p>
          <w:p w14:paraId="0C0B2186" w14:textId="77777777" w:rsidR="00675F49" w:rsidRPr="00675F49" w:rsidRDefault="00675F49" w:rsidP="00675F49">
            <w:pPr>
              <w:numPr>
                <w:ilvl w:val="0"/>
                <w:numId w:val="12"/>
              </w:numPr>
              <w:jc w:val="both"/>
              <w:rPr>
                <w:rFonts w:ascii="Roboto" w:hAnsi="Roboto"/>
                <w:bCs/>
                <w:iCs/>
                <w:lang w:val="en-GB"/>
              </w:rPr>
            </w:pPr>
            <w:r w:rsidRPr="00675F49">
              <w:rPr>
                <w:rFonts w:ascii="Roboto" w:hAnsi="Roboto"/>
                <w:bCs/>
                <w:iCs/>
                <w:lang w:val="en-GB"/>
              </w:rPr>
              <w:t>Performs other duties as assigned</w:t>
            </w:r>
          </w:p>
          <w:p w14:paraId="0A8E9B14" w14:textId="77777777" w:rsidR="00116831" w:rsidRPr="00C0439C" w:rsidRDefault="00116831" w:rsidP="00116831">
            <w:pPr>
              <w:jc w:val="both"/>
              <w:rPr>
                <w:rFonts w:ascii="Roboto" w:hAnsi="Roboto"/>
                <w:bCs/>
              </w:rPr>
            </w:pPr>
          </w:p>
        </w:tc>
      </w:tr>
      <w:tr w:rsidR="00502A09" w14:paraId="581977FB" w14:textId="77777777" w:rsidTr="009259F2">
        <w:trPr>
          <w:trHeight w:val="378"/>
        </w:trPr>
        <w:tc>
          <w:tcPr>
            <w:tcW w:w="9215" w:type="dxa"/>
            <w:gridSpan w:val="3"/>
          </w:tcPr>
          <w:p w14:paraId="1BDDFC19" w14:textId="77777777" w:rsidR="00782DA3" w:rsidRDefault="00502A09" w:rsidP="009602D7">
            <w:pPr>
              <w:pStyle w:val="BodyText"/>
              <w:rPr>
                <w:rFonts w:ascii="Roboto" w:hAnsi="Roboto"/>
                <w:b/>
                <w:sz w:val="28"/>
                <w:szCs w:val="22"/>
              </w:rPr>
            </w:pPr>
            <w:r w:rsidRPr="009602D7">
              <w:rPr>
                <w:rFonts w:ascii="Roboto" w:hAnsi="Roboto"/>
                <w:b/>
                <w:i w:val="0"/>
                <w:iCs/>
                <w:sz w:val="28"/>
                <w:szCs w:val="22"/>
              </w:rPr>
              <w:t>III Training component: Learning elements and expectations</w:t>
            </w:r>
            <w:r w:rsidRPr="009602D7">
              <w:rPr>
                <w:rFonts w:ascii="Roboto" w:hAnsi="Roboto"/>
                <w:b/>
                <w:sz w:val="28"/>
                <w:szCs w:val="22"/>
              </w:rPr>
              <w:t xml:space="preserve"> </w:t>
            </w:r>
          </w:p>
          <w:p w14:paraId="538CB570" w14:textId="2E1CF8CA" w:rsidR="00502A09" w:rsidRPr="00502A09" w:rsidRDefault="00502A09" w:rsidP="009602D7">
            <w:pPr>
              <w:pStyle w:val="BodyText"/>
              <w:rPr>
                <w:rFonts w:ascii="Roboto" w:hAnsi="Roboto"/>
                <w:color w:val="C0504D"/>
              </w:rPr>
            </w:pPr>
          </w:p>
        </w:tc>
      </w:tr>
      <w:tr w:rsidR="00502A09" w14:paraId="6DB696C6" w14:textId="77777777" w:rsidTr="009259F2">
        <w:trPr>
          <w:trHeight w:val="378"/>
        </w:trPr>
        <w:tc>
          <w:tcPr>
            <w:tcW w:w="9215" w:type="dxa"/>
            <w:gridSpan w:val="3"/>
          </w:tcPr>
          <w:p w14:paraId="6986CCC7" w14:textId="77777777" w:rsidR="00502A09" w:rsidRDefault="00502A09" w:rsidP="00502A09">
            <w:pPr>
              <w:pStyle w:val="BodyText"/>
              <w:jc w:val="both"/>
              <w:rPr>
                <w:rFonts w:ascii="Roboto" w:hAnsi="Roboto"/>
                <w:b/>
                <w:i w:val="0"/>
              </w:rPr>
            </w:pPr>
            <w:r w:rsidRPr="00673186">
              <w:rPr>
                <w:rFonts w:ascii="Roboto" w:hAnsi="Roboto"/>
                <w:b/>
                <w:i w:val="0"/>
              </w:rPr>
              <w:t>Training</w:t>
            </w:r>
            <w:r>
              <w:rPr>
                <w:rFonts w:ascii="Roboto" w:hAnsi="Roboto"/>
                <w:b/>
                <w:i w:val="0"/>
              </w:rPr>
              <w:t xml:space="preserve"> </w:t>
            </w:r>
          </w:p>
          <w:p w14:paraId="736AE31A" w14:textId="77777777" w:rsidR="00782DA3" w:rsidRPr="00782DA3" w:rsidRDefault="00782DA3" w:rsidP="00782DA3">
            <w:pPr>
              <w:pStyle w:val="BodyText"/>
              <w:rPr>
                <w:rFonts w:ascii="Roboto" w:hAnsi="Roboto"/>
                <w:bCs/>
                <w:i w:val="0"/>
                <w:iCs/>
                <w:color w:val="000000" w:themeColor="text1"/>
                <w:sz w:val="20"/>
              </w:rPr>
            </w:pPr>
            <w:r w:rsidRPr="00782DA3">
              <w:rPr>
                <w:rFonts w:ascii="Roboto" w:hAnsi="Roboto"/>
                <w:bCs/>
                <w:i w:val="0"/>
                <w:iCs/>
                <w:color w:val="000000" w:themeColor="text1"/>
                <w:sz w:val="20"/>
              </w:rPr>
              <w:t xml:space="preserve">She/he will take various mandatory in-person and online UN training courses related to her/his roles and those specific to the work of the MCEU Unit. This includes project management, report writing, integrated marine and ecosystem restoration and conservation, sustainable blue economy, etc. </w:t>
            </w:r>
          </w:p>
          <w:p w14:paraId="7E11033F" w14:textId="28812F95" w:rsidR="00782DA3" w:rsidRPr="00502A09" w:rsidRDefault="00782DA3" w:rsidP="00502A09">
            <w:pPr>
              <w:pStyle w:val="BodyText"/>
              <w:jc w:val="both"/>
              <w:rPr>
                <w:rFonts w:ascii="Roboto" w:hAnsi="Roboto"/>
                <w:color w:val="C0504D"/>
                <w:sz w:val="20"/>
                <w:szCs w:val="16"/>
              </w:rPr>
            </w:pPr>
          </w:p>
        </w:tc>
      </w:tr>
      <w:tr w:rsidR="009602D7" w14:paraId="0D933CA0" w14:textId="77777777" w:rsidTr="009259F2">
        <w:trPr>
          <w:trHeight w:val="378"/>
        </w:trPr>
        <w:tc>
          <w:tcPr>
            <w:tcW w:w="9215" w:type="dxa"/>
            <w:gridSpan w:val="3"/>
          </w:tcPr>
          <w:p w14:paraId="648989A2" w14:textId="5E56E8D2" w:rsidR="009602D7" w:rsidRPr="00116831" w:rsidRDefault="009602D7" w:rsidP="009602D7">
            <w:pPr>
              <w:pStyle w:val="BodyText"/>
              <w:jc w:val="both"/>
              <w:rPr>
                <w:rFonts w:ascii="Roboto" w:hAnsi="Roboto"/>
                <w:color w:val="C0504D"/>
                <w:szCs w:val="24"/>
              </w:rPr>
            </w:pPr>
            <w:r w:rsidRPr="00502A09">
              <w:rPr>
                <w:rFonts w:ascii="Roboto" w:hAnsi="Roboto"/>
                <w:b/>
                <w:i w:val="0"/>
                <w:iCs/>
              </w:rPr>
              <w:t>Learning elements and expectations</w:t>
            </w:r>
            <w:r w:rsidRPr="00116831">
              <w:rPr>
                <w:rFonts w:ascii="Roboto" w:hAnsi="Roboto"/>
                <w:color w:val="C0504D"/>
              </w:rPr>
              <w:t xml:space="preserve"> </w:t>
            </w:r>
          </w:p>
          <w:p w14:paraId="7867A956" w14:textId="2227F049" w:rsidR="009602D7" w:rsidRDefault="009602D7" w:rsidP="00502A09">
            <w:pPr>
              <w:pStyle w:val="BodyText"/>
              <w:jc w:val="both"/>
              <w:rPr>
                <w:rFonts w:ascii="Roboto" w:hAnsi="Roboto"/>
                <w:b/>
                <w:i w:val="0"/>
              </w:rPr>
            </w:pPr>
            <w:r>
              <w:rPr>
                <w:rFonts w:ascii="Roboto" w:hAnsi="Roboto"/>
                <w:b/>
                <w:i w:val="0"/>
              </w:rPr>
              <w:t>EXAMPLE</w:t>
            </w:r>
          </w:p>
          <w:p w14:paraId="336B1E8A" w14:textId="77777777" w:rsidR="009602D7" w:rsidRDefault="009602D7" w:rsidP="00502A09">
            <w:pPr>
              <w:pStyle w:val="BodyText"/>
              <w:jc w:val="both"/>
              <w:rPr>
                <w:rFonts w:ascii="Roboto" w:hAnsi="Roboto"/>
                <w:bCs/>
                <w:i w:val="0"/>
                <w:sz w:val="22"/>
                <w:szCs w:val="18"/>
              </w:rPr>
            </w:pPr>
            <w:r w:rsidRPr="009602D7">
              <w:rPr>
                <w:rFonts w:ascii="Roboto" w:hAnsi="Roboto"/>
                <w:bCs/>
                <w:i w:val="0"/>
                <w:sz w:val="22"/>
                <w:szCs w:val="18"/>
              </w:rPr>
              <w:t xml:space="preserve">Upon completion of the assignment, the JPO will have: </w:t>
            </w:r>
          </w:p>
          <w:p w14:paraId="7327CA6A" w14:textId="77777777" w:rsidR="006B289C" w:rsidRPr="006B289C" w:rsidRDefault="006B289C" w:rsidP="006B289C">
            <w:pPr>
              <w:pStyle w:val="BodyText"/>
              <w:numPr>
                <w:ilvl w:val="0"/>
                <w:numId w:val="8"/>
              </w:numPr>
              <w:jc w:val="both"/>
              <w:rPr>
                <w:rFonts w:ascii="Roboto" w:hAnsi="Roboto"/>
                <w:bCs/>
                <w:i w:val="0"/>
                <w:sz w:val="20"/>
                <w:szCs w:val="16"/>
              </w:rPr>
            </w:pPr>
            <w:r w:rsidRPr="006B289C">
              <w:rPr>
                <w:rFonts w:ascii="Roboto" w:hAnsi="Roboto"/>
                <w:bCs/>
                <w:i w:val="0"/>
                <w:sz w:val="20"/>
                <w:szCs w:val="16"/>
              </w:rPr>
              <w:t xml:space="preserve">Draft project concept notes and review project documents in marine and coastal ecosystems conservation and restoration, ocean governance, sustainable blue economy, etc. </w:t>
            </w:r>
          </w:p>
          <w:p w14:paraId="588D4143" w14:textId="77777777" w:rsidR="006B289C" w:rsidRPr="006B289C" w:rsidRDefault="006B289C" w:rsidP="006B289C">
            <w:pPr>
              <w:pStyle w:val="BodyText"/>
              <w:numPr>
                <w:ilvl w:val="0"/>
                <w:numId w:val="8"/>
              </w:numPr>
              <w:jc w:val="both"/>
              <w:rPr>
                <w:rFonts w:ascii="Roboto" w:hAnsi="Roboto"/>
                <w:bCs/>
                <w:i w:val="0"/>
                <w:sz w:val="20"/>
                <w:szCs w:val="16"/>
              </w:rPr>
            </w:pPr>
            <w:r w:rsidRPr="006B289C">
              <w:rPr>
                <w:rFonts w:ascii="Roboto" w:hAnsi="Roboto"/>
                <w:bCs/>
                <w:i w:val="0"/>
                <w:sz w:val="20"/>
                <w:szCs w:val="16"/>
              </w:rPr>
              <w:t xml:space="preserve">Enhance her/his project management skills, compile periodic reports, follow up on project execution </w:t>
            </w:r>
          </w:p>
          <w:p w14:paraId="3E0D91D0" w14:textId="77777777" w:rsidR="006B289C" w:rsidRPr="006B289C" w:rsidRDefault="006B289C" w:rsidP="006B289C">
            <w:pPr>
              <w:pStyle w:val="BodyText"/>
              <w:numPr>
                <w:ilvl w:val="0"/>
                <w:numId w:val="8"/>
              </w:numPr>
              <w:jc w:val="both"/>
              <w:rPr>
                <w:rFonts w:ascii="Roboto" w:hAnsi="Roboto"/>
                <w:bCs/>
                <w:i w:val="0"/>
                <w:sz w:val="20"/>
                <w:szCs w:val="16"/>
              </w:rPr>
            </w:pPr>
            <w:r w:rsidRPr="006B289C">
              <w:rPr>
                <w:rFonts w:ascii="Roboto" w:hAnsi="Roboto"/>
                <w:bCs/>
                <w:i w:val="0"/>
                <w:sz w:val="20"/>
                <w:szCs w:val="16"/>
              </w:rPr>
              <w:lastRenderedPageBreak/>
              <w:t xml:space="preserve">Improve her/his knowledge of the UN system, understanding of multicultural work environment, familiarity with rules and regulations, improved negotiating skills, improved report writing, and project monitoring. </w:t>
            </w:r>
          </w:p>
          <w:p w14:paraId="6B74DD17" w14:textId="6491DCD7" w:rsidR="006B289C" w:rsidRPr="008C4052" w:rsidRDefault="006B289C" w:rsidP="008C4052">
            <w:pPr>
              <w:pStyle w:val="BodyText"/>
              <w:numPr>
                <w:ilvl w:val="0"/>
                <w:numId w:val="8"/>
              </w:numPr>
              <w:jc w:val="both"/>
              <w:rPr>
                <w:rFonts w:ascii="Roboto" w:hAnsi="Roboto"/>
                <w:bCs/>
                <w:i w:val="0"/>
                <w:sz w:val="20"/>
                <w:szCs w:val="16"/>
              </w:rPr>
            </w:pPr>
            <w:r w:rsidRPr="006B289C">
              <w:rPr>
                <w:rFonts w:ascii="Roboto" w:hAnsi="Roboto"/>
                <w:bCs/>
                <w:i w:val="0"/>
                <w:sz w:val="20"/>
                <w:szCs w:val="16"/>
              </w:rPr>
              <w:t>Expand her/his networking and partnership in and outside the UN system</w:t>
            </w:r>
          </w:p>
          <w:p w14:paraId="43608105" w14:textId="113CE041" w:rsidR="009602D7" w:rsidRPr="009602D7" w:rsidRDefault="009602D7" w:rsidP="009602D7">
            <w:pPr>
              <w:pStyle w:val="BodyText"/>
              <w:numPr>
                <w:ilvl w:val="0"/>
                <w:numId w:val="8"/>
              </w:numPr>
              <w:jc w:val="both"/>
              <w:rPr>
                <w:rFonts w:ascii="Roboto" w:hAnsi="Roboto"/>
                <w:bCs/>
                <w:i w:val="0"/>
                <w:sz w:val="20"/>
                <w:szCs w:val="16"/>
              </w:rPr>
            </w:pPr>
            <w:r w:rsidRPr="009602D7">
              <w:rPr>
                <w:rFonts w:ascii="Roboto" w:hAnsi="Roboto"/>
                <w:bCs/>
                <w:i w:val="0"/>
                <w:sz w:val="20"/>
                <w:szCs w:val="16"/>
              </w:rPr>
              <w:t xml:space="preserve">A good understanding of challenges and practical solutions in mainstreaming gender in efforts to </w:t>
            </w:r>
            <w:r w:rsidR="00FB4431">
              <w:rPr>
                <w:rFonts w:ascii="Roboto" w:hAnsi="Roboto"/>
                <w:bCs/>
                <w:i w:val="0"/>
                <w:sz w:val="20"/>
                <w:szCs w:val="16"/>
              </w:rPr>
              <w:t>coastal</w:t>
            </w:r>
            <w:r w:rsidR="008C4052">
              <w:rPr>
                <w:rFonts w:ascii="Roboto" w:hAnsi="Roboto"/>
                <w:bCs/>
                <w:i w:val="0"/>
                <w:sz w:val="20"/>
                <w:szCs w:val="16"/>
              </w:rPr>
              <w:t xml:space="preserve"> and marine ecosystem conservation, restoration and sustainable use</w:t>
            </w:r>
            <w:r w:rsidR="00642A4A">
              <w:rPr>
                <w:rFonts w:ascii="Roboto" w:hAnsi="Roboto"/>
                <w:bCs/>
                <w:i w:val="0"/>
                <w:sz w:val="20"/>
                <w:szCs w:val="16"/>
              </w:rPr>
              <w:t xml:space="preserve"> and ocean governance </w:t>
            </w:r>
          </w:p>
          <w:p w14:paraId="426979D3" w14:textId="34DEBDF1" w:rsidR="009602D7" w:rsidRPr="009602D7" w:rsidRDefault="009602D7" w:rsidP="009602D7">
            <w:pPr>
              <w:pStyle w:val="BodyText"/>
              <w:numPr>
                <w:ilvl w:val="0"/>
                <w:numId w:val="8"/>
              </w:numPr>
              <w:jc w:val="both"/>
              <w:rPr>
                <w:rFonts w:ascii="Roboto" w:hAnsi="Roboto"/>
                <w:bCs/>
                <w:i w:val="0"/>
                <w:sz w:val="20"/>
                <w:szCs w:val="16"/>
              </w:rPr>
            </w:pPr>
            <w:r w:rsidRPr="009602D7">
              <w:rPr>
                <w:rFonts w:ascii="Roboto" w:hAnsi="Roboto"/>
                <w:bCs/>
                <w:i w:val="0"/>
                <w:sz w:val="20"/>
                <w:szCs w:val="16"/>
              </w:rPr>
              <w:t xml:space="preserve">An in-depth understanding of the work of </w:t>
            </w:r>
            <w:proofErr w:type="gramStart"/>
            <w:r w:rsidRPr="009602D7">
              <w:rPr>
                <w:rFonts w:ascii="Roboto" w:hAnsi="Roboto"/>
                <w:bCs/>
                <w:i w:val="0"/>
                <w:sz w:val="20"/>
                <w:szCs w:val="16"/>
              </w:rPr>
              <w:t>the U</w:t>
            </w:r>
            <w:r w:rsidR="00FB4431">
              <w:rPr>
                <w:rFonts w:ascii="Roboto" w:hAnsi="Roboto"/>
                <w:bCs/>
                <w:i w:val="0"/>
                <w:sz w:val="20"/>
                <w:szCs w:val="16"/>
              </w:rPr>
              <w:t>NEP</w:t>
            </w:r>
            <w:proofErr w:type="gramEnd"/>
            <w:r w:rsidRPr="009602D7">
              <w:rPr>
                <w:rFonts w:ascii="Roboto" w:hAnsi="Roboto"/>
                <w:bCs/>
                <w:i w:val="0"/>
                <w:sz w:val="20"/>
                <w:szCs w:val="16"/>
              </w:rPr>
              <w:t xml:space="preserve"> in the field of</w:t>
            </w:r>
            <w:r w:rsidR="001111B2">
              <w:rPr>
                <w:rFonts w:ascii="Roboto" w:hAnsi="Roboto"/>
                <w:bCs/>
                <w:i w:val="0"/>
                <w:sz w:val="20"/>
                <w:szCs w:val="16"/>
              </w:rPr>
              <w:t xml:space="preserve"> environment</w:t>
            </w:r>
            <w:r w:rsidR="00FB4431">
              <w:rPr>
                <w:rFonts w:ascii="Roboto" w:hAnsi="Roboto"/>
                <w:bCs/>
                <w:i w:val="0"/>
                <w:sz w:val="20"/>
                <w:szCs w:val="16"/>
              </w:rPr>
              <w:t xml:space="preserve"> </w:t>
            </w:r>
            <w:r w:rsidR="001111B2">
              <w:rPr>
                <w:rFonts w:ascii="Roboto" w:hAnsi="Roboto"/>
                <w:bCs/>
                <w:i w:val="0"/>
                <w:sz w:val="20"/>
                <w:szCs w:val="16"/>
              </w:rPr>
              <w:t>protection</w:t>
            </w:r>
            <w:r w:rsidRPr="009602D7">
              <w:rPr>
                <w:rFonts w:ascii="Roboto" w:hAnsi="Roboto"/>
                <w:bCs/>
                <w:i w:val="0"/>
                <w:sz w:val="20"/>
                <w:szCs w:val="16"/>
              </w:rPr>
              <w:t xml:space="preserve">, with a focus on </w:t>
            </w:r>
            <w:r w:rsidR="001111B2">
              <w:rPr>
                <w:rFonts w:ascii="Roboto" w:hAnsi="Roboto"/>
                <w:bCs/>
                <w:i w:val="0"/>
                <w:sz w:val="20"/>
                <w:szCs w:val="16"/>
              </w:rPr>
              <w:t xml:space="preserve">addressing the three </w:t>
            </w:r>
          </w:p>
          <w:p w14:paraId="06E31F5E" w14:textId="23AC17E1" w:rsidR="009602D7" w:rsidRPr="009602D7" w:rsidRDefault="009602D7" w:rsidP="009602D7">
            <w:pPr>
              <w:pStyle w:val="BodyText"/>
              <w:numPr>
                <w:ilvl w:val="0"/>
                <w:numId w:val="8"/>
              </w:numPr>
              <w:jc w:val="both"/>
              <w:rPr>
                <w:rFonts w:ascii="Roboto" w:hAnsi="Roboto"/>
                <w:bCs/>
                <w:i w:val="0"/>
                <w:sz w:val="20"/>
                <w:szCs w:val="16"/>
              </w:rPr>
            </w:pPr>
            <w:r w:rsidRPr="009602D7">
              <w:rPr>
                <w:rFonts w:ascii="Roboto" w:hAnsi="Roboto"/>
                <w:bCs/>
                <w:i w:val="0"/>
                <w:sz w:val="20"/>
                <w:szCs w:val="16"/>
              </w:rPr>
              <w:t xml:space="preserve">Enhanced skills in </w:t>
            </w:r>
            <w:proofErr w:type="spellStart"/>
            <w:r w:rsidRPr="009602D7">
              <w:rPr>
                <w:rFonts w:ascii="Roboto" w:hAnsi="Roboto"/>
                <w:bCs/>
                <w:i w:val="0"/>
                <w:sz w:val="20"/>
                <w:szCs w:val="16"/>
              </w:rPr>
              <w:t>programme</w:t>
            </w:r>
            <w:proofErr w:type="spellEnd"/>
            <w:r w:rsidRPr="009602D7">
              <w:rPr>
                <w:rFonts w:ascii="Roboto" w:hAnsi="Roboto"/>
                <w:bCs/>
                <w:i w:val="0"/>
                <w:sz w:val="20"/>
                <w:szCs w:val="16"/>
              </w:rPr>
              <w:t xml:space="preserve"> development and project </w:t>
            </w:r>
            <w:proofErr w:type="gramStart"/>
            <w:r w:rsidRPr="009602D7">
              <w:rPr>
                <w:rFonts w:ascii="Roboto" w:hAnsi="Roboto"/>
                <w:bCs/>
                <w:i w:val="0"/>
                <w:sz w:val="20"/>
                <w:szCs w:val="16"/>
              </w:rPr>
              <w:t>management;</w:t>
            </w:r>
            <w:proofErr w:type="gramEnd"/>
            <w:r w:rsidRPr="009602D7">
              <w:rPr>
                <w:rFonts w:ascii="Roboto" w:hAnsi="Roboto"/>
                <w:bCs/>
                <w:i w:val="0"/>
                <w:sz w:val="20"/>
                <w:szCs w:val="16"/>
              </w:rPr>
              <w:t xml:space="preserve"> </w:t>
            </w:r>
          </w:p>
          <w:p w14:paraId="2384D7F7" w14:textId="1B6DA9CC" w:rsidR="009602D7" w:rsidRPr="009602D7" w:rsidRDefault="009602D7" w:rsidP="009602D7">
            <w:pPr>
              <w:pStyle w:val="BodyText"/>
              <w:numPr>
                <w:ilvl w:val="0"/>
                <w:numId w:val="8"/>
              </w:numPr>
              <w:jc w:val="both"/>
              <w:rPr>
                <w:rFonts w:ascii="Roboto" w:hAnsi="Roboto"/>
                <w:bCs/>
                <w:i w:val="0"/>
                <w:sz w:val="20"/>
                <w:szCs w:val="16"/>
              </w:rPr>
            </w:pPr>
            <w:r w:rsidRPr="009602D7">
              <w:rPr>
                <w:rFonts w:ascii="Roboto" w:hAnsi="Roboto"/>
                <w:bCs/>
                <w:i w:val="0"/>
                <w:sz w:val="20"/>
                <w:szCs w:val="16"/>
              </w:rPr>
              <w:t xml:space="preserve">Enhanced skills in report writing and </w:t>
            </w:r>
            <w:proofErr w:type="gramStart"/>
            <w:r w:rsidRPr="009602D7">
              <w:rPr>
                <w:rFonts w:ascii="Roboto" w:hAnsi="Roboto"/>
                <w:bCs/>
                <w:i w:val="0"/>
                <w:sz w:val="20"/>
                <w:szCs w:val="16"/>
              </w:rPr>
              <w:t>presentations;</w:t>
            </w:r>
            <w:proofErr w:type="gramEnd"/>
            <w:r w:rsidRPr="009602D7">
              <w:rPr>
                <w:rFonts w:ascii="Roboto" w:hAnsi="Roboto"/>
                <w:bCs/>
                <w:i w:val="0"/>
                <w:sz w:val="20"/>
                <w:szCs w:val="16"/>
              </w:rPr>
              <w:t xml:space="preserve"> </w:t>
            </w:r>
          </w:p>
          <w:p w14:paraId="3EBA5161" w14:textId="7B76B3FB" w:rsidR="009602D7" w:rsidRPr="009602D7" w:rsidRDefault="009602D7" w:rsidP="009602D7">
            <w:pPr>
              <w:pStyle w:val="BodyText"/>
              <w:numPr>
                <w:ilvl w:val="0"/>
                <w:numId w:val="8"/>
              </w:numPr>
              <w:jc w:val="both"/>
              <w:rPr>
                <w:rFonts w:ascii="Roboto" w:hAnsi="Roboto"/>
                <w:bCs/>
                <w:i w:val="0"/>
                <w:sz w:val="20"/>
                <w:szCs w:val="16"/>
              </w:rPr>
            </w:pPr>
            <w:r w:rsidRPr="009602D7">
              <w:rPr>
                <w:rFonts w:ascii="Roboto" w:hAnsi="Roboto"/>
                <w:bCs/>
                <w:i w:val="0"/>
                <w:sz w:val="20"/>
                <w:szCs w:val="16"/>
              </w:rPr>
              <w:t xml:space="preserve">Enhanced skills in various subjects through UN </w:t>
            </w:r>
            <w:proofErr w:type="gramStart"/>
            <w:r w:rsidRPr="009602D7">
              <w:rPr>
                <w:rFonts w:ascii="Roboto" w:hAnsi="Roboto"/>
                <w:bCs/>
                <w:i w:val="0"/>
                <w:sz w:val="20"/>
                <w:szCs w:val="16"/>
              </w:rPr>
              <w:t>trainings;</w:t>
            </w:r>
            <w:proofErr w:type="gramEnd"/>
            <w:r w:rsidRPr="009602D7">
              <w:rPr>
                <w:rFonts w:ascii="Roboto" w:hAnsi="Roboto"/>
                <w:bCs/>
                <w:i w:val="0"/>
                <w:sz w:val="20"/>
                <w:szCs w:val="16"/>
              </w:rPr>
              <w:t xml:space="preserve"> </w:t>
            </w:r>
          </w:p>
          <w:p w14:paraId="714C4729" w14:textId="2D300269" w:rsidR="009602D7" w:rsidRPr="009602D7" w:rsidRDefault="009602D7" w:rsidP="009602D7">
            <w:pPr>
              <w:pStyle w:val="BodyText"/>
              <w:numPr>
                <w:ilvl w:val="0"/>
                <w:numId w:val="8"/>
              </w:numPr>
              <w:jc w:val="both"/>
              <w:rPr>
                <w:rFonts w:ascii="Roboto" w:hAnsi="Roboto"/>
                <w:bCs/>
                <w:i w:val="0"/>
                <w:sz w:val="20"/>
                <w:szCs w:val="16"/>
              </w:rPr>
            </w:pPr>
            <w:r w:rsidRPr="009602D7">
              <w:rPr>
                <w:rFonts w:ascii="Roboto" w:hAnsi="Roboto"/>
                <w:bCs/>
                <w:i w:val="0"/>
                <w:sz w:val="20"/>
                <w:szCs w:val="16"/>
              </w:rPr>
              <w:t xml:space="preserve">A network of colleagues from the United Nations, Member States, as well as </w:t>
            </w:r>
            <w:proofErr w:type="gramStart"/>
            <w:r w:rsidRPr="009602D7">
              <w:rPr>
                <w:rFonts w:ascii="Roboto" w:hAnsi="Roboto"/>
                <w:bCs/>
                <w:i w:val="0"/>
                <w:sz w:val="20"/>
                <w:szCs w:val="16"/>
              </w:rPr>
              <w:t>academia</w:t>
            </w:r>
            <w:proofErr w:type="gramEnd"/>
            <w:r w:rsidRPr="009602D7">
              <w:rPr>
                <w:rFonts w:ascii="Roboto" w:hAnsi="Roboto"/>
                <w:bCs/>
                <w:i w:val="0"/>
                <w:sz w:val="20"/>
                <w:szCs w:val="16"/>
              </w:rPr>
              <w:t xml:space="preserve"> and civil society on issues pertaining to </w:t>
            </w:r>
            <w:r w:rsidR="00642A4A" w:rsidRPr="00642A4A">
              <w:rPr>
                <w:rFonts w:ascii="Roboto" w:hAnsi="Roboto"/>
                <w:bCs/>
                <w:i w:val="0"/>
                <w:sz w:val="20"/>
                <w:szCs w:val="16"/>
              </w:rPr>
              <w:t>coastal and marine ecosystem conservation, restoration and sustainable use</w:t>
            </w:r>
            <w:r w:rsidRPr="009602D7">
              <w:rPr>
                <w:rFonts w:ascii="Roboto" w:hAnsi="Roboto"/>
                <w:bCs/>
                <w:i w:val="0"/>
                <w:sz w:val="20"/>
                <w:szCs w:val="16"/>
              </w:rPr>
              <w:t xml:space="preserve"> in general; and Experience in planning, time management and working effectively in a multi-cultural environment.</w:t>
            </w:r>
          </w:p>
          <w:p w14:paraId="25962EEF" w14:textId="77777777" w:rsidR="009602D7" w:rsidRPr="00673186" w:rsidRDefault="009602D7" w:rsidP="00502A09">
            <w:pPr>
              <w:pStyle w:val="BodyText"/>
              <w:jc w:val="both"/>
              <w:rPr>
                <w:rFonts w:ascii="Roboto" w:hAnsi="Roboto"/>
                <w:b/>
                <w:i w:val="0"/>
              </w:rPr>
            </w:pPr>
          </w:p>
        </w:tc>
      </w:tr>
      <w:tr w:rsidR="00116831" w14:paraId="334ADC00" w14:textId="77777777" w:rsidTr="009259F2">
        <w:trPr>
          <w:trHeight w:val="378"/>
        </w:trPr>
        <w:tc>
          <w:tcPr>
            <w:tcW w:w="9215" w:type="dxa"/>
            <w:gridSpan w:val="3"/>
          </w:tcPr>
          <w:p w14:paraId="737A3B89" w14:textId="7A2497F7" w:rsidR="00116831" w:rsidRPr="009D021F" w:rsidRDefault="00502A09" w:rsidP="00116831">
            <w:pPr>
              <w:jc w:val="both"/>
              <w:rPr>
                <w:rFonts w:ascii="Roboto" w:hAnsi="Roboto"/>
                <w:color w:val="C0504D"/>
                <w:sz w:val="18"/>
                <w:szCs w:val="14"/>
              </w:rPr>
            </w:pPr>
            <w:r w:rsidRPr="009602D7">
              <w:rPr>
                <w:rFonts w:ascii="Roboto" w:hAnsi="Roboto"/>
                <w:b/>
                <w:sz w:val="28"/>
                <w:szCs w:val="22"/>
              </w:rPr>
              <w:lastRenderedPageBreak/>
              <w:t xml:space="preserve">IV </w:t>
            </w:r>
            <w:r w:rsidR="00673186" w:rsidRPr="009602D7">
              <w:rPr>
                <w:rFonts w:ascii="Roboto" w:hAnsi="Roboto"/>
                <w:b/>
                <w:sz w:val="28"/>
                <w:szCs w:val="22"/>
              </w:rPr>
              <w:t>Supervision</w:t>
            </w:r>
          </w:p>
        </w:tc>
      </w:tr>
      <w:tr w:rsidR="00502A09" w14:paraId="5DF19C93" w14:textId="77777777" w:rsidTr="009259F2">
        <w:trPr>
          <w:trHeight w:val="378"/>
        </w:trPr>
        <w:tc>
          <w:tcPr>
            <w:tcW w:w="9215" w:type="dxa"/>
            <w:gridSpan w:val="3"/>
          </w:tcPr>
          <w:p w14:paraId="6A04B43D" w14:textId="478B467A" w:rsidR="00502A09" w:rsidRDefault="00502A09" w:rsidP="00502A09">
            <w:pPr>
              <w:jc w:val="both"/>
              <w:rPr>
                <w:rFonts w:ascii="Roboto" w:hAnsi="Roboto"/>
                <w:sz w:val="22"/>
                <w:szCs w:val="18"/>
              </w:rPr>
            </w:pPr>
            <w:r w:rsidRPr="00502A09">
              <w:rPr>
                <w:rFonts w:ascii="Roboto" w:hAnsi="Roboto"/>
                <w:b/>
                <w:bCs/>
                <w:sz w:val="22"/>
                <w:szCs w:val="18"/>
              </w:rPr>
              <w:t>Title of Supervisor</w:t>
            </w:r>
            <w:r w:rsidRPr="00502A09">
              <w:rPr>
                <w:rFonts w:ascii="Roboto" w:hAnsi="Roboto"/>
                <w:sz w:val="22"/>
                <w:szCs w:val="18"/>
              </w:rPr>
              <w:t xml:space="preserve">: </w:t>
            </w:r>
            <w:r w:rsidR="009D021F">
              <w:rPr>
                <w:rFonts w:ascii="Roboto" w:hAnsi="Roboto"/>
                <w:sz w:val="22"/>
                <w:szCs w:val="18"/>
              </w:rPr>
              <w:t>Programme Management Officer</w:t>
            </w:r>
          </w:p>
          <w:p w14:paraId="76A7D292" w14:textId="77777777" w:rsidR="00502A09" w:rsidRDefault="00502A09" w:rsidP="00502A09">
            <w:pPr>
              <w:jc w:val="both"/>
              <w:rPr>
                <w:rFonts w:ascii="Roboto" w:hAnsi="Roboto"/>
                <w:sz w:val="22"/>
                <w:szCs w:val="18"/>
              </w:rPr>
            </w:pPr>
          </w:p>
          <w:p w14:paraId="196F915A" w14:textId="77777777" w:rsidR="006D1BA9" w:rsidRDefault="00502A09" w:rsidP="00502A09">
            <w:pPr>
              <w:jc w:val="both"/>
              <w:rPr>
                <w:rFonts w:ascii="Roboto" w:hAnsi="Roboto"/>
                <w:sz w:val="22"/>
                <w:szCs w:val="18"/>
              </w:rPr>
            </w:pPr>
            <w:r w:rsidRPr="009602D7">
              <w:rPr>
                <w:rFonts w:ascii="Roboto" w:hAnsi="Roboto"/>
                <w:b/>
                <w:bCs/>
                <w:sz w:val="22"/>
                <w:szCs w:val="18"/>
              </w:rPr>
              <w:t>Content and methodology of supervision:</w:t>
            </w:r>
            <w:r w:rsidRPr="00502A09">
              <w:rPr>
                <w:rFonts w:ascii="Roboto" w:hAnsi="Roboto"/>
                <w:sz w:val="22"/>
                <w:szCs w:val="18"/>
              </w:rPr>
              <w:t xml:space="preserve"> </w:t>
            </w:r>
          </w:p>
          <w:p w14:paraId="4507F2E6" w14:textId="77777777" w:rsidR="00502A09" w:rsidRDefault="00502A09" w:rsidP="00502A09">
            <w:pPr>
              <w:jc w:val="both"/>
              <w:rPr>
                <w:rFonts w:ascii="Roboto" w:hAnsi="Roboto"/>
                <w:sz w:val="22"/>
                <w:szCs w:val="18"/>
              </w:rPr>
            </w:pPr>
          </w:p>
          <w:p w14:paraId="4EA2E003" w14:textId="32021D8B" w:rsidR="00502A09" w:rsidRPr="00502A09" w:rsidRDefault="00502A09" w:rsidP="00502A09">
            <w:pPr>
              <w:jc w:val="both"/>
              <w:rPr>
                <w:rFonts w:ascii="Roboto" w:hAnsi="Roboto"/>
                <w:sz w:val="22"/>
                <w:szCs w:val="18"/>
              </w:rPr>
            </w:pPr>
            <w:r w:rsidRPr="00502A09">
              <w:rPr>
                <w:rFonts w:ascii="Roboto" w:hAnsi="Roboto"/>
                <w:sz w:val="22"/>
                <w:szCs w:val="18"/>
              </w:rPr>
              <w:t>First appraising officer: Mr.</w:t>
            </w:r>
            <w:r w:rsidR="00641B40">
              <w:rPr>
                <w:rFonts w:ascii="Roboto" w:hAnsi="Roboto"/>
                <w:sz w:val="22"/>
                <w:szCs w:val="18"/>
              </w:rPr>
              <w:t xml:space="preserve"> </w:t>
            </w:r>
            <w:r w:rsidR="00641B40" w:rsidRPr="00641B40">
              <w:rPr>
                <w:rFonts w:ascii="Roboto" w:hAnsi="Roboto"/>
                <w:sz w:val="22"/>
                <w:szCs w:val="18"/>
              </w:rPr>
              <w:t xml:space="preserve">Ole Vestergaard </w:t>
            </w:r>
          </w:p>
          <w:p w14:paraId="5978B039" w14:textId="4CF6849A" w:rsidR="00502A09" w:rsidRPr="00502A09" w:rsidRDefault="00502A09" w:rsidP="00502A09">
            <w:pPr>
              <w:jc w:val="both"/>
              <w:rPr>
                <w:rFonts w:ascii="Roboto" w:hAnsi="Roboto"/>
                <w:sz w:val="22"/>
                <w:szCs w:val="18"/>
              </w:rPr>
            </w:pPr>
            <w:r w:rsidRPr="00502A09">
              <w:rPr>
                <w:rFonts w:ascii="Roboto" w:hAnsi="Roboto"/>
                <w:sz w:val="22"/>
                <w:szCs w:val="18"/>
              </w:rPr>
              <w:t xml:space="preserve">Title first appraising </w:t>
            </w:r>
            <w:r w:rsidR="002E70B3" w:rsidRPr="00502A09">
              <w:rPr>
                <w:rFonts w:ascii="Roboto" w:hAnsi="Roboto"/>
                <w:sz w:val="22"/>
                <w:szCs w:val="18"/>
              </w:rPr>
              <w:t>officer</w:t>
            </w:r>
            <w:r w:rsidR="002E70B3">
              <w:rPr>
                <w:rFonts w:ascii="Roboto" w:hAnsi="Roboto"/>
                <w:sz w:val="22"/>
                <w:szCs w:val="18"/>
              </w:rPr>
              <w:t xml:space="preserve">: </w:t>
            </w:r>
            <w:r w:rsidR="000A2258">
              <w:rPr>
                <w:rFonts w:ascii="Roboto" w:hAnsi="Roboto"/>
                <w:sz w:val="22"/>
                <w:szCs w:val="18"/>
              </w:rPr>
              <w:t xml:space="preserve">Programme Management Officer </w:t>
            </w:r>
          </w:p>
          <w:p w14:paraId="060D7272" w14:textId="439C1695" w:rsidR="00502A09" w:rsidRPr="00502A09" w:rsidRDefault="00502A09" w:rsidP="00502A09">
            <w:pPr>
              <w:jc w:val="both"/>
              <w:rPr>
                <w:rFonts w:ascii="Roboto" w:hAnsi="Roboto"/>
                <w:sz w:val="22"/>
                <w:szCs w:val="18"/>
              </w:rPr>
            </w:pPr>
            <w:r w:rsidRPr="00502A09">
              <w:rPr>
                <w:rFonts w:ascii="Roboto" w:hAnsi="Roboto"/>
                <w:sz w:val="22"/>
                <w:szCs w:val="18"/>
              </w:rPr>
              <w:t>Unit first appraising officer</w:t>
            </w:r>
            <w:r w:rsidR="000A2258">
              <w:rPr>
                <w:rFonts w:ascii="Roboto" w:hAnsi="Roboto"/>
                <w:sz w:val="22"/>
                <w:szCs w:val="18"/>
              </w:rPr>
              <w:t xml:space="preserve">: Marine and Coastal Ecosystems Unit </w:t>
            </w:r>
          </w:p>
          <w:p w14:paraId="4CEC3CEE" w14:textId="5D0C869D" w:rsidR="00502A09" w:rsidRPr="00502A09" w:rsidRDefault="00502A09" w:rsidP="00502A09">
            <w:pPr>
              <w:jc w:val="both"/>
              <w:rPr>
                <w:rFonts w:ascii="Roboto" w:hAnsi="Roboto"/>
                <w:sz w:val="22"/>
                <w:szCs w:val="18"/>
              </w:rPr>
            </w:pPr>
            <w:r w:rsidRPr="00502A09">
              <w:rPr>
                <w:rFonts w:ascii="Roboto" w:hAnsi="Roboto"/>
                <w:sz w:val="22"/>
                <w:szCs w:val="18"/>
              </w:rPr>
              <w:t>Location first appraising officer</w:t>
            </w:r>
            <w:r w:rsidR="000A2258">
              <w:rPr>
                <w:rFonts w:ascii="Roboto" w:hAnsi="Roboto"/>
                <w:sz w:val="22"/>
                <w:szCs w:val="18"/>
              </w:rPr>
              <w:t>: Nairobi</w:t>
            </w:r>
          </w:p>
          <w:p w14:paraId="1DEA552C" w14:textId="77777777" w:rsidR="00502A09" w:rsidRPr="00502A09" w:rsidRDefault="00502A09" w:rsidP="00502A09">
            <w:pPr>
              <w:jc w:val="both"/>
              <w:rPr>
                <w:rFonts w:ascii="Roboto" w:hAnsi="Roboto"/>
                <w:sz w:val="22"/>
                <w:szCs w:val="18"/>
              </w:rPr>
            </w:pPr>
          </w:p>
          <w:p w14:paraId="41D2433D" w14:textId="05307B15" w:rsidR="00502A09" w:rsidRPr="00502A09" w:rsidRDefault="00502A09" w:rsidP="00502A09">
            <w:pPr>
              <w:jc w:val="both"/>
              <w:rPr>
                <w:rFonts w:ascii="Roboto" w:hAnsi="Roboto"/>
                <w:sz w:val="22"/>
                <w:szCs w:val="18"/>
              </w:rPr>
            </w:pPr>
            <w:r w:rsidRPr="00502A09">
              <w:rPr>
                <w:rFonts w:ascii="Roboto" w:hAnsi="Roboto"/>
                <w:sz w:val="22"/>
                <w:szCs w:val="18"/>
              </w:rPr>
              <w:t>Second appraising officer: Mr./Ms.</w:t>
            </w:r>
            <w:r w:rsidR="00D802C3">
              <w:rPr>
                <w:rFonts w:ascii="Roboto" w:hAnsi="Roboto"/>
                <w:sz w:val="22"/>
                <w:szCs w:val="18"/>
              </w:rPr>
              <w:t xml:space="preserve"> Sinikinesh Beyene Jimma</w:t>
            </w:r>
          </w:p>
          <w:p w14:paraId="3A6A553A" w14:textId="58F77FBE" w:rsidR="00502A09" w:rsidRPr="00502A09" w:rsidRDefault="00502A09" w:rsidP="00502A09">
            <w:pPr>
              <w:jc w:val="both"/>
              <w:rPr>
                <w:rFonts w:ascii="Roboto" w:hAnsi="Roboto"/>
                <w:sz w:val="22"/>
                <w:szCs w:val="18"/>
              </w:rPr>
            </w:pPr>
            <w:r w:rsidRPr="00502A09">
              <w:rPr>
                <w:rFonts w:ascii="Roboto" w:hAnsi="Roboto"/>
                <w:sz w:val="22"/>
                <w:szCs w:val="18"/>
              </w:rPr>
              <w:t>Title second appraising officer</w:t>
            </w:r>
            <w:r w:rsidR="00D802C3">
              <w:rPr>
                <w:rFonts w:ascii="Roboto" w:hAnsi="Roboto"/>
                <w:sz w:val="22"/>
                <w:szCs w:val="18"/>
              </w:rPr>
              <w:t xml:space="preserve">: Chief, Marine and Coastal Ecosystems Unit </w:t>
            </w:r>
          </w:p>
          <w:p w14:paraId="1C545249" w14:textId="49FCC8F9" w:rsidR="00502A09" w:rsidRPr="00502A09" w:rsidRDefault="00502A09" w:rsidP="00502A09">
            <w:pPr>
              <w:jc w:val="both"/>
              <w:rPr>
                <w:rFonts w:ascii="Roboto" w:hAnsi="Roboto"/>
                <w:sz w:val="22"/>
                <w:szCs w:val="18"/>
              </w:rPr>
            </w:pPr>
            <w:r w:rsidRPr="00502A09">
              <w:rPr>
                <w:rFonts w:ascii="Roboto" w:hAnsi="Roboto"/>
                <w:sz w:val="22"/>
                <w:szCs w:val="18"/>
              </w:rPr>
              <w:t>Unit second appraising officer</w:t>
            </w:r>
            <w:r w:rsidR="00D802C3">
              <w:rPr>
                <w:rFonts w:ascii="Roboto" w:hAnsi="Roboto"/>
                <w:sz w:val="22"/>
                <w:szCs w:val="18"/>
              </w:rPr>
              <w:t xml:space="preserve">: Marine and Coastal Ecosystems Unit </w:t>
            </w:r>
          </w:p>
          <w:p w14:paraId="03F4B5DD" w14:textId="7DF74EA3" w:rsidR="00502A09" w:rsidRPr="006D1BA9" w:rsidRDefault="00502A09" w:rsidP="006D1BA9">
            <w:pPr>
              <w:jc w:val="both"/>
              <w:rPr>
                <w:rFonts w:ascii="Roboto" w:hAnsi="Roboto"/>
                <w:sz w:val="22"/>
                <w:szCs w:val="18"/>
              </w:rPr>
            </w:pPr>
            <w:r w:rsidRPr="00502A09">
              <w:rPr>
                <w:rFonts w:ascii="Roboto" w:hAnsi="Roboto"/>
                <w:sz w:val="22"/>
                <w:szCs w:val="18"/>
              </w:rPr>
              <w:t>Location second appraising officer</w:t>
            </w:r>
            <w:r w:rsidR="000A2258">
              <w:rPr>
                <w:rFonts w:ascii="Roboto" w:hAnsi="Roboto"/>
                <w:sz w:val="22"/>
                <w:szCs w:val="18"/>
              </w:rPr>
              <w:t>: Nairobi</w:t>
            </w:r>
          </w:p>
        </w:tc>
      </w:tr>
      <w:tr w:rsidR="00673186" w14:paraId="1A2E4D6D" w14:textId="77777777" w:rsidTr="009259F2">
        <w:trPr>
          <w:trHeight w:val="378"/>
        </w:trPr>
        <w:tc>
          <w:tcPr>
            <w:tcW w:w="9215" w:type="dxa"/>
            <w:gridSpan w:val="3"/>
          </w:tcPr>
          <w:p w14:paraId="47B587FA" w14:textId="509473F1" w:rsidR="00673186" w:rsidRPr="00673186" w:rsidRDefault="00502A09" w:rsidP="00116831">
            <w:pPr>
              <w:jc w:val="both"/>
              <w:rPr>
                <w:rFonts w:ascii="Roboto" w:hAnsi="Roboto"/>
                <w:b/>
                <w:sz w:val="24"/>
              </w:rPr>
            </w:pPr>
            <w:r w:rsidRPr="009602D7">
              <w:rPr>
                <w:rFonts w:ascii="Roboto" w:hAnsi="Roboto"/>
                <w:b/>
                <w:sz w:val="28"/>
                <w:szCs w:val="22"/>
              </w:rPr>
              <w:t xml:space="preserve">V </w:t>
            </w:r>
            <w:r w:rsidR="00673186" w:rsidRPr="009602D7">
              <w:rPr>
                <w:rFonts w:ascii="Roboto" w:hAnsi="Roboto"/>
                <w:b/>
                <w:sz w:val="28"/>
                <w:szCs w:val="22"/>
              </w:rPr>
              <w:t>Required Qualifications and Experience</w:t>
            </w:r>
          </w:p>
        </w:tc>
      </w:tr>
      <w:tr w:rsidR="00673186" w14:paraId="1BDA5020" w14:textId="77777777" w:rsidTr="009259F2">
        <w:trPr>
          <w:trHeight w:val="378"/>
        </w:trPr>
        <w:tc>
          <w:tcPr>
            <w:tcW w:w="9215" w:type="dxa"/>
            <w:gridSpan w:val="3"/>
          </w:tcPr>
          <w:p w14:paraId="2191543A" w14:textId="77777777" w:rsidR="00673186" w:rsidRDefault="00673186" w:rsidP="00673186">
            <w:pPr>
              <w:jc w:val="both"/>
              <w:rPr>
                <w:rFonts w:ascii="Roboto" w:hAnsi="Roboto"/>
                <w:b/>
                <w:sz w:val="24"/>
              </w:rPr>
            </w:pPr>
            <w:r w:rsidRPr="00673186">
              <w:rPr>
                <w:rFonts w:ascii="Roboto" w:hAnsi="Roboto"/>
                <w:b/>
                <w:sz w:val="24"/>
              </w:rPr>
              <w:t>Educatio</w:t>
            </w:r>
            <w:r>
              <w:rPr>
                <w:rFonts w:ascii="Roboto" w:hAnsi="Roboto"/>
                <w:b/>
                <w:sz w:val="24"/>
              </w:rPr>
              <w:t>n</w:t>
            </w:r>
          </w:p>
          <w:p w14:paraId="2F30FC6D" w14:textId="73BB4EAA" w:rsidR="00244EC7" w:rsidRPr="00244EC7" w:rsidRDefault="00244EC7" w:rsidP="00244EC7">
            <w:pPr>
              <w:jc w:val="both"/>
              <w:rPr>
                <w:rFonts w:ascii="Roboto" w:hAnsi="Roboto"/>
                <w:iCs/>
                <w:color w:val="000000" w:themeColor="text1"/>
                <w:bdr w:val="none" w:sz="0" w:space="0" w:color="auto" w:frame="1"/>
              </w:rPr>
            </w:pPr>
            <w:r w:rsidRPr="00244EC7">
              <w:rPr>
                <w:rFonts w:ascii="Roboto" w:hAnsi="Roboto"/>
                <w:iCs/>
                <w:color w:val="000000" w:themeColor="text1"/>
                <w:bdr w:val="none" w:sz="0" w:space="0" w:color="auto" w:frame="1"/>
              </w:rPr>
              <w:t>Advanced university degree (</w:t>
            </w:r>
            <w:proofErr w:type="gramStart"/>
            <w:r w:rsidRPr="00244EC7">
              <w:rPr>
                <w:rFonts w:ascii="Roboto" w:hAnsi="Roboto"/>
                <w:iCs/>
                <w:color w:val="000000" w:themeColor="text1"/>
                <w:bdr w:val="none" w:sz="0" w:space="0" w:color="auto" w:frame="1"/>
              </w:rPr>
              <w:t>Master’s</w:t>
            </w:r>
            <w:proofErr w:type="gramEnd"/>
            <w:r w:rsidRPr="00244EC7">
              <w:rPr>
                <w:rFonts w:ascii="Roboto" w:hAnsi="Roboto"/>
                <w:iCs/>
                <w:color w:val="000000" w:themeColor="text1"/>
                <w:bdr w:val="none" w:sz="0" w:space="0" w:color="auto" w:frame="1"/>
              </w:rPr>
              <w:t xml:space="preserve"> degree or equivalent) in Coastal </w:t>
            </w:r>
            <w:r w:rsidR="00447314">
              <w:rPr>
                <w:rFonts w:ascii="Roboto" w:hAnsi="Roboto"/>
                <w:iCs/>
                <w:color w:val="000000" w:themeColor="text1"/>
                <w:bdr w:val="none" w:sz="0" w:space="0" w:color="auto" w:frame="1"/>
              </w:rPr>
              <w:t xml:space="preserve">ecosystems </w:t>
            </w:r>
            <w:r w:rsidRPr="00244EC7">
              <w:rPr>
                <w:rFonts w:ascii="Roboto" w:hAnsi="Roboto"/>
                <w:iCs/>
                <w:color w:val="000000" w:themeColor="text1"/>
                <w:bdr w:val="none" w:sz="0" w:space="0" w:color="auto" w:frame="1"/>
              </w:rPr>
              <w:t>and Marine Ecology, Environmental Science</w:t>
            </w:r>
            <w:r w:rsidRPr="00244EC7">
              <w:rPr>
                <w:rFonts w:ascii="Roboto" w:hAnsi="Roboto"/>
                <w:iCs/>
                <w:color w:val="000000" w:themeColor="text1"/>
                <w:bdr w:val="none" w:sz="0" w:space="0" w:color="auto" w:frame="1"/>
                <w:lang w:val="en-GB"/>
              </w:rPr>
              <w:t xml:space="preserve">, </w:t>
            </w:r>
            <w:r w:rsidR="00447314">
              <w:rPr>
                <w:rFonts w:ascii="Roboto" w:hAnsi="Roboto"/>
                <w:iCs/>
                <w:color w:val="000000" w:themeColor="text1"/>
                <w:bdr w:val="none" w:sz="0" w:space="0" w:color="auto" w:frame="1"/>
              </w:rPr>
              <w:t>environment</w:t>
            </w:r>
            <w:r w:rsidRPr="00244EC7">
              <w:rPr>
                <w:rFonts w:ascii="Roboto" w:hAnsi="Roboto"/>
                <w:iCs/>
                <w:color w:val="000000" w:themeColor="text1"/>
                <w:bdr w:val="none" w:sz="0" w:space="0" w:color="auto" w:frame="1"/>
              </w:rPr>
              <w:t xml:space="preserve"> conservation, Natural Resources Management, Ocean Governance, or related fields. A first-level university degree, in combination with four years of qualifying experience, may be accepted in lieu of the advanced university degree.</w:t>
            </w:r>
          </w:p>
          <w:p w14:paraId="2D22671B" w14:textId="7C4CF3C6" w:rsidR="00673186" w:rsidRPr="00244EC7" w:rsidRDefault="00673186" w:rsidP="00502A09">
            <w:pPr>
              <w:jc w:val="both"/>
              <w:rPr>
                <w:rFonts w:ascii="Roboto" w:hAnsi="Roboto"/>
                <w:iCs/>
                <w:color w:val="C0504D"/>
                <w:bdr w:val="none" w:sz="0" w:space="0" w:color="auto" w:frame="1"/>
              </w:rPr>
            </w:pPr>
          </w:p>
        </w:tc>
      </w:tr>
      <w:tr w:rsidR="00502A09" w14:paraId="2A2EF986" w14:textId="77777777" w:rsidTr="009259F2">
        <w:trPr>
          <w:trHeight w:val="378"/>
        </w:trPr>
        <w:tc>
          <w:tcPr>
            <w:tcW w:w="9215" w:type="dxa"/>
            <w:gridSpan w:val="3"/>
          </w:tcPr>
          <w:p w14:paraId="6F188CEF" w14:textId="77777777" w:rsidR="00502A09" w:rsidRDefault="00502A09" w:rsidP="00502A09">
            <w:pPr>
              <w:rPr>
                <w:rFonts w:ascii="Roboto" w:hAnsi="Roboto"/>
                <w:i/>
                <w:color w:val="C0504D"/>
                <w:sz w:val="24"/>
                <w:szCs w:val="24"/>
                <w:bdr w:val="none" w:sz="0" w:space="0" w:color="auto" w:frame="1"/>
                <w:shd w:val="clear" w:color="auto" w:fill="FFFFFF"/>
              </w:rPr>
            </w:pPr>
            <w:r w:rsidRPr="00673186">
              <w:rPr>
                <w:rFonts w:ascii="Roboto" w:hAnsi="Roboto"/>
                <w:b/>
                <w:sz w:val="24"/>
              </w:rPr>
              <w:t>Work Experience</w:t>
            </w:r>
            <w:r w:rsidRPr="00116831">
              <w:rPr>
                <w:rFonts w:ascii="Roboto" w:hAnsi="Roboto"/>
                <w:i/>
                <w:color w:val="C0504D"/>
                <w:sz w:val="24"/>
                <w:szCs w:val="24"/>
                <w:bdr w:val="none" w:sz="0" w:space="0" w:color="auto" w:frame="1"/>
                <w:shd w:val="clear" w:color="auto" w:fill="FFFFFF"/>
              </w:rPr>
              <w:t xml:space="preserve"> </w:t>
            </w:r>
          </w:p>
          <w:p w14:paraId="54828ABB" w14:textId="2BC49C60" w:rsidR="00F41D38" w:rsidRPr="00F41D38" w:rsidRDefault="00E47F0E" w:rsidP="00F41D38">
            <w:pPr>
              <w:jc w:val="both"/>
              <w:rPr>
                <w:rFonts w:ascii="Roboto" w:hAnsi="Roboto"/>
                <w:iCs/>
                <w:color w:val="000000" w:themeColor="text1"/>
                <w:bdr w:val="none" w:sz="0" w:space="0" w:color="auto" w:frame="1"/>
              </w:rPr>
            </w:pPr>
            <w:r>
              <w:rPr>
                <w:rFonts w:ascii="Roboto" w:hAnsi="Roboto"/>
                <w:iCs/>
                <w:color w:val="000000" w:themeColor="text1"/>
                <w:bdr w:val="none" w:sz="0" w:space="0" w:color="auto" w:frame="1"/>
              </w:rPr>
              <w:t xml:space="preserve">At least two (2) </w:t>
            </w:r>
            <w:r w:rsidR="00F41D38" w:rsidRPr="00F41D38">
              <w:rPr>
                <w:rFonts w:ascii="Roboto" w:hAnsi="Roboto"/>
                <w:iCs/>
                <w:color w:val="000000" w:themeColor="text1"/>
                <w:bdr w:val="none" w:sz="0" w:space="0" w:color="auto" w:frame="1"/>
              </w:rPr>
              <w:t xml:space="preserve">years </w:t>
            </w:r>
            <w:r>
              <w:rPr>
                <w:rFonts w:ascii="Roboto" w:hAnsi="Roboto"/>
                <w:iCs/>
                <w:color w:val="000000" w:themeColor="text1"/>
                <w:bdr w:val="none" w:sz="0" w:space="0" w:color="auto" w:frame="1"/>
              </w:rPr>
              <w:t xml:space="preserve">of work experience, preferably </w:t>
            </w:r>
            <w:r w:rsidR="00F41D38" w:rsidRPr="00F41D38">
              <w:rPr>
                <w:rFonts w:ascii="Roboto" w:hAnsi="Roboto"/>
                <w:iCs/>
                <w:color w:val="000000" w:themeColor="text1"/>
                <w:bdr w:val="none" w:sz="0" w:space="0" w:color="auto" w:frame="1"/>
              </w:rPr>
              <w:t>at the international leve</w:t>
            </w:r>
            <w:r>
              <w:rPr>
                <w:rFonts w:ascii="Roboto" w:hAnsi="Roboto"/>
                <w:iCs/>
                <w:color w:val="000000" w:themeColor="text1"/>
                <w:bdr w:val="none" w:sz="0" w:space="0" w:color="auto" w:frame="1"/>
              </w:rPr>
              <w:t xml:space="preserve">l, </w:t>
            </w:r>
            <w:r w:rsidR="00F41D38" w:rsidRPr="00F41D38">
              <w:rPr>
                <w:rFonts w:ascii="Roboto" w:hAnsi="Roboto"/>
                <w:iCs/>
                <w:color w:val="000000" w:themeColor="text1"/>
                <w:bdr w:val="none" w:sz="0" w:space="0" w:color="auto" w:frame="1"/>
              </w:rPr>
              <w:t>in sustainable development, including design and implementation of marine and coastal ecosystem restoration and conservation, natural resources management,</w:t>
            </w:r>
            <w:r w:rsidR="00644E5F" w:rsidRPr="00644E5F">
              <w:rPr>
                <w:rFonts w:ascii="Roboto" w:hAnsi="Roboto"/>
                <w:iCs/>
                <w:color w:val="000000" w:themeColor="text1"/>
                <w:bdr w:val="none" w:sz="0" w:space="0" w:color="auto" w:frame="1"/>
              </w:rPr>
              <w:t xml:space="preserve"> sustainable development </w:t>
            </w:r>
            <w:r w:rsidR="00F41D38" w:rsidRPr="00F41D38">
              <w:rPr>
                <w:rFonts w:ascii="Roboto" w:hAnsi="Roboto"/>
                <w:iCs/>
                <w:color w:val="000000" w:themeColor="text1"/>
                <w:bdr w:val="none" w:sz="0" w:space="0" w:color="auto" w:frame="1"/>
              </w:rPr>
              <w:t>and other related environmental programmes, projects and activities, is required.</w:t>
            </w:r>
          </w:p>
          <w:p w14:paraId="1D5392AF" w14:textId="77777777" w:rsidR="00502A09" w:rsidRPr="00673186" w:rsidRDefault="00502A09" w:rsidP="00673186">
            <w:pPr>
              <w:pStyle w:val="BodyText"/>
              <w:jc w:val="both"/>
              <w:rPr>
                <w:rFonts w:ascii="Roboto" w:hAnsi="Roboto"/>
                <w:b/>
                <w:i w:val="0"/>
              </w:rPr>
            </w:pPr>
          </w:p>
        </w:tc>
      </w:tr>
      <w:tr w:rsidR="00673186" w14:paraId="5D482ED3" w14:textId="77777777" w:rsidTr="009259F2">
        <w:trPr>
          <w:trHeight w:val="378"/>
        </w:trPr>
        <w:tc>
          <w:tcPr>
            <w:tcW w:w="9215" w:type="dxa"/>
            <w:gridSpan w:val="3"/>
          </w:tcPr>
          <w:p w14:paraId="5A6CEC60" w14:textId="77777777" w:rsidR="00673186" w:rsidRDefault="00673186" w:rsidP="00673186">
            <w:pPr>
              <w:pStyle w:val="BodyText"/>
              <w:jc w:val="both"/>
              <w:rPr>
                <w:rFonts w:ascii="Roboto" w:hAnsi="Roboto"/>
                <w:b/>
                <w:i w:val="0"/>
              </w:rPr>
            </w:pPr>
            <w:r w:rsidRPr="00673186">
              <w:rPr>
                <w:rFonts w:ascii="Roboto" w:hAnsi="Roboto"/>
                <w:b/>
                <w:i w:val="0"/>
              </w:rPr>
              <w:t>Languages</w:t>
            </w:r>
          </w:p>
          <w:p w14:paraId="0751842C" w14:textId="2C91D36E" w:rsidR="00673186" w:rsidRPr="00D025A6" w:rsidRDefault="00673186" w:rsidP="00673186">
            <w:pPr>
              <w:jc w:val="both"/>
              <w:rPr>
                <w:rFonts w:ascii="Roboto" w:hAnsi="Roboto"/>
                <w:iCs/>
                <w:color w:val="C0504D"/>
                <w:sz w:val="24"/>
              </w:rPr>
            </w:pPr>
            <w:r w:rsidRPr="00D025A6">
              <w:rPr>
                <w:rFonts w:ascii="Roboto" w:hAnsi="Roboto"/>
                <w:iCs/>
                <w:color w:val="000000" w:themeColor="text1"/>
                <w:bdr w:val="none" w:sz="0" w:space="0" w:color="auto" w:frame="1"/>
              </w:rPr>
              <w:t xml:space="preserve">English and French are the working languages of the United Nations Secretariat. For the position advertised, fluency in English (oral and written) is required. Knowledge of </w:t>
            </w:r>
            <w:r w:rsidR="00D025A6" w:rsidRPr="00D025A6">
              <w:rPr>
                <w:rFonts w:ascii="Roboto" w:hAnsi="Roboto"/>
                <w:iCs/>
                <w:color w:val="000000" w:themeColor="text1"/>
                <w:bdr w:val="none" w:sz="0" w:space="0" w:color="auto" w:frame="1"/>
              </w:rPr>
              <w:t xml:space="preserve">French </w:t>
            </w:r>
            <w:r w:rsidRPr="00D025A6">
              <w:rPr>
                <w:rFonts w:ascii="Roboto" w:hAnsi="Roboto"/>
                <w:iCs/>
                <w:color w:val="000000" w:themeColor="text1"/>
                <w:bdr w:val="none" w:sz="0" w:space="0" w:color="auto" w:frame="1"/>
              </w:rPr>
              <w:t>e is desirable.</w:t>
            </w:r>
          </w:p>
        </w:tc>
      </w:tr>
      <w:tr w:rsidR="00673186" w14:paraId="209A0082" w14:textId="77777777" w:rsidTr="009259F2">
        <w:trPr>
          <w:trHeight w:val="378"/>
        </w:trPr>
        <w:tc>
          <w:tcPr>
            <w:tcW w:w="9215" w:type="dxa"/>
            <w:gridSpan w:val="3"/>
          </w:tcPr>
          <w:p w14:paraId="61D87D40" w14:textId="416AE48C" w:rsidR="00502A09" w:rsidRDefault="00502A09" w:rsidP="00502A09">
            <w:pPr>
              <w:pStyle w:val="BodyText"/>
              <w:jc w:val="both"/>
              <w:rPr>
                <w:rFonts w:ascii="Roboto" w:hAnsi="Roboto"/>
                <w:b/>
                <w:i w:val="0"/>
              </w:rPr>
            </w:pPr>
            <w:r w:rsidRPr="00502A09">
              <w:rPr>
                <w:rFonts w:ascii="Roboto" w:hAnsi="Roboto"/>
                <w:b/>
                <w:i w:val="0"/>
              </w:rPr>
              <w:t>UN competencies</w:t>
            </w:r>
            <w:r>
              <w:rPr>
                <w:rFonts w:ascii="Roboto" w:hAnsi="Roboto"/>
                <w:b/>
                <w:i w:val="0"/>
              </w:rPr>
              <w:t xml:space="preserve"> </w:t>
            </w:r>
          </w:p>
          <w:p w14:paraId="55DC3EE1" w14:textId="77777777" w:rsidR="00502A09" w:rsidRPr="006D1BA9" w:rsidRDefault="00502A09" w:rsidP="00502A09">
            <w:pPr>
              <w:jc w:val="both"/>
              <w:rPr>
                <w:rFonts w:ascii="Roboto" w:hAnsi="Roboto"/>
                <w:i/>
                <w:sz w:val="18"/>
                <w:szCs w:val="18"/>
                <w:bdr w:val="none" w:sz="0" w:space="0" w:color="auto" w:frame="1"/>
              </w:rPr>
            </w:pPr>
            <w:r w:rsidRPr="006D1BA9">
              <w:rPr>
                <w:rFonts w:ascii="Roboto" w:hAnsi="Roboto"/>
                <w:i/>
                <w:sz w:val="18"/>
                <w:szCs w:val="18"/>
                <w:bdr w:val="none" w:sz="0" w:space="0" w:color="auto" w:frame="1"/>
              </w:rPr>
              <w:lastRenderedPageBreak/>
              <w:t xml:space="preserve">PROFESSIONALISM: Good understanding of women’s rights, gender equality and empowerment of women; Accumulated professional competency in project management; Demonstrates professional competence and mastery of gender mainstreaming; Shows pride in work and in achievements; Conscientious and efficient in meeting commitments, observing deadlines, and achieving results; Motivated by professional rather than personal concerns; and shows persistence when faced with difficult problems or challenges.  </w:t>
            </w:r>
          </w:p>
          <w:p w14:paraId="2AED12F0" w14:textId="77777777" w:rsidR="00502A09" w:rsidRPr="006D1BA9" w:rsidRDefault="00502A09" w:rsidP="00502A09">
            <w:pPr>
              <w:jc w:val="both"/>
              <w:rPr>
                <w:rFonts w:ascii="Roboto" w:hAnsi="Roboto"/>
                <w:i/>
                <w:sz w:val="18"/>
                <w:szCs w:val="18"/>
                <w:bdr w:val="none" w:sz="0" w:space="0" w:color="auto" w:frame="1"/>
              </w:rPr>
            </w:pPr>
          </w:p>
          <w:p w14:paraId="7D432BB8" w14:textId="5D9B1EAD" w:rsidR="00502A09" w:rsidRPr="006D1BA9" w:rsidRDefault="00502A09" w:rsidP="00502A09">
            <w:pPr>
              <w:jc w:val="both"/>
              <w:rPr>
                <w:rFonts w:ascii="Roboto" w:hAnsi="Roboto"/>
                <w:i/>
                <w:sz w:val="18"/>
                <w:szCs w:val="18"/>
                <w:bdr w:val="none" w:sz="0" w:space="0" w:color="auto" w:frame="1"/>
              </w:rPr>
            </w:pPr>
            <w:r w:rsidRPr="006D1BA9">
              <w:rPr>
                <w:rFonts w:ascii="Roboto" w:hAnsi="Roboto"/>
                <w:i/>
                <w:sz w:val="18"/>
                <w:szCs w:val="18"/>
                <w:bdr w:val="none" w:sz="0" w:space="0" w:color="auto" w:frame="1"/>
              </w:rPr>
              <w:t xml:space="preserve">COMMUNICATION: Speaks and writes clearly and effectively; Listens to others, correctly interprets messages from others and responds appropriately; Asks questions to clarify and exhibits interest in having two-way communication; Tailors language, tone, style and format to match the audience; Demonstrates openness in sharing information and keeping people informed. </w:t>
            </w:r>
          </w:p>
          <w:p w14:paraId="02481D10" w14:textId="77777777" w:rsidR="00502A09" w:rsidRPr="006D1BA9" w:rsidRDefault="00502A09" w:rsidP="00502A09">
            <w:pPr>
              <w:jc w:val="both"/>
              <w:rPr>
                <w:rFonts w:ascii="Roboto" w:hAnsi="Roboto"/>
                <w:i/>
                <w:sz w:val="18"/>
                <w:szCs w:val="18"/>
                <w:bdr w:val="none" w:sz="0" w:space="0" w:color="auto" w:frame="1"/>
              </w:rPr>
            </w:pPr>
          </w:p>
          <w:p w14:paraId="70CDC20A" w14:textId="14F125E9" w:rsidR="00502A09" w:rsidRPr="00116831" w:rsidRDefault="00502A09" w:rsidP="00502A09">
            <w:pPr>
              <w:jc w:val="both"/>
              <w:rPr>
                <w:rFonts w:ascii="Roboto" w:hAnsi="Roboto"/>
                <w:i/>
                <w:color w:val="C0504D"/>
                <w:sz w:val="24"/>
              </w:rPr>
            </w:pPr>
            <w:r w:rsidRPr="006D1BA9">
              <w:rPr>
                <w:rFonts w:ascii="Roboto" w:hAnsi="Roboto"/>
                <w:i/>
                <w:sz w:val="18"/>
                <w:szCs w:val="18"/>
                <w:bdr w:val="none" w:sz="0" w:space="0" w:color="auto" w:frame="1"/>
              </w:rPr>
              <w:t>PLANNING AND ORGANIZING: Develops clear goals that are consistent with agreed strategies; Identifies priority activities and assignments, adjusts priorities as required; Allocates appropriate amount of time and resources for completing work; Foresees risks and allows for contingencies when planning; Monitors and adjusts plans and actions as necessary; Uses time efficiently.</w:t>
            </w:r>
          </w:p>
        </w:tc>
      </w:tr>
      <w:tr w:rsidR="00673186" w14:paraId="6BE4A915" w14:textId="77777777" w:rsidTr="009259F2">
        <w:trPr>
          <w:trHeight w:val="378"/>
        </w:trPr>
        <w:tc>
          <w:tcPr>
            <w:tcW w:w="9215" w:type="dxa"/>
            <w:gridSpan w:val="3"/>
          </w:tcPr>
          <w:p w14:paraId="7F474310" w14:textId="2B0F3456" w:rsidR="00673186" w:rsidRPr="00C0439C" w:rsidRDefault="009602D7" w:rsidP="00673186">
            <w:pPr>
              <w:rPr>
                <w:rFonts w:ascii="Roboto" w:hAnsi="Roboto"/>
                <w:color w:val="C0504D"/>
              </w:rPr>
            </w:pPr>
            <w:r w:rsidRPr="00C0439C">
              <w:rPr>
                <w:rFonts w:ascii="Roboto" w:hAnsi="Roboto"/>
                <w:b/>
              </w:rPr>
              <w:lastRenderedPageBreak/>
              <w:t xml:space="preserve">VI </w:t>
            </w:r>
            <w:r w:rsidR="00502A09" w:rsidRPr="00C0439C">
              <w:rPr>
                <w:rFonts w:ascii="Roboto" w:hAnsi="Roboto"/>
                <w:b/>
              </w:rPr>
              <w:t xml:space="preserve">Travel  </w:t>
            </w:r>
          </w:p>
        </w:tc>
      </w:tr>
      <w:tr w:rsidR="00673186" w14:paraId="2B097C77" w14:textId="77777777" w:rsidTr="009259F2">
        <w:trPr>
          <w:trHeight w:val="378"/>
        </w:trPr>
        <w:tc>
          <w:tcPr>
            <w:tcW w:w="9215" w:type="dxa"/>
            <w:gridSpan w:val="3"/>
          </w:tcPr>
          <w:p w14:paraId="2408F7DF" w14:textId="0FED287B" w:rsidR="00C0439C" w:rsidRPr="00C0439C" w:rsidRDefault="00C0439C" w:rsidP="00C0439C">
            <w:pPr>
              <w:pStyle w:val="BodyText"/>
              <w:rPr>
                <w:rFonts w:ascii="Roboto" w:hAnsi="Roboto"/>
                <w:i w:val="0"/>
                <w:color w:val="000000" w:themeColor="text1"/>
                <w:sz w:val="20"/>
              </w:rPr>
            </w:pPr>
            <w:r w:rsidRPr="00C0439C">
              <w:rPr>
                <w:rFonts w:ascii="Roboto" w:hAnsi="Roboto"/>
                <w:i w:val="0"/>
                <w:color w:val="000000" w:themeColor="text1"/>
                <w:sz w:val="20"/>
              </w:rPr>
              <w:t xml:space="preserve">During the two years of the assignment, the JPO will travel to project sites to visit and document progress made at the grassroots level and share for awareness raising and possible scale-up and replication of best practices. In addition, field visits are part of practical learning and reflection sessions in UNEP. She/he will travel to participate in national, regional, and international events, trainings, workshops, and conferences </w:t>
            </w:r>
            <w:proofErr w:type="spellStart"/>
            <w:r w:rsidRPr="00C0439C">
              <w:rPr>
                <w:rFonts w:ascii="Roboto" w:hAnsi="Roboto"/>
                <w:i w:val="0"/>
                <w:color w:val="000000" w:themeColor="text1"/>
                <w:sz w:val="20"/>
              </w:rPr>
              <w:t>organised</w:t>
            </w:r>
            <w:proofErr w:type="spellEnd"/>
            <w:r w:rsidRPr="00C0439C">
              <w:rPr>
                <w:rFonts w:ascii="Roboto" w:hAnsi="Roboto"/>
                <w:i w:val="0"/>
                <w:color w:val="000000" w:themeColor="text1"/>
                <w:sz w:val="20"/>
              </w:rPr>
              <w:t xml:space="preserve"> in relation to MCEU programmes and projects and learn from exchange and experience sharing. This also provides an opportunity to learn and share and expand networking with the </w:t>
            </w:r>
            <w:r>
              <w:rPr>
                <w:rFonts w:ascii="Roboto" w:hAnsi="Roboto"/>
                <w:i w:val="0"/>
                <w:color w:val="000000" w:themeColor="text1"/>
                <w:sz w:val="20"/>
              </w:rPr>
              <w:t>broader</w:t>
            </w:r>
            <w:r w:rsidRPr="00C0439C">
              <w:rPr>
                <w:rFonts w:ascii="Roboto" w:hAnsi="Roboto"/>
                <w:i w:val="0"/>
                <w:color w:val="000000" w:themeColor="text1"/>
                <w:sz w:val="20"/>
              </w:rPr>
              <w:t xml:space="preserve"> professionals and stakeholders. </w:t>
            </w:r>
          </w:p>
          <w:p w14:paraId="6C1CE1A6" w14:textId="77777777" w:rsidR="00673186" w:rsidRPr="00C0439C" w:rsidRDefault="00673186" w:rsidP="009602D7">
            <w:pPr>
              <w:pStyle w:val="BodyText"/>
              <w:jc w:val="both"/>
              <w:rPr>
                <w:rFonts w:ascii="Roboto" w:hAnsi="Roboto"/>
                <w:i w:val="0"/>
                <w:color w:val="000000" w:themeColor="text1"/>
                <w:sz w:val="20"/>
              </w:rPr>
            </w:pPr>
          </w:p>
        </w:tc>
      </w:tr>
      <w:tr w:rsidR="00502A09" w14:paraId="7EB8F446" w14:textId="77777777" w:rsidTr="009259F2">
        <w:trPr>
          <w:trHeight w:val="378"/>
        </w:trPr>
        <w:tc>
          <w:tcPr>
            <w:tcW w:w="9215" w:type="dxa"/>
            <w:gridSpan w:val="3"/>
          </w:tcPr>
          <w:p w14:paraId="51C65B64" w14:textId="3AF50846" w:rsidR="009602D7" w:rsidRPr="009602D7" w:rsidRDefault="009602D7" w:rsidP="009602D7">
            <w:pPr>
              <w:pStyle w:val="BodyText"/>
              <w:jc w:val="both"/>
              <w:rPr>
                <w:rFonts w:ascii="Roboto" w:hAnsi="Roboto"/>
                <w:b/>
                <w:i w:val="0"/>
                <w:iCs/>
                <w:sz w:val="28"/>
                <w:szCs w:val="28"/>
              </w:rPr>
            </w:pPr>
            <w:r>
              <w:rPr>
                <w:rFonts w:ascii="Roboto" w:hAnsi="Roboto"/>
                <w:b/>
                <w:i w:val="0"/>
                <w:iCs/>
                <w:sz w:val="28"/>
                <w:szCs w:val="28"/>
              </w:rPr>
              <w:t xml:space="preserve">VII </w:t>
            </w:r>
            <w:r w:rsidRPr="009602D7">
              <w:rPr>
                <w:rFonts w:ascii="Roboto" w:hAnsi="Roboto"/>
                <w:b/>
                <w:i w:val="0"/>
                <w:iCs/>
                <w:sz w:val="28"/>
                <w:szCs w:val="28"/>
              </w:rPr>
              <w:t>Living conditions at duty station</w:t>
            </w:r>
          </w:p>
          <w:p w14:paraId="768C5A2E" w14:textId="77777777" w:rsidR="007A5608" w:rsidRPr="007A5608" w:rsidRDefault="007A5608" w:rsidP="007A5608">
            <w:pPr>
              <w:pStyle w:val="BodyText"/>
              <w:jc w:val="both"/>
              <w:rPr>
                <w:rFonts w:ascii="Roboto" w:hAnsi="Roboto"/>
                <w:bCs/>
                <w:iCs/>
                <w:color w:val="000000" w:themeColor="text1"/>
                <w:sz w:val="20"/>
              </w:rPr>
            </w:pPr>
            <w:r w:rsidRPr="007A5608">
              <w:rPr>
                <w:rFonts w:ascii="Roboto" w:hAnsi="Roboto"/>
                <w:bCs/>
                <w:iCs/>
                <w:color w:val="000000" w:themeColor="text1"/>
                <w:sz w:val="20"/>
              </w:rPr>
              <w:t>Nairobi- Normal living conditions for developing countries in Africa.</w:t>
            </w:r>
          </w:p>
          <w:p w14:paraId="016C94AB" w14:textId="77777777" w:rsidR="007A5608" w:rsidRPr="007A5608" w:rsidRDefault="007A5608" w:rsidP="007A5608">
            <w:pPr>
              <w:pStyle w:val="BodyText"/>
              <w:jc w:val="both"/>
              <w:rPr>
                <w:rFonts w:ascii="Roboto" w:hAnsi="Roboto"/>
                <w:bCs/>
                <w:i w:val="0"/>
                <w:color w:val="000000" w:themeColor="text1"/>
                <w:sz w:val="20"/>
                <w:lang w:val="en-GB"/>
              </w:rPr>
            </w:pPr>
            <w:r w:rsidRPr="007A5608">
              <w:rPr>
                <w:rFonts w:ascii="Roboto" w:hAnsi="Roboto"/>
                <w:bCs/>
                <w:i w:val="0"/>
                <w:color w:val="000000" w:themeColor="text1"/>
                <w:sz w:val="20"/>
                <w:lang w:val="en-GB"/>
              </w:rPr>
              <w:t>The Republic of Kenya is an equatorial nation on the coast of East Africa, neighbourin</w:t>
            </w:r>
            <w:r w:rsidRPr="007A5608">
              <w:rPr>
                <w:rFonts w:ascii="Roboto" w:hAnsi="Roboto" w:hint="eastAsia"/>
                <w:bCs/>
                <w:i w:val="0"/>
                <w:color w:val="000000" w:themeColor="text1"/>
                <w:sz w:val="20"/>
                <w:lang w:val="en-GB"/>
              </w:rPr>
              <w:t>g</w:t>
            </w:r>
            <w:r w:rsidRPr="007A5608">
              <w:rPr>
                <w:rFonts w:ascii="Roboto" w:hAnsi="Roboto"/>
                <w:bCs/>
                <w:i w:val="0"/>
                <w:color w:val="000000" w:themeColor="text1"/>
                <w:sz w:val="20"/>
                <w:lang w:val="en-GB"/>
              </w:rPr>
              <w:t xml:space="preserve"> Somalia, Ethiopia, Sudan, Uganda, Tanzania, and the Indian Ocean. Kenya has two levels of Government: National Government and 47 sub-national Governments called Counties. Counties are further divided into sub-counties. Kenya is a multi-party state with Executive, Legislative, and Judicial branches. Kenya’s population of more than 40 million is growing at an annual rate of 2.2%. The country’s GNP per capita estimated at purchasing power parity (PPP) is $975, and the GNP is growing at an average rate of 0.1% annually. More than 26% of Kenya’s people live below the international poverty line of $1 per day. Kenya’s main food crops are “maize, wheat, pulses, roots and tubers.” (FAO).</w:t>
            </w:r>
          </w:p>
          <w:p w14:paraId="3D9024A3" w14:textId="32BFF277" w:rsidR="007A5608" w:rsidRPr="007A5608" w:rsidRDefault="007A5608" w:rsidP="007A5608">
            <w:pPr>
              <w:pStyle w:val="BodyText"/>
              <w:jc w:val="both"/>
              <w:rPr>
                <w:rFonts w:ascii="Roboto" w:hAnsi="Roboto"/>
                <w:bCs/>
                <w:i w:val="0"/>
                <w:color w:val="000000" w:themeColor="text1"/>
                <w:sz w:val="20"/>
                <w:lang w:val="en-GB"/>
              </w:rPr>
            </w:pPr>
            <w:r w:rsidRPr="007A5608">
              <w:rPr>
                <w:rFonts w:ascii="Roboto" w:hAnsi="Roboto"/>
                <w:bCs/>
                <w:i w:val="0"/>
                <w:color w:val="000000" w:themeColor="text1"/>
                <w:sz w:val="20"/>
                <w:lang w:val="en-GB"/>
              </w:rPr>
              <w:t xml:space="preserve">Nairobi is a modern metropolitan city where most basic goods and services, health facilities, </w:t>
            </w:r>
            <w:r w:rsidRPr="007A5608">
              <w:rPr>
                <w:rFonts w:ascii="Roboto" w:hAnsi="Roboto"/>
                <w:i w:val="0"/>
                <w:color w:val="000000" w:themeColor="text1"/>
                <w:sz w:val="20"/>
                <w:lang w:val="en-GB"/>
              </w:rPr>
              <w:t>public transport, telecommunication and banking services and educational facilities</w:t>
            </w:r>
            <w:r w:rsidRPr="007A5608">
              <w:rPr>
                <w:rFonts w:ascii="Roboto" w:hAnsi="Roboto"/>
                <w:bCs/>
                <w:i w:val="0"/>
                <w:color w:val="000000" w:themeColor="text1"/>
                <w:sz w:val="20"/>
                <w:lang w:val="en-GB"/>
              </w:rPr>
              <w:t xml:space="preserve"> are readily available. The city is widely connected through its main airport, Jomo Kenyatta International Airport, and the smaller Wilson Airport. Air transport is also available to many up-country destinations. The city is home to some 3,000 UN personnel, mainly attributed to the fact that it serves as the headquarters for both the UN-HABITAT and UNEP. </w:t>
            </w:r>
            <w:r w:rsidR="00644E5F" w:rsidRPr="00C0439C">
              <w:rPr>
                <w:rFonts w:ascii="Roboto" w:hAnsi="Roboto"/>
                <w:bCs/>
                <w:i w:val="0"/>
                <w:color w:val="000000" w:themeColor="text1"/>
                <w:sz w:val="20"/>
                <w:lang w:val="en-GB"/>
              </w:rPr>
              <w:t xml:space="preserve"> </w:t>
            </w:r>
          </w:p>
          <w:p w14:paraId="5DDA43C0" w14:textId="08C582E5" w:rsidR="007A5608" w:rsidRPr="007A5608" w:rsidRDefault="007A5608" w:rsidP="007A5608">
            <w:pPr>
              <w:pStyle w:val="BodyText"/>
              <w:jc w:val="both"/>
              <w:rPr>
                <w:rFonts w:ascii="Roboto" w:hAnsi="Roboto"/>
                <w:iCs/>
                <w:color w:val="000000" w:themeColor="text1"/>
                <w:sz w:val="20"/>
              </w:rPr>
            </w:pPr>
            <w:r w:rsidRPr="007A5608">
              <w:rPr>
                <w:rFonts w:ascii="Roboto" w:hAnsi="Roboto"/>
                <w:i w:val="0"/>
                <w:color w:val="000000" w:themeColor="text1"/>
                <w:sz w:val="20"/>
                <w:lang w:val="en-GB"/>
              </w:rPr>
              <w:t>The socio-economic and cultural background of the immediate society the UNV would be living and working in is diverse, and prevailing security conditions at the place of assignment are modest.</w:t>
            </w:r>
            <w:r w:rsidR="00644E5F" w:rsidRPr="00C0439C">
              <w:rPr>
                <w:rFonts w:ascii="Roboto" w:hAnsi="Roboto"/>
                <w:i w:val="0"/>
                <w:color w:val="000000" w:themeColor="text1"/>
                <w:sz w:val="20"/>
                <w:lang w:val="en-GB"/>
              </w:rPr>
              <w:t xml:space="preserve"> </w:t>
            </w:r>
            <w:r w:rsidRPr="007A5608">
              <w:rPr>
                <w:rFonts w:ascii="Roboto" w:hAnsi="Roboto"/>
                <w:i w:val="0"/>
                <w:color w:val="000000" w:themeColor="text1"/>
                <w:sz w:val="20"/>
                <w:lang w:val="en-GB"/>
              </w:rPr>
              <w:t>The topographic and climatic features of the assignment location are highland cool and warm tropical climate</w:t>
            </w:r>
            <w:r w:rsidRPr="007A5608">
              <w:rPr>
                <w:rFonts w:ascii="Roboto" w:hAnsi="Roboto"/>
                <w:iCs/>
                <w:color w:val="000000" w:themeColor="text1"/>
                <w:sz w:val="20"/>
                <w:lang w:val="en-GB"/>
              </w:rPr>
              <w:t>.</w:t>
            </w:r>
          </w:p>
          <w:p w14:paraId="001347DF" w14:textId="521B25F7" w:rsidR="00502A09" w:rsidRPr="007A5608" w:rsidRDefault="00502A09" w:rsidP="00502A09">
            <w:pPr>
              <w:pStyle w:val="BodyText"/>
              <w:jc w:val="both"/>
              <w:rPr>
                <w:rFonts w:ascii="Roboto" w:hAnsi="Roboto"/>
                <w:i w:val="0"/>
                <w:iCs/>
                <w:color w:val="C0504D"/>
              </w:rPr>
            </w:pPr>
          </w:p>
        </w:tc>
      </w:tr>
    </w:tbl>
    <w:p w14:paraId="7D97EFE7" w14:textId="77777777" w:rsidR="008A2334" w:rsidRPr="00116831" w:rsidRDefault="008A2334">
      <w:pPr>
        <w:rPr>
          <w:rFonts w:ascii="Roboto" w:hAnsi="Roboto"/>
        </w:rPr>
      </w:pPr>
    </w:p>
    <w:sectPr w:rsidR="008A2334" w:rsidRPr="00116831" w:rsidSect="00116831">
      <w:footerReference w:type="even" r:id="rId11"/>
      <w:pgSz w:w="12240" w:h="15840"/>
      <w:pgMar w:top="1440" w:right="1800" w:bottom="1440" w:left="1800" w:header="720" w:footer="720"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7266E" w14:textId="77777777" w:rsidR="00CF791D" w:rsidRDefault="00CF791D">
      <w:r>
        <w:separator/>
      </w:r>
    </w:p>
  </w:endnote>
  <w:endnote w:type="continuationSeparator" w:id="0">
    <w:p w14:paraId="47BCD254" w14:textId="77777777" w:rsidR="00CF791D" w:rsidRDefault="00CF7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Roboto Bold">
    <w:altName w:val="Times New Roman"/>
    <w:charset w:val="00"/>
    <w:family w:val="auto"/>
    <w:pitch w:val="variable"/>
    <w:sig w:usb0="00000001" w:usb1="5000205B" w:usb2="0000002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B840" w14:textId="77777777" w:rsidR="008E6793" w:rsidRDefault="00271B1E">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15</w:t>
    </w:r>
    <w:r>
      <w:rPr>
        <w:rStyle w:val="PageNumber"/>
        <w:rFonts w:eastAsiaTheme="majorEastAsia"/>
      </w:rPr>
      <w:fldChar w:fldCharType="end"/>
    </w:r>
  </w:p>
  <w:p w14:paraId="41E26A5B" w14:textId="77777777" w:rsidR="008E6793" w:rsidRDefault="008E6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38109" w14:textId="77777777" w:rsidR="00CF791D" w:rsidRDefault="00CF791D">
      <w:r>
        <w:separator/>
      </w:r>
    </w:p>
  </w:footnote>
  <w:footnote w:type="continuationSeparator" w:id="0">
    <w:p w14:paraId="3B822BE6" w14:textId="77777777" w:rsidR="00CF791D" w:rsidRDefault="00CF79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DFA6"/>
    <w:multiLevelType w:val="hybridMultilevel"/>
    <w:tmpl w:val="FDE86E04"/>
    <w:lvl w:ilvl="0" w:tplc="1098D7EA">
      <w:start w:val="1"/>
      <w:numFmt w:val="bullet"/>
      <w:lvlText w:val="-"/>
      <w:lvlJc w:val="left"/>
      <w:pPr>
        <w:ind w:left="720" w:hanging="360"/>
      </w:pPr>
      <w:rPr>
        <w:rFonts w:ascii="Aptos" w:hAnsi="Aptos" w:hint="default"/>
      </w:rPr>
    </w:lvl>
    <w:lvl w:ilvl="1" w:tplc="E3B65C86">
      <w:start w:val="1"/>
      <w:numFmt w:val="bullet"/>
      <w:lvlText w:val="o"/>
      <w:lvlJc w:val="left"/>
      <w:pPr>
        <w:ind w:left="1440" w:hanging="360"/>
      </w:pPr>
      <w:rPr>
        <w:rFonts w:ascii="Courier New" w:hAnsi="Courier New" w:hint="default"/>
      </w:rPr>
    </w:lvl>
    <w:lvl w:ilvl="2" w:tplc="0046B4FC">
      <w:start w:val="1"/>
      <w:numFmt w:val="bullet"/>
      <w:lvlText w:val=""/>
      <w:lvlJc w:val="left"/>
      <w:pPr>
        <w:ind w:left="2160" w:hanging="360"/>
      </w:pPr>
      <w:rPr>
        <w:rFonts w:ascii="Wingdings" w:hAnsi="Wingdings" w:hint="default"/>
      </w:rPr>
    </w:lvl>
    <w:lvl w:ilvl="3" w:tplc="C8724416">
      <w:start w:val="1"/>
      <w:numFmt w:val="bullet"/>
      <w:lvlText w:val=""/>
      <w:lvlJc w:val="left"/>
      <w:pPr>
        <w:ind w:left="2880" w:hanging="360"/>
      </w:pPr>
      <w:rPr>
        <w:rFonts w:ascii="Symbol" w:hAnsi="Symbol" w:hint="default"/>
      </w:rPr>
    </w:lvl>
    <w:lvl w:ilvl="4" w:tplc="5C7EDEBA">
      <w:start w:val="1"/>
      <w:numFmt w:val="bullet"/>
      <w:lvlText w:val="o"/>
      <w:lvlJc w:val="left"/>
      <w:pPr>
        <w:ind w:left="3600" w:hanging="360"/>
      </w:pPr>
      <w:rPr>
        <w:rFonts w:ascii="Courier New" w:hAnsi="Courier New" w:hint="default"/>
      </w:rPr>
    </w:lvl>
    <w:lvl w:ilvl="5" w:tplc="0C626DA2">
      <w:start w:val="1"/>
      <w:numFmt w:val="bullet"/>
      <w:lvlText w:val=""/>
      <w:lvlJc w:val="left"/>
      <w:pPr>
        <w:ind w:left="4320" w:hanging="360"/>
      </w:pPr>
      <w:rPr>
        <w:rFonts w:ascii="Wingdings" w:hAnsi="Wingdings" w:hint="default"/>
      </w:rPr>
    </w:lvl>
    <w:lvl w:ilvl="6" w:tplc="587C03F0">
      <w:start w:val="1"/>
      <w:numFmt w:val="bullet"/>
      <w:lvlText w:val=""/>
      <w:lvlJc w:val="left"/>
      <w:pPr>
        <w:ind w:left="5040" w:hanging="360"/>
      </w:pPr>
      <w:rPr>
        <w:rFonts w:ascii="Symbol" w:hAnsi="Symbol" w:hint="default"/>
      </w:rPr>
    </w:lvl>
    <w:lvl w:ilvl="7" w:tplc="53F653DE">
      <w:start w:val="1"/>
      <w:numFmt w:val="bullet"/>
      <w:lvlText w:val="o"/>
      <w:lvlJc w:val="left"/>
      <w:pPr>
        <w:ind w:left="5760" w:hanging="360"/>
      </w:pPr>
      <w:rPr>
        <w:rFonts w:ascii="Courier New" w:hAnsi="Courier New" w:hint="default"/>
      </w:rPr>
    </w:lvl>
    <w:lvl w:ilvl="8" w:tplc="F3D24D48">
      <w:start w:val="1"/>
      <w:numFmt w:val="bullet"/>
      <w:lvlText w:val=""/>
      <w:lvlJc w:val="left"/>
      <w:pPr>
        <w:ind w:left="6480" w:hanging="360"/>
      </w:pPr>
      <w:rPr>
        <w:rFonts w:ascii="Wingdings" w:hAnsi="Wingdings" w:hint="default"/>
      </w:rPr>
    </w:lvl>
  </w:abstractNum>
  <w:abstractNum w:abstractNumId="1" w15:restartNumberingAfterBreak="0">
    <w:nsid w:val="0FA55A8F"/>
    <w:multiLevelType w:val="hybridMultilevel"/>
    <w:tmpl w:val="A088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F6F23"/>
    <w:multiLevelType w:val="hybridMultilevel"/>
    <w:tmpl w:val="A3CEAC6A"/>
    <w:lvl w:ilvl="0" w:tplc="6BC040A2">
      <w:start w:val="1"/>
      <w:numFmt w:val="decimal"/>
      <w:lvlText w:val="%1."/>
      <w:lvlJc w:val="left"/>
      <w:pPr>
        <w:ind w:left="1080" w:hanging="720"/>
      </w:pPr>
    </w:lvl>
    <w:lvl w:ilvl="1" w:tplc="0F7C76DC" w:tentative="1">
      <w:start w:val="1"/>
      <w:numFmt w:val="bullet"/>
      <w:lvlText w:val="o"/>
      <w:lvlJc w:val="left"/>
      <w:pPr>
        <w:ind w:left="1260" w:hanging="360"/>
      </w:pPr>
      <w:rPr>
        <w:rFonts w:ascii="Courier New" w:hAnsi="Courier New" w:hint="default"/>
      </w:rPr>
    </w:lvl>
    <w:lvl w:ilvl="2" w:tplc="4934E4D8" w:tentative="1">
      <w:start w:val="1"/>
      <w:numFmt w:val="bullet"/>
      <w:lvlText w:val=""/>
      <w:lvlJc w:val="left"/>
      <w:pPr>
        <w:ind w:left="1980" w:hanging="360"/>
      </w:pPr>
      <w:rPr>
        <w:rFonts w:ascii="Wingdings" w:hAnsi="Wingdings" w:hint="default"/>
      </w:rPr>
    </w:lvl>
    <w:lvl w:ilvl="3" w:tplc="F550C4F8" w:tentative="1">
      <w:start w:val="1"/>
      <w:numFmt w:val="bullet"/>
      <w:lvlText w:val=""/>
      <w:lvlJc w:val="left"/>
      <w:pPr>
        <w:ind w:left="2700" w:hanging="360"/>
      </w:pPr>
      <w:rPr>
        <w:rFonts w:ascii="Symbol" w:hAnsi="Symbol" w:hint="default"/>
      </w:rPr>
    </w:lvl>
    <w:lvl w:ilvl="4" w:tplc="DB223910" w:tentative="1">
      <w:start w:val="1"/>
      <w:numFmt w:val="bullet"/>
      <w:lvlText w:val="o"/>
      <w:lvlJc w:val="left"/>
      <w:pPr>
        <w:ind w:left="3420" w:hanging="360"/>
      </w:pPr>
      <w:rPr>
        <w:rFonts w:ascii="Courier New" w:hAnsi="Courier New" w:hint="default"/>
      </w:rPr>
    </w:lvl>
    <w:lvl w:ilvl="5" w:tplc="7862E3B0" w:tentative="1">
      <w:start w:val="1"/>
      <w:numFmt w:val="bullet"/>
      <w:lvlText w:val=""/>
      <w:lvlJc w:val="left"/>
      <w:pPr>
        <w:ind w:left="4140" w:hanging="360"/>
      </w:pPr>
      <w:rPr>
        <w:rFonts w:ascii="Wingdings" w:hAnsi="Wingdings" w:hint="default"/>
      </w:rPr>
    </w:lvl>
    <w:lvl w:ilvl="6" w:tplc="60AE600A" w:tentative="1">
      <w:start w:val="1"/>
      <w:numFmt w:val="bullet"/>
      <w:lvlText w:val=""/>
      <w:lvlJc w:val="left"/>
      <w:pPr>
        <w:ind w:left="4860" w:hanging="360"/>
      </w:pPr>
      <w:rPr>
        <w:rFonts w:ascii="Symbol" w:hAnsi="Symbol" w:hint="default"/>
      </w:rPr>
    </w:lvl>
    <w:lvl w:ilvl="7" w:tplc="EC1EFCCC" w:tentative="1">
      <w:start w:val="1"/>
      <w:numFmt w:val="bullet"/>
      <w:lvlText w:val="o"/>
      <w:lvlJc w:val="left"/>
      <w:pPr>
        <w:ind w:left="5580" w:hanging="360"/>
      </w:pPr>
      <w:rPr>
        <w:rFonts w:ascii="Courier New" w:hAnsi="Courier New" w:hint="default"/>
      </w:rPr>
    </w:lvl>
    <w:lvl w:ilvl="8" w:tplc="C8423866" w:tentative="1">
      <w:start w:val="1"/>
      <w:numFmt w:val="bullet"/>
      <w:lvlText w:val=""/>
      <w:lvlJc w:val="left"/>
      <w:pPr>
        <w:ind w:left="6300" w:hanging="360"/>
      </w:pPr>
      <w:rPr>
        <w:rFonts w:ascii="Wingdings" w:hAnsi="Wingdings" w:hint="default"/>
      </w:rPr>
    </w:lvl>
  </w:abstractNum>
  <w:abstractNum w:abstractNumId="3" w15:restartNumberingAfterBreak="0">
    <w:nsid w:val="146C436B"/>
    <w:multiLevelType w:val="hybridMultilevel"/>
    <w:tmpl w:val="E53E22FE"/>
    <w:lvl w:ilvl="0" w:tplc="E56034D4">
      <w:start w:val="1"/>
      <w:numFmt w:val="bullet"/>
      <w:lvlText w:val="-"/>
      <w:lvlJc w:val="left"/>
      <w:pPr>
        <w:ind w:left="540" w:hanging="360"/>
      </w:pPr>
      <w:rPr>
        <w:rFonts w:ascii="Aptos" w:hAnsi="Aptos" w:hint="default"/>
      </w:rPr>
    </w:lvl>
    <w:lvl w:ilvl="1" w:tplc="296A4102">
      <w:start w:val="1"/>
      <w:numFmt w:val="bullet"/>
      <w:lvlText w:val="o"/>
      <w:lvlJc w:val="left"/>
      <w:pPr>
        <w:ind w:left="1260" w:hanging="360"/>
      </w:pPr>
      <w:rPr>
        <w:rFonts w:ascii="Courier New" w:hAnsi="Courier New" w:hint="default"/>
      </w:rPr>
    </w:lvl>
    <w:lvl w:ilvl="2" w:tplc="3D125818">
      <w:start w:val="1"/>
      <w:numFmt w:val="bullet"/>
      <w:lvlText w:val=""/>
      <w:lvlJc w:val="left"/>
      <w:pPr>
        <w:ind w:left="1980" w:hanging="360"/>
      </w:pPr>
      <w:rPr>
        <w:rFonts w:ascii="Wingdings" w:hAnsi="Wingdings" w:hint="default"/>
      </w:rPr>
    </w:lvl>
    <w:lvl w:ilvl="3" w:tplc="0A22392A">
      <w:start w:val="1"/>
      <w:numFmt w:val="bullet"/>
      <w:lvlText w:val=""/>
      <w:lvlJc w:val="left"/>
      <w:pPr>
        <w:ind w:left="2700" w:hanging="360"/>
      </w:pPr>
      <w:rPr>
        <w:rFonts w:ascii="Symbol" w:hAnsi="Symbol" w:hint="default"/>
      </w:rPr>
    </w:lvl>
    <w:lvl w:ilvl="4" w:tplc="73D8A988">
      <w:start w:val="1"/>
      <w:numFmt w:val="bullet"/>
      <w:lvlText w:val="o"/>
      <w:lvlJc w:val="left"/>
      <w:pPr>
        <w:ind w:left="3420" w:hanging="360"/>
      </w:pPr>
      <w:rPr>
        <w:rFonts w:ascii="Courier New" w:hAnsi="Courier New" w:hint="default"/>
      </w:rPr>
    </w:lvl>
    <w:lvl w:ilvl="5" w:tplc="4B36B3D8">
      <w:start w:val="1"/>
      <w:numFmt w:val="bullet"/>
      <w:lvlText w:val=""/>
      <w:lvlJc w:val="left"/>
      <w:pPr>
        <w:ind w:left="4140" w:hanging="360"/>
      </w:pPr>
      <w:rPr>
        <w:rFonts w:ascii="Wingdings" w:hAnsi="Wingdings" w:hint="default"/>
      </w:rPr>
    </w:lvl>
    <w:lvl w:ilvl="6" w:tplc="12EE7F24">
      <w:start w:val="1"/>
      <w:numFmt w:val="bullet"/>
      <w:lvlText w:val=""/>
      <w:lvlJc w:val="left"/>
      <w:pPr>
        <w:ind w:left="4860" w:hanging="360"/>
      </w:pPr>
      <w:rPr>
        <w:rFonts w:ascii="Symbol" w:hAnsi="Symbol" w:hint="default"/>
      </w:rPr>
    </w:lvl>
    <w:lvl w:ilvl="7" w:tplc="EF8A0C10">
      <w:start w:val="1"/>
      <w:numFmt w:val="bullet"/>
      <w:lvlText w:val="o"/>
      <w:lvlJc w:val="left"/>
      <w:pPr>
        <w:ind w:left="5580" w:hanging="360"/>
      </w:pPr>
      <w:rPr>
        <w:rFonts w:ascii="Courier New" w:hAnsi="Courier New" w:hint="default"/>
      </w:rPr>
    </w:lvl>
    <w:lvl w:ilvl="8" w:tplc="3A5C5588">
      <w:start w:val="1"/>
      <w:numFmt w:val="bullet"/>
      <w:lvlText w:val=""/>
      <w:lvlJc w:val="left"/>
      <w:pPr>
        <w:ind w:left="6300" w:hanging="360"/>
      </w:pPr>
      <w:rPr>
        <w:rFonts w:ascii="Wingdings" w:hAnsi="Wingdings" w:hint="default"/>
      </w:rPr>
    </w:lvl>
  </w:abstractNum>
  <w:abstractNum w:abstractNumId="4" w15:restartNumberingAfterBreak="0">
    <w:nsid w:val="2A57791D"/>
    <w:multiLevelType w:val="hybridMultilevel"/>
    <w:tmpl w:val="2A86BEA4"/>
    <w:lvl w:ilvl="0" w:tplc="B546AF02">
      <w:start w:val="1"/>
      <w:numFmt w:val="bullet"/>
      <w:lvlText w:val=""/>
      <w:lvlJc w:val="left"/>
      <w:pPr>
        <w:ind w:left="360" w:hanging="360"/>
      </w:pPr>
      <w:rPr>
        <w:rFonts w:ascii="Symbol" w:hAnsi="Symbol" w:hint="default"/>
      </w:rPr>
    </w:lvl>
    <w:lvl w:ilvl="1" w:tplc="786E9C20" w:tentative="1">
      <w:start w:val="1"/>
      <w:numFmt w:val="bullet"/>
      <w:lvlText w:val="o"/>
      <w:lvlJc w:val="left"/>
      <w:pPr>
        <w:ind w:left="1080" w:hanging="360"/>
      </w:pPr>
      <w:rPr>
        <w:rFonts w:ascii="Courier New" w:hAnsi="Courier New" w:hint="default"/>
      </w:rPr>
    </w:lvl>
    <w:lvl w:ilvl="2" w:tplc="15AA976C" w:tentative="1">
      <w:start w:val="1"/>
      <w:numFmt w:val="bullet"/>
      <w:lvlText w:val=""/>
      <w:lvlJc w:val="left"/>
      <w:pPr>
        <w:ind w:left="1800" w:hanging="360"/>
      </w:pPr>
      <w:rPr>
        <w:rFonts w:ascii="Wingdings" w:hAnsi="Wingdings" w:hint="default"/>
      </w:rPr>
    </w:lvl>
    <w:lvl w:ilvl="3" w:tplc="B414EB68" w:tentative="1">
      <w:start w:val="1"/>
      <w:numFmt w:val="bullet"/>
      <w:lvlText w:val=""/>
      <w:lvlJc w:val="left"/>
      <w:pPr>
        <w:ind w:left="2520" w:hanging="360"/>
      </w:pPr>
      <w:rPr>
        <w:rFonts w:ascii="Symbol" w:hAnsi="Symbol" w:hint="default"/>
      </w:rPr>
    </w:lvl>
    <w:lvl w:ilvl="4" w:tplc="7942690E" w:tentative="1">
      <w:start w:val="1"/>
      <w:numFmt w:val="bullet"/>
      <w:lvlText w:val="o"/>
      <w:lvlJc w:val="left"/>
      <w:pPr>
        <w:ind w:left="3240" w:hanging="360"/>
      </w:pPr>
      <w:rPr>
        <w:rFonts w:ascii="Courier New" w:hAnsi="Courier New" w:hint="default"/>
      </w:rPr>
    </w:lvl>
    <w:lvl w:ilvl="5" w:tplc="C3260F58" w:tentative="1">
      <w:start w:val="1"/>
      <w:numFmt w:val="bullet"/>
      <w:lvlText w:val=""/>
      <w:lvlJc w:val="left"/>
      <w:pPr>
        <w:ind w:left="3960" w:hanging="360"/>
      </w:pPr>
      <w:rPr>
        <w:rFonts w:ascii="Wingdings" w:hAnsi="Wingdings" w:hint="default"/>
      </w:rPr>
    </w:lvl>
    <w:lvl w:ilvl="6" w:tplc="EF984408" w:tentative="1">
      <w:start w:val="1"/>
      <w:numFmt w:val="bullet"/>
      <w:lvlText w:val=""/>
      <w:lvlJc w:val="left"/>
      <w:pPr>
        <w:ind w:left="4680" w:hanging="360"/>
      </w:pPr>
      <w:rPr>
        <w:rFonts w:ascii="Symbol" w:hAnsi="Symbol" w:hint="default"/>
      </w:rPr>
    </w:lvl>
    <w:lvl w:ilvl="7" w:tplc="5D7A69A8" w:tentative="1">
      <w:start w:val="1"/>
      <w:numFmt w:val="bullet"/>
      <w:lvlText w:val="o"/>
      <w:lvlJc w:val="left"/>
      <w:pPr>
        <w:ind w:left="5400" w:hanging="360"/>
      </w:pPr>
      <w:rPr>
        <w:rFonts w:ascii="Courier New" w:hAnsi="Courier New" w:hint="default"/>
      </w:rPr>
    </w:lvl>
    <w:lvl w:ilvl="8" w:tplc="A9128238" w:tentative="1">
      <w:start w:val="1"/>
      <w:numFmt w:val="bullet"/>
      <w:lvlText w:val=""/>
      <w:lvlJc w:val="left"/>
      <w:pPr>
        <w:ind w:left="6120" w:hanging="360"/>
      </w:pPr>
      <w:rPr>
        <w:rFonts w:ascii="Wingdings" w:hAnsi="Wingdings" w:hint="default"/>
      </w:rPr>
    </w:lvl>
  </w:abstractNum>
  <w:abstractNum w:abstractNumId="5" w15:restartNumberingAfterBreak="0">
    <w:nsid w:val="323A71A1"/>
    <w:multiLevelType w:val="hybridMultilevel"/>
    <w:tmpl w:val="C51C776A"/>
    <w:lvl w:ilvl="0" w:tplc="A020590C">
      <w:start w:val="1"/>
      <w:numFmt w:val="bullet"/>
      <w:lvlText w:val="-"/>
      <w:lvlJc w:val="left"/>
      <w:pPr>
        <w:ind w:left="720" w:hanging="360"/>
      </w:pPr>
      <w:rPr>
        <w:rFonts w:ascii="Aptos" w:hAnsi="Aptos" w:hint="default"/>
      </w:rPr>
    </w:lvl>
    <w:lvl w:ilvl="1" w:tplc="BEA8B744">
      <w:start w:val="1"/>
      <w:numFmt w:val="bullet"/>
      <w:lvlText w:val="o"/>
      <w:lvlJc w:val="left"/>
      <w:pPr>
        <w:ind w:left="1440" w:hanging="360"/>
      </w:pPr>
      <w:rPr>
        <w:rFonts w:ascii="Courier New" w:hAnsi="Courier New" w:hint="default"/>
      </w:rPr>
    </w:lvl>
    <w:lvl w:ilvl="2" w:tplc="46269CF8">
      <w:start w:val="1"/>
      <w:numFmt w:val="bullet"/>
      <w:lvlText w:val=""/>
      <w:lvlJc w:val="left"/>
      <w:pPr>
        <w:ind w:left="2160" w:hanging="360"/>
      </w:pPr>
      <w:rPr>
        <w:rFonts w:ascii="Wingdings" w:hAnsi="Wingdings" w:hint="default"/>
      </w:rPr>
    </w:lvl>
    <w:lvl w:ilvl="3" w:tplc="68AABB50">
      <w:start w:val="1"/>
      <w:numFmt w:val="bullet"/>
      <w:lvlText w:val=""/>
      <w:lvlJc w:val="left"/>
      <w:pPr>
        <w:ind w:left="2880" w:hanging="360"/>
      </w:pPr>
      <w:rPr>
        <w:rFonts w:ascii="Symbol" w:hAnsi="Symbol" w:hint="default"/>
      </w:rPr>
    </w:lvl>
    <w:lvl w:ilvl="4" w:tplc="6298CAB4">
      <w:start w:val="1"/>
      <w:numFmt w:val="bullet"/>
      <w:lvlText w:val="o"/>
      <w:lvlJc w:val="left"/>
      <w:pPr>
        <w:ind w:left="3600" w:hanging="360"/>
      </w:pPr>
      <w:rPr>
        <w:rFonts w:ascii="Courier New" w:hAnsi="Courier New" w:hint="default"/>
      </w:rPr>
    </w:lvl>
    <w:lvl w:ilvl="5" w:tplc="084A60A6">
      <w:start w:val="1"/>
      <w:numFmt w:val="bullet"/>
      <w:lvlText w:val=""/>
      <w:lvlJc w:val="left"/>
      <w:pPr>
        <w:ind w:left="4320" w:hanging="360"/>
      </w:pPr>
      <w:rPr>
        <w:rFonts w:ascii="Wingdings" w:hAnsi="Wingdings" w:hint="default"/>
      </w:rPr>
    </w:lvl>
    <w:lvl w:ilvl="6" w:tplc="57E44EF0">
      <w:start w:val="1"/>
      <w:numFmt w:val="bullet"/>
      <w:lvlText w:val=""/>
      <w:lvlJc w:val="left"/>
      <w:pPr>
        <w:ind w:left="5040" w:hanging="360"/>
      </w:pPr>
      <w:rPr>
        <w:rFonts w:ascii="Symbol" w:hAnsi="Symbol" w:hint="default"/>
      </w:rPr>
    </w:lvl>
    <w:lvl w:ilvl="7" w:tplc="B53AE4B6">
      <w:start w:val="1"/>
      <w:numFmt w:val="bullet"/>
      <w:lvlText w:val="o"/>
      <w:lvlJc w:val="left"/>
      <w:pPr>
        <w:ind w:left="5760" w:hanging="360"/>
      </w:pPr>
      <w:rPr>
        <w:rFonts w:ascii="Courier New" w:hAnsi="Courier New" w:hint="default"/>
      </w:rPr>
    </w:lvl>
    <w:lvl w:ilvl="8" w:tplc="B502ABFC">
      <w:start w:val="1"/>
      <w:numFmt w:val="bullet"/>
      <w:lvlText w:val=""/>
      <w:lvlJc w:val="left"/>
      <w:pPr>
        <w:ind w:left="6480" w:hanging="360"/>
      </w:pPr>
      <w:rPr>
        <w:rFonts w:ascii="Wingdings" w:hAnsi="Wingdings" w:hint="default"/>
      </w:rPr>
    </w:lvl>
  </w:abstractNum>
  <w:abstractNum w:abstractNumId="6" w15:restartNumberingAfterBreak="0">
    <w:nsid w:val="3D39FC82"/>
    <w:multiLevelType w:val="hybridMultilevel"/>
    <w:tmpl w:val="21CCF64C"/>
    <w:lvl w:ilvl="0" w:tplc="5AAAAB5E">
      <w:start w:val="1"/>
      <w:numFmt w:val="decimal"/>
      <w:lvlText w:val="%1."/>
      <w:lvlJc w:val="left"/>
      <w:pPr>
        <w:ind w:left="1080" w:hanging="720"/>
      </w:pPr>
    </w:lvl>
    <w:lvl w:ilvl="1" w:tplc="C1CAFA60">
      <w:start w:val="1"/>
      <w:numFmt w:val="lowerLetter"/>
      <w:lvlText w:val="%2."/>
      <w:lvlJc w:val="left"/>
      <w:pPr>
        <w:ind w:left="1440" w:hanging="360"/>
      </w:pPr>
    </w:lvl>
    <w:lvl w:ilvl="2" w:tplc="EC481AD4">
      <w:start w:val="1"/>
      <w:numFmt w:val="lowerRoman"/>
      <w:lvlText w:val="%3."/>
      <w:lvlJc w:val="right"/>
      <w:pPr>
        <w:ind w:left="2160" w:hanging="180"/>
      </w:pPr>
    </w:lvl>
    <w:lvl w:ilvl="3" w:tplc="8CB8DCDC">
      <w:start w:val="1"/>
      <w:numFmt w:val="decimal"/>
      <w:lvlText w:val="%4."/>
      <w:lvlJc w:val="left"/>
      <w:pPr>
        <w:ind w:left="2880" w:hanging="360"/>
      </w:pPr>
    </w:lvl>
    <w:lvl w:ilvl="4" w:tplc="7662FA4A">
      <w:start w:val="1"/>
      <w:numFmt w:val="lowerLetter"/>
      <w:lvlText w:val="%5."/>
      <w:lvlJc w:val="left"/>
      <w:pPr>
        <w:ind w:left="3600" w:hanging="360"/>
      </w:pPr>
    </w:lvl>
    <w:lvl w:ilvl="5" w:tplc="B2285374">
      <w:start w:val="1"/>
      <w:numFmt w:val="lowerRoman"/>
      <w:lvlText w:val="%6."/>
      <w:lvlJc w:val="right"/>
      <w:pPr>
        <w:ind w:left="4320" w:hanging="180"/>
      </w:pPr>
    </w:lvl>
    <w:lvl w:ilvl="6" w:tplc="10920B9C">
      <w:start w:val="1"/>
      <w:numFmt w:val="decimal"/>
      <w:lvlText w:val="%7."/>
      <w:lvlJc w:val="left"/>
      <w:pPr>
        <w:ind w:left="5040" w:hanging="360"/>
      </w:pPr>
    </w:lvl>
    <w:lvl w:ilvl="7" w:tplc="AD425D96">
      <w:start w:val="1"/>
      <w:numFmt w:val="lowerLetter"/>
      <w:lvlText w:val="%8."/>
      <w:lvlJc w:val="left"/>
      <w:pPr>
        <w:ind w:left="5760" w:hanging="360"/>
      </w:pPr>
    </w:lvl>
    <w:lvl w:ilvl="8" w:tplc="B32047FA">
      <w:start w:val="1"/>
      <w:numFmt w:val="lowerRoman"/>
      <w:lvlText w:val="%9."/>
      <w:lvlJc w:val="right"/>
      <w:pPr>
        <w:ind w:left="6480" w:hanging="180"/>
      </w:pPr>
    </w:lvl>
  </w:abstractNum>
  <w:abstractNum w:abstractNumId="7" w15:restartNumberingAfterBreak="0">
    <w:nsid w:val="422ECCF9"/>
    <w:multiLevelType w:val="hybridMultilevel"/>
    <w:tmpl w:val="3D5A35E0"/>
    <w:lvl w:ilvl="0" w:tplc="2348C370">
      <w:start w:val="1"/>
      <w:numFmt w:val="bullet"/>
      <w:lvlText w:val="-"/>
      <w:lvlJc w:val="left"/>
      <w:pPr>
        <w:ind w:left="720" w:hanging="360"/>
      </w:pPr>
      <w:rPr>
        <w:rFonts w:ascii="Aptos" w:hAnsi="Aptos" w:hint="default"/>
      </w:rPr>
    </w:lvl>
    <w:lvl w:ilvl="1" w:tplc="44F02728">
      <w:start w:val="1"/>
      <w:numFmt w:val="bullet"/>
      <w:lvlText w:val="o"/>
      <w:lvlJc w:val="left"/>
      <w:pPr>
        <w:ind w:left="1440" w:hanging="360"/>
      </w:pPr>
      <w:rPr>
        <w:rFonts w:ascii="Courier New" w:hAnsi="Courier New" w:hint="default"/>
      </w:rPr>
    </w:lvl>
    <w:lvl w:ilvl="2" w:tplc="B09E4D78">
      <w:start w:val="1"/>
      <w:numFmt w:val="bullet"/>
      <w:lvlText w:val=""/>
      <w:lvlJc w:val="left"/>
      <w:pPr>
        <w:ind w:left="2160" w:hanging="360"/>
      </w:pPr>
      <w:rPr>
        <w:rFonts w:ascii="Wingdings" w:hAnsi="Wingdings" w:hint="default"/>
      </w:rPr>
    </w:lvl>
    <w:lvl w:ilvl="3" w:tplc="608440E2">
      <w:start w:val="1"/>
      <w:numFmt w:val="bullet"/>
      <w:lvlText w:val=""/>
      <w:lvlJc w:val="left"/>
      <w:pPr>
        <w:ind w:left="2880" w:hanging="360"/>
      </w:pPr>
      <w:rPr>
        <w:rFonts w:ascii="Symbol" w:hAnsi="Symbol" w:hint="default"/>
      </w:rPr>
    </w:lvl>
    <w:lvl w:ilvl="4" w:tplc="67FCC0DC">
      <w:start w:val="1"/>
      <w:numFmt w:val="bullet"/>
      <w:lvlText w:val="o"/>
      <w:lvlJc w:val="left"/>
      <w:pPr>
        <w:ind w:left="3600" w:hanging="360"/>
      </w:pPr>
      <w:rPr>
        <w:rFonts w:ascii="Courier New" w:hAnsi="Courier New" w:hint="default"/>
      </w:rPr>
    </w:lvl>
    <w:lvl w:ilvl="5" w:tplc="5328AB6A">
      <w:start w:val="1"/>
      <w:numFmt w:val="bullet"/>
      <w:lvlText w:val=""/>
      <w:lvlJc w:val="left"/>
      <w:pPr>
        <w:ind w:left="4320" w:hanging="360"/>
      </w:pPr>
      <w:rPr>
        <w:rFonts w:ascii="Wingdings" w:hAnsi="Wingdings" w:hint="default"/>
      </w:rPr>
    </w:lvl>
    <w:lvl w:ilvl="6" w:tplc="AF2E1BD0">
      <w:start w:val="1"/>
      <w:numFmt w:val="bullet"/>
      <w:lvlText w:val=""/>
      <w:lvlJc w:val="left"/>
      <w:pPr>
        <w:ind w:left="5040" w:hanging="360"/>
      </w:pPr>
      <w:rPr>
        <w:rFonts w:ascii="Symbol" w:hAnsi="Symbol" w:hint="default"/>
      </w:rPr>
    </w:lvl>
    <w:lvl w:ilvl="7" w:tplc="4624685A">
      <w:start w:val="1"/>
      <w:numFmt w:val="bullet"/>
      <w:lvlText w:val="o"/>
      <w:lvlJc w:val="left"/>
      <w:pPr>
        <w:ind w:left="5760" w:hanging="360"/>
      </w:pPr>
      <w:rPr>
        <w:rFonts w:ascii="Courier New" w:hAnsi="Courier New" w:hint="default"/>
      </w:rPr>
    </w:lvl>
    <w:lvl w:ilvl="8" w:tplc="C47ED282">
      <w:start w:val="1"/>
      <w:numFmt w:val="bullet"/>
      <w:lvlText w:val=""/>
      <w:lvlJc w:val="left"/>
      <w:pPr>
        <w:ind w:left="6480" w:hanging="360"/>
      </w:pPr>
      <w:rPr>
        <w:rFonts w:ascii="Wingdings" w:hAnsi="Wingdings" w:hint="default"/>
      </w:rPr>
    </w:lvl>
  </w:abstractNum>
  <w:abstractNum w:abstractNumId="8" w15:restartNumberingAfterBreak="0">
    <w:nsid w:val="49452AAF"/>
    <w:multiLevelType w:val="hybridMultilevel"/>
    <w:tmpl w:val="35AC6270"/>
    <w:lvl w:ilvl="0" w:tplc="CA941814">
      <w:numFmt w:val="bullet"/>
      <w:lvlText w:val="-"/>
      <w:lvlJc w:val="left"/>
      <w:pPr>
        <w:ind w:left="540" w:hanging="360"/>
      </w:pPr>
      <w:rPr>
        <w:rFonts w:ascii="Times New Roman" w:hAnsi="Times New Roman" w:hint="default"/>
        <w:sz w:val="20"/>
      </w:rPr>
    </w:lvl>
    <w:lvl w:ilvl="1" w:tplc="40D6DB2E" w:tentative="1">
      <w:start w:val="1"/>
      <w:numFmt w:val="bullet"/>
      <w:lvlText w:val="o"/>
      <w:lvlJc w:val="left"/>
      <w:pPr>
        <w:ind w:left="1260" w:hanging="360"/>
      </w:pPr>
      <w:rPr>
        <w:rFonts w:ascii="Courier New" w:hAnsi="Courier New" w:hint="default"/>
      </w:rPr>
    </w:lvl>
    <w:lvl w:ilvl="2" w:tplc="36223A42" w:tentative="1">
      <w:start w:val="1"/>
      <w:numFmt w:val="bullet"/>
      <w:lvlText w:val=""/>
      <w:lvlJc w:val="left"/>
      <w:pPr>
        <w:ind w:left="1980" w:hanging="360"/>
      </w:pPr>
      <w:rPr>
        <w:rFonts w:ascii="Wingdings" w:hAnsi="Wingdings" w:hint="default"/>
      </w:rPr>
    </w:lvl>
    <w:lvl w:ilvl="3" w:tplc="5CD84020" w:tentative="1">
      <w:start w:val="1"/>
      <w:numFmt w:val="bullet"/>
      <w:lvlText w:val=""/>
      <w:lvlJc w:val="left"/>
      <w:pPr>
        <w:ind w:left="2700" w:hanging="360"/>
      </w:pPr>
      <w:rPr>
        <w:rFonts w:ascii="Symbol" w:hAnsi="Symbol" w:hint="default"/>
      </w:rPr>
    </w:lvl>
    <w:lvl w:ilvl="4" w:tplc="733C3686" w:tentative="1">
      <w:start w:val="1"/>
      <w:numFmt w:val="bullet"/>
      <w:lvlText w:val="o"/>
      <w:lvlJc w:val="left"/>
      <w:pPr>
        <w:ind w:left="3420" w:hanging="360"/>
      </w:pPr>
      <w:rPr>
        <w:rFonts w:ascii="Courier New" w:hAnsi="Courier New" w:hint="default"/>
      </w:rPr>
    </w:lvl>
    <w:lvl w:ilvl="5" w:tplc="103AFE74" w:tentative="1">
      <w:start w:val="1"/>
      <w:numFmt w:val="bullet"/>
      <w:lvlText w:val=""/>
      <w:lvlJc w:val="left"/>
      <w:pPr>
        <w:ind w:left="4140" w:hanging="360"/>
      </w:pPr>
      <w:rPr>
        <w:rFonts w:ascii="Wingdings" w:hAnsi="Wingdings" w:hint="default"/>
      </w:rPr>
    </w:lvl>
    <w:lvl w:ilvl="6" w:tplc="3166735A" w:tentative="1">
      <w:start w:val="1"/>
      <w:numFmt w:val="bullet"/>
      <w:lvlText w:val=""/>
      <w:lvlJc w:val="left"/>
      <w:pPr>
        <w:ind w:left="4860" w:hanging="360"/>
      </w:pPr>
      <w:rPr>
        <w:rFonts w:ascii="Symbol" w:hAnsi="Symbol" w:hint="default"/>
      </w:rPr>
    </w:lvl>
    <w:lvl w:ilvl="7" w:tplc="A8BEEFC2" w:tentative="1">
      <w:start w:val="1"/>
      <w:numFmt w:val="bullet"/>
      <w:lvlText w:val="o"/>
      <w:lvlJc w:val="left"/>
      <w:pPr>
        <w:ind w:left="5580" w:hanging="360"/>
      </w:pPr>
      <w:rPr>
        <w:rFonts w:ascii="Courier New" w:hAnsi="Courier New" w:hint="default"/>
      </w:rPr>
    </w:lvl>
    <w:lvl w:ilvl="8" w:tplc="6512BDA8" w:tentative="1">
      <w:start w:val="1"/>
      <w:numFmt w:val="bullet"/>
      <w:lvlText w:val=""/>
      <w:lvlJc w:val="left"/>
      <w:pPr>
        <w:ind w:left="6300" w:hanging="360"/>
      </w:pPr>
      <w:rPr>
        <w:rFonts w:ascii="Wingdings" w:hAnsi="Wingdings" w:hint="default"/>
      </w:rPr>
    </w:lvl>
  </w:abstractNum>
  <w:abstractNum w:abstractNumId="9" w15:restartNumberingAfterBreak="0">
    <w:nsid w:val="5AAD179A"/>
    <w:multiLevelType w:val="hybridMultilevel"/>
    <w:tmpl w:val="16C837C4"/>
    <w:lvl w:ilvl="0" w:tplc="DC949A40">
      <w:start w:val="1"/>
      <w:numFmt w:val="bullet"/>
      <w:lvlText w:val="-"/>
      <w:lvlJc w:val="left"/>
      <w:pPr>
        <w:ind w:left="720" w:hanging="360"/>
      </w:pPr>
      <w:rPr>
        <w:rFonts w:ascii="Aptos" w:hAnsi="Aptos" w:hint="default"/>
      </w:rPr>
    </w:lvl>
    <w:lvl w:ilvl="1" w:tplc="F2ECCAAC">
      <w:start w:val="1"/>
      <w:numFmt w:val="bullet"/>
      <w:lvlText w:val="o"/>
      <w:lvlJc w:val="left"/>
      <w:pPr>
        <w:ind w:left="1440" w:hanging="360"/>
      </w:pPr>
      <w:rPr>
        <w:rFonts w:ascii="Courier New" w:hAnsi="Courier New" w:hint="default"/>
      </w:rPr>
    </w:lvl>
    <w:lvl w:ilvl="2" w:tplc="9EF8095E">
      <w:start w:val="1"/>
      <w:numFmt w:val="bullet"/>
      <w:lvlText w:val=""/>
      <w:lvlJc w:val="left"/>
      <w:pPr>
        <w:ind w:left="2160" w:hanging="360"/>
      </w:pPr>
      <w:rPr>
        <w:rFonts w:ascii="Wingdings" w:hAnsi="Wingdings" w:hint="default"/>
      </w:rPr>
    </w:lvl>
    <w:lvl w:ilvl="3" w:tplc="9EA0D5D6">
      <w:start w:val="1"/>
      <w:numFmt w:val="bullet"/>
      <w:lvlText w:val=""/>
      <w:lvlJc w:val="left"/>
      <w:pPr>
        <w:ind w:left="2880" w:hanging="360"/>
      </w:pPr>
      <w:rPr>
        <w:rFonts w:ascii="Symbol" w:hAnsi="Symbol" w:hint="default"/>
      </w:rPr>
    </w:lvl>
    <w:lvl w:ilvl="4" w:tplc="F7B2F6C2">
      <w:start w:val="1"/>
      <w:numFmt w:val="bullet"/>
      <w:lvlText w:val="o"/>
      <w:lvlJc w:val="left"/>
      <w:pPr>
        <w:ind w:left="3600" w:hanging="360"/>
      </w:pPr>
      <w:rPr>
        <w:rFonts w:ascii="Courier New" w:hAnsi="Courier New" w:hint="default"/>
      </w:rPr>
    </w:lvl>
    <w:lvl w:ilvl="5" w:tplc="246CC3B6">
      <w:start w:val="1"/>
      <w:numFmt w:val="bullet"/>
      <w:lvlText w:val=""/>
      <w:lvlJc w:val="left"/>
      <w:pPr>
        <w:ind w:left="4320" w:hanging="360"/>
      </w:pPr>
      <w:rPr>
        <w:rFonts w:ascii="Wingdings" w:hAnsi="Wingdings" w:hint="default"/>
      </w:rPr>
    </w:lvl>
    <w:lvl w:ilvl="6" w:tplc="A82C342A">
      <w:start w:val="1"/>
      <w:numFmt w:val="bullet"/>
      <w:lvlText w:val=""/>
      <w:lvlJc w:val="left"/>
      <w:pPr>
        <w:ind w:left="5040" w:hanging="360"/>
      </w:pPr>
      <w:rPr>
        <w:rFonts w:ascii="Symbol" w:hAnsi="Symbol" w:hint="default"/>
      </w:rPr>
    </w:lvl>
    <w:lvl w:ilvl="7" w:tplc="971A348C">
      <w:start w:val="1"/>
      <w:numFmt w:val="bullet"/>
      <w:lvlText w:val="o"/>
      <w:lvlJc w:val="left"/>
      <w:pPr>
        <w:ind w:left="5760" w:hanging="360"/>
      </w:pPr>
      <w:rPr>
        <w:rFonts w:ascii="Courier New" w:hAnsi="Courier New" w:hint="default"/>
      </w:rPr>
    </w:lvl>
    <w:lvl w:ilvl="8" w:tplc="6F8EFCE0">
      <w:start w:val="1"/>
      <w:numFmt w:val="bullet"/>
      <w:lvlText w:val=""/>
      <w:lvlJc w:val="left"/>
      <w:pPr>
        <w:ind w:left="6480" w:hanging="360"/>
      </w:pPr>
      <w:rPr>
        <w:rFonts w:ascii="Wingdings" w:hAnsi="Wingdings" w:hint="default"/>
      </w:rPr>
    </w:lvl>
  </w:abstractNum>
  <w:abstractNum w:abstractNumId="10" w15:restartNumberingAfterBreak="0">
    <w:nsid w:val="710F27C6"/>
    <w:multiLevelType w:val="hybridMultilevel"/>
    <w:tmpl w:val="46E4075A"/>
    <w:lvl w:ilvl="0" w:tplc="8D543394">
      <w:start w:val="1"/>
      <w:numFmt w:val="bullet"/>
      <w:lvlText w:val=""/>
      <w:lvlJc w:val="left"/>
      <w:pPr>
        <w:ind w:left="900" w:hanging="360"/>
      </w:pPr>
      <w:rPr>
        <w:rFonts w:ascii="Symbol" w:hAnsi="Symbol" w:hint="default"/>
      </w:rPr>
    </w:lvl>
    <w:lvl w:ilvl="1" w:tplc="3052049A" w:tentative="1">
      <w:start w:val="1"/>
      <w:numFmt w:val="bullet"/>
      <w:lvlText w:val="o"/>
      <w:lvlJc w:val="left"/>
      <w:pPr>
        <w:ind w:left="1620" w:hanging="360"/>
      </w:pPr>
      <w:rPr>
        <w:rFonts w:ascii="Courier New" w:hAnsi="Courier New" w:hint="default"/>
      </w:rPr>
    </w:lvl>
    <w:lvl w:ilvl="2" w:tplc="04E640C2" w:tentative="1">
      <w:start w:val="1"/>
      <w:numFmt w:val="bullet"/>
      <w:lvlText w:val=""/>
      <w:lvlJc w:val="left"/>
      <w:pPr>
        <w:ind w:left="2340" w:hanging="360"/>
      </w:pPr>
      <w:rPr>
        <w:rFonts w:ascii="Wingdings" w:hAnsi="Wingdings" w:hint="default"/>
      </w:rPr>
    </w:lvl>
    <w:lvl w:ilvl="3" w:tplc="ADE840BE" w:tentative="1">
      <w:start w:val="1"/>
      <w:numFmt w:val="bullet"/>
      <w:lvlText w:val=""/>
      <w:lvlJc w:val="left"/>
      <w:pPr>
        <w:ind w:left="3060" w:hanging="360"/>
      </w:pPr>
      <w:rPr>
        <w:rFonts w:ascii="Symbol" w:hAnsi="Symbol" w:hint="default"/>
      </w:rPr>
    </w:lvl>
    <w:lvl w:ilvl="4" w:tplc="48AE96F6" w:tentative="1">
      <w:start w:val="1"/>
      <w:numFmt w:val="bullet"/>
      <w:lvlText w:val="o"/>
      <w:lvlJc w:val="left"/>
      <w:pPr>
        <w:ind w:left="3780" w:hanging="360"/>
      </w:pPr>
      <w:rPr>
        <w:rFonts w:ascii="Courier New" w:hAnsi="Courier New" w:hint="default"/>
      </w:rPr>
    </w:lvl>
    <w:lvl w:ilvl="5" w:tplc="EC1C7AC2" w:tentative="1">
      <w:start w:val="1"/>
      <w:numFmt w:val="bullet"/>
      <w:lvlText w:val=""/>
      <w:lvlJc w:val="left"/>
      <w:pPr>
        <w:ind w:left="4500" w:hanging="360"/>
      </w:pPr>
      <w:rPr>
        <w:rFonts w:ascii="Wingdings" w:hAnsi="Wingdings" w:hint="default"/>
      </w:rPr>
    </w:lvl>
    <w:lvl w:ilvl="6" w:tplc="E120159E" w:tentative="1">
      <w:start w:val="1"/>
      <w:numFmt w:val="bullet"/>
      <w:lvlText w:val=""/>
      <w:lvlJc w:val="left"/>
      <w:pPr>
        <w:ind w:left="5220" w:hanging="360"/>
      </w:pPr>
      <w:rPr>
        <w:rFonts w:ascii="Symbol" w:hAnsi="Symbol" w:hint="default"/>
      </w:rPr>
    </w:lvl>
    <w:lvl w:ilvl="7" w:tplc="CB1C7DF8" w:tentative="1">
      <w:start w:val="1"/>
      <w:numFmt w:val="bullet"/>
      <w:lvlText w:val="o"/>
      <w:lvlJc w:val="left"/>
      <w:pPr>
        <w:ind w:left="5940" w:hanging="360"/>
      </w:pPr>
      <w:rPr>
        <w:rFonts w:ascii="Courier New" w:hAnsi="Courier New" w:hint="default"/>
      </w:rPr>
    </w:lvl>
    <w:lvl w:ilvl="8" w:tplc="F8847A08" w:tentative="1">
      <w:start w:val="1"/>
      <w:numFmt w:val="bullet"/>
      <w:lvlText w:val=""/>
      <w:lvlJc w:val="left"/>
      <w:pPr>
        <w:ind w:left="6660" w:hanging="360"/>
      </w:pPr>
      <w:rPr>
        <w:rFonts w:ascii="Wingdings" w:hAnsi="Wingdings" w:hint="default"/>
      </w:rPr>
    </w:lvl>
  </w:abstractNum>
  <w:abstractNum w:abstractNumId="11" w15:restartNumberingAfterBreak="0">
    <w:nsid w:val="7393230B"/>
    <w:multiLevelType w:val="hybridMultilevel"/>
    <w:tmpl w:val="22406B50"/>
    <w:lvl w:ilvl="0" w:tplc="96A84B12">
      <w:start w:val="1"/>
      <w:numFmt w:val="bullet"/>
      <w:lvlText w:val=""/>
      <w:lvlJc w:val="left"/>
      <w:pPr>
        <w:ind w:left="720" w:hanging="360"/>
      </w:pPr>
      <w:rPr>
        <w:rFonts w:ascii="Symbol" w:hAnsi="Symbol" w:hint="default"/>
      </w:rPr>
    </w:lvl>
    <w:lvl w:ilvl="1" w:tplc="44223082" w:tentative="1">
      <w:start w:val="1"/>
      <w:numFmt w:val="bullet"/>
      <w:lvlText w:val="o"/>
      <w:lvlJc w:val="left"/>
      <w:pPr>
        <w:ind w:left="1440" w:hanging="360"/>
      </w:pPr>
      <w:rPr>
        <w:rFonts w:ascii="Courier New" w:hAnsi="Courier New" w:hint="default"/>
      </w:rPr>
    </w:lvl>
    <w:lvl w:ilvl="2" w:tplc="7764AB84" w:tentative="1">
      <w:start w:val="1"/>
      <w:numFmt w:val="bullet"/>
      <w:lvlText w:val=""/>
      <w:lvlJc w:val="left"/>
      <w:pPr>
        <w:ind w:left="2160" w:hanging="360"/>
      </w:pPr>
      <w:rPr>
        <w:rFonts w:ascii="Wingdings" w:hAnsi="Wingdings" w:hint="default"/>
      </w:rPr>
    </w:lvl>
    <w:lvl w:ilvl="3" w:tplc="9BC4298C" w:tentative="1">
      <w:start w:val="1"/>
      <w:numFmt w:val="bullet"/>
      <w:lvlText w:val=""/>
      <w:lvlJc w:val="left"/>
      <w:pPr>
        <w:ind w:left="2880" w:hanging="360"/>
      </w:pPr>
      <w:rPr>
        <w:rFonts w:ascii="Symbol" w:hAnsi="Symbol" w:hint="default"/>
      </w:rPr>
    </w:lvl>
    <w:lvl w:ilvl="4" w:tplc="5A04CB3A" w:tentative="1">
      <w:start w:val="1"/>
      <w:numFmt w:val="bullet"/>
      <w:lvlText w:val="o"/>
      <w:lvlJc w:val="left"/>
      <w:pPr>
        <w:ind w:left="3600" w:hanging="360"/>
      </w:pPr>
      <w:rPr>
        <w:rFonts w:ascii="Courier New" w:hAnsi="Courier New" w:hint="default"/>
      </w:rPr>
    </w:lvl>
    <w:lvl w:ilvl="5" w:tplc="0AB29EE6" w:tentative="1">
      <w:start w:val="1"/>
      <w:numFmt w:val="bullet"/>
      <w:lvlText w:val=""/>
      <w:lvlJc w:val="left"/>
      <w:pPr>
        <w:ind w:left="4320" w:hanging="360"/>
      </w:pPr>
      <w:rPr>
        <w:rFonts w:ascii="Wingdings" w:hAnsi="Wingdings" w:hint="default"/>
      </w:rPr>
    </w:lvl>
    <w:lvl w:ilvl="6" w:tplc="582E388E" w:tentative="1">
      <w:start w:val="1"/>
      <w:numFmt w:val="bullet"/>
      <w:lvlText w:val=""/>
      <w:lvlJc w:val="left"/>
      <w:pPr>
        <w:ind w:left="5040" w:hanging="360"/>
      </w:pPr>
      <w:rPr>
        <w:rFonts w:ascii="Symbol" w:hAnsi="Symbol" w:hint="default"/>
      </w:rPr>
    </w:lvl>
    <w:lvl w:ilvl="7" w:tplc="26EA6B94" w:tentative="1">
      <w:start w:val="1"/>
      <w:numFmt w:val="bullet"/>
      <w:lvlText w:val="o"/>
      <w:lvlJc w:val="left"/>
      <w:pPr>
        <w:ind w:left="5760" w:hanging="360"/>
      </w:pPr>
      <w:rPr>
        <w:rFonts w:ascii="Courier New" w:hAnsi="Courier New" w:hint="default"/>
      </w:rPr>
    </w:lvl>
    <w:lvl w:ilvl="8" w:tplc="A252CED4" w:tentative="1">
      <w:start w:val="1"/>
      <w:numFmt w:val="bullet"/>
      <w:lvlText w:val=""/>
      <w:lvlJc w:val="left"/>
      <w:pPr>
        <w:ind w:left="6480" w:hanging="360"/>
      </w:pPr>
      <w:rPr>
        <w:rFonts w:ascii="Wingdings" w:hAnsi="Wingdings" w:hint="default"/>
      </w:rPr>
    </w:lvl>
  </w:abstractNum>
  <w:num w:numId="1" w16cid:durableId="1615095014">
    <w:abstractNumId w:val="0"/>
  </w:num>
  <w:num w:numId="2" w16cid:durableId="1592661535">
    <w:abstractNumId w:val="7"/>
  </w:num>
  <w:num w:numId="3" w16cid:durableId="113910181">
    <w:abstractNumId w:val="9"/>
  </w:num>
  <w:num w:numId="4" w16cid:durableId="485585817">
    <w:abstractNumId w:val="5"/>
  </w:num>
  <w:num w:numId="5" w16cid:durableId="1341470997">
    <w:abstractNumId w:val="6"/>
  </w:num>
  <w:num w:numId="6" w16cid:durableId="988441432">
    <w:abstractNumId w:val="3"/>
  </w:num>
  <w:num w:numId="7" w16cid:durableId="1668439729">
    <w:abstractNumId w:val="11"/>
  </w:num>
  <w:num w:numId="8" w16cid:durableId="177358436">
    <w:abstractNumId w:val="4"/>
  </w:num>
  <w:num w:numId="9" w16cid:durableId="196436053">
    <w:abstractNumId w:val="10"/>
  </w:num>
  <w:num w:numId="10" w16cid:durableId="151532018">
    <w:abstractNumId w:val="8"/>
  </w:num>
  <w:num w:numId="11" w16cid:durableId="13962916">
    <w:abstractNumId w:val="2"/>
  </w:num>
  <w:num w:numId="12" w16cid:durableId="862328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31"/>
    <w:rsid w:val="00056DD1"/>
    <w:rsid w:val="000658FF"/>
    <w:rsid w:val="00066B30"/>
    <w:rsid w:val="00093A07"/>
    <w:rsid w:val="000A2258"/>
    <w:rsid w:val="001111B2"/>
    <w:rsid w:val="00116831"/>
    <w:rsid w:val="00156FC0"/>
    <w:rsid w:val="0016210E"/>
    <w:rsid w:val="001D587F"/>
    <w:rsid w:val="00212E58"/>
    <w:rsid w:val="0024173B"/>
    <w:rsid w:val="00244EC7"/>
    <w:rsid w:val="00256639"/>
    <w:rsid w:val="00271B1E"/>
    <w:rsid w:val="00277B9C"/>
    <w:rsid w:val="002847E3"/>
    <w:rsid w:val="002D1617"/>
    <w:rsid w:val="002E70B3"/>
    <w:rsid w:val="00300A59"/>
    <w:rsid w:val="0031483C"/>
    <w:rsid w:val="00332D12"/>
    <w:rsid w:val="00351631"/>
    <w:rsid w:val="003565BD"/>
    <w:rsid w:val="00381CF9"/>
    <w:rsid w:val="00407846"/>
    <w:rsid w:val="00426919"/>
    <w:rsid w:val="00434E95"/>
    <w:rsid w:val="00447314"/>
    <w:rsid w:val="004A44EC"/>
    <w:rsid w:val="00502A09"/>
    <w:rsid w:val="00526C71"/>
    <w:rsid w:val="00567688"/>
    <w:rsid w:val="005A3F62"/>
    <w:rsid w:val="005D2E03"/>
    <w:rsid w:val="005E06A4"/>
    <w:rsid w:val="005E2D97"/>
    <w:rsid w:val="00641B40"/>
    <w:rsid w:val="00642A4A"/>
    <w:rsid w:val="00644E5F"/>
    <w:rsid w:val="00673186"/>
    <w:rsid w:val="00675F49"/>
    <w:rsid w:val="006B289C"/>
    <w:rsid w:val="006D1BA9"/>
    <w:rsid w:val="006F6886"/>
    <w:rsid w:val="007213E8"/>
    <w:rsid w:val="007759DF"/>
    <w:rsid w:val="00782DA3"/>
    <w:rsid w:val="007A5608"/>
    <w:rsid w:val="00861A79"/>
    <w:rsid w:val="00882A8A"/>
    <w:rsid w:val="008A2334"/>
    <w:rsid w:val="008C4052"/>
    <w:rsid w:val="008E6793"/>
    <w:rsid w:val="008F2386"/>
    <w:rsid w:val="00907B00"/>
    <w:rsid w:val="009259F2"/>
    <w:rsid w:val="009602D7"/>
    <w:rsid w:val="00987AE4"/>
    <w:rsid w:val="009D021F"/>
    <w:rsid w:val="009D1E87"/>
    <w:rsid w:val="009F07A5"/>
    <w:rsid w:val="009F79AC"/>
    <w:rsid w:val="00A00DF9"/>
    <w:rsid w:val="00A17352"/>
    <w:rsid w:val="00A26F04"/>
    <w:rsid w:val="00A3573B"/>
    <w:rsid w:val="00AF50D8"/>
    <w:rsid w:val="00B27CFD"/>
    <w:rsid w:val="00B8634F"/>
    <w:rsid w:val="00C0439C"/>
    <w:rsid w:val="00C11926"/>
    <w:rsid w:val="00C52990"/>
    <w:rsid w:val="00C86FE3"/>
    <w:rsid w:val="00CF791D"/>
    <w:rsid w:val="00D025A6"/>
    <w:rsid w:val="00D410C8"/>
    <w:rsid w:val="00D61E97"/>
    <w:rsid w:val="00D714AB"/>
    <w:rsid w:val="00D802C3"/>
    <w:rsid w:val="00D92EB9"/>
    <w:rsid w:val="00DF65A4"/>
    <w:rsid w:val="00E04384"/>
    <w:rsid w:val="00E11EBE"/>
    <w:rsid w:val="00E125E5"/>
    <w:rsid w:val="00E47F0E"/>
    <w:rsid w:val="00EA27A8"/>
    <w:rsid w:val="00F41D38"/>
    <w:rsid w:val="00F80F9A"/>
    <w:rsid w:val="00FA0085"/>
    <w:rsid w:val="00FB4431"/>
    <w:rsid w:val="00FE785D"/>
    <w:rsid w:val="0AE862B5"/>
    <w:rsid w:val="17408E6D"/>
    <w:rsid w:val="1BE10FBB"/>
    <w:rsid w:val="2A917190"/>
    <w:rsid w:val="2BA0CB38"/>
    <w:rsid w:val="2F00B76D"/>
    <w:rsid w:val="30978C81"/>
    <w:rsid w:val="38061896"/>
    <w:rsid w:val="392A0B26"/>
    <w:rsid w:val="3DCF22E0"/>
    <w:rsid w:val="3F6A1E64"/>
    <w:rsid w:val="4027BAAF"/>
    <w:rsid w:val="47151ED7"/>
    <w:rsid w:val="50CC17E9"/>
    <w:rsid w:val="54869E87"/>
    <w:rsid w:val="58C2E975"/>
    <w:rsid w:val="72EC5C45"/>
    <w:rsid w:val="77D8B5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10B7F"/>
  <w15:chartTrackingRefBased/>
  <w15:docId w15:val="{A1C6627B-5C9F-4993-8F56-EFACF16E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A09"/>
    <w:pPr>
      <w:spacing w:after="0" w:line="240" w:lineRule="auto"/>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qFormat/>
    <w:rsid w:val="001168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168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68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68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68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68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68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68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68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8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168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68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68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68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68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68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68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6831"/>
    <w:rPr>
      <w:rFonts w:eastAsiaTheme="majorEastAsia" w:cstheme="majorBidi"/>
      <w:color w:val="272727" w:themeColor="text1" w:themeTint="D8"/>
    </w:rPr>
  </w:style>
  <w:style w:type="paragraph" w:styleId="Title">
    <w:name w:val="Title"/>
    <w:basedOn w:val="Normal"/>
    <w:next w:val="Normal"/>
    <w:link w:val="TitleChar"/>
    <w:uiPriority w:val="10"/>
    <w:qFormat/>
    <w:rsid w:val="001168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68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68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68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6831"/>
    <w:pPr>
      <w:spacing w:before="160"/>
      <w:jc w:val="center"/>
    </w:pPr>
    <w:rPr>
      <w:i/>
      <w:iCs/>
      <w:color w:val="404040" w:themeColor="text1" w:themeTint="BF"/>
    </w:rPr>
  </w:style>
  <w:style w:type="character" w:customStyle="1" w:styleId="QuoteChar">
    <w:name w:val="Quote Char"/>
    <w:basedOn w:val="DefaultParagraphFont"/>
    <w:link w:val="Quote"/>
    <w:uiPriority w:val="29"/>
    <w:rsid w:val="00116831"/>
    <w:rPr>
      <w:i/>
      <w:iCs/>
      <w:color w:val="404040" w:themeColor="text1" w:themeTint="BF"/>
    </w:rPr>
  </w:style>
  <w:style w:type="paragraph" w:styleId="ListParagraph">
    <w:name w:val="List Paragraph"/>
    <w:basedOn w:val="Normal"/>
    <w:uiPriority w:val="34"/>
    <w:qFormat/>
    <w:rsid w:val="00116831"/>
    <w:pPr>
      <w:ind w:left="720"/>
      <w:contextualSpacing/>
    </w:pPr>
  </w:style>
  <w:style w:type="character" w:styleId="IntenseEmphasis">
    <w:name w:val="Intense Emphasis"/>
    <w:basedOn w:val="DefaultParagraphFont"/>
    <w:uiPriority w:val="21"/>
    <w:qFormat/>
    <w:rsid w:val="00116831"/>
    <w:rPr>
      <w:i/>
      <w:iCs/>
      <w:color w:val="0F4761" w:themeColor="accent1" w:themeShade="BF"/>
    </w:rPr>
  </w:style>
  <w:style w:type="paragraph" w:styleId="IntenseQuote">
    <w:name w:val="Intense Quote"/>
    <w:basedOn w:val="Normal"/>
    <w:next w:val="Normal"/>
    <w:link w:val="IntenseQuoteChar"/>
    <w:uiPriority w:val="30"/>
    <w:qFormat/>
    <w:rsid w:val="001168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6831"/>
    <w:rPr>
      <w:i/>
      <w:iCs/>
      <w:color w:val="0F4761" w:themeColor="accent1" w:themeShade="BF"/>
    </w:rPr>
  </w:style>
  <w:style w:type="character" w:styleId="IntenseReference">
    <w:name w:val="Intense Reference"/>
    <w:basedOn w:val="DefaultParagraphFont"/>
    <w:uiPriority w:val="32"/>
    <w:qFormat/>
    <w:rsid w:val="00116831"/>
    <w:rPr>
      <w:b/>
      <w:bCs/>
      <w:smallCaps/>
      <w:color w:val="0F4761" w:themeColor="accent1" w:themeShade="BF"/>
      <w:spacing w:val="5"/>
    </w:rPr>
  </w:style>
  <w:style w:type="paragraph" w:styleId="BodyText">
    <w:name w:val="Body Text"/>
    <w:basedOn w:val="Normal"/>
    <w:link w:val="BodyTextChar"/>
    <w:semiHidden/>
    <w:rsid w:val="00116831"/>
    <w:rPr>
      <w:i/>
      <w:sz w:val="24"/>
    </w:rPr>
  </w:style>
  <w:style w:type="character" w:customStyle="1" w:styleId="BodyTextChar">
    <w:name w:val="Body Text Char"/>
    <w:basedOn w:val="DefaultParagraphFont"/>
    <w:link w:val="BodyText"/>
    <w:semiHidden/>
    <w:rsid w:val="00116831"/>
    <w:rPr>
      <w:rFonts w:ascii="Times New Roman" w:eastAsia="Times New Roman" w:hAnsi="Times New Roman" w:cs="Times New Roman"/>
      <w:i/>
      <w:kern w:val="0"/>
      <w:sz w:val="24"/>
      <w:szCs w:val="20"/>
      <w:lang w:val="en-US"/>
      <w14:ligatures w14:val="none"/>
    </w:rPr>
  </w:style>
  <w:style w:type="paragraph" w:styleId="Footer">
    <w:name w:val="footer"/>
    <w:basedOn w:val="Normal"/>
    <w:link w:val="FooterChar"/>
    <w:semiHidden/>
    <w:rsid w:val="00116831"/>
    <w:pPr>
      <w:tabs>
        <w:tab w:val="center" w:pos="4320"/>
        <w:tab w:val="right" w:pos="8640"/>
      </w:tabs>
    </w:pPr>
  </w:style>
  <w:style w:type="character" w:customStyle="1" w:styleId="FooterChar">
    <w:name w:val="Footer Char"/>
    <w:basedOn w:val="DefaultParagraphFont"/>
    <w:link w:val="Footer"/>
    <w:semiHidden/>
    <w:rsid w:val="00116831"/>
    <w:rPr>
      <w:rFonts w:ascii="Times New Roman" w:eastAsia="Times New Roman" w:hAnsi="Times New Roman" w:cs="Times New Roman"/>
      <w:kern w:val="0"/>
      <w:sz w:val="20"/>
      <w:szCs w:val="20"/>
      <w:lang w:val="en-US"/>
      <w14:ligatures w14:val="none"/>
    </w:rPr>
  </w:style>
  <w:style w:type="character" w:styleId="PageNumber">
    <w:name w:val="page number"/>
    <w:basedOn w:val="DefaultParagraphFont"/>
    <w:semiHidden/>
    <w:rsid w:val="00116831"/>
  </w:style>
  <w:style w:type="paragraph" w:styleId="BodyTextIndent">
    <w:name w:val="Body Text Indent"/>
    <w:basedOn w:val="Normal"/>
    <w:link w:val="BodyTextIndentChar"/>
    <w:semiHidden/>
    <w:rsid w:val="00116831"/>
    <w:pPr>
      <w:ind w:left="720"/>
    </w:pPr>
    <w:rPr>
      <w:b/>
      <w:sz w:val="28"/>
    </w:rPr>
  </w:style>
  <w:style w:type="character" w:customStyle="1" w:styleId="BodyTextIndentChar">
    <w:name w:val="Body Text Indent Char"/>
    <w:basedOn w:val="DefaultParagraphFont"/>
    <w:link w:val="BodyTextIndent"/>
    <w:semiHidden/>
    <w:rsid w:val="00116831"/>
    <w:rPr>
      <w:rFonts w:ascii="Times New Roman" w:eastAsia="Times New Roman" w:hAnsi="Times New Roman" w:cs="Times New Roman"/>
      <w:b/>
      <w:kern w:val="0"/>
      <w:sz w:val="28"/>
      <w:szCs w:val="20"/>
      <w:lang w:val="en-US"/>
      <w14:ligatures w14:val="none"/>
    </w:rPr>
  </w:style>
  <w:style w:type="paragraph" w:customStyle="1" w:styleId="cparagrapha">
    <w:name w:val="cparagrapha"/>
    <w:basedOn w:val="Normal"/>
    <w:rsid w:val="00116831"/>
    <w:pPr>
      <w:spacing w:before="100" w:beforeAutospacing="1" w:after="100" w:afterAutospacing="1"/>
    </w:pPr>
    <w:rPr>
      <w:sz w:val="24"/>
      <w:szCs w:val="24"/>
    </w:rPr>
  </w:style>
  <w:style w:type="table" w:styleId="TableGrid">
    <w:name w:val="Table Grid"/>
    <w:basedOn w:val="TableNormal"/>
    <w:uiPriority w:val="39"/>
    <w:rsid w:val="00116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D61E97"/>
  </w:style>
  <w:style w:type="character" w:customStyle="1" w:styleId="FootnoteTextChar">
    <w:name w:val="Footnote Text Char"/>
    <w:basedOn w:val="DefaultParagraphFont"/>
    <w:link w:val="FootnoteText"/>
    <w:semiHidden/>
    <w:rsid w:val="00D61E97"/>
    <w:rPr>
      <w:rFonts w:ascii="Times New Roman" w:eastAsia="Times New Roman" w:hAnsi="Times New Roman" w:cs="Times New Roman"/>
      <w:kern w:val="0"/>
      <w:sz w:val="20"/>
      <w:szCs w:val="20"/>
      <w:lang w:val="en-US"/>
      <w14:ligatures w14:val="none"/>
    </w:rPr>
  </w:style>
  <w:style w:type="character" w:styleId="FootnoteReference">
    <w:name w:val="footnote reference"/>
    <w:semiHidden/>
    <w:unhideWhenUsed/>
    <w:rsid w:val="00D61E97"/>
    <w:rPr>
      <w:vertAlign w:val="superscript"/>
    </w:rPr>
  </w:style>
  <w:style w:type="paragraph" w:styleId="NoSpacing">
    <w:name w:val="No Spacing"/>
    <w:uiPriority w:val="1"/>
    <w:qFormat/>
    <w:rsid w:val="50CC17E9"/>
    <w:pPr>
      <w:spacing w:after="0"/>
    </w:pPr>
  </w:style>
  <w:style w:type="character" w:styleId="Hyperlink">
    <w:name w:val="Hyperlink"/>
    <w:basedOn w:val="DefaultParagraphFont"/>
    <w:uiPriority w:val="99"/>
    <w:unhideWhenUsed/>
    <w:rsid w:val="50CC17E9"/>
    <w:rPr>
      <w:color w:val="467886"/>
      <w:u w:val="single"/>
    </w:rPr>
  </w:style>
  <w:style w:type="character" w:styleId="UnresolvedMention">
    <w:name w:val="Unresolved Mention"/>
    <w:basedOn w:val="DefaultParagraphFont"/>
    <w:uiPriority w:val="99"/>
    <w:semiHidden/>
    <w:unhideWhenUsed/>
    <w:rsid w:val="00861A79"/>
    <w:rPr>
      <w:color w:val="605E5C"/>
      <w:shd w:val="clear" w:color="auto" w:fill="E1DFDD"/>
    </w:rPr>
  </w:style>
  <w:style w:type="paragraph" w:styleId="Header">
    <w:name w:val="header"/>
    <w:basedOn w:val="Normal"/>
    <w:link w:val="HeaderChar"/>
    <w:uiPriority w:val="99"/>
    <w:semiHidden/>
    <w:unhideWhenUsed/>
    <w:rsid w:val="009259F2"/>
    <w:pPr>
      <w:tabs>
        <w:tab w:val="center" w:pos="4680"/>
        <w:tab w:val="right" w:pos="9360"/>
      </w:tabs>
    </w:pPr>
  </w:style>
  <w:style w:type="character" w:customStyle="1" w:styleId="HeaderChar">
    <w:name w:val="Header Char"/>
    <w:basedOn w:val="DefaultParagraphFont"/>
    <w:link w:val="Header"/>
    <w:uiPriority w:val="99"/>
    <w:semiHidden/>
    <w:rsid w:val="009259F2"/>
    <w:rPr>
      <w:rFonts w:ascii="Times New Roman" w:eastAsia="Times New Roma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3211">
      <w:bodyDiv w:val="1"/>
      <w:marLeft w:val="0"/>
      <w:marRight w:val="0"/>
      <w:marTop w:val="0"/>
      <w:marBottom w:val="0"/>
      <w:divBdr>
        <w:top w:val="none" w:sz="0" w:space="0" w:color="auto"/>
        <w:left w:val="none" w:sz="0" w:space="0" w:color="auto"/>
        <w:bottom w:val="none" w:sz="0" w:space="0" w:color="auto"/>
        <w:right w:val="none" w:sz="0" w:space="0" w:color="auto"/>
      </w:divBdr>
    </w:div>
    <w:div w:id="30346031">
      <w:bodyDiv w:val="1"/>
      <w:marLeft w:val="0"/>
      <w:marRight w:val="0"/>
      <w:marTop w:val="0"/>
      <w:marBottom w:val="0"/>
      <w:divBdr>
        <w:top w:val="none" w:sz="0" w:space="0" w:color="auto"/>
        <w:left w:val="none" w:sz="0" w:space="0" w:color="auto"/>
        <w:bottom w:val="none" w:sz="0" w:space="0" w:color="auto"/>
        <w:right w:val="none" w:sz="0" w:space="0" w:color="auto"/>
      </w:divBdr>
    </w:div>
    <w:div w:id="76637567">
      <w:bodyDiv w:val="1"/>
      <w:marLeft w:val="0"/>
      <w:marRight w:val="0"/>
      <w:marTop w:val="0"/>
      <w:marBottom w:val="0"/>
      <w:divBdr>
        <w:top w:val="none" w:sz="0" w:space="0" w:color="auto"/>
        <w:left w:val="none" w:sz="0" w:space="0" w:color="auto"/>
        <w:bottom w:val="none" w:sz="0" w:space="0" w:color="auto"/>
        <w:right w:val="none" w:sz="0" w:space="0" w:color="auto"/>
      </w:divBdr>
    </w:div>
    <w:div w:id="238370130">
      <w:bodyDiv w:val="1"/>
      <w:marLeft w:val="0"/>
      <w:marRight w:val="0"/>
      <w:marTop w:val="0"/>
      <w:marBottom w:val="0"/>
      <w:divBdr>
        <w:top w:val="none" w:sz="0" w:space="0" w:color="auto"/>
        <w:left w:val="none" w:sz="0" w:space="0" w:color="auto"/>
        <w:bottom w:val="none" w:sz="0" w:space="0" w:color="auto"/>
        <w:right w:val="none" w:sz="0" w:space="0" w:color="auto"/>
      </w:divBdr>
    </w:div>
    <w:div w:id="1054279225">
      <w:bodyDiv w:val="1"/>
      <w:marLeft w:val="0"/>
      <w:marRight w:val="0"/>
      <w:marTop w:val="0"/>
      <w:marBottom w:val="0"/>
      <w:divBdr>
        <w:top w:val="none" w:sz="0" w:space="0" w:color="auto"/>
        <w:left w:val="none" w:sz="0" w:space="0" w:color="auto"/>
        <w:bottom w:val="none" w:sz="0" w:space="0" w:color="auto"/>
        <w:right w:val="none" w:sz="0" w:space="0" w:color="auto"/>
      </w:divBdr>
    </w:div>
    <w:div w:id="1328246131">
      <w:bodyDiv w:val="1"/>
      <w:marLeft w:val="0"/>
      <w:marRight w:val="0"/>
      <w:marTop w:val="0"/>
      <w:marBottom w:val="0"/>
      <w:divBdr>
        <w:top w:val="none" w:sz="0" w:space="0" w:color="auto"/>
        <w:left w:val="none" w:sz="0" w:space="0" w:color="auto"/>
        <w:bottom w:val="none" w:sz="0" w:space="0" w:color="auto"/>
        <w:right w:val="none" w:sz="0" w:space="0" w:color="auto"/>
      </w:divBdr>
    </w:div>
    <w:div w:id="2071923679">
      <w:bodyDiv w:val="1"/>
      <w:marLeft w:val="0"/>
      <w:marRight w:val="0"/>
      <w:marTop w:val="0"/>
      <w:marBottom w:val="0"/>
      <w:divBdr>
        <w:top w:val="none" w:sz="0" w:space="0" w:color="auto"/>
        <w:left w:val="none" w:sz="0" w:space="0" w:color="auto"/>
        <w:bottom w:val="none" w:sz="0" w:space="0" w:color="auto"/>
        <w:right w:val="none" w:sz="0" w:space="0" w:color="auto"/>
      </w:divBdr>
    </w:div>
    <w:div w:id="212611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5062120F211941B690373A9476C0B4" ma:contentTypeVersion="18" ma:contentTypeDescription="Create a new document." ma:contentTypeScope="" ma:versionID="ba5fe71de8128f06df33673cf19bb961">
  <xsd:schema xmlns:xsd="http://www.w3.org/2001/XMLSchema" xmlns:xs="http://www.w3.org/2001/XMLSchema" xmlns:p="http://schemas.microsoft.com/office/2006/metadata/properties" xmlns:ns3="45b4098a-2b18-4a41-98bf-8337fa8c68db" xmlns:ns4="327d38b8-65c1-48f9-8616-183439b3d93b" targetNamespace="http://schemas.microsoft.com/office/2006/metadata/properties" ma:root="true" ma:fieldsID="ab0aa56b394a1318a398176f61103f1e" ns3:_="" ns4:_="">
    <xsd:import namespace="45b4098a-2b18-4a41-98bf-8337fa8c68db"/>
    <xsd:import namespace="327d38b8-65c1-48f9-8616-183439b3d9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4098a-2b18-4a41-98bf-8337fa8c6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7d38b8-65c1-48f9-8616-183439b3d9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27d38b8-65c1-48f9-8616-183439b3d93b">
      <UserInfo>
        <DisplayName/>
        <AccountId xsi:nil="true"/>
        <AccountType/>
      </UserInfo>
    </SharedWithUsers>
    <_activity xmlns="45b4098a-2b18-4a41-98bf-8337fa8c68db" xsi:nil="true"/>
  </documentManagement>
</p:properties>
</file>

<file path=customXml/itemProps1.xml><?xml version="1.0" encoding="utf-8"?>
<ds:datastoreItem xmlns:ds="http://schemas.openxmlformats.org/officeDocument/2006/customXml" ds:itemID="{E25CD41D-4B68-4D60-9A01-101DCA221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4098a-2b18-4a41-98bf-8337fa8c68db"/>
    <ds:schemaRef ds:uri="327d38b8-65c1-48f9-8616-183439b3d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C1B50-4A8B-47BF-BDEC-3EF419FD4619}">
  <ds:schemaRefs>
    <ds:schemaRef ds:uri="http://schemas.microsoft.com/sharepoint/v3/contenttype/forms"/>
  </ds:schemaRefs>
</ds:datastoreItem>
</file>

<file path=customXml/itemProps3.xml><?xml version="1.0" encoding="utf-8"?>
<ds:datastoreItem xmlns:ds="http://schemas.openxmlformats.org/officeDocument/2006/customXml" ds:itemID="{F2E1C017-B440-4DC2-AE13-760F855EE234}">
  <ds:schemaRefs>
    <ds:schemaRef ds:uri="http://purl.org/dc/terms/"/>
    <ds:schemaRef ds:uri="http://schemas.openxmlformats.org/package/2006/metadata/core-properties"/>
    <ds:schemaRef ds:uri="http://purl.org/dc/dcmitype/"/>
    <ds:schemaRef ds:uri="45b4098a-2b18-4a41-98bf-8337fa8c68db"/>
    <ds:schemaRef ds:uri="http://purl.org/dc/elements/1.1/"/>
    <ds:schemaRef ds:uri="http://schemas.microsoft.com/office/2006/metadata/properties"/>
    <ds:schemaRef ds:uri="327d38b8-65c1-48f9-8616-183439b3d93b"/>
    <ds:schemaRef ds:uri="http://schemas.microsoft.com/office/2006/documentManagement/types"/>
    <ds:schemaRef ds:uri="http://schemas.microsoft.com/office/infopath/2007/PartnerControls"/>
    <ds:schemaRef ds:uri="http://www.w3.org/XML/1998/namespace"/>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1694</Words>
  <Characters>10736</Characters>
  <Application>Microsoft Office Word</Application>
  <DocSecurity>0</DocSecurity>
  <Lines>89</Lines>
  <Paragraphs>24</Paragraphs>
  <ScaleCrop>false</ScaleCrop>
  <Company/>
  <LinksUpToDate>false</LinksUpToDate>
  <CharactersWithSpaces>12406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Fiedler</dc:creator>
  <cp:keywords/>
  <dc:description/>
  <cp:lastModifiedBy>Sarah Fiedler</cp:lastModifiedBy>
  <cp:revision>5</cp:revision>
  <dcterms:created xsi:type="dcterms:W3CDTF">2026-03-16T13:01:00Z</dcterms:created>
  <dcterms:modified xsi:type="dcterms:W3CDTF">2026-03-16T13:07:00Z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0x0101007C5062120F211941B690373A9476C0B4</vt:lpwstr>
  </property>
  <property fmtid="{D5CDD505-2E9C-101B-9397-08002B2CF9AE}" pid="3" name="MediaServiceImageTags">
    <vt:lpwstr/>
  </property>
  <property fmtid="{D5CDD505-2E9C-101B-9397-08002B2CF9AE}" pid="4" name="Order">
    <vt:r8>144478900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SIP_Label_4d8b67f9-f4c8-4356-80b8-97d601b9597d_Enabled">
    <vt:lpwstr>true</vt:lpwstr>
  </property>
  <property fmtid="{D5CDD505-2E9C-101B-9397-08002B2CF9AE}" pid="12" name="MSIP_Label_4d8b67f9-f4c8-4356-80b8-97d601b9597d_SetDate">
    <vt:lpwstr>2026-02-20T12:51:38Z</vt:lpwstr>
  </property>
  <property fmtid="{D5CDD505-2E9C-101B-9397-08002B2CF9AE}" pid="13" name="MSIP_Label_4d8b67f9-f4c8-4356-80b8-97d601b9597d_Method">
    <vt:lpwstr>Standard</vt:lpwstr>
  </property>
  <property fmtid="{D5CDD505-2E9C-101B-9397-08002B2CF9AE}" pid="14" name="MSIP_Label_4d8b67f9-f4c8-4356-80b8-97d601b9597d_Name">
    <vt:lpwstr>Varin</vt:lpwstr>
  </property>
  <property fmtid="{D5CDD505-2E9C-101B-9397-08002B2CF9AE}" pid="15" name="MSIP_Label_4d8b67f9-f4c8-4356-80b8-97d601b9597d_SiteId">
    <vt:lpwstr>bc14a44e-e0fb-4e0b-a535-100579d41b65</vt:lpwstr>
  </property>
  <property fmtid="{D5CDD505-2E9C-101B-9397-08002B2CF9AE}" pid="16" name="MSIP_Label_4d8b67f9-f4c8-4356-80b8-97d601b9597d_ActionId">
    <vt:lpwstr>5620cd8c-d7bc-4020-a311-8a7b893858d4</vt:lpwstr>
  </property>
  <property fmtid="{D5CDD505-2E9C-101B-9397-08002B2CF9AE}" pid="17" name="MSIP_Label_4d8b67f9-f4c8-4356-80b8-97d601b9597d_ContentBits">
    <vt:lpwstr>0</vt:lpwstr>
  </property>
  <property fmtid="{D5CDD505-2E9C-101B-9397-08002B2CF9AE}" pid="18" name="MSIP_Label_4d8b67f9-f4c8-4356-80b8-97d601b9597d_Tag">
    <vt:lpwstr>10, 3, 0, 1</vt:lpwstr>
  </property>
</Properties>
</file>