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E7" w:rsidRPr="007A1E44" w:rsidRDefault="00B33EA4" w:rsidP="008A355C">
      <w:pPr>
        <w:spacing w:after="0"/>
        <w:jc w:val="center"/>
        <w:rPr>
          <w:b/>
          <w:sz w:val="24"/>
          <w:szCs w:val="24"/>
        </w:rPr>
      </w:pPr>
      <w:r w:rsidRPr="007A1E44">
        <w:rPr>
          <w:b/>
          <w:sz w:val="24"/>
          <w:szCs w:val="24"/>
        </w:rPr>
        <w:t>Minimum Inspection Programme task/inspection checklist</w:t>
      </w:r>
      <w:r w:rsidR="00C50DCB" w:rsidRPr="007A1E44">
        <w:rPr>
          <w:b/>
          <w:sz w:val="24"/>
          <w:szCs w:val="24"/>
        </w:rPr>
        <w:t>/worksheet</w:t>
      </w:r>
    </w:p>
    <w:p w:rsidR="00F5175D" w:rsidRPr="007A1E44" w:rsidRDefault="00F5175D" w:rsidP="008A355C">
      <w:pPr>
        <w:spacing w:after="0"/>
        <w:jc w:val="center"/>
        <w:rPr>
          <w:sz w:val="20"/>
          <w:szCs w:val="20"/>
        </w:rPr>
      </w:pPr>
      <w:r w:rsidRPr="007A1E44">
        <w:rPr>
          <w:sz w:val="20"/>
          <w:szCs w:val="20"/>
        </w:rPr>
        <w:t>(</w:t>
      </w:r>
      <w:r w:rsidR="008A355C" w:rsidRPr="007A1E44">
        <w:rPr>
          <w:sz w:val="20"/>
          <w:szCs w:val="20"/>
        </w:rPr>
        <w:t>ELA1 aeroplane not involved in commercial operation</w:t>
      </w:r>
      <w:r w:rsidR="00870F07" w:rsidRPr="007A1E44">
        <w:rPr>
          <w:sz w:val="20"/>
          <w:szCs w:val="20"/>
        </w:rPr>
        <w:t>s</w:t>
      </w:r>
      <w:r w:rsidRPr="007A1E44">
        <w:rPr>
          <w:sz w:val="20"/>
          <w:szCs w:val="20"/>
        </w:rPr>
        <w:t>)</w:t>
      </w:r>
    </w:p>
    <w:p w:rsidR="008A355C" w:rsidRPr="007A1E44" w:rsidRDefault="008A355C" w:rsidP="008A355C">
      <w:pPr>
        <w:spacing w:after="0"/>
        <w:jc w:val="center"/>
        <w:rPr>
          <w:sz w:val="20"/>
          <w:szCs w:val="20"/>
        </w:rPr>
      </w:pPr>
    </w:p>
    <w:tbl>
      <w:tblPr>
        <w:tblStyle w:val="TableGrid"/>
        <w:tblW w:w="0" w:type="auto"/>
        <w:tblLook w:val="04A0" w:firstRow="1" w:lastRow="0" w:firstColumn="1" w:lastColumn="0" w:noHBand="0" w:noVBand="1"/>
      </w:tblPr>
      <w:tblGrid>
        <w:gridCol w:w="738"/>
        <w:gridCol w:w="988"/>
        <w:gridCol w:w="1129"/>
        <w:gridCol w:w="1131"/>
        <w:gridCol w:w="404"/>
        <w:gridCol w:w="1570"/>
        <w:gridCol w:w="708"/>
        <w:gridCol w:w="415"/>
        <w:gridCol w:w="142"/>
        <w:gridCol w:w="1835"/>
      </w:tblGrid>
      <w:tr w:rsidR="00610096" w:rsidRPr="007A1E44" w:rsidTr="004D6153">
        <w:tc>
          <w:tcPr>
            <w:tcW w:w="1726" w:type="dxa"/>
            <w:gridSpan w:val="2"/>
            <w:tcBorders>
              <w:right w:val="nil"/>
            </w:tcBorders>
            <w:vAlign w:val="center"/>
          </w:tcPr>
          <w:p w:rsidR="00610096" w:rsidRPr="007A1E44" w:rsidRDefault="00610096" w:rsidP="00CD6A3C">
            <w:pPr>
              <w:spacing w:before="120" w:after="120"/>
              <w:rPr>
                <w:b/>
                <w:sz w:val="16"/>
                <w:szCs w:val="20"/>
              </w:rPr>
            </w:pPr>
            <w:r w:rsidRPr="007A1E44">
              <w:rPr>
                <w:b/>
                <w:sz w:val="16"/>
                <w:szCs w:val="20"/>
              </w:rPr>
              <w:t>Aircraft registration</w:t>
            </w:r>
            <w:r w:rsidR="004D6153">
              <w:rPr>
                <w:b/>
                <w:sz w:val="16"/>
                <w:szCs w:val="20"/>
              </w:rPr>
              <w:t>:</w:t>
            </w:r>
          </w:p>
        </w:tc>
        <w:tc>
          <w:tcPr>
            <w:tcW w:w="1129" w:type="dxa"/>
            <w:tcBorders>
              <w:left w:val="nil"/>
            </w:tcBorders>
            <w:vAlign w:val="center"/>
          </w:tcPr>
          <w:p w:rsidR="00610096" w:rsidRPr="007A1E44" w:rsidRDefault="00610096" w:rsidP="00CD6A3C">
            <w:pPr>
              <w:spacing w:before="120" w:after="120"/>
              <w:rPr>
                <w:b/>
                <w:sz w:val="16"/>
                <w:szCs w:val="20"/>
              </w:rPr>
            </w:pPr>
          </w:p>
        </w:tc>
        <w:tc>
          <w:tcPr>
            <w:tcW w:w="1535" w:type="dxa"/>
            <w:gridSpan w:val="2"/>
            <w:tcBorders>
              <w:right w:val="nil"/>
            </w:tcBorders>
          </w:tcPr>
          <w:p w:rsidR="00610096" w:rsidRPr="007A1E44" w:rsidRDefault="00610096" w:rsidP="00A63119">
            <w:pPr>
              <w:spacing w:before="120" w:after="120"/>
              <w:rPr>
                <w:b/>
                <w:sz w:val="16"/>
                <w:szCs w:val="20"/>
              </w:rPr>
            </w:pPr>
            <w:r w:rsidRPr="007A1E44">
              <w:rPr>
                <w:b/>
                <w:sz w:val="16"/>
                <w:szCs w:val="20"/>
              </w:rPr>
              <w:t>Aircraft total time</w:t>
            </w:r>
            <w:r w:rsidR="004D6153">
              <w:rPr>
                <w:b/>
                <w:sz w:val="16"/>
                <w:szCs w:val="20"/>
              </w:rPr>
              <w:t>:</w:t>
            </w:r>
          </w:p>
        </w:tc>
        <w:tc>
          <w:tcPr>
            <w:tcW w:w="1570" w:type="dxa"/>
            <w:tcBorders>
              <w:left w:val="nil"/>
              <w:bottom w:val="single" w:sz="4" w:space="0" w:color="auto"/>
            </w:tcBorders>
          </w:tcPr>
          <w:p w:rsidR="00610096" w:rsidRPr="007A1E44" w:rsidRDefault="00610096" w:rsidP="00A63119">
            <w:pPr>
              <w:spacing w:before="120" w:after="120"/>
              <w:rPr>
                <w:b/>
                <w:sz w:val="16"/>
                <w:szCs w:val="20"/>
              </w:rPr>
            </w:pPr>
          </w:p>
        </w:tc>
        <w:tc>
          <w:tcPr>
            <w:tcW w:w="1123" w:type="dxa"/>
            <w:gridSpan w:val="2"/>
            <w:tcBorders>
              <w:right w:val="nil"/>
            </w:tcBorders>
            <w:vAlign w:val="center"/>
          </w:tcPr>
          <w:p w:rsidR="00610096" w:rsidRPr="007A1E44" w:rsidRDefault="00610096" w:rsidP="00A63119">
            <w:pPr>
              <w:spacing w:before="120" w:after="120"/>
              <w:rPr>
                <w:b/>
                <w:sz w:val="16"/>
                <w:szCs w:val="20"/>
              </w:rPr>
            </w:pPr>
            <w:r w:rsidRPr="007A1E44">
              <w:rPr>
                <w:b/>
                <w:sz w:val="16"/>
                <w:szCs w:val="20"/>
              </w:rPr>
              <w:t>Aircraft Tach</w:t>
            </w:r>
            <w:r w:rsidR="004D6153">
              <w:rPr>
                <w:b/>
                <w:sz w:val="16"/>
                <w:szCs w:val="20"/>
              </w:rPr>
              <w:t>:</w:t>
            </w:r>
          </w:p>
        </w:tc>
        <w:tc>
          <w:tcPr>
            <w:tcW w:w="1977" w:type="dxa"/>
            <w:gridSpan w:val="2"/>
            <w:tcBorders>
              <w:left w:val="nil"/>
              <w:bottom w:val="single" w:sz="4" w:space="0" w:color="auto"/>
            </w:tcBorders>
            <w:vAlign w:val="center"/>
          </w:tcPr>
          <w:p w:rsidR="00610096" w:rsidRPr="007A1E44" w:rsidRDefault="00610096" w:rsidP="00A63119">
            <w:pPr>
              <w:spacing w:before="120" w:after="120"/>
              <w:rPr>
                <w:b/>
                <w:sz w:val="16"/>
                <w:szCs w:val="20"/>
              </w:rPr>
            </w:pPr>
          </w:p>
        </w:tc>
      </w:tr>
      <w:tr w:rsidR="00610096" w:rsidRPr="007A1E44" w:rsidTr="004D6153">
        <w:tc>
          <w:tcPr>
            <w:tcW w:w="738" w:type="dxa"/>
            <w:tcBorders>
              <w:right w:val="nil"/>
            </w:tcBorders>
            <w:vAlign w:val="center"/>
          </w:tcPr>
          <w:p w:rsidR="00610096" w:rsidRPr="007A1E44" w:rsidRDefault="00610096" w:rsidP="00CD6A3C">
            <w:pPr>
              <w:spacing w:before="120" w:after="120"/>
              <w:rPr>
                <w:b/>
                <w:sz w:val="16"/>
                <w:szCs w:val="20"/>
              </w:rPr>
            </w:pPr>
            <w:r w:rsidRPr="007A1E44">
              <w:rPr>
                <w:b/>
                <w:sz w:val="16"/>
                <w:szCs w:val="20"/>
              </w:rPr>
              <w:t>Station</w:t>
            </w:r>
            <w:r w:rsidR="004D6153">
              <w:rPr>
                <w:b/>
                <w:sz w:val="16"/>
                <w:szCs w:val="20"/>
              </w:rPr>
              <w:t>:</w:t>
            </w:r>
          </w:p>
        </w:tc>
        <w:tc>
          <w:tcPr>
            <w:tcW w:w="2117" w:type="dxa"/>
            <w:gridSpan w:val="2"/>
            <w:tcBorders>
              <w:left w:val="nil"/>
            </w:tcBorders>
            <w:vAlign w:val="center"/>
          </w:tcPr>
          <w:p w:rsidR="00610096" w:rsidRPr="007A1E44" w:rsidRDefault="00610096" w:rsidP="00CD6A3C">
            <w:pPr>
              <w:spacing w:before="120" w:after="120"/>
              <w:rPr>
                <w:b/>
                <w:sz w:val="16"/>
                <w:szCs w:val="20"/>
              </w:rPr>
            </w:pPr>
          </w:p>
        </w:tc>
        <w:tc>
          <w:tcPr>
            <w:tcW w:w="1131" w:type="dxa"/>
            <w:tcBorders>
              <w:right w:val="nil"/>
            </w:tcBorders>
          </w:tcPr>
          <w:p w:rsidR="00610096" w:rsidRPr="007A1E44" w:rsidRDefault="00610096" w:rsidP="00A63119">
            <w:pPr>
              <w:spacing w:before="120" w:after="120"/>
              <w:rPr>
                <w:b/>
                <w:sz w:val="16"/>
                <w:szCs w:val="20"/>
              </w:rPr>
            </w:pPr>
            <w:r w:rsidRPr="007A1E44">
              <w:rPr>
                <w:b/>
                <w:sz w:val="16"/>
                <w:szCs w:val="20"/>
              </w:rPr>
              <w:t>Work Order</w:t>
            </w:r>
            <w:r w:rsidR="004D6153">
              <w:rPr>
                <w:b/>
                <w:sz w:val="16"/>
                <w:szCs w:val="20"/>
              </w:rPr>
              <w:t>:</w:t>
            </w:r>
          </w:p>
        </w:tc>
        <w:tc>
          <w:tcPr>
            <w:tcW w:w="1974" w:type="dxa"/>
            <w:gridSpan w:val="2"/>
            <w:tcBorders>
              <w:left w:val="nil"/>
            </w:tcBorders>
          </w:tcPr>
          <w:p w:rsidR="00610096" w:rsidRPr="007A1E44" w:rsidRDefault="00610096" w:rsidP="00A63119">
            <w:pPr>
              <w:spacing w:before="120" w:after="120"/>
              <w:rPr>
                <w:b/>
                <w:sz w:val="16"/>
                <w:szCs w:val="20"/>
              </w:rPr>
            </w:pPr>
          </w:p>
        </w:tc>
        <w:tc>
          <w:tcPr>
            <w:tcW w:w="1265" w:type="dxa"/>
            <w:gridSpan w:val="3"/>
            <w:tcBorders>
              <w:right w:val="nil"/>
            </w:tcBorders>
            <w:vAlign w:val="center"/>
          </w:tcPr>
          <w:p w:rsidR="00610096" w:rsidRPr="007A1E44" w:rsidRDefault="00610096" w:rsidP="00A63119">
            <w:pPr>
              <w:spacing w:before="120" w:after="120"/>
              <w:rPr>
                <w:b/>
                <w:sz w:val="16"/>
                <w:szCs w:val="20"/>
              </w:rPr>
            </w:pPr>
            <w:r w:rsidRPr="007A1E44">
              <w:rPr>
                <w:b/>
                <w:sz w:val="16"/>
                <w:szCs w:val="20"/>
              </w:rPr>
              <w:t xml:space="preserve">Date </w:t>
            </w:r>
            <w:r w:rsidR="004D6153">
              <w:rPr>
                <w:b/>
                <w:sz w:val="16"/>
                <w:szCs w:val="20"/>
              </w:rPr>
              <w:t>–</w:t>
            </w:r>
            <w:r w:rsidRPr="007A1E44">
              <w:rPr>
                <w:b/>
                <w:sz w:val="16"/>
                <w:szCs w:val="20"/>
              </w:rPr>
              <w:t xml:space="preserve"> period</w:t>
            </w:r>
            <w:r w:rsidR="004D6153">
              <w:rPr>
                <w:b/>
                <w:sz w:val="16"/>
                <w:szCs w:val="20"/>
              </w:rPr>
              <w:t>:</w:t>
            </w:r>
          </w:p>
        </w:tc>
        <w:tc>
          <w:tcPr>
            <w:tcW w:w="1835" w:type="dxa"/>
            <w:tcBorders>
              <w:left w:val="nil"/>
            </w:tcBorders>
            <w:vAlign w:val="center"/>
          </w:tcPr>
          <w:p w:rsidR="00610096" w:rsidRPr="007A1E44" w:rsidRDefault="00610096" w:rsidP="00A63119">
            <w:pPr>
              <w:spacing w:before="120" w:after="120"/>
              <w:rPr>
                <w:b/>
                <w:sz w:val="16"/>
                <w:szCs w:val="20"/>
              </w:rPr>
            </w:pPr>
          </w:p>
        </w:tc>
      </w:tr>
      <w:tr w:rsidR="00A63119" w:rsidRPr="007A1E44" w:rsidTr="00DF6E8D">
        <w:trPr>
          <w:trHeight w:val="20"/>
        </w:trPr>
        <w:tc>
          <w:tcPr>
            <w:tcW w:w="9060" w:type="dxa"/>
            <w:gridSpan w:val="10"/>
            <w:shd w:val="clear" w:color="auto" w:fill="F2F2F2" w:themeFill="background1" w:themeFillShade="F2"/>
            <w:vAlign w:val="center"/>
          </w:tcPr>
          <w:p w:rsidR="00A63119" w:rsidRPr="007A1E44" w:rsidRDefault="00A63119" w:rsidP="00A63119">
            <w:pPr>
              <w:jc w:val="center"/>
              <w:rPr>
                <w:b/>
                <w:sz w:val="16"/>
                <w:szCs w:val="20"/>
              </w:rPr>
            </w:pPr>
          </w:p>
        </w:tc>
      </w:tr>
      <w:tr w:rsidR="00A63119" w:rsidRPr="007A1E44" w:rsidTr="00DF6E8D">
        <w:tc>
          <w:tcPr>
            <w:tcW w:w="9060" w:type="dxa"/>
            <w:gridSpan w:val="10"/>
            <w:shd w:val="clear" w:color="auto" w:fill="D9D9D9" w:themeFill="background1" w:themeFillShade="D9"/>
            <w:vAlign w:val="center"/>
          </w:tcPr>
          <w:p w:rsidR="00A63119" w:rsidRPr="007A1E44" w:rsidRDefault="00A63119" w:rsidP="00CD6A3C">
            <w:pPr>
              <w:spacing w:before="120" w:after="120"/>
              <w:jc w:val="center"/>
              <w:rPr>
                <w:b/>
                <w:sz w:val="16"/>
                <w:szCs w:val="20"/>
              </w:rPr>
            </w:pPr>
            <w:r w:rsidRPr="007A1E44">
              <w:rPr>
                <w:b/>
                <w:sz w:val="16"/>
                <w:szCs w:val="20"/>
              </w:rPr>
              <w:t>Documentations/manuals used including revision status</w:t>
            </w:r>
          </w:p>
        </w:tc>
      </w:tr>
      <w:tr w:rsidR="00A63119" w:rsidRPr="007A1E44" w:rsidTr="004D6153">
        <w:tc>
          <w:tcPr>
            <w:tcW w:w="2855" w:type="dxa"/>
            <w:gridSpan w:val="3"/>
            <w:vAlign w:val="center"/>
          </w:tcPr>
          <w:p w:rsidR="00A63119" w:rsidRPr="007A1E44" w:rsidRDefault="00A63119" w:rsidP="00B72002">
            <w:pPr>
              <w:spacing w:before="120" w:after="120"/>
              <w:jc w:val="center"/>
              <w:rPr>
                <w:b/>
                <w:sz w:val="16"/>
                <w:szCs w:val="20"/>
              </w:rPr>
            </w:pPr>
            <w:r w:rsidRPr="007A1E44">
              <w:rPr>
                <w:b/>
                <w:sz w:val="16"/>
                <w:szCs w:val="20"/>
              </w:rPr>
              <w:t>Document Type</w:t>
            </w:r>
          </w:p>
        </w:tc>
        <w:tc>
          <w:tcPr>
            <w:tcW w:w="3813" w:type="dxa"/>
            <w:gridSpan w:val="4"/>
          </w:tcPr>
          <w:p w:rsidR="00A63119" w:rsidRPr="007A1E44" w:rsidRDefault="00A63119" w:rsidP="00B72002">
            <w:pPr>
              <w:spacing w:before="120" w:after="120"/>
              <w:jc w:val="center"/>
              <w:rPr>
                <w:b/>
                <w:sz w:val="16"/>
                <w:szCs w:val="20"/>
              </w:rPr>
            </w:pPr>
            <w:r w:rsidRPr="007A1E44">
              <w:rPr>
                <w:b/>
                <w:sz w:val="16"/>
                <w:szCs w:val="20"/>
              </w:rPr>
              <w:t>Document reference</w:t>
            </w:r>
          </w:p>
        </w:tc>
        <w:tc>
          <w:tcPr>
            <w:tcW w:w="2392" w:type="dxa"/>
            <w:gridSpan w:val="3"/>
          </w:tcPr>
          <w:p w:rsidR="00A63119" w:rsidRPr="007A1E44" w:rsidRDefault="00A63119" w:rsidP="00B72002">
            <w:pPr>
              <w:spacing w:before="120" w:after="120"/>
              <w:jc w:val="center"/>
              <w:rPr>
                <w:b/>
                <w:sz w:val="16"/>
                <w:szCs w:val="20"/>
              </w:rPr>
            </w:pPr>
            <w:r w:rsidRPr="007A1E44">
              <w:rPr>
                <w:b/>
                <w:sz w:val="16"/>
                <w:szCs w:val="20"/>
              </w:rPr>
              <w:t>Revision</w:t>
            </w:r>
          </w:p>
        </w:tc>
      </w:tr>
      <w:tr w:rsidR="00A63119" w:rsidRPr="007A1E44" w:rsidTr="004D6153">
        <w:trPr>
          <w:trHeight w:val="20"/>
        </w:trPr>
        <w:tc>
          <w:tcPr>
            <w:tcW w:w="2855" w:type="dxa"/>
            <w:gridSpan w:val="3"/>
          </w:tcPr>
          <w:p w:rsidR="00A63119" w:rsidRPr="007A1E44" w:rsidRDefault="00A63119" w:rsidP="004D6153">
            <w:pPr>
              <w:spacing w:before="120" w:after="120"/>
              <w:rPr>
                <w:b/>
                <w:sz w:val="16"/>
                <w:szCs w:val="20"/>
              </w:rPr>
            </w:pPr>
          </w:p>
        </w:tc>
        <w:tc>
          <w:tcPr>
            <w:tcW w:w="3813" w:type="dxa"/>
            <w:gridSpan w:val="4"/>
          </w:tcPr>
          <w:p w:rsidR="00A63119" w:rsidRPr="007A1E44" w:rsidRDefault="00A63119" w:rsidP="004D6153">
            <w:pPr>
              <w:spacing w:before="120" w:after="120"/>
              <w:rPr>
                <w:b/>
                <w:sz w:val="16"/>
                <w:szCs w:val="20"/>
              </w:rPr>
            </w:pPr>
          </w:p>
        </w:tc>
        <w:tc>
          <w:tcPr>
            <w:tcW w:w="2392" w:type="dxa"/>
            <w:gridSpan w:val="3"/>
          </w:tcPr>
          <w:p w:rsidR="00A63119" w:rsidRPr="007A1E44" w:rsidRDefault="00A63119" w:rsidP="004D6153">
            <w:pPr>
              <w:spacing w:before="120" w:after="120"/>
              <w:rPr>
                <w:b/>
                <w:sz w:val="16"/>
                <w:szCs w:val="20"/>
              </w:rPr>
            </w:pPr>
          </w:p>
        </w:tc>
      </w:tr>
      <w:tr w:rsidR="00A63119" w:rsidRPr="007A1E44" w:rsidTr="004D6153">
        <w:trPr>
          <w:trHeight w:val="20"/>
        </w:trPr>
        <w:tc>
          <w:tcPr>
            <w:tcW w:w="2855" w:type="dxa"/>
            <w:gridSpan w:val="3"/>
          </w:tcPr>
          <w:p w:rsidR="00A63119" w:rsidRPr="007A1E44" w:rsidRDefault="00A63119" w:rsidP="004D6153">
            <w:pPr>
              <w:spacing w:before="120" w:after="120"/>
              <w:rPr>
                <w:b/>
                <w:sz w:val="16"/>
                <w:szCs w:val="20"/>
              </w:rPr>
            </w:pPr>
          </w:p>
        </w:tc>
        <w:tc>
          <w:tcPr>
            <w:tcW w:w="3813" w:type="dxa"/>
            <w:gridSpan w:val="4"/>
          </w:tcPr>
          <w:p w:rsidR="00A63119" w:rsidRPr="007A1E44" w:rsidRDefault="00A63119" w:rsidP="004D6153">
            <w:pPr>
              <w:spacing w:before="120" w:after="120"/>
              <w:rPr>
                <w:b/>
                <w:sz w:val="16"/>
                <w:szCs w:val="20"/>
              </w:rPr>
            </w:pPr>
          </w:p>
        </w:tc>
        <w:tc>
          <w:tcPr>
            <w:tcW w:w="2392" w:type="dxa"/>
            <w:gridSpan w:val="3"/>
          </w:tcPr>
          <w:p w:rsidR="00A63119" w:rsidRPr="007A1E44" w:rsidRDefault="00A63119" w:rsidP="004D6153">
            <w:pPr>
              <w:spacing w:before="120" w:after="120"/>
              <w:rPr>
                <w:b/>
                <w:sz w:val="16"/>
                <w:szCs w:val="20"/>
              </w:rPr>
            </w:pPr>
          </w:p>
        </w:tc>
      </w:tr>
      <w:tr w:rsidR="00A63119" w:rsidRPr="007A1E44" w:rsidTr="004D6153">
        <w:trPr>
          <w:trHeight w:val="20"/>
        </w:trPr>
        <w:tc>
          <w:tcPr>
            <w:tcW w:w="2855" w:type="dxa"/>
            <w:gridSpan w:val="3"/>
          </w:tcPr>
          <w:p w:rsidR="00A63119" w:rsidRPr="007A1E44" w:rsidRDefault="00A63119" w:rsidP="004D6153">
            <w:pPr>
              <w:spacing w:before="120" w:after="120"/>
              <w:rPr>
                <w:b/>
                <w:sz w:val="16"/>
                <w:szCs w:val="20"/>
              </w:rPr>
            </w:pPr>
          </w:p>
        </w:tc>
        <w:tc>
          <w:tcPr>
            <w:tcW w:w="3813" w:type="dxa"/>
            <w:gridSpan w:val="4"/>
          </w:tcPr>
          <w:p w:rsidR="00A63119" w:rsidRPr="007A1E44" w:rsidRDefault="00A63119" w:rsidP="004D6153">
            <w:pPr>
              <w:spacing w:before="120" w:after="120"/>
              <w:rPr>
                <w:b/>
                <w:sz w:val="16"/>
                <w:szCs w:val="20"/>
              </w:rPr>
            </w:pPr>
          </w:p>
        </w:tc>
        <w:tc>
          <w:tcPr>
            <w:tcW w:w="2392" w:type="dxa"/>
            <w:gridSpan w:val="3"/>
          </w:tcPr>
          <w:p w:rsidR="00A63119" w:rsidRPr="007A1E44" w:rsidRDefault="00A63119" w:rsidP="004D6153">
            <w:pPr>
              <w:spacing w:before="120" w:after="120"/>
              <w:rPr>
                <w:b/>
                <w:sz w:val="16"/>
                <w:szCs w:val="20"/>
              </w:rPr>
            </w:pPr>
          </w:p>
        </w:tc>
      </w:tr>
      <w:tr w:rsidR="00A63119" w:rsidRPr="007A1E44" w:rsidTr="004D6153">
        <w:trPr>
          <w:trHeight w:val="20"/>
        </w:trPr>
        <w:tc>
          <w:tcPr>
            <w:tcW w:w="2855" w:type="dxa"/>
            <w:gridSpan w:val="3"/>
          </w:tcPr>
          <w:p w:rsidR="00A63119" w:rsidRPr="007A1E44" w:rsidRDefault="00A63119" w:rsidP="004D6153">
            <w:pPr>
              <w:spacing w:before="120" w:after="120"/>
              <w:rPr>
                <w:b/>
                <w:sz w:val="16"/>
                <w:szCs w:val="20"/>
              </w:rPr>
            </w:pPr>
          </w:p>
        </w:tc>
        <w:tc>
          <w:tcPr>
            <w:tcW w:w="3813" w:type="dxa"/>
            <w:gridSpan w:val="4"/>
          </w:tcPr>
          <w:p w:rsidR="00A63119" w:rsidRPr="007A1E44" w:rsidRDefault="00A63119" w:rsidP="004D6153">
            <w:pPr>
              <w:spacing w:before="120" w:after="120"/>
              <w:rPr>
                <w:b/>
                <w:sz w:val="16"/>
                <w:szCs w:val="20"/>
              </w:rPr>
            </w:pPr>
          </w:p>
        </w:tc>
        <w:tc>
          <w:tcPr>
            <w:tcW w:w="2392" w:type="dxa"/>
            <w:gridSpan w:val="3"/>
          </w:tcPr>
          <w:p w:rsidR="00A63119" w:rsidRPr="007A1E44" w:rsidRDefault="00A63119" w:rsidP="004D6153">
            <w:pPr>
              <w:spacing w:before="120" w:after="120"/>
              <w:rPr>
                <w:b/>
                <w:sz w:val="16"/>
                <w:szCs w:val="20"/>
              </w:rPr>
            </w:pPr>
          </w:p>
        </w:tc>
      </w:tr>
      <w:tr w:rsidR="00A63119" w:rsidRPr="007A1E44" w:rsidTr="004D6153">
        <w:trPr>
          <w:trHeight w:val="20"/>
        </w:trPr>
        <w:tc>
          <w:tcPr>
            <w:tcW w:w="2855" w:type="dxa"/>
            <w:gridSpan w:val="3"/>
          </w:tcPr>
          <w:p w:rsidR="00A63119" w:rsidRPr="007A1E44" w:rsidRDefault="00A63119" w:rsidP="004D6153">
            <w:pPr>
              <w:spacing w:before="120" w:after="120"/>
              <w:rPr>
                <w:b/>
                <w:sz w:val="16"/>
                <w:szCs w:val="20"/>
              </w:rPr>
            </w:pPr>
          </w:p>
        </w:tc>
        <w:tc>
          <w:tcPr>
            <w:tcW w:w="3813" w:type="dxa"/>
            <w:gridSpan w:val="4"/>
          </w:tcPr>
          <w:p w:rsidR="00A63119" w:rsidRPr="007A1E44" w:rsidRDefault="00A63119" w:rsidP="004D6153">
            <w:pPr>
              <w:spacing w:before="120" w:after="120"/>
              <w:rPr>
                <w:b/>
                <w:sz w:val="16"/>
                <w:szCs w:val="20"/>
              </w:rPr>
            </w:pPr>
          </w:p>
        </w:tc>
        <w:tc>
          <w:tcPr>
            <w:tcW w:w="2392" w:type="dxa"/>
            <w:gridSpan w:val="3"/>
          </w:tcPr>
          <w:p w:rsidR="00A63119" w:rsidRPr="007A1E44" w:rsidRDefault="00A63119" w:rsidP="004D6153">
            <w:pPr>
              <w:spacing w:before="120" w:after="120"/>
              <w:rPr>
                <w:b/>
                <w:sz w:val="16"/>
                <w:szCs w:val="20"/>
              </w:rPr>
            </w:pPr>
          </w:p>
        </w:tc>
      </w:tr>
    </w:tbl>
    <w:p w:rsidR="008279DF" w:rsidRDefault="008279DF" w:rsidP="008A355C">
      <w:pPr>
        <w:spacing w:before="120" w:after="0"/>
        <w:rPr>
          <w:b/>
          <w:sz w:val="16"/>
          <w:szCs w:val="20"/>
        </w:rPr>
      </w:pPr>
      <w:r>
        <w:rPr>
          <w:b/>
          <w:sz w:val="16"/>
          <w:szCs w:val="20"/>
        </w:rPr>
        <w:t>Note 1: The below task list is based on AMC M.A.302(</w:t>
      </w:r>
      <w:proofErr w:type="spellStart"/>
      <w:r>
        <w:rPr>
          <w:b/>
          <w:sz w:val="16"/>
          <w:szCs w:val="20"/>
        </w:rPr>
        <w:t>i</w:t>
      </w:r>
      <w:proofErr w:type="spellEnd"/>
      <w:r>
        <w:rPr>
          <w:b/>
          <w:sz w:val="16"/>
          <w:szCs w:val="20"/>
        </w:rPr>
        <w:t>) in Annex I to ED Decision 2015/024/R</w:t>
      </w:r>
      <w:r w:rsidR="004D6153">
        <w:rPr>
          <w:b/>
          <w:sz w:val="16"/>
          <w:szCs w:val="20"/>
        </w:rPr>
        <w:t xml:space="preserve"> (2015/029/R).</w:t>
      </w:r>
    </w:p>
    <w:p w:rsidR="004D6153" w:rsidRPr="004D6153" w:rsidRDefault="004D6153" w:rsidP="008A355C">
      <w:pPr>
        <w:spacing w:before="120" w:after="0"/>
        <w:rPr>
          <w:sz w:val="16"/>
          <w:szCs w:val="20"/>
        </w:rPr>
      </w:pPr>
      <w:r>
        <w:rPr>
          <w:b/>
          <w:sz w:val="16"/>
          <w:szCs w:val="20"/>
        </w:rPr>
        <w:t xml:space="preserve">Note 2: </w:t>
      </w:r>
      <w:r>
        <w:rPr>
          <w:sz w:val="16"/>
          <w:szCs w:val="20"/>
        </w:rPr>
        <w:t xml:space="preserve">To be performed every annual/100 h interval, whichever comes first. A tolerance of one month or 10 h may be applied. </w:t>
      </w:r>
      <w:proofErr w:type="gramStart"/>
      <w:r>
        <w:rPr>
          <w:sz w:val="16"/>
          <w:szCs w:val="20"/>
        </w:rPr>
        <w:t>However</w:t>
      </w:r>
      <w:proofErr w:type="gramEnd"/>
      <w:r>
        <w:rPr>
          <w:sz w:val="16"/>
          <w:szCs w:val="20"/>
        </w:rPr>
        <w:t xml:space="preserve"> the next interval shall be calculated from the date/hours originally scheduled (without </w:t>
      </w:r>
      <w:r w:rsidR="00482AD1">
        <w:rPr>
          <w:sz w:val="16"/>
          <w:szCs w:val="20"/>
        </w:rPr>
        <w:t xml:space="preserve">the </w:t>
      </w:r>
      <w:r>
        <w:rPr>
          <w:sz w:val="16"/>
          <w:szCs w:val="20"/>
        </w:rPr>
        <w:t xml:space="preserve">tolerance). </w:t>
      </w:r>
    </w:p>
    <w:p w:rsidR="00FA7395" w:rsidRPr="007A1E44" w:rsidRDefault="00FA7395" w:rsidP="008A355C">
      <w:pPr>
        <w:spacing w:before="120" w:after="0"/>
        <w:rPr>
          <w:sz w:val="16"/>
          <w:szCs w:val="20"/>
        </w:rPr>
      </w:pPr>
      <w:r w:rsidRPr="007A1E44">
        <w:rPr>
          <w:b/>
          <w:sz w:val="16"/>
          <w:szCs w:val="20"/>
        </w:rPr>
        <w:t xml:space="preserve">Note </w:t>
      </w:r>
      <w:r w:rsidR="004D6153">
        <w:rPr>
          <w:b/>
          <w:sz w:val="16"/>
          <w:szCs w:val="20"/>
        </w:rPr>
        <w:t>3</w:t>
      </w:r>
      <w:r w:rsidRPr="007A1E44">
        <w:rPr>
          <w:b/>
          <w:sz w:val="16"/>
          <w:szCs w:val="20"/>
        </w:rPr>
        <w:t xml:space="preserve">: </w:t>
      </w:r>
      <w:r w:rsidRPr="007A1E44">
        <w:rPr>
          <w:sz w:val="16"/>
          <w:szCs w:val="20"/>
        </w:rPr>
        <w:t xml:space="preserve">Use the </w:t>
      </w:r>
      <w:r w:rsidR="00A80845" w:rsidRPr="007A1E44">
        <w:rPr>
          <w:sz w:val="16"/>
          <w:szCs w:val="20"/>
        </w:rPr>
        <w:t xml:space="preserve">current </w:t>
      </w:r>
      <w:r w:rsidRPr="007A1E44">
        <w:rPr>
          <w:sz w:val="16"/>
          <w:szCs w:val="20"/>
        </w:rPr>
        <w:t>manufacturer’s maintenance manual to accomplish each task/inspection</w:t>
      </w:r>
      <w:r w:rsidR="004D6153">
        <w:rPr>
          <w:sz w:val="16"/>
          <w:szCs w:val="20"/>
        </w:rPr>
        <w:t>.</w:t>
      </w:r>
    </w:p>
    <w:p w:rsidR="00FA7395" w:rsidRPr="007A1E44" w:rsidRDefault="00FA7395" w:rsidP="008A355C">
      <w:pPr>
        <w:spacing w:before="120" w:after="0"/>
        <w:rPr>
          <w:sz w:val="16"/>
          <w:szCs w:val="20"/>
        </w:rPr>
      </w:pPr>
      <w:r w:rsidRPr="007A1E44">
        <w:rPr>
          <w:b/>
          <w:sz w:val="16"/>
          <w:szCs w:val="20"/>
        </w:rPr>
        <w:t xml:space="preserve">Note </w:t>
      </w:r>
      <w:r w:rsidR="004D6153">
        <w:rPr>
          <w:b/>
          <w:sz w:val="16"/>
          <w:szCs w:val="20"/>
        </w:rPr>
        <w:t>4</w:t>
      </w:r>
      <w:r w:rsidRPr="007A1E44">
        <w:rPr>
          <w:b/>
          <w:sz w:val="16"/>
          <w:szCs w:val="20"/>
        </w:rPr>
        <w:t xml:space="preserve">: </w:t>
      </w:r>
      <w:r w:rsidRPr="007A1E44">
        <w:rPr>
          <w:sz w:val="16"/>
          <w:szCs w:val="20"/>
        </w:rPr>
        <w:t>Proper function of back-up or secondary systems and components should be included for every instance where a check is performed for improper installation / operation</w:t>
      </w:r>
      <w:r w:rsidR="004D6153">
        <w:rPr>
          <w:sz w:val="16"/>
          <w:szCs w:val="20"/>
        </w:rPr>
        <w:t>.</w:t>
      </w:r>
    </w:p>
    <w:p w:rsidR="008A355C" w:rsidRPr="007A1E44" w:rsidRDefault="00C50DCB" w:rsidP="008A355C">
      <w:pPr>
        <w:spacing w:before="120" w:after="0"/>
        <w:rPr>
          <w:sz w:val="16"/>
          <w:szCs w:val="20"/>
        </w:rPr>
      </w:pPr>
      <w:r w:rsidRPr="007A1E44">
        <w:rPr>
          <w:b/>
          <w:sz w:val="16"/>
          <w:szCs w:val="20"/>
        </w:rPr>
        <w:t xml:space="preserve">Note </w:t>
      </w:r>
      <w:r w:rsidR="004D6153">
        <w:rPr>
          <w:b/>
          <w:sz w:val="16"/>
          <w:szCs w:val="20"/>
        </w:rPr>
        <w:t>5</w:t>
      </w:r>
      <w:r w:rsidRPr="007A1E44">
        <w:rPr>
          <w:b/>
          <w:sz w:val="16"/>
          <w:szCs w:val="20"/>
        </w:rPr>
        <w:t xml:space="preserve">: </w:t>
      </w:r>
      <w:r w:rsidRPr="007A1E44">
        <w:rPr>
          <w:sz w:val="16"/>
          <w:szCs w:val="20"/>
        </w:rPr>
        <w:t xml:space="preserve">State </w:t>
      </w:r>
      <w:r w:rsidRPr="007A1E44">
        <w:rPr>
          <w:b/>
          <w:sz w:val="16"/>
          <w:szCs w:val="20"/>
        </w:rPr>
        <w:t>Y</w:t>
      </w:r>
      <w:r w:rsidRPr="007A1E44">
        <w:rPr>
          <w:sz w:val="16"/>
          <w:szCs w:val="20"/>
        </w:rPr>
        <w:t xml:space="preserve"> (yes) </w:t>
      </w:r>
      <w:r w:rsidRPr="007A1E44">
        <w:rPr>
          <w:b/>
          <w:sz w:val="16"/>
          <w:szCs w:val="20"/>
        </w:rPr>
        <w:t>N</w:t>
      </w:r>
      <w:r w:rsidRPr="007A1E44">
        <w:rPr>
          <w:sz w:val="16"/>
          <w:szCs w:val="20"/>
        </w:rPr>
        <w:t xml:space="preserve"> (no) in defect column. All defect must be recorded on a worksheet or in the appropriate logbook</w:t>
      </w:r>
      <w:r w:rsidR="008A355C" w:rsidRPr="007A1E44">
        <w:rPr>
          <w:sz w:val="16"/>
          <w:szCs w:val="20"/>
        </w:rPr>
        <w:t>(s)</w:t>
      </w:r>
      <w:r w:rsidRPr="007A1E44">
        <w:rPr>
          <w:sz w:val="16"/>
          <w:szCs w:val="20"/>
        </w:rPr>
        <w:t xml:space="preserve"> with rectification taken</w:t>
      </w:r>
      <w:r w:rsidR="004D6153">
        <w:rPr>
          <w:sz w:val="16"/>
          <w:szCs w:val="20"/>
        </w:rPr>
        <w:t>.</w:t>
      </w:r>
      <w:r w:rsidRPr="007A1E44">
        <w:rPr>
          <w:sz w:val="16"/>
          <w:szCs w:val="20"/>
        </w:rPr>
        <w:t xml:space="preserve"> </w:t>
      </w:r>
    </w:p>
    <w:p w:rsidR="008A355C" w:rsidRPr="007A1E44" w:rsidRDefault="008A355C" w:rsidP="00FA7395">
      <w:pPr>
        <w:rPr>
          <w:sz w:val="20"/>
          <w:szCs w:val="20"/>
        </w:rPr>
      </w:pPr>
    </w:p>
    <w:p w:rsidR="00C50DCB" w:rsidRPr="007A1E44" w:rsidRDefault="008A355C" w:rsidP="008A355C">
      <w:pPr>
        <w:jc w:val="center"/>
        <w:rPr>
          <w:b/>
          <w:sz w:val="20"/>
          <w:szCs w:val="20"/>
        </w:rPr>
      </w:pPr>
      <w:r w:rsidRPr="007A1E44">
        <w:rPr>
          <w:b/>
          <w:sz w:val="20"/>
          <w:szCs w:val="20"/>
        </w:rPr>
        <w:t xml:space="preserve">(Annual / </w:t>
      </w:r>
      <w:proofErr w:type="gramStart"/>
      <w:r w:rsidRPr="007A1E44">
        <w:rPr>
          <w:b/>
          <w:sz w:val="20"/>
          <w:szCs w:val="20"/>
        </w:rPr>
        <w:t>100 hour</w:t>
      </w:r>
      <w:proofErr w:type="gramEnd"/>
      <w:r w:rsidRPr="007A1E44">
        <w:rPr>
          <w:b/>
          <w:sz w:val="20"/>
          <w:szCs w:val="20"/>
        </w:rPr>
        <w:t xml:space="preserve"> inspection)</w:t>
      </w:r>
    </w:p>
    <w:tbl>
      <w:tblPr>
        <w:tblStyle w:val="TableGrid"/>
        <w:tblW w:w="0" w:type="auto"/>
        <w:tblLook w:val="04A0" w:firstRow="1" w:lastRow="0" w:firstColumn="1" w:lastColumn="0" w:noHBand="0" w:noVBand="1"/>
      </w:tblPr>
      <w:tblGrid>
        <w:gridCol w:w="1696"/>
        <w:gridCol w:w="5245"/>
        <w:gridCol w:w="851"/>
        <w:gridCol w:w="1268"/>
      </w:tblGrid>
      <w:tr w:rsidR="0059137E" w:rsidRPr="007A1E44" w:rsidTr="004D6153">
        <w:tc>
          <w:tcPr>
            <w:tcW w:w="1696" w:type="dxa"/>
            <w:shd w:val="clear" w:color="auto" w:fill="D9D9D9" w:themeFill="background1" w:themeFillShade="D9"/>
          </w:tcPr>
          <w:p w:rsidR="0059137E" w:rsidRPr="007A1E44" w:rsidRDefault="0059137E" w:rsidP="00BD5F17">
            <w:pPr>
              <w:spacing w:before="40" w:after="40"/>
              <w:jc w:val="center"/>
              <w:rPr>
                <w:b/>
                <w:sz w:val="18"/>
                <w:szCs w:val="20"/>
              </w:rPr>
            </w:pPr>
            <w:r w:rsidRPr="007A1E44">
              <w:rPr>
                <w:b/>
                <w:sz w:val="18"/>
                <w:szCs w:val="20"/>
              </w:rPr>
              <w:t>System / component / area</w:t>
            </w:r>
          </w:p>
        </w:tc>
        <w:tc>
          <w:tcPr>
            <w:tcW w:w="5245" w:type="dxa"/>
            <w:shd w:val="clear" w:color="auto" w:fill="D9D9D9" w:themeFill="background1" w:themeFillShade="D9"/>
            <w:vAlign w:val="center"/>
          </w:tcPr>
          <w:p w:rsidR="0059137E" w:rsidRPr="007A1E44" w:rsidRDefault="0059137E" w:rsidP="002907F6">
            <w:pPr>
              <w:spacing w:before="40" w:after="40"/>
              <w:jc w:val="center"/>
              <w:rPr>
                <w:b/>
                <w:sz w:val="18"/>
                <w:szCs w:val="20"/>
              </w:rPr>
            </w:pPr>
            <w:r w:rsidRPr="007A1E44">
              <w:rPr>
                <w:b/>
                <w:sz w:val="18"/>
                <w:szCs w:val="20"/>
              </w:rPr>
              <w:t>Task &amp; Inspection detail</w:t>
            </w:r>
          </w:p>
        </w:tc>
        <w:tc>
          <w:tcPr>
            <w:tcW w:w="851" w:type="dxa"/>
            <w:shd w:val="clear" w:color="auto" w:fill="D9D9D9" w:themeFill="background1" w:themeFillShade="D9"/>
          </w:tcPr>
          <w:p w:rsidR="0059137E" w:rsidRPr="007A1E44" w:rsidRDefault="0059137E" w:rsidP="00B72002">
            <w:pPr>
              <w:spacing w:before="40" w:after="40"/>
              <w:jc w:val="center"/>
              <w:rPr>
                <w:b/>
                <w:sz w:val="18"/>
                <w:szCs w:val="20"/>
              </w:rPr>
            </w:pPr>
            <w:r w:rsidRPr="007A1E44">
              <w:rPr>
                <w:b/>
                <w:sz w:val="18"/>
                <w:szCs w:val="20"/>
              </w:rPr>
              <w:t>Defect</w:t>
            </w:r>
            <w:r w:rsidRPr="007A1E44">
              <w:rPr>
                <w:b/>
                <w:sz w:val="18"/>
                <w:szCs w:val="20"/>
              </w:rPr>
              <w:br/>
              <w:t>Yes / No</w:t>
            </w:r>
          </w:p>
        </w:tc>
        <w:tc>
          <w:tcPr>
            <w:tcW w:w="1268" w:type="dxa"/>
            <w:shd w:val="clear" w:color="auto" w:fill="D9D9D9" w:themeFill="background1" w:themeFillShade="D9"/>
          </w:tcPr>
          <w:p w:rsidR="0059137E" w:rsidRPr="007A1E44" w:rsidRDefault="0059137E" w:rsidP="00B72002">
            <w:pPr>
              <w:spacing w:before="40" w:after="40"/>
              <w:jc w:val="center"/>
              <w:rPr>
                <w:b/>
                <w:sz w:val="18"/>
                <w:szCs w:val="20"/>
              </w:rPr>
            </w:pPr>
            <w:r w:rsidRPr="007A1E44">
              <w:rPr>
                <w:b/>
                <w:sz w:val="18"/>
                <w:szCs w:val="20"/>
              </w:rPr>
              <w:t>Accomplished</w:t>
            </w:r>
            <w:r w:rsidRPr="007A1E44">
              <w:rPr>
                <w:b/>
                <w:sz w:val="18"/>
                <w:szCs w:val="20"/>
              </w:rPr>
              <w:br/>
              <w:t>(initial)</w:t>
            </w:r>
          </w:p>
        </w:tc>
      </w:tr>
      <w:tr w:rsidR="00F27C8D" w:rsidRPr="007A1E44" w:rsidTr="004D6153">
        <w:trPr>
          <w:trHeight w:val="389"/>
        </w:trPr>
        <w:tc>
          <w:tcPr>
            <w:tcW w:w="9060" w:type="dxa"/>
            <w:gridSpan w:val="4"/>
            <w:shd w:val="clear" w:color="auto" w:fill="F2F2F2" w:themeFill="background1" w:themeFillShade="F2"/>
            <w:vAlign w:val="bottom"/>
          </w:tcPr>
          <w:p w:rsidR="00F27C8D" w:rsidRPr="007A1E44" w:rsidRDefault="00F27C8D" w:rsidP="00BD5F17">
            <w:pPr>
              <w:spacing w:before="40" w:after="40"/>
              <w:rPr>
                <w:b/>
                <w:sz w:val="20"/>
                <w:szCs w:val="20"/>
              </w:rPr>
            </w:pPr>
            <w:r w:rsidRPr="007A1E44">
              <w:rPr>
                <w:rFonts w:cs="Verdana,Bold"/>
                <w:b/>
                <w:bCs/>
                <w:sz w:val="16"/>
                <w:szCs w:val="20"/>
              </w:rPr>
              <w:t>GENERAL</w:t>
            </w:r>
          </w:p>
        </w:tc>
      </w:tr>
      <w:tr w:rsidR="0059137E" w:rsidRPr="007A1E44" w:rsidTr="0059137E">
        <w:tc>
          <w:tcPr>
            <w:tcW w:w="1696" w:type="dxa"/>
          </w:tcPr>
          <w:p w:rsidR="0059137E" w:rsidRPr="007A1E44" w:rsidRDefault="0059137E" w:rsidP="00BD5F17">
            <w:pPr>
              <w:spacing w:before="40" w:after="40"/>
              <w:rPr>
                <w:b/>
                <w:sz w:val="16"/>
                <w:szCs w:val="20"/>
              </w:rPr>
            </w:pPr>
            <w:r w:rsidRPr="007A1E44">
              <w:rPr>
                <w:rFonts w:cs="Verdana"/>
                <w:sz w:val="16"/>
                <w:szCs w:val="20"/>
              </w:rPr>
              <w:t>General</w:t>
            </w:r>
          </w:p>
        </w:tc>
        <w:tc>
          <w:tcPr>
            <w:tcW w:w="5245" w:type="dxa"/>
          </w:tcPr>
          <w:p w:rsidR="0059137E" w:rsidRPr="007A1E44" w:rsidRDefault="0059137E" w:rsidP="00BD5F17">
            <w:pPr>
              <w:autoSpaceDE w:val="0"/>
              <w:autoSpaceDN w:val="0"/>
              <w:adjustRightInd w:val="0"/>
              <w:spacing w:before="40" w:after="40"/>
              <w:rPr>
                <w:b/>
                <w:sz w:val="16"/>
                <w:szCs w:val="20"/>
              </w:rPr>
            </w:pPr>
            <w:r w:rsidRPr="007A1E44">
              <w:rPr>
                <w:rFonts w:cs="Verdana"/>
                <w:sz w:val="16"/>
                <w:szCs w:val="20"/>
              </w:rPr>
              <w:t>Remove or open all necessary inspection plates, access doors, fairings, and cowlings. Clean the aircraft and aircraft engine as required.</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spacing w:before="40" w:after="40"/>
              <w:rPr>
                <w:b/>
                <w:sz w:val="16"/>
                <w:szCs w:val="20"/>
              </w:rPr>
            </w:pPr>
            <w:r w:rsidRPr="007A1E44">
              <w:rPr>
                <w:rFonts w:cs="Verdana"/>
                <w:sz w:val="16"/>
                <w:szCs w:val="20"/>
              </w:rPr>
              <w:t>Lubrication/servicing</w:t>
            </w:r>
          </w:p>
        </w:tc>
        <w:tc>
          <w:tcPr>
            <w:tcW w:w="5245" w:type="dxa"/>
          </w:tcPr>
          <w:p w:rsidR="0059137E" w:rsidRPr="007A1E44" w:rsidRDefault="0059137E" w:rsidP="00BD5F17">
            <w:pPr>
              <w:autoSpaceDE w:val="0"/>
              <w:autoSpaceDN w:val="0"/>
              <w:adjustRightInd w:val="0"/>
              <w:spacing w:before="40" w:after="40"/>
              <w:rPr>
                <w:b/>
                <w:sz w:val="16"/>
                <w:szCs w:val="20"/>
              </w:rPr>
            </w:pPr>
            <w:r w:rsidRPr="007A1E44">
              <w:rPr>
                <w:rFonts w:cs="Verdana"/>
                <w:sz w:val="16"/>
                <w:szCs w:val="20"/>
              </w:rPr>
              <w:t>Lubricate and replenish fluids in accordance with manufacturer’s requirements.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spacing w:before="40" w:after="40"/>
              <w:rPr>
                <w:b/>
                <w:sz w:val="16"/>
                <w:szCs w:val="20"/>
              </w:rPr>
            </w:pPr>
            <w:r w:rsidRPr="007A1E44">
              <w:rPr>
                <w:rFonts w:cs="Verdana"/>
                <w:sz w:val="16"/>
                <w:szCs w:val="20"/>
              </w:rPr>
              <w:t>Markings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Check that side and under-wing registration markings are correct. If applicable, check that an exemption for alternate display is approved.</w:t>
            </w:r>
          </w:p>
          <w:p w:rsidR="0059137E" w:rsidRPr="007A1E44" w:rsidRDefault="0059137E" w:rsidP="00BD5F17">
            <w:pPr>
              <w:autoSpaceDE w:val="0"/>
              <w:autoSpaceDN w:val="0"/>
              <w:adjustRightInd w:val="0"/>
              <w:spacing w:before="40" w:after="40"/>
              <w:rPr>
                <w:b/>
                <w:sz w:val="16"/>
                <w:szCs w:val="20"/>
              </w:rPr>
            </w:pPr>
            <w:r w:rsidRPr="007A1E44">
              <w:rPr>
                <w:rFonts w:cs="Verdana"/>
                <w:sz w:val="16"/>
                <w:szCs w:val="20"/>
              </w:rPr>
              <w:t>Identification plate for National Aviation Authority registered aircraft is present. Other identification markings on fuselage in accordance with local (national) rules.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Weighing:</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Review weighing record to establish accuracy against installed equipment.</w:t>
            </w:r>
          </w:p>
          <w:p w:rsidR="0059137E" w:rsidRPr="007A1E44" w:rsidRDefault="0059137E" w:rsidP="007A1E44">
            <w:pPr>
              <w:autoSpaceDE w:val="0"/>
              <w:autoSpaceDN w:val="0"/>
              <w:adjustRightInd w:val="0"/>
              <w:spacing w:before="40" w:after="40"/>
              <w:rPr>
                <w:rFonts w:cs="Verdana"/>
                <w:sz w:val="16"/>
                <w:szCs w:val="20"/>
              </w:rPr>
            </w:pPr>
            <w:r w:rsidRPr="007A1E44">
              <w:rPr>
                <w:rFonts w:cs="Verdana"/>
                <w:sz w:val="16"/>
                <w:szCs w:val="20"/>
              </w:rPr>
              <w:t xml:space="preserve">Weigh the aircraft as required by </w:t>
            </w:r>
            <w:r w:rsidR="007A1E44" w:rsidRPr="007A1E44">
              <w:rPr>
                <w:rFonts w:cs="Verdana"/>
                <w:sz w:val="16"/>
                <w:szCs w:val="20"/>
              </w:rPr>
              <w:t>the</w:t>
            </w:r>
            <w:r w:rsidRPr="007A1E44">
              <w:rPr>
                <w:rFonts w:cs="Verdana"/>
                <w:sz w:val="16"/>
                <w:szCs w:val="20"/>
              </w:rPr>
              <w:t xml:space="preserve"> Part-NCO</w:t>
            </w:r>
            <w:r w:rsidR="007A1E44" w:rsidRPr="007A1E44">
              <w:rPr>
                <w:rFonts w:cs="Verdana"/>
                <w:sz w:val="16"/>
                <w:szCs w:val="20"/>
              </w:rPr>
              <w:t xml:space="preserve"> rules</w:t>
            </w:r>
            <w:r w:rsidRPr="007A1E44">
              <w:rPr>
                <w:rFonts w:cs="Verdana"/>
                <w:sz w:val="16"/>
                <w:szCs w:val="20"/>
              </w:rPr>
              <w: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F73EEE" w:rsidRPr="007A1E44" w:rsidTr="004D6153">
        <w:trPr>
          <w:trHeight w:val="389"/>
        </w:trPr>
        <w:tc>
          <w:tcPr>
            <w:tcW w:w="9060" w:type="dxa"/>
            <w:gridSpan w:val="4"/>
            <w:shd w:val="clear" w:color="auto" w:fill="F2F2F2" w:themeFill="background1" w:themeFillShade="F2"/>
            <w:vAlign w:val="bottom"/>
          </w:tcPr>
          <w:p w:rsidR="00F73EEE" w:rsidRPr="007A1E44" w:rsidRDefault="00F73EEE" w:rsidP="00BD5F17">
            <w:pPr>
              <w:spacing w:before="40" w:after="40"/>
              <w:rPr>
                <w:b/>
                <w:sz w:val="20"/>
                <w:szCs w:val="20"/>
              </w:rPr>
            </w:pPr>
            <w:r w:rsidRPr="007A1E44">
              <w:rPr>
                <w:rFonts w:cs="Verdana,Bold"/>
                <w:b/>
                <w:bCs/>
                <w:sz w:val="16"/>
                <w:szCs w:val="20"/>
              </w:rPr>
              <w:t>AIRFRAME</w:t>
            </w: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Fabric and skin</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deterioration, distortion, other evidence of failure, and defective or insecure attachment of fittings.</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NOTE: When checking composite structures, check for signs of impact or pressure damage that may indicate underlying damage.</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Fuselage structure</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Check frames, formers, tubular structure, braces, and attachments. Inspect for signs of corrosion.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Systems and</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components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improper installation, apparent defects, and unsatisfactory operation.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Pitot/static system</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security, damage, cleanliness, and condition. Drain any water from condensation drains.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General</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lack of cleanliness and loose equipment that might foul the controls.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lastRenderedPageBreak/>
              <w:t>Tow hooks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condition of moving parts and wear.</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Check service life.</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Carry out operational test.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71EE8" w:rsidRPr="007A1E44" w:rsidTr="004D6153">
        <w:trPr>
          <w:trHeight w:val="389"/>
        </w:trPr>
        <w:tc>
          <w:tcPr>
            <w:tcW w:w="9060" w:type="dxa"/>
            <w:gridSpan w:val="4"/>
            <w:shd w:val="clear" w:color="auto" w:fill="F2F2F2" w:themeFill="background1" w:themeFillShade="F2"/>
            <w:vAlign w:val="bottom"/>
          </w:tcPr>
          <w:p w:rsidR="00571EE8" w:rsidRPr="007A1E44" w:rsidRDefault="00571EE8" w:rsidP="00BD5F17">
            <w:pPr>
              <w:spacing w:before="40" w:after="40"/>
              <w:rPr>
                <w:b/>
                <w:sz w:val="20"/>
                <w:szCs w:val="20"/>
              </w:rPr>
            </w:pPr>
            <w:r w:rsidRPr="007A1E44">
              <w:rPr>
                <w:rFonts w:cs="Verdana,Bold"/>
                <w:b/>
                <w:bCs/>
                <w:sz w:val="16"/>
                <w:szCs w:val="20"/>
              </w:rPr>
              <w:t>CABIN AND COCKPIT</w:t>
            </w: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Seats, safety belts and</w:t>
            </w:r>
          </w:p>
          <w:p w:rsidR="0059137E" w:rsidRPr="007A1E44" w:rsidRDefault="0059137E" w:rsidP="00BD5F17">
            <w:pPr>
              <w:spacing w:before="40" w:after="40"/>
              <w:rPr>
                <w:rFonts w:cs="Verdana"/>
                <w:sz w:val="16"/>
                <w:szCs w:val="20"/>
              </w:rPr>
            </w:pPr>
            <w:r w:rsidRPr="007A1E44">
              <w:rPr>
                <w:rFonts w:cs="Verdana"/>
                <w:sz w:val="16"/>
                <w:szCs w:val="20"/>
              </w:rPr>
              <w:t>harnesses</w:t>
            </w:r>
          </w:p>
        </w:tc>
        <w:tc>
          <w:tcPr>
            <w:tcW w:w="5245" w:type="dxa"/>
          </w:tcPr>
          <w:p w:rsidR="0059137E" w:rsidRPr="007A1E44" w:rsidRDefault="0059137E" w:rsidP="00627DA0">
            <w:pPr>
              <w:spacing w:before="40" w:after="40"/>
              <w:rPr>
                <w:rFonts w:cs="Verdana"/>
                <w:sz w:val="16"/>
                <w:szCs w:val="20"/>
              </w:rPr>
            </w:pPr>
            <w:r w:rsidRPr="007A1E44">
              <w:rPr>
                <w:rFonts w:cs="Verdana"/>
                <w:sz w:val="16"/>
                <w:szCs w:val="20"/>
              </w:rPr>
              <w:t>Inspect for poor condition and apparent defects.</w:t>
            </w:r>
            <w:r w:rsidRPr="007A1E44">
              <w:rPr>
                <w:rFonts w:cs="Verdana"/>
                <w:sz w:val="16"/>
                <w:szCs w:val="20"/>
              </w:rPr>
              <w:br/>
              <w:t>Check for service life.</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Windows, canopies</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and windshields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deterioration and damage, and for function of emergency jettison.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Instrument panel</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assemblies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poor condition, mounting, marking, and (where practicable) improper operation.</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Check markings of instruments in accordance with Flight Manual.</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Flight and engine</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controls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improper installation and improper operation.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Speed/weight/</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manoeuvre placard</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Check placard is correct and legible and accurately reflects the status of the aircraft.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All systems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improper installation, poor general condition, apparent and obvious defects, and insecurity of attachment.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1564CA" w:rsidRPr="007A1E44" w:rsidTr="004D6153">
        <w:trPr>
          <w:trHeight w:val="389"/>
        </w:trPr>
        <w:tc>
          <w:tcPr>
            <w:tcW w:w="9060" w:type="dxa"/>
            <w:gridSpan w:val="4"/>
            <w:shd w:val="clear" w:color="auto" w:fill="F2F2F2" w:themeFill="background1" w:themeFillShade="F2"/>
            <w:vAlign w:val="bottom"/>
          </w:tcPr>
          <w:p w:rsidR="001564CA" w:rsidRPr="007A1E44" w:rsidRDefault="001564CA" w:rsidP="00BD5F17">
            <w:pPr>
              <w:spacing w:before="40" w:after="40"/>
              <w:rPr>
                <w:b/>
                <w:sz w:val="20"/>
                <w:szCs w:val="20"/>
              </w:rPr>
            </w:pPr>
            <w:r w:rsidRPr="007A1E44">
              <w:rPr>
                <w:rFonts w:cs="Verdana,Bold"/>
                <w:b/>
                <w:bCs/>
                <w:sz w:val="16"/>
                <w:szCs w:val="20"/>
              </w:rPr>
              <w:t>LANDING GEAR</w:t>
            </w: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Shock-absorbing</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devices</w:t>
            </w:r>
          </w:p>
        </w:tc>
        <w:tc>
          <w:tcPr>
            <w:tcW w:w="5245" w:type="dxa"/>
          </w:tcPr>
          <w:p w:rsidR="0059137E" w:rsidRPr="007A1E44" w:rsidRDefault="0059137E" w:rsidP="007A1E44">
            <w:pPr>
              <w:autoSpaceDE w:val="0"/>
              <w:autoSpaceDN w:val="0"/>
              <w:adjustRightInd w:val="0"/>
              <w:spacing w:before="40" w:after="40"/>
              <w:rPr>
                <w:rFonts w:cs="Verdana"/>
                <w:sz w:val="16"/>
                <w:szCs w:val="20"/>
              </w:rPr>
            </w:pPr>
            <w:r w:rsidRPr="007A1E44">
              <w:rPr>
                <w:rFonts w:cs="Verdana"/>
                <w:sz w:val="16"/>
                <w:szCs w:val="20"/>
              </w:rPr>
              <w:t>Inspect for improper fluid level.</w:t>
            </w:r>
            <w:r w:rsidRPr="007A1E44">
              <w:rPr>
                <w:rFonts w:cs="Verdana"/>
                <w:sz w:val="16"/>
                <w:szCs w:val="20"/>
              </w:rPr>
              <w:br/>
              <w:t>Inspect for wear and deformation of rubber pads, bungees, and springs.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All units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poor condition and insecurity of attachment.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Retracting and locking</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mechanism</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improper operation.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Linkages, trusses and</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members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undue or excessive wear fatigue and distortion.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Hydraulic lines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leakage.</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Check service life.</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Electrical system</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chafing and improper operation of switches.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Wheels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cracks, defects, and condition of bearings.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Tires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wear and cuts.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Brakes</w:t>
            </w:r>
          </w:p>
        </w:tc>
        <w:tc>
          <w:tcPr>
            <w:tcW w:w="5245" w:type="dxa"/>
          </w:tcPr>
          <w:p w:rsidR="0059137E" w:rsidRPr="007A1E44" w:rsidRDefault="0059137E" w:rsidP="00627DA0">
            <w:pPr>
              <w:autoSpaceDE w:val="0"/>
              <w:autoSpaceDN w:val="0"/>
              <w:adjustRightInd w:val="0"/>
              <w:spacing w:before="40" w:after="40"/>
              <w:rPr>
                <w:rFonts w:cs="Verdana"/>
                <w:sz w:val="16"/>
                <w:szCs w:val="20"/>
              </w:rPr>
            </w:pPr>
            <w:r w:rsidRPr="007A1E44">
              <w:rPr>
                <w:rFonts w:cs="Verdana"/>
                <w:sz w:val="16"/>
                <w:szCs w:val="20"/>
              </w:rPr>
              <w:t>Inspect for improper adjustment and wear.</w:t>
            </w:r>
            <w:r w:rsidRPr="007A1E44">
              <w:rPr>
                <w:rFonts w:cs="Verdana"/>
                <w:sz w:val="16"/>
                <w:szCs w:val="20"/>
              </w:rPr>
              <w:br/>
              <w:t>Carry out operational test.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Floats and skis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insecure attachment and obvious or apparent defects.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4E41AD" w:rsidRPr="007A1E44" w:rsidTr="004D6153">
        <w:trPr>
          <w:trHeight w:val="389"/>
        </w:trPr>
        <w:tc>
          <w:tcPr>
            <w:tcW w:w="9060" w:type="dxa"/>
            <w:gridSpan w:val="4"/>
            <w:shd w:val="clear" w:color="auto" w:fill="F2F2F2" w:themeFill="background1" w:themeFillShade="F2"/>
            <w:vAlign w:val="bottom"/>
          </w:tcPr>
          <w:p w:rsidR="004E41AD" w:rsidRPr="007A1E44" w:rsidRDefault="004E41AD" w:rsidP="00BD5F17">
            <w:pPr>
              <w:spacing w:before="40" w:after="40"/>
              <w:rPr>
                <w:b/>
                <w:sz w:val="20"/>
                <w:szCs w:val="20"/>
              </w:rPr>
            </w:pPr>
            <w:r w:rsidRPr="007A1E44">
              <w:rPr>
                <w:rFonts w:cs="Verdana,Bold"/>
                <w:b/>
                <w:bCs/>
                <w:sz w:val="16"/>
                <w:szCs w:val="20"/>
              </w:rPr>
              <w:t>WING AND CENTRE SECTION</w:t>
            </w: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All components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all components of the wing and centre section assembly for poor general condition, fabric or skin deterioration, distortion, evidence of failure, insecurity of attachment.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Connections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main connections (e.g. between wings, fuselage, wing tips) for proper fit, play within tolerances, wear or corrosion on bolts and bushings.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640D6E" w:rsidRPr="007A1E44" w:rsidTr="00420FA7">
        <w:trPr>
          <w:trHeight w:val="389"/>
        </w:trPr>
        <w:tc>
          <w:tcPr>
            <w:tcW w:w="9060" w:type="dxa"/>
            <w:gridSpan w:val="4"/>
            <w:vAlign w:val="bottom"/>
          </w:tcPr>
          <w:p w:rsidR="00640D6E" w:rsidRPr="007A1E44" w:rsidRDefault="00640D6E" w:rsidP="00BD5F17">
            <w:pPr>
              <w:spacing w:before="40" w:after="40"/>
              <w:rPr>
                <w:b/>
                <w:sz w:val="20"/>
                <w:szCs w:val="20"/>
              </w:rPr>
            </w:pPr>
            <w:r w:rsidRPr="007A1E44">
              <w:rPr>
                <w:rFonts w:cs="Verdana,Bold"/>
                <w:b/>
                <w:bCs/>
                <w:sz w:val="16"/>
                <w:szCs w:val="20"/>
              </w:rPr>
              <w:t>FLIGHT CONTROLS</w:t>
            </w: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Control circuit/stops</w:t>
            </w:r>
          </w:p>
        </w:tc>
        <w:tc>
          <w:tcPr>
            <w:tcW w:w="5245" w:type="dxa"/>
          </w:tcPr>
          <w:p w:rsidR="0059137E" w:rsidRPr="007A1E44" w:rsidRDefault="0059137E" w:rsidP="00D76A14">
            <w:pPr>
              <w:autoSpaceDE w:val="0"/>
              <w:autoSpaceDN w:val="0"/>
              <w:adjustRightInd w:val="0"/>
              <w:spacing w:before="40" w:after="40"/>
              <w:rPr>
                <w:rFonts w:cs="Verdana"/>
                <w:sz w:val="16"/>
                <w:szCs w:val="20"/>
              </w:rPr>
            </w:pPr>
            <w:r w:rsidRPr="007A1E44">
              <w:rPr>
                <w:rFonts w:cs="Verdana"/>
                <w:sz w:val="16"/>
                <w:szCs w:val="20"/>
              </w:rPr>
              <w:t>Inspect control rods and cables. Check that the control stops are secure and make contact.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Control surfaces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aileron, flap, elevator, air brake and rudder assemblies, hinges, control connections, springs/bungees, tapes and seals.</w:t>
            </w:r>
          </w:p>
          <w:p w:rsidR="0059137E" w:rsidRPr="007A1E44" w:rsidRDefault="0059137E" w:rsidP="007A1E44">
            <w:pPr>
              <w:autoSpaceDE w:val="0"/>
              <w:autoSpaceDN w:val="0"/>
              <w:adjustRightInd w:val="0"/>
              <w:spacing w:before="40" w:after="40"/>
              <w:rPr>
                <w:rFonts w:cs="Verdana"/>
                <w:sz w:val="16"/>
                <w:szCs w:val="20"/>
              </w:rPr>
            </w:pPr>
            <w:r w:rsidRPr="007A1E44">
              <w:rPr>
                <w:rFonts w:cs="Verdana"/>
                <w:sz w:val="16"/>
                <w:szCs w:val="20"/>
              </w:rPr>
              <w:t xml:space="preserve">Check </w:t>
            </w:r>
            <w:r w:rsidR="007A1E44">
              <w:rPr>
                <w:rFonts w:cs="Verdana"/>
                <w:sz w:val="16"/>
                <w:szCs w:val="20"/>
              </w:rPr>
              <w:t>and record range of movement and cable tensions, if specified, and check free play.</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Trim systems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trim surfaces, controls, and connections.</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Check full range of motion.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E43869" w:rsidRPr="007A1E44" w:rsidTr="004D6153">
        <w:trPr>
          <w:trHeight w:val="389"/>
        </w:trPr>
        <w:tc>
          <w:tcPr>
            <w:tcW w:w="9060" w:type="dxa"/>
            <w:gridSpan w:val="4"/>
            <w:shd w:val="clear" w:color="auto" w:fill="F2F2F2" w:themeFill="background1" w:themeFillShade="F2"/>
            <w:vAlign w:val="bottom"/>
          </w:tcPr>
          <w:p w:rsidR="00E43869" w:rsidRPr="007A1E44" w:rsidRDefault="00E43869" w:rsidP="00BD5F17">
            <w:pPr>
              <w:spacing w:before="40" w:after="40"/>
              <w:rPr>
                <w:b/>
                <w:sz w:val="20"/>
                <w:szCs w:val="20"/>
              </w:rPr>
            </w:pPr>
            <w:r w:rsidRPr="007A1E44">
              <w:rPr>
                <w:rFonts w:cs="Verdana,Bold"/>
                <w:b/>
                <w:bCs/>
                <w:sz w:val="16"/>
                <w:szCs w:val="20"/>
              </w:rPr>
              <w:t>EMPENNAGE</w:t>
            </w:r>
          </w:p>
        </w:tc>
      </w:tr>
      <w:tr w:rsidR="0059137E" w:rsidRPr="007A1E44" w:rsidTr="0059137E">
        <w:tc>
          <w:tcPr>
            <w:tcW w:w="1696" w:type="dxa"/>
          </w:tcPr>
          <w:p w:rsidR="0059137E" w:rsidRPr="007A1E44" w:rsidRDefault="0059137E" w:rsidP="00610096">
            <w:pPr>
              <w:autoSpaceDE w:val="0"/>
              <w:autoSpaceDN w:val="0"/>
              <w:adjustRightInd w:val="0"/>
              <w:spacing w:before="40" w:after="40"/>
              <w:rPr>
                <w:rFonts w:cs="Verdana"/>
                <w:sz w:val="16"/>
                <w:szCs w:val="20"/>
              </w:rPr>
            </w:pPr>
            <w:r w:rsidRPr="007A1E44">
              <w:rPr>
                <w:rFonts w:cs="Verdana"/>
                <w:sz w:val="16"/>
                <w:szCs w:val="20"/>
              </w:rPr>
              <w:t>All components and</w:t>
            </w:r>
            <w:r w:rsidRPr="007A1E44">
              <w:rPr>
                <w:rFonts w:cs="Verdana"/>
                <w:sz w:val="16"/>
                <w:szCs w:val="20"/>
              </w:rPr>
              <w:br/>
              <w:t>systems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all components and systems that make up the complete empennage assembly for poor general condition, fabric or skin deterioration, distortion, evidence of failure, insecure attachment, improper component installation, and improper component operation.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bl>
    <w:p w:rsidR="00F274C1" w:rsidRDefault="00F274C1"/>
    <w:p w:rsidR="00F274C1" w:rsidRDefault="00F274C1"/>
    <w:tbl>
      <w:tblPr>
        <w:tblStyle w:val="TableGrid"/>
        <w:tblW w:w="0" w:type="auto"/>
        <w:tblLook w:val="04A0" w:firstRow="1" w:lastRow="0" w:firstColumn="1" w:lastColumn="0" w:noHBand="0" w:noVBand="1"/>
      </w:tblPr>
      <w:tblGrid>
        <w:gridCol w:w="1696"/>
        <w:gridCol w:w="5245"/>
        <w:gridCol w:w="851"/>
        <w:gridCol w:w="1268"/>
      </w:tblGrid>
      <w:tr w:rsidR="00E43869" w:rsidRPr="007A1E44" w:rsidTr="004D6153">
        <w:trPr>
          <w:trHeight w:val="389"/>
        </w:trPr>
        <w:tc>
          <w:tcPr>
            <w:tcW w:w="9060" w:type="dxa"/>
            <w:gridSpan w:val="4"/>
            <w:shd w:val="clear" w:color="auto" w:fill="F2F2F2" w:themeFill="background1" w:themeFillShade="F2"/>
            <w:vAlign w:val="bottom"/>
          </w:tcPr>
          <w:p w:rsidR="00E43869" w:rsidRPr="007A1E44" w:rsidRDefault="009F771C" w:rsidP="00BD5F17">
            <w:pPr>
              <w:spacing w:before="40" w:after="40"/>
              <w:rPr>
                <w:b/>
                <w:sz w:val="20"/>
                <w:szCs w:val="20"/>
              </w:rPr>
            </w:pPr>
            <w:r w:rsidRPr="007A1E44">
              <w:rPr>
                <w:rFonts w:cs="Verdana,Bold"/>
                <w:b/>
                <w:bCs/>
                <w:sz w:val="16"/>
                <w:szCs w:val="20"/>
              </w:rPr>
              <w:lastRenderedPageBreak/>
              <w:t>AVIONICS AND ELECTRICS</w:t>
            </w: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Batteries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improper installation, improper charge and spillage and corrosion.</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610096">
            <w:pPr>
              <w:autoSpaceDE w:val="0"/>
              <w:autoSpaceDN w:val="0"/>
              <w:adjustRightInd w:val="0"/>
              <w:spacing w:before="40" w:after="40"/>
              <w:rPr>
                <w:rFonts w:cs="Verdana"/>
                <w:sz w:val="16"/>
                <w:szCs w:val="20"/>
              </w:rPr>
            </w:pPr>
            <w:r w:rsidRPr="007A1E44">
              <w:rPr>
                <w:rFonts w:cs="Verdana"/>
                <w:sz w:val="16"/>
                <w:szCs w:val="20"/>
              </w:rPr>
              <w:t>Radio and electronic</w:t>
            </w:r>
            <w:r w:rsidRPr="007A1E44">
              <w:rPr>
                <w:rFonts w:cs="Verdana"/>
                <w:sz w:val="16"/>
                <w:szCs w:val="20"/>
              </w:rPr>
              <w:br/>
              <w:t>equipment</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improper installation and insecure mounting.</w:t>
            </w:r>
          </w:p>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Carry out ground function test.</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59137E" w:rsidRPr="007A1E44" w:rsidTr="0059137E">
        <w:tc>
          <w:tcPr>
            <w:tcW w:w="1696"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Wiring and conduits</w:t>
            </w:r>
          </w:p>
        </w:tc>
        <w:tc>
          <w:tcPr>
            <w:tcW w:w="5245" w:type="dxa"/>
          </w:tcPr>
          <w:p w:rsidR="0059137E" w:rsidRPr="007A1E44" w:rsidRDefault="0059137E" w:rsidP="00BD5F17">
            <w:pPr>
              <w:autoSpaceDE w:val="0"/>
              <w:autoSpaceDN w:val="0"/>
              <w:adjustRightInd w:val="0"/>
              <w:spacing w:before="40" w:after="40"/>
              <w:rPr>
                <w:rFonts w:cs="Verdana"/>
                <w:sz w:val="16"/>
                <w:szCs w:val="20"/>
              </w:rPr>
            </w:pPr>
            <w:r w:rsidRPr="007A1E44">
              <w:rPr>
                <w:rFonts w:cs="Verdana"/>
                <w:sz w:val="16"/>
                <w:szCs w:val="20"/>
              </w:rPr>
              <w:t>Inspect for improper routing, insecure mounting, and obvious defects.</w:t>
            </w:r>
          </w:p>
        </w:tc>
        <w:tc>
          <w:tcPr>
            <w:tcW w:w="851" w:type="dxa"/>
          </w:tcPr>
          <w:p w:rsidR="0059137E" w:rsidRPr="007A1E44" w:rsidRDefault="0059137E" w:rsidP="00BD5F17">
            <w:pPr>
              <w:spacing w:before="40" w:after="40"/>
              <w:rPr>
                <w:b/>
                <w:sz w:val="16"/>
                <w:szCs w:val="20"/>
              </w:rPr>
            </w:pPr>
          </w:p>
        </w:tc>
        <w:tc>
          <w:tcPr>
            <w:tcW w:w="1268" w:type="dxa"/>
          </w:tcPr>
          <w:p w:rsidR="0059137E" w:rsidRPr="007A1E44" w:rsidRDefault="0059137E" w:rsidP="00BD5F17">
            <w:pPr>
              <w:spacing w:before="40" w:after="40"/>
              <w:rPr>
                <w:b/>
                <w:sz w:val="16"/>
                <w:szCs w:val="20"/>
              </w:rPr>
            </w:pPr>
          </w:p>
        </w:tc>
      </w:tr>
      <w:tr w:rsidR="009E7EFC" w:rsidRPr="007A1E44" w:rsidTr="007A1E44">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Bonding and shielding</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improper installation, poor condition, and chafing and wear of insulation.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7A1E44">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Antennas</w:t>
            </w:r>
          </w:p>
        </w:tc>
        <w:tc>
          <w:tcPr>
            <w:tcW w:w="5245" w:type="dxa"/>
          </w:tcPr>
          <w:p w:rsidR="009E7EFC" w:rsidRPr="007A1E44" w:rsidRDefault="009E7EFC" w:rsidP="009E7EFC">
            <w:pPr>
              <w:autoSpaceDE w:val="0"/>
              <w:autoSpaceDN w:val="0"/>
              <w:adjustRightInd w:val="0"/>
              <w:spacing w:before="40" w:after="40"/>
              <w:rPr>
                <w:rFonts w:cs="Verdana"/>
                <w:sz w:val="16"/>
                <w:szCs w:val="20"/>
              </w:rPr>
            </w:pPr>
            <w:r w:rsidRPr="007A1E44">
              <w:rPr>
                <w:rFonts w:cs="Verdana"/>
                <w:sz w:val="16"/>
                <w:szCs w:val="20"/>
              </w:rPr>
              <w:t>Inspect for poor condition, insecure mounting, and improper operation.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0F5BAA" w:rsidRPr="007A1E44" w:rsidTr="004D6153">
        <w:trPr>
          <w:trHeight w:val="389"/>
        </w:trPr>
        <w:tc>
          <w:tcPr>
            <w:tcW w:w="9060" w:type="dxa"/>
            <w:gridSpan w:val="4"/>
            <w:shd w:val="clear" w:color="auto" w:fill="F2F2F2" w:themeFill="background1" w:themeFillShade="F2"/>
            <w:vAlign w:val="bottom"/>
          </w:tcPr>
          <w:p w:rsidR="000F5BAA" w:rsidRPr="007A1E44" w:rsidRDefault="000F5BAA" w:rsidP="00BD5F17">
            <w:pPr>
              <w:spacing w:before="40" w:after="40"/>
              <w:rPr>
                <w:b/>
                <w:sz w:val="20"/>
                <w:szCs w:val="20"/>
              </w:rPr>
            </w:pPr>
            <w:r w:rsidRPr="007A1E44">
              <w:rPr>
                <w:rFonts w:cs="Verdana,Bold"/>
                <w:b/>
                <w:bCs/>
                <w:sz w:val="16"/>
                <w:szCs w:val="20"/>
              </w:rPr>
              <w:t>POWERPLANT</w:t>
            </w: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Engine section</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visual evidence of excessive oil, fuel or hydraulic leaks and sources of such leaks.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Studs and nuts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looseness, signs of rotation and obvious defects.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Internal engine</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cylinder compression (record measures for each cylinder) and for metal particles or foreign matter in oil filter, screens and sump drain plugs. If there is weak cylinder compression, inspect for improper internal condition and improper internal tolerances.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Engine mounts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cracks, looseness of mounting, and looseness of the engine to mount attachment.</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Flexible vibration</w:t>
            </w:r>
            <w:r w:rsidRPr="007A1E44">
              <w:rPr>
                <w:rFonts w:cs="Verdana"/>
                <w:sz w:val="16"/>
                <w:szCs w:val="20"/>
              </w:rPr>
              <w:br/>
              <w:t>dampeners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poor condition and deterioration.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Engine controls</w:t>
            </w:r>
          </w:p>
        </w:tc>
        <w:tc>
          <w:tcPr>
            <w:tcW w:w="5245" w:type="dxa"/>
          </w:tcPr>
          <w:p w:rsidR="009E7EFC" w:rsidRPr="007A1E44" w:rsidRDefault="009E7EFC" w:rsidP="004F4476">
            <w:pPr>
              <w:autoSpaceDE w:val="0"/>
              <w:autoSpaceDN w:val="0"/>
              <w:adjustRightInd w:val="0"/>
              <w:spacing w:before="40" w:after="40"/>
              <w:rPr>
                <w:rFonts w:cs="Verdana"/>
                <w:sz w:val="16"/>
                <w:szCs w:val="20"/>
              </w:rPr>
            </w:pPr>
            <w:r w:rsidRPr="007A1E44">
              <w:rPr>
                <w:rFonts w:cs="Verdana"/>
                <w:sz w:val="16"/>
                <w:szCs w:val="20"/>
              </w:rPr>
              <w:t xml:space="preserve">Inspect for defects, improper travel, and improper </w:t>
            </w:r>
            <w:r w:rsidR="004F4476">
              <w:rPr>
                <w:rFonts w:cs="Verdana"/>
                <w:sz w:val="16"/>
                <w:szCs w:val="20"/>
              </w:rPr>
              <w:t xml:space="preserve">safe </w:t>
            </w:r>
            <w:r w:rsidRPr="007A1E44">
              <w:rPr>
                <w:rFonts w:cs="Verdana"/>
                <w:sz w:val="16"/>
                <w:szCs w:val="20"/>
              </w:rPr>
              <w:t>tying.</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Lines, hoses and</w:t>
            </w:r>
            <w:r w:rsidRPr="007A1E44">
              <w:rPr>
                <w:rFonts w:cs="Verdana"/>
                <w:sz w:val="16"/>
                <w:szCs w:val="20"/>
              </w:rPr>
              <w:br/>
              <w:t>clamps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leaks, improper condition, and looseness.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Exhaust stacks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cracks, defects, and improper attachment.</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Turbocharger and</w:t>
            </w:r>
            <w:r w:rsidRPr="007A1E44">
              <w:rPr>
                <w:rFonts w:cs="Verdana"/>
                <w:sz w:val="16"/>
                <w:szCs w:val="20"/>
              </w:rPr>
              <w:br/>
              <w:t>intercooler</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leaks, improper condition, and looseness of connections and fittings.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Liquid cooling systems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leaks and proper fluid level.</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Electronic engine</w:t>
            </w:r>
            <w:r w:rsidRPr="007A1E44">
              <w:rPr>
                <w:rFonts w:cs="Verdana"/>
                <w:sz w:val="16"/>
                <w:szCs w:val="20"/>
              </w:rPr>
              <w:br/>
              <w:t>control</w:t>
            </w:r>
          </w:p>
        </w:tc>
        <w:tc>
          <w:tcPr>
            <w:tcW w:w="5245" w:type="dxa"/>
          </w:tcPr>
          <w:p w:rsidR="009E7EFC" w:rsidRPr="007A1E44" w:rsidRDefault="009E7EFC" w:rsidP="009E7EFC">
            <w:pPr>
              <w:autoSpaceDE w:val="0"/>
              <w:autoSpaceDN w:val="0"/>
              <w:adjustRightInd w:val="0"/>
              <w:spacing w:before="40" w:after="40"/>
              <w:rPr>
                <w:rFonts w:cs="Verdana"/>
                <w:sz w:val="16"/>
                <w:szCs w:val="20"/>
              </w:rPr>
            </w:pPr>
            <w:r w:rsidRPr="007A1E44">
              <w:rPr>
                <w:rFonts w:cs="Verdana"/>
                <w:sz w:val="16"/>
                <w:szCs w:val="20"/>
              </w:rPr>
              <w:t>Inspect for signs of chafing and proper electronics and sensor installation.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Accessories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apparent defects in security of mounting.</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All systems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improper installation, poor general condition, defects and insecure attachment.</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Cowling</w:t>
            </w:r>
          </w:p>
        </w:tc>
        <w:tc>
          <w:tcPr>
            <w:tcW w:w="5245" w:type="dxa"/>
          </w:tcPr>
          <w:p w:rsidR="009E7EFC" w:rsidRPr="007A1E44" w:rsidRDefault="009E7EFC" w:rsidP="00627DA0">
            <w:pPr>
              <w:autoSpaceDE w:val="0"/>
              <w:autoSpaceDN w:val="0"/>
              <w:adjustRightInd w:val="0"/>
              <w:spacing w:before="40" w:after="40"/>
              <w:rPr>
                <w:rFonts w:cs="Verdana"/>
                <w:sz w:val="16"/>
                <w:szCs w:val="20"/>
              </w:rPr>
            </w:pPr>
            <w:r w:rsidRPr="007A1E44">
              <w:rPr>
                <w:rFonts w:cs="Verdana"/>
                <w:sz w:val="16"/>
                <w:szCs w:val="20"/>
              </w:rPr>
              <w:t>Inspect for cracks and defects.</w:t>
            </w:r>
            <w:r w:rsidRPr="007A1E44">
              <w:rPr>
                <w:rFonts w:cs="Verdana"/>
                <w:sz w:val="16"/>
                <w:szCs w:val="20"/>
              </w:rPr>
              <w:br/>
              <w:t>Check cowling flaps.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Cooling baffles and</w:t>
            </w:r>
            <w:r w:rsidRPr="007A1E44">
              <w:rPr>
                <w:rFonts w:cs="Verdana"/>
                <w:sz w:val="16"/>
                <w:szCs w:val="20"/>
              </w:rPr>
              <w:br/>
              <w:t>seals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defects, improper attachment, and wear.</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Fuel tanks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improper installation and connection.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400EF0" w:rsidRPr="007A1E44" w:rsidTr="004D6153">
        <w:trPr>
          <w:trHeight w:val="389"/>
        </w:trPr>
        <w:tc>
          <w:tcPr>
            <w:tcW w:w="9060" w:type="dxa"/>
            <w:gridSpan w:val="4"/>
            <w:shd w:val="clear" w:color="auto" w:fill="F2F2F2" w:themeFill="background1" w:themeFillShade="F2"/>
            <w:vAlign w:val="bottom"/>
          </w:tcPr>
          <w:p w:rsidR="00400EF0" w:rsidRPr="007A1E44" w:rsidRDefault="00400EF0" w:rsidP="00BD5F17">
            <w:pPr>
              <w:spacing w:before="40" w:after="40"/>
              <w:rPr>
                <w:b/>
                <w:sz w:val="20"/>
                <w:szCs w:val="20"/>
              </w:rPr>
            </w:pPr>
            <w:r w:rsidRPr="007A1E44">
              <w:rPr>
                <w:rFonts w:cs="Verdana,Bold"/>
                <w:b/>
                <w:bCs/>
                <w:sz w:val="16"/>
                <w:szCs w:val="20"/>
              </w:rPr>
              <w:t>CLUTCHES AND GEARBOXES</w:t>
            </w: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Filters, screens, and</w:t>
            </w:r>
            <w:r w:rsidRPr="007A1E44">
              <w:rPr>
                <w:rFonts w:cs="Verdana"/>
                <w:sz w:val="16"/>
                <w:szCs w:val="20"/>
              </w:rPr>
              <w:br/>
              <w:t>chip detectors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metal particles and foreign matter.</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Exterior</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oil leaks.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Output shaft</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excessive bearing play and condition.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663E59" w:rsidRPr="007A1E44" w:rsidTr="004D6153">
        <w:trPr>
          <w:trHeight w:val="389"/>
        </w:trPr>
        <w:tc>
          <w:tcPr>
            <w:tcW w:w="9060" w:type="dxa"/>
            <w:gridSpan w:val="4"/>
            <w:shd w:val="clear" w:color="auto" w:fill="F2F2F2" w:themeFill="background1" w:themeFillShade="F2"/>
            <w:vAlign w:val="bottom"/>
          </w:tcPr>
          <w:p w:rsidR="00663E59" w:rsidRPr="007A1E44" w:rsidRDefault="00663E59" w:rsidP="00BD5F17">
            <w:pPr>
              <w:spacing w:before="40" w:after="40"/>
              <w:rPr>
                <w:b/>
                <w:sz w:val="20"/>
                <w:szCs w:val="20"/>
              </w:rPr>
            </w:pPr>
            <w:r w:rsidRPr="007A1E44">
              <w:rPr>
                <w:rFonts w:cs="Verdana,Bold"/>
                <w:b/>
                <w:bCs/>
                <w:sz w:val="16"/>
                <w:szCs w:val="20"/>
              </w:rPr>
              <w:t>PROPELLER</w:t>
            </w: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Propeller assembly</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cracks, nicks, binds, and oil leakage.</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Propeller bolts</w:t>
            </w:r>
          </w:p>
        </w:tc>
        <w:tc>
          <w:tcPr>
            <w:tcW w:w="5245" w:type="dxa"/>
          </w:tcPr>
          <w:p w:rsidR="009E7EFC" w:rsidRPr="007A1E44" w:rsidRDefault="009E7EFC" w:rsidP="004F4476">
            <w:pPr>
              <w:autoSpaceDE w:val="0"/>
              <w:autoSpaceDN w:val="0"/>
              <w:adjustRightInd w:val="0"/>
              <w:spacing w:before="40" w:after="40"/>
              <w:rPr>
                <w:rFonts w:cs="Verdana"/>
                <w:sz w:val="16"/>
                <w:szCs w:val="20"/>
              </w:rPr>
            </w:pPr>
            <w:r w:rsidRPr="007A1E44">
              <w:rPr>
                <w:rFonts w:cs="Verdana"/>
                <w:sz w:val="16"/>
                <w:szCs w:val="20"/>
              </w:rPr>
              <w:t xml:space="preserve">Inspect for </w:t>
            </w:r>
            <w:r w:rsidR="004F4476">
              <w:rPr>
                <w:rFonts w:cs="Verdana"/>
                <w:sz w:val="16"/>
                <w:szCs w:val="20"/>
              </w:rPr>
              <w:t xml:space="preserve">proper installation, </w:t>
            </w:r>
            <w:r w:rsidRPr="007A1E44">
              <w:rPr>
                <w:rFonts w:cs="Verdana"/>
                <w:sz w:val="16"/>
                <w:szCs w:val="20"/>
              </w:rPr>
              <w:t>looseness, signs of rotation, and lack of safe</w:t>
            </w:r>
            <w:r w:rsidR="004F4476">
              <w:rPr>
                <w:rFonts w:cs="Verdana"/>
                <w:sz w:val="16"/>
                <w:szCs w:val="20"/>
              </w:rPr>
              <w:t xml:space="preserve"> </w:t>
            </w:r>
            <w:r w:rsidRPr="007A1E44">
              <w:rPr>
                <w:rFonts w:cs="Verdana"/>
                <w:sz w:val="16"/>
                <w:szCs w:val="20"/>
              </w:rPr>
              <w:t>tying.</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Propeller control</w:t>
            </w:r>
            <w:r w:rsidRPr="007A1E44">
              <w:rPr>
                <w:rFonts w:cs="Verdana"/>
                <w:sz w:val="16"/>
                <w:szCs w:val="20"/>
              </w:rPr>
              <w:br/>
              <w:t>mechanism</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improper operation, insecure mounting, and restricted travel.</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Anti-icing devices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improper operation and obvious defects.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663E59" w:rsidRPr="007A1E44" w:rsidTr="004D6153">
        <w:trPr>
          <w:trHeight w:val="389"/>
        </w:trPr>
        <w:tc>
          <w:tcPr>
            <w:tcW w:w="9060" w:type="dxa"/>
            <w:gridSpan w:val="4"/>
            <w:shd w:val="clear" w:color="auto" w:fill="F2F2F2" w:themeFill="background1" w:themeFillShade="F2"/>
            <w:vAlign w:val="bottom"/>
          </w:tcPr>
          <w:p w:rsidR="00663E59" w:rsidRPr="007A1E44" w:rsidRDefault="00663E59" w:rsidP="00BD5F17">
            <w:pPr>
              <w:spacing w:before="40" w:after="40"/>
              <w:rPr>
                <w:b/>
                <w:sz w:val="20"/>
                <w:szCs w:val="20"/>
              </w:rPr>
            </w:pPr>
            <w:r w:rsidRPr="007A1E44">
              <w:rPr>
                <w:rFonts w:cs="Verdana,Bold"/>
                <w:b/>
                <w:bCs/>
                <w:sz w:val="16"/>
                <w:szCs w:val="20"/>
              </w:rPr>
              <w:t>MISCELLANEOUS</w:t>
            </w: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Ballistic rescue system</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Inspect for proper installation, unbroken activation mechanism, proper securing while on ground, validity of inspection periods of pyrotechnic devices, and parachute packing intervals.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610096">
            <w:pPr>
              <w:autoSpaceDE w:val="0"/>
              <w:autoSpaceDN w:val="0"/>
              <w:adjustRightInd w:val="0"/>
              <w:spacing w:before="40" w:after="40"/>
              <w:rPr>
                <w:rFonts w:cs="Verdana"/>
                <w:sz w:val="16"/>
                <w:szCs w:val="20"/>
              </w:rPr>
            </w:pPr>
            <w:r w:rsidRPr="007A1E44">
              <w:rPr>
                <w:rFonts w:cs="Verdana"/>
                <w:sz w:val="16"/>
                <w:szCs w:val="20"/>
              </w:rPr>
              <w:t>Other miscellaneous</w:t>
            </w:r>
            <w:r w:rsidRPr="007A1E44">
              <w:rPr>
                <w:rFonts w:cs="Verdana"/>
                <w:sz w:val="16"/>
                <w:szCs w:val="20"/>
              </w:rPr>
              <w:br/>
              <w:t>items</w:t>
            </w:r>
          </w:p>
        </w:tc>
        <w:tc>
          <w:tcPr>
            <w:tcW w:w="5245" w:type="dxa"/>
          </w:tcPr>
          <w:p w:rsidR="009E7EFC" w:rsidRPr="007A1E44" w:rsidRDefault="009E7EFC" w:rsidP="00D76A14">
            <w:pPr>
              <w:autoSpaceDE w:val="0"/>
              <w:autoSpaceDN w:val="0"/>
              <w:adjustRightInd w:val="0"/>
              <w:spacing w:before="40" w:after="40"/>
              <w:rPr>
                <w:rFonts w:cs="Verdana"/>
                <w:sz w:val="16"/>
                <w:szCs w:val="20"/>
              </w:rPr>
            </w:pPr>
            <w:r w:rsidRPr="007A1E44">
              <w:rPr>
                <w:rFonts w:cs="Verdana"/>
                <w:sz w:val="16"/>
                <w:szCs w:val="20"/>
              </w:rPr>
              <w:t>Inspect installed miscellaneous items that are not otherwise covered by this listing for improper installation and improper operation.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8C5B70" w:rsidRPr="007A1E44" w:rsidTr="004D6153">
        <w:trPr>
          <w:trHeight w:val="389"/>
        </w:trPr>
        <w:tc>
          <w:tcPr>
            <w:tcW w:w="9060" w:type="dxa"/>
            <w:gridSpan w:val="4"/>
            <w:shd w:val="clear" w:color="auto" w:fill="F2F2F2" w:themeFill="background1" w:themeFillShade="F2"/>
            <w:vAlign w:val="bottom"/>
          </w:tcPr>
          <w:p w:rsidR="008C5B70" w:rsidRPr="007A1E44" w:rsidRDefault="008C5B70" w:rsidP="00BD5F17">
            <w:pPr>
              <w:spacing w:before="40" w:after="40"/>
              <w:rPr>
                <w:b/>
                <w:sz w:val="20"/>
                <w:szCs w:val="20"/>
              </w:rPr>
            </w:pPr>
            <w:r w:rsidRPr="007A1E44">
              <w:rPr>
                <w:rFonts w:cs="Verdana,Bold"/>
                <w:b/>
                <w:bCs/>
                <w:sz w:val="16"/>
                <w:szCs w:val="20"/>
              </w:rPr>
              <w:lastRenderedPageBreak/>
              <w:t>OPERATIONAL CHECKS</w:t>
            </w: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Power and rpm</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Check that power output, static and idle rpm are within published limits.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Magnetos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Check for normal function.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Fuel and oil pressure</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Check they are within normal values.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Engine temperatures</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Check they are within normal values.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Engine</w:t>
            </w:r>
          </w:p>
        </w:tc>
        <w:tc>
          <w:tcPr>
            <w:tcW w:w="5245" w:type="dxa"/>
          </w:tcPr>
          <w:p w:rsidR="009E7EFC" w:rsidRPr="007A1E44" w:rsidRDefault="009E7EFC" w:rsidP="009E7EFC">
            <w:pPr>
              <w:autoSpaceDE w:val="0"/>
              <w:autoSpaceDN w:val="0"/>
              <w:adjustRightInd w:val="0"/>
              <w:spacing w:before="40" w:after="40"/>
              <w:rPr>
                <w:rFonts w:cs="Verdana"/>
                <w:sz w:val="16"/>
                <w:szCs w:val="20"/>
              </w:rPr>
            </w:pPr>
            <w:r w:rsidRPr="007A1E44">
              <w:rPr>
                <w:rFonts w:cs="Verdana"/>
                <w:sz w:val="16"/>
                <w:szCs w:val="20"/>
              </w:rPr>
              <w:t>For engines equipped with automated engine control (e.g. FADEC), perform the published run-up procedure and check for discrepancies.</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Engine</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For dry-sump engines and engines with turbochargers and for liquid cooled engines, check for signs of disturbed fluid circulation.</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Pitot-static system</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Perform operational check.</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r w:rsidR="009E7EFC" w:rsidRPr="007A1E44" w:rsidTr="009E7EFC">
        <w:tc>
          <w:tcPr>
            <w:tcW w:w="1696"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Transponder</w:t>
            </w:r>
          </w:p>
        </w:tc>
        <w:tc>
          <w:tcPr>
            <w:tcW w:w="5245" w:type="dxa"/>
          </w:tcPr>
          <w:p w:rsidR="009E7EFC" w:rsidRPr="007A1E44" w:rsidRDefault="009E7EFC" w:rsidP="00BD5F17">
            <w:pPr>
              <w:autoSpaceDE w:val="0"/>
              <w:autoSpaceDN w:val="0"/>
              <w:adjustRightInd w:val="0"/>
              <w:spacing w:before="40" w:after="40"/>
              <w:rPr>
                <w:rFonts w:cs="Verdana"/>
                <w:sz w:val="16"/>
                <w:szCs w:val="20"/>
              </w:rPr>
            </w:pPr>
            <w:r w:rsidRPr="007A1E44">
              <w:rPr>
                <w:rFonts w:cs="Verdana"/>
                <w:sz w:val="16"/>
                <w:szCs w:val="20"/>
              </w:rPr>
              <w:t>Perform operational check.</w:t>
            </w:r>
          </w:p>
        </w:tc>
        <w:tc>
          <w:tcPr>
            <w:tcW w:w="851" w:type="dxa"/>
          </w:tcPr>
          <w:p w:rsidR="009E7EFC" w:rsidRPr="007A1E44" w:rsidRDefault="009E7EFC" w:rsidP="00BD5F17">
            <w:pPr>
              <w:spacing w:before="40" w:after="40"/>
              <w:rPr>
                <w:b/>
                <w:sz w:val="16"/>
                <w:szCs w:val="20"/>
              </w:rPr>
            </w:pPr>
          </w:p>
        </w:tc>
        <w:tc>
          <w:tcPr>
            <w:tcW w:w="1268" w:type="dxa"/>
          </w:tcPr>
          <w:p w:rsidR="009E7EFC" w:rsidRPr="007A1E44" w:rsidRDefault="009E7EFC" w:rsidP="00BD5F17">
            <w:pPr>
              <w:spacing w:before="40" w:after="40"/>
              <w:rPr>
                <w:b/>
                <w:sz w:val="16"/>
                <w:szCs w:val="20"/>
              </w:rPr>
            </w:pPr>
          </w:p>
        </w:tc>
      </w:tr>
    </w:tbl>
    <w:p w:rsidR="00C50DCB" w:rsidRPr="007A1E44" w:rsidRDefault="00C50DCB" w:rsidP="00F53D85">
      <w:pPr>
        <w:jc w:val="center"/>
        <w:rPr>
          <w:b/>
          <w:sz w:val="20"/>
          <w:szCs w:val="20"/>
        </w:rPr>
      </w:pPr>
    </w:p>
    <w:p w:rsidR="00291863" w:rsidRPr="007A1E44" w:rsidRDefault="00291863" w:rsidP="00291863">
      <w:pPr>
        <w:spacing w:after="0" w:line="240" w:lineRule="auto"/>
        <w:jc w:val="center"/>
        <w:rPr>
          <w:b/>
          <w:sz w:val="20"/>
          <w:szCs w:val="20"/>
        </w:rPr>
      </w:pPr>
    </w:p>
    <w:tbl>
      <w:tblPr>
        <w:tblStyle w:val="TableGrid"/>
        <w:tblW w:w="0" w:type="auto"/>
        <w:tblLook w:val="04A0" w:firstRow="1" w:lastRow="0" w:firstColumn="1" w:lastColumn="0" w:noHBand="0" w:noVBand="1"/>
      </w:tblPr>
      <w:tblGrid>
        <w:gridCol w:w="2830"/>
        <w:gridCol w:w="4820"/>
        <w:gridCol w:w="1410"/>
      </w:tblGrid>
      <w:tr w:rsidR="00F04F1A" w:rsidRPr="007A1E44" w:rsidTr="004D6153">
        <w:tc>
          <w:tcPr>
            <w:tcW w:w="2830" w:type="dxa"/>
            <w:shd w:val="clear" w:color="auto" w:fill="D9D9D9" w:themeFill="background1" w:themeFillShade="D9"/>
            <w:vAlign w:val="center"/>
          </w:tcPr>
          <w:p w:rsidR="00F04F1A" w:rsidRPr="007A1E44" w:rsidRDefault="00F04F1A" w:rsidP="00610096">
            <w:pPr>
              <w:spacing w:beforeLines="40" w:before="96" w:afterLines="40" w:after="96"/>
              <w:rPr>
                <w:rFonts w:cs="Verdana,Bold"/>
                <w:b/>
                <w:bCs/>
                <w:sz w:val="16"/>
                <w:szCs w:val="20"/>
              </w:rPr>
            </w:pPr>
            <w:r w:rsidRPr="007A1E44">
              <w:rPr>
                <w:rFonts w:cs="Verdana,Bold"/>
                <w:b/>
                <w:bCs/>
                <w:sz w:val="16"/>
                <w:szCs w:val="20"/>
              </w:rPr>
              <w:t>After completion of all maintenance</w:t>
            </w:r>
          </w:p>
        </w:tc>
        <w:tc>
          <w:tcPr>
            <w:tcW w:w="4820" w:type="dxa"/>
            <w:shd w:val="clear" w:color="auto" w:fill="D9D9D9" w:themeFill="background1" w:themeFillShade="D9"/>
            <w:vAlign w:val="center"/>
          </w:tcPr>
          <w:p w:rsidR="00F04F1A" w:rsidRPr="007A1E44" w:rsidRDefault="00F04F1A" w:rsidP="00610096">
            <w:pPr>
              <w:spacing w:beforeLines="40" w:before="96" w:afterLines="40" w:after="96"/>
              <w:rPr>
                <w:rFonts w:cs="Verdana,Bold"/>
                <w:b/>
                <w:bCs/>
                <w:sz w:val="16"/>
                <w:szCs w:val="20"/>
              </w:rPr>
            </w:pPr>
            <w:r w:rsidRPr="007A1E44">
              <w:rPr>
                <w:rFonts w:cs="Verdana,Bold"/>
                <w:b/>
                <w:bCs/>
                <w:sz w:val="16"/>
                <w:szCs w:val="20"/>
              </w:rPr>
              <w:t>Task &amp; Inspection detail</w:t>
            </w:r>
          </w:p>
        </w:tc>
        <w:tc>
          <w:tcPr>
            <w:tcW w:w="1410" w:type="dxa"/>
            <w:shd w:val="clear" w:color="auto" w:fill="D9D9D9" w:themeFill="background1" w:themeFillShade="D9"/>
            <w:vAlign w:val="center"/>
          </w:tcPr>
          <w:p w:rsidR="00F04F1A" w:rsidRPr="007A1E44" w:rsidRDefault="00F04F1A" w:rsidP="004C075C">
            <w:pPr>
              <w:spacing w:beforeLines="40" w:before="96" w:afterLines="40" w:after="96"/>
              <w:jc w:val="center"/>
              <w:rPr>
                <w:rFonts w:cs="Verdana,Bold"/>
                <w:b/>
                <w:bCs/>
                <w:sz w:val="16"/>
                <w:szCs w:val="20"/>
              </w:rPr>
            </w:pPr>
            <w:r w:rsidRPr="007A1E44">
              <w:rPr>
                <w:rFonts w:cs="Verdana,Bold"/>
                <w:b/>
                <w:bCs/>
                <w:sz w:val="16"/>
                <w:szCs w:val="20"/>
              </w:rPr>
              <w:t>Accomplished (initial)</w:t>
            </w:r>
          </w:p>
        </w:tc>
      </w:tr>
      <w:tr w:rsidR="00F04F1A" w:rsidRPr="007A1E44" w:rsidTr="004C075C">
        <w:trPr>
          <w:trHeight w:val="441"/>
        </w:trPr>
        <w:tc>
          <w:tcPr>
            <w:tcW w:w="2830" w:type="dxa"/>
            <w:vMerge w:val="restart"/>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Carry out general verification to ensure:</w:t>
            </w:r>
          </w:p>
        </w:tc>
        <w:tc>
          <w:tcPr>
            <w:tcW w:w="4820" w:type="dxa"/>
            <w:vAlign w:val="center"/>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 the aircraft is clear of all tools, equipment and any other extraneous parts and material</w:t>
            </w:r>
          </w:p>
        </w:tc>
        <w:tc>
          <w:tcPr>
            <w:tcW w:w="1410" w:type="dxa"/>
          </w:tcPr>
          <w:p w:rsidR="00F04F1A" w:rsidRPr="007A1E44" w:rsidRDefault="00F04F1A" w:rsidP="00610096">
            <w:pPr>
              <w:autoSpaceDE w:val="0"/>
              <w:autoSpaceDN w:val="0"/>
              <w:adjustRightInd w:val="0"/>
              <w:spacing w:beforeLines="40" w:before="96" w:afterLines="40" w:after="96"/>
              <w:jc w:val="center"/>
              <w:rPr>
                <w:rFonts w:cs="Verdana"/>
                <w:sz w:val="16"/>
                <w:szCs w:val="20"/>
              </w:rPr>
            </w:pPr>
          </w:p>
        </w:tc>
      </w:tr>
      <w:tr w:rsidR="00F04F1A" w:rsidRPr="007A1E44" w:rsidTr="004C075C">
        <w:trPr>
          <w:trHeight w:val="290"/>
        </w:trPr>
        <w:tc>
          <w:tcPr>
            <w:tcW w:w="2830" w:type="dxa"/>
            <w:vMerge/>
          </w:tcPr>
          <w:p w:rsidR="00F04F1A" w:rsidRPr="007A1E44" w:rsidRDefault="00F04F1A" w:rsidP="00610096">
            <w:pPr>
              <w:autoSpaceDE w:val="0"/>
              <w:autoSpaceDN w:val="0"/>
              <w:adjustRightInd w:val="0"/>
              <w:spacing w:beforeLines="40" w:before="96" w:afterLines="40" w:after="96"/>
              <w:rPr>
                <w:rFonts w:cs="Verdana"/>
                <w:sz w:val="16"/>
                <w:szCs w:val="20"/>
              </w:rPr>
            </w:pPr>
          </w:p>
        </w:tc>
        <w:tc>
          <w:tcPr>
            <w:tcW w:w="4820" w:type="dxa"/>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 xml:space="preserve">- that all access panels removed have been refitted  </w:t>
            </w:r>
          </w:p>
        </w:tc>
        <w:tc>
          <w:tcPr>
            <w:tcW w:w="1410" w:type="dxa"/>
          </w:tcPr>
          <w:p w:rsidR="00F04F1A" w:rsidRPr="007A1E44" w:rsidRDefault="00F04F1A" w:rsidP="00610096">
            <w:pPr>
              <w:autoSpaceDE w:val="0"/>
              <w:autoSpaceDN w:val="0"/>
              <w:adjustRightInd w:val="0"/>
              <w:spacing w:beforeLines="40" w:before="96" w:afterLines="40" w:after="96"/>
              <w:rPr>
                <w:rFonts w:cs="Verdana"/>
                <w:sz w:val="16"/>
                <w:szCs w:val="20"/>
              </w:rPr>
            </w:pPr>
          </w:p>
        </w:tc>
      </w:tr>
      <w:tr w:rsidR="00F04F1A" w:rsidRPr="007A1E44" w:rsidTr="004C075C">
        <w:trPr>
          <w:trHeight w:val="290"/>
        </w:trPr>
        <w:tc>
          <w:tcPr>
            <w:tcW w:w="2830" w:type="dxa"/>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Aircraft certificate of release to service</w:t>
            </w:r>
          </w:p>
        </w:tc>
        <w:tc>
          <w:tcPr>
            <w:tcW w:w="4820" w:type="dxa"/>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At the completion of all maintenance and verification above, when satisfied that all maintenance required has been properly carried out, issue aircraft release to service in the appropriate logbook(s) in accordance with Part-M Subpart H (M.A.801)</w:t>
            </w:r>
          </w:p>
        </w:tc>
        <w:tc>
          <w:tcPr>
            <w:tcW w:w="1410" w:type="dxa"/>
          </w:tcPr>
          <w:p w:rsidR="00F04F1A" w:rsidRPr="007A1E44" w:rsidRDefault="00F04F1A" w:rsidP="00610096">
            <w:pPr>
              <w:autoSpaceDE w:val="0"/>
              <w:autoSpaceDN w:val="0"/>
              <w:adjustRightInd w:val="0"/>
              <w:spacing w:beforeLines="40" w:before="96" w:afterLines="40" w:after="96"/>
              <w:jc w:val="center"/>
              <w:rPr>
                <w:rFonts w:cs="Verdana"/>
                <w:sz w:val="16"/>
                <w:szCs w:val="20"/>
              </w:rPr>
            </w:pPr>
          </w:p>
        </w:tc>
      </w:tr>
    </w:tbl>
    <w:p w:rsidR="00291863" w:rsidRDefault="00291863" w:rsidP="00F53D85">
      <w:pPr>
        <w:jc w:val="center"/>
        <w:rPr>
          <w:b/>
          <w:sz w:val="20"/>
          <w:szCs w:val="20"/>
        </w:rPr>
      </w:pPr>
    </w:p>
    <w:p w:rsidR="00FB0308" w:rsidRPr="007A1E44" w:rsidRDefault="00FB0308" w:rsidP="00F53D85">
      <w:pPr>
        <w:jc w:val="cente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2"/>
        <w:gridCol w:w="2273"/>
        <w:gridCol w:w="2268"/>
        <w:gridCol w:w="2539"/>
      </w:tblGrid>
      <w:tr w:rsidR="003F4A6C" w:rsidTr="007244B6">
        <w:tc>
          <w:tcPr>
            <w:tcW w:w="1418" w:type="dxa"/>
            <w:vAlign w:val="bottom"/>
          </w:tcPr>
          <w:p w:rsidR="003F4A6C" w:rsidRDefault="003F4A6C" w:rsidP="00862FBF">
            <w:pPr>
              <w:rPr>
                <w:b/>
                <w:sz w:val="20"/>
                <w:szCs w:val="20"/>
              </w:rPr>
            </w:pPr>
            <w:r w:rsidRPr="007A1E44">
              <w:rPr>
                <w:b/>
                <w:sz w:val="16"/>
                <w:szCs w:val="20"/>
              </w:rPr>
              <w:t>Date completed:</w:t>
            </w:r>
          </w:p>
        </w:tc>
        <w:tc>
          <w:tcPr>
            <w:tcW w:w="2835" w:type="dxa"/>
            <w:gridSpan w:val="2"/>
            <w:tcBorders>
              <w:bottom w:val="single" w:sz="4" w:space="0" w:color="auto"/>
            </w:tcBorders>
            <w:vAlign w:val="bottom"/>
          </w:tcPr>
          <w:p w:rsidR="003F4A6C" w:rsidRDefault="003F4A6C" w:rsidP="00862FBF">
            <w:pPr>
              <w:rPr>
                <w:b/>
                <w:sz w:val="20"/>
                <w:szCs w:val="20"/>
              </w:rPr>
            </w:pPr>
          </w:p>
        </w:tc>
        <w:tc>
          <w:tcPr>
            <w:tcW w:w="4807" w:type="dxa"/>
            <w:gridSpan w:val="2"/>
          </w:tcPr>
          <w:p w:rsidR="003F4A6C" w:rsidRDefault="003F4A6C" w:rsidP="003F4A6C">
            <w:pPr>
              <w:spacing w:before="120" w:after="120"/>
              <w:jc w:val="center"/>
              <w:rPr>
                <w:b/>
                <w:sz w:val="20"/>
                <w:szCs w:val="20"/>
              </w:rPr>
            </w:pPr>
          </w:p>
        </w:tc>
      </w:tr>
      <w:tr w:rsidR="003F4A6C" w:rsidTr="007244B6">
        <w:tc>
          <w:tcPr>
            <w:tcW w:w="1980" w:type="dxa"/>
            <w:gridSpan w:val="2"/>
            <w:vAlign w:val="bottom"/>
          </w:tcPr>
          <w:p w:rsidR="003F4A6C" w:rsidRDefault="003F4A6C" w:rsidP="00862FBF">
            <w:pPr>
              <w:rPr>
                <w:b/>
                <w:sz w:val="20"/>
                <w:szCs w:val="20"/>
              </w:rPr>
            </w:pPr>
            <w:r w:rsidRPr="007A1E44">
              <w:rPr>
                <w:b/>
                <w:sz w:val="16"/>
                <w:szCs w:val="20"/>
              </w:rPr>
              <w:t>Part-66 Licence number:</w:t>
            </w:r>
          </w:p>
        </w:tc>
        <w:tc>
          <w:tcPr>
            <w:tcW w:w="2273" w:type="dxa"/>
            <w:tcBorders>
              <w:bottom w:val="single" w:sz="4" w:space="0" w:color="auto"/>
            </w:tcBorders>
            <w:vAlign w:val="bottom"/>
          </w:tcPr>
          <w:p w:rsidR="003F4A6C" w:rsidRDefault="003F4A6C" w:rsidP="00862FBF">
            <w:pPr>
              <w:rPr>
                <w:b/>
                <w:sz w:val="20"/>
                <w:szCs w:val="20"/>
              </w:rPr>
            </w:pPr>
          </w:p>
        </w:tc>
        <w:tc>
          <w:tcPr>
            <w:tcW w:w="4807" w:type="dxa"/>
            <w:gridSpan w:val="2"/>
          </w:tcPr>
          <w:p w:rsidR="003F4A6C" w:rsidRDefault="003F4A6C" w:rsidP="003F4A6C">
            <w:pPr>
              <w:spacing w:before="120" w:after="120"/>
              <w:jc w:val="center"/>
              <w:rPr>
                <w:b/>
                <w:sz w:val="20"/>
                <w:szCs w:val="20"/>
              </w:rPr>
            </w:pPr>
          </w:p>
        </w:tc>
      </w:tr>
      <w:tr w:rsidR="003F4A6C" w:rsidTr="00862FBF">
        <w:tc>
          <w:tcPr>
            <w:tcW w:w="1980" w:type="dxa"/>
            <w:gridSpan w:val="2"/>
            <w:vAlign w:val="bottom"/>
          </w:tcPr>
          <w:p w:rsidR="003F4A6C" w:rsidRDefault="003F4A6C" w:rsidP="00862FBF">
            <w:pPr>
              <w:rPr>
                <w:b/>
                <w:sz w:val="20"/>
                <w:szCs w:val="20"/>
              </w:rPr>
            </w:pPr>
            <w:r w:rsidRPr="007A1E44">
              <w:rPr>
                <w:b/>
                <w:sz w:val="16"/>
                <w:szCs w:val="20"/>
              </w:rPr>
              <w:t>Certifying staff Name:</w:t>
            </w:r>
          </w:p>
        </w:tc>
        <w:tc>
          <w:tcPr>
            <w:tcW w:w="4541" w:type="dxa"/>
            <w:gridSpan w:val="2"/>
            <w:tcBorders>
              <w:bottom w:val="single" w:sz="4" w:space="0" w:color="auto"/>
            </w:tcBorders>
            <w:vAlign w:val="bottom"/>
          </w:tcPr>
          <w:p w:rsidR="003F4A6C" w:rsidRDefault="003F4A6C" w:rsidP="00862FBF">
            <w:pPr>
              <w:rPr>
                <w:b/>
                <w:sz w:val="20"/>
                <w:szCs w:val="20"/>
              </w:rPr>
            </w:pPr>
            <w:bookmarkStart w:id="0" w:name="_GoBack"/>
            <w:bookmarkEnd w:id="0"/>
          </w:p>
        </w:tc>
        <w:tc>
          <w:tcPr>
            <w:tcW w:w="2539" w:type="dxa"/>
          </w:tcPr>
          <w:p w:rsidR="003F4A6C" w:rsidRDefault="003F4A6C" w:rsidP="003F4A6C">
            <w:pPr>
              <w:spacing w:before="120" w:after="120"/>
              <w:jc w:val="center"/>
              <w:rPr>
                <w:b/>
                <w:sz w:val="20"/>
                <w:szCs w:val="20"/>
              </w:rPr>
            </w:pPr>
          </w:p>
        </w:tc>
      </w:tr>
      <w:tr w:rsidR="003F4A6C" w:rsidTr="00862FBF">
        <w:tc>
          <w:tcPr>
            <w:tcW w:w="1980" w:type="dxa"/>
            <w:gridSpan w:val="2"/>
            <w:vAlign w:val="bottom"/>
          </w:tcPr>
          <w:p w:rsidR="003F4A6C" w:rsidRDefault="003F4A6C" w:rsidP="00862FBF">
            <w:pPr>
              <w:rPr>
                <w:b/>
                <w:sz w:val="20"/>
                <w:szCs w:val="20"/>
              </w:rPr>
            </w:pPr>
            <w:r w:rsidRPr="007A1E44">
              <w:rPr>
                <w:b/>
                <w:sz w:val="16"/>
                <w:szCs w:val="20"/>
              </w:rPr>
              <w:t>Certifying staff signature:</w:t>
            </w:r>
          </w:p>
        </w:tc>
        <w:tc>
          <w:tcPr>
            <w:tcW w:w="4541" w:type="dxa"/>
            <w:gridSpan w:val="2"/>
            <w:tcBorders>
              <w:top w:val="single" w:sz="4" w:space="0" w:color="auto"/>
              <w:bottom w:val="single" w:sz="4" w:space="0" w:color="auto"/>
            </w:tcBorders>
            <w:vAlign w:val="bottom"/>
          </w:tcPr>
          <w:p w:rsidR="003F4A6C" w:rsidRDefault="003F4A6C" w:rsidP="00862FBF">
            <w:pPr>
              <w:rPr>
                <w:b/>
                <w:sz w:val="20"/>
                <w:szCs w:val="20"/>
              </w:rPr>
            </w:pPr>
          </w:p>
        </w:tc>
        <w:tc>
          <w:tcPr>
            <w:tcW w:w="2539" w:type="dxa"/>
          </w:tcPr>
          <w:p w:rsidR="003F4A6C" w:rsidRDefault="003F4A6C" w:rsidP="003F4A6C">
            <w:pPr>
              <w:spacing w:before="120" w:after="120"/>
              <w:jc w:val="center"/>
              <w:rPr>
                <w:b/>
                <w:sz w:val="20"/>
                <w:szCs w:val="20"/>
              </w:rPr>
            </w:pPr>
          </w:p>
        </w:tc>
      </w:tr>
    </w:tbl>
    <w:p w:rsidR="003F4A6C" w:rsidRPr="007A1E44" w:rsidRDefault="003F4A6C" w:rsidP="00F53D85">
      <w:pPr>
        <w:jc w:val="center"/>
        <w:rPr>
          <w:b/>
          <w:sz w:val="20"/>
          <w:szCs w:val="20"/>
        </w:rPr>
      </w:pPr>
    </w:p>
    <w:p w:rsidR="00225448" w:rsidRPr="007A1E44" w:rsidRDefault="00225448" w:rsidP="00225448">
      <w:pPr>
        <w:rPr>
          <w:b/>
          <w:sz w:val="16"/>
          <w:szCs w:val="20"/>
        </w:rPr>
      </w:pPr>
    </w:p>
    <w:p w:rsidR="00225448" w:rsidRPr="007A1E44" w:rsidRDefault="00225448" w:rsidP="00225448">
      <w:pPr>
        <w:rPr>
          <w:b/>
          <w:sz w:val="16"/>
          <w:szCs w:val="20"/>
        </w:rPr>
      </w:pPr>
    </w:p>
    <w:p w:rsidR="00B33EA4" w:rsidRPr="007A1E44" w:rsidRDefault="00B33EA4" w:rsidP="00B33EA4">
      <w:pPr>
        <w:rPr>
          <w:b/>
          <w:sz w:val="16"/>
          <w:szCs w:val="20"/>
        </w:rPr>
      </w:pPr>
    </w:p>
    <w:sectPr w:rsidR="00B33EA4" w:rsidRPr="007A1E44" w:rsidSect="00F274C1">
      <w:headerReference w:type="default" r:id="rId7"/>
      <w:footerReference w:type="default" r:id="rId8"/>
      <w:pgSz w:w="11906" w:h="16838" w:code="9"/>
      <w:pgMar w:top="851" w:right="1418" w:bottom="709"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EA" w:rsidRDefault="00136FEA" w:rsidP="00B33EA4">
      <w:pPr>
        <w:spacing w:after="0" w:line="240" w:lineRule="auto"/>
      </w:pPr>
      <w:r>
        <w:separator/>
      </w:r>
    </w:p>
  </w:endnote>
  <w:endnote w:type="continuationSeparator" w:id="0">
    <w:p w:rsidR="00136FEA" w:rsidRDefault="00136FEA" w:rsidP="00B3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7A1E44" w:rsidRPr="006132C4" w:rsidTr="00C258B5">
      <w:tc>
        <w:tcPr>
          <w:tcW w:w="3020" w:type="dxa"/>
          <w:vAlign w:val="center"/>
        </w:tcPr>
        <w:p w:rsidR="007A1E44" w:rsidRPr="006132C4" w:rsidRDefault="007A1E44" w:rsidP="00C258B5">
          <w:pPr>
            <w:pStyle w:val="Footer"/>
            <w:jc w:val="center"/>
            <w:rPr>
              <w:sz w:val="16"/>
            </w:rPr>
          </w:pPr>
          <w:r w:rsidRPr="006132C4">
            <w:rPr>
              <w:sz w:val="16"/>
            </w:rPr>
            <w:t>IS.XXXX.AMP Appendix X</w:t>
          </w:r>
        </w:p>
      </w:tc>
      <w:tc>
        <w:tcPr>
          <w:tcW w:w="3020" w:type="dxa"/>
          <w:vAlign w:val="center"/>
        </w:tcPr>
        <w:sdt>
          <w:sdtPr>
            <w:rPr>
              <w:sz w:val="16"/>
            </w:rPr>
            <w:id w:val="-902211617"/>
            <w:docPartObj>
              <w:docPartGallery w:val="Page Numbers (Top of Page)"/>
              <w:docPartUnique/>
            </w:docPartObj>
          </w:sdtPr>
          <w:sdtEndPr/>
          <w:sdtContent>
            <w:p w:rsidR="007A1E44" w:rsidRPr="006132C4" w:rsidRDefault="007A1E44" w:rsidP="009E437F">
              <w:pPr>
                <w:pStyle w:val="Footer"/>
                <w:jc w:val="center"/>
                <w:rPr>
                  <w:sz w:val="16"/>
                </w:rPr>
              </w:pPr>
              <w:r w:rsidRPr="006132C4">
                <w:rPr>
                  <w:sz w:val="16"/>
                </w:rPr>
                <w:t xml:space="preserve">Page </w:t>
              </w:r>
              <w:r w:rsidRPr="006132C4">
                <w:rPr>
                  <w:b/>
                  <w:bCs/>
                  <w:sz w:val="16"/>
                  <w:szCs w:val="24"/>
                </w:rPr>
                <w:fldChar w:fldCharType="begin"/>
              </w:r>
              <w:r w:rsidRPr="006132C4">
                <w:rPr>
                  <w:b/>
                  <w:bCs/>
                  <w:sz w:val="16"/>
                </w:rPr>
                <w:instrText xml:space="preserve"> PAGE </w:instrText>
              </w:r>
              <w:r w:rsidRPr="006132C4">
                <w:rPr>
                  <w:b/>
                  <w:bCs/>
                  <w:sz w:val="16"/>
                  <w:szCs w:val="24"/>
                </w:rPr>
                <w:fldChar w:fldCharType="separate"/>
              </w:r>
              <w:r w:rsidR="007244B6">
                <w:rPr>
                  <w:b/>
                  <w:bCs/>
                  <w:noProof/>
                  <w:sz w:val="16"/>
                </w:rPr>
                <w:t>4</w:t>
              </w:r>
              <w:r w:rsidRPr="006132C4">
                <w:rPr>
                  <w:b/>
                  <w:bCs/>
                  <w:sz w:val="16"/>
                  <w:szCs w:val="24"/>
                </w:rPr>
                <w:fldChar w:fldCharType="end"/>
              </w:r>
              <w:r w:rsidRPr="006132C4">
                <w:rPr>
                  <w:sz w:val="16"/>
                </w:rPr>
                <w:t xml:space="preserve"> of </w:t>
              </w:r>
              <w:r w:rsidRPr="006132C4">
                <w:rPr>
                  <w:b/>
                  <w:bCs/>
                  <w:sz w:val="16"/>
                  <w:szCs w:val="24"/>
                </w:rPr>
                <w:fldChar w:fldCharType="begin"/>
              </w:r>
              <w:r w:rsidRPr="006132C4">
                <w:rPr>
                  <w:b/>
                  <w:bCs/>
                  <w:sz w:val="16"/>
                </w:rPr>
                <w:instrText xml:space="preserve"> NUMPAGES  </w:instrText>
              </w:r>
              <w:r w:rsidRPr="006132C4">
                <w:rPr>
                  <w:b/>
                  <w:bCs/>
                  <w:sz w:val="16"/>
                  <w:szCs w:val="24"/>
                </w:rPr>
                <w:fldChar w:fldCharType="separate"/>
              </w:r>
              <w:r w:rsidR="007244B6">
                <w:rPr>
                  <w:b/>
                  <w:bCs/>
                  <w:noProof/>
                  <w:sz w:val="16"/>
                </w:rPr>
                <w:t>4</w:t>
              </w:r>
              <w:r w:rsidRPr="006132C4">
                <w:rPr>
                  <w:b/>
                  <w:bCs/>
                  <w:sz w:val="16"/>
                  <w:szCs w:val="24"/>
                </w:rPr>
                <w:fldChar w:fldCharType="end"/>
              </w:r>
            </w:p>
          </w:sdtContent>
        </w:sdt>
      </w:tc>
      <w:tc>
        <w:tcPr>
          <w:tcW w:w="3020" w:type="dxa"/>
          <w:vAlign w:val="center"/>
        </w:tcPr>
        <w:p w:rsidR="007A1E44" w:rsidRPr="006132C4" w:rsidRDefault="007A1E44" w:rsidP="00C258B5">
          <w:pPr>
            <w:pStyle w:val="Footer"/>
            <w:jc w:val="center"/>
            <w:rPr>
              <w:sz w:val="16"/>
            </w:rPr>
          </w:pPr>
          <w:r w:rsidRPr="006132C4">
            <w:rPr>
              <w:sz w:val="16"/>
            </w:rPr>
            <w:t>Revision date: DD.MM.YYYY</w:t>
          </w:r>
        </w:p>
      </w:tc>
    </w:tr>
  </w:tbl>
  <w:p w:rsidR="007A1E44" w:rsidRDefault="007A1E44" w:rsidP="00C25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EA" w:rsidRDefault="00136FEA" w:rsidP="00B33EA4">
      <w:pPr>
        <w:spacing w:after="0" w:line="240" w:lineRule="auto"/>
      </w:pPr>
      <w:r>
        <w:separator/>
      </w:r>
    </w:p>
  </w:footnote>
  <w:footnote w:type="continuationSeparator" w:id="0">
    <w:p w:rsidR="00136FEA" w:rsidRDefault="00136FEA" w:rsidP="00B33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709"/>
      <w:gridCol w:w="709"/>
      <w:gridCol w:w="1263"/>
    </w:tblGrid>
    <w:tr w:rsidR="00F274C1" w:rsidTr="00F274C1">
      <w:tc>
        <w:tcPr>
          <w:tcW w:w="6379" w:type="dxa"/>
        </w:tcPr>
        <w:p w:rsidR="00F274C1" w:rsidRPr="00F274C1" w:rsidRDefault="00F274C1" w:rsidP="00F274C1">
          <w:pPr>
            <w:pStyle w:val="Header"/>
            <w:jc w:val="right"/>
            <w:rPr>
              <w:sz w:val="18"/>
            </w:rPr>
          </w:pPr>
          <w:r w:rsidRPr="00F274C1">
            <w:rPr>
              <w:sz w:val="18"/>
            </w:rPr>
            <w:t>Registration:</w:t>
          </w:r>
          <w:r w:rsidRPr="00F274C1">
            <w:rPr>
              <w:sz w:val="18"/>
            </w:rPr>
            <w:t xml:space="preserve"> TF-</w:t>
          </w:r>
          <w:r w:rsidRPr="00F274C1">
            <w:rPr>
              <w:sz w:val="18"/>
            </w:rPr>
            <w:t xml:space="preserve">      </w:t>
          </w:r>
        </w:p>
      </w:tc>
      <w:tc>
        <w:tcPr>
          <w:tcW w:w="709" w:type="dxa"/>
          <w:tcBorders>
            <w:bottom w:val="single" w:sz="4" w:space="0" w:color="000000"/>
          </w:tcBorders>
        </w:tcPr>
        <w:p w:rsidR="00F274C1" w:rsidRPr="00F274C1" w:rsidRDefault="00F274C1" w:rsidP="00F274C1">
          <w:pPr>
            <w:pStyle w:val="Header"/>
            <w:rPr>
              <w:sz w:val="18"/>
            </w:rPr>
          </w:pPr>
        </w:p>
      </w:tc>
      <w:tc>
        <w:tcPr>
          <w:tcW w:w="709" w:type="dxa"/>
        </w:tcPr>
        <w:p w:rsidR="00F274C1" w:rsidRPr="00F274C1" w:rsidRDefault="00F274C1" w:rsidP="00DF6E8D">
          <w:pPr>
            <w:pStyle w:val="Header"/>
            <w:jc w:val="right"/>
            <w:rPr>
              <w:sz w:val="18"/>
            </w:rPr>
          </w:pPr>
          <w:r w:rsidRPr="00F274C1">
            <w:rPr>
              <w:sz w:val="18"/>
            </w:rPr>
            <w:t>Date</w:t>
          </w:r>
          <w:r w:rsidRPr="00F274C1">
            <w:rPr>
              <w:sz w:val="18"/>
            </w:rPr>
            <w:t>:</w:t>
          </w:r>
        </w:p>
      </w:tc>
      <w:tc>
        <w:tcPr>
          <w:tcW w:w="1263" w:type="dxa"/>
          <w:tcBorders>
            <w:bottom w:val="single" w:sz="4" w:space="0" w:color="000000"/>
          </w:tcBorders>
        </w:tcPr>
        <w:p w:rsidR="00F274C1" w:rsidRPr="00F274C1" w:rsidRDefault="00F274C1" w:rsidP="00F274C1">
          <w:pPr>
            <w:pStyle w:val="Header"/>
            <w:rPr>
              <w:sz w:val="18"/>
            </w:rPr>
          </w:pPr>
        </w:p>
      </w:tc>
    </w:tr>
  </w:tbl>
  <w:p w:rsidR="00DF6E8D" w:rsidRPr="00F274C1" w:rsidRDefault="00DF6E8D">
    <w:pPr>
      <w:pStyle w:val="Header"/>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A4"/>
    <w:rsid w:val="00007585"/>
    <w:rsid w:val="00014064"/>
    <w:rsid w:val="00060305"/>
    <w:rsid w:val="000666A2"/>
    <w:rsid w:val="00095044"/>
    <w:rsid w:val="000F5BAA"/>
    <w:rsid w:val="00115AB3"/>
    <w:rsid w:val="0012775C"/>
    <w:rsid w:val="00136FEA"/>
    <w:rsid w:val="001564CA"/>
    <w:rsid w:val="00203B6E"/>
    <w:rsid w:val="002120C9"/>
    <w:rsid w:val="00225448"/>
    <w:rsid w:val="002907F6"/>
    <w:rsid w:val="00291863"/>
    <w:rsid w:val="002F3B36"/>
    <w:rsid w:val="00336F45"/>
    <w:rsid w:val="00357AB8"/>
    <w:rsid w:val="00385E8F"/>
    <w:rsid w:val="003E43D0"/>
    <w:rsid w:val="003E58FA"/>
    <w:rsid w:val="003E5D82"/>
    <w:rsid w:val="003F4A6C"/>
    <w:rsid w:val="00400EF0"/>
    <w:rsid w:val="00420FA7"/>
    <w:rsid w:val="00421353"/>
    <w:rsid w:val="00482AD1"/>
    <w:rsid w:val="004C075C"/>
    <w:rsid w:val="004C4497"/>
    <w:rsid w:val="004D6153"/>
    <w:rsid w:val="004E41AD"/>
    <w:rsid w:val="004F4476"/>
    <w:rsid w:val="00571EE8"/>
    <w:rsid w:val="0059137E"/>
    <w:rsid w:val="005B4110"/>
    <w:rsid w:val="005D3843"/>
    <w:rsid w:val="005E4A35"/>
    <w:rsid w:val="005F4972"/>
    <w:rsid w:val="00610096"/>
    <w:rsid w:val="006132C4"/>
    <w:rsid w:val="00627DA0"/>
    <w:rsid w:val="00640D6E"/>
    <w:rsid w:val="00663E59"/>
    <w:rsid w:val="006E3B4B"/>
    <w:rsid w:val="007244B6"/>
    <w:rsid w:val="00756FFC"/>
    <w:rsid w:val="007A1E44"/>
    <w:rsid w:val="008279DF"/>
    <w:rsid w:val="00862FBF"/>
    <w:rsid w:val="00870F07"/>
    <w:rsid w:val="008754B0"/>
    <w:rsid w:val="008A355C"/>
    <w:rsid w:val="008B5EC5"/>
    <w:rsid w:val="008C5B70"/>
    <w:rsid w:val="00905615"/>
    <w:rsid w:val="009A1B37"/>
    <w:rsid w:val="009E437F"/>
    <w:rsid w:val="009E7EFC"/>
    <w:rsid w:val="009F771C"/>
    <w:rsid w:val="00A63119"/>
    <w:rsid w:val="00A6620E"/>
    <w:rsid w:val="00A80845"/>
    <w:rsid w:val="00AF6698"/>
    <w:rsid w:val="00B33EA4"/>
    <w:rsid w:val="00B56C81"/>
    <w:rsid w:val="00B61204"/>
    <w:rsid w:val="00B72002"/>
    <w:rsid w:val="00BD5F17"/>
    <w:rsid w:val="00C258B5"/>
    <w:rsid w:val="00C50DCB"/>
    <w:rsid w:val="00CD6A3C"/>
    <w:rsid w:val="00CF780B"/>
    <w:rsid w:val="00D3752D"/>
    <w:rsid w:val="00D430E7"/>
    <w:rsid w:val="00D76A14"/>
    <w:rsid w:val="00DD140D"/>
    <w:rsid w:val="00DF6E8D"/>
    <w:rsid w:val="00E43869"/>
    <w:rsid w:val="00EE4BAC"/>
    <w:rsid w:val="00F04F1A"/>
    <w:rsid w:val="00F274C1"/>
    <w:rsid w:val="00F27C8D"/>
    <w:rsid w:val="00F5175D"/>
    <w:rsid w:val="00F53D85"/>
    <w:rsid w:val="00F73EEE"/>
    <w:rsid w:val="00F839FF"/>
    <w:rsid w:val="00F8653D"/>
    <w:rsid w:val="00FA7395"/>
    <w:rsid w:val="00FB030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C871"/>
  <w15:chartTrackingRefBased/>
  <w15:docId w15:val="{D94E7C13-31BC-4731-854F-79794009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E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3EA4"/>
    <w:rPr>
      <w:lang w:val="en-GB"/>
    </w:rPr>
  </w:style>
  <w:style w:type="paragraph" w:styleId="Footer">
    <w:name w:val="footer"/>
    <w:basedOn w:val="Normal"/>
    <w:link w:val="FooterChar"/>
    <w:uiPriority w:val="99"/>
    <w:unhideWhenUsed/>
    <w:rsid w:val="00B33E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3EA4"/>
    <w:rPr>
      <w:lang w:val="en-GB"/>
    </w:rPr>
  </w:style>
  <w:style w:type="table" w:styleId="TableGrid">
    <w:name w:val="Table Grid"/>
    <w:basedOn w:val="TableNormal"/>
    <w:uiPriority w:val="39"/>
    <w:rsid w:val="00B3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AB3"/>
    <w:pPr>
      <w:ind w:left="720"/>
      <w:contextualSpacing/>
    </w:pPr>
  </w:style>
  <w:style w:type="paragraph" w:styleId="BalloonText">
    <w:name w:val="Balloon Text"/>
    <w:basedOn w:val="Normal"/>
    <w:link w:val="BalloonTextChar"/>
    <w:uiPriority w:val="99"/>
    <w:semiHidden/>
    <w:unhideWhenUsed/>
    <w:rsid w:val="0000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8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7CC6B-DBBC-4309-8BDC-94C97903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Samgöngustofa</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Ómar Þór Edvardsson</dc:creator>
  <cp:keywords/>
  <dc:description/>
  <cp:lastModifiedBy>Ástrós Friðbjarnardóttir</cp:lastModifiedBy>
  <cp:revision>3</cp:revision>
  <cp:lastPrinted>2016-02-09T14:43:00Z</cp:lastPrinted>
  <dcterms:created xsi:type="dcterms:W3CDTF">2016-02-09T14:42:00Z</dcterms:created>
  <dcterms:modified xsi:type="dcterms:W3CDTF">2016-02-09T14:44:00Z</dcterms:modified>
</cp:coreProperties>
</file>