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2"/>
        <w:gridCol w:w="1275"/>
        <w:gridCol w:w="142"/>
        <w:gridCol w:w="1419"/>
        <w:gridCol w:w="1559"/>
        <w:gridCol w:w="991"/>
        <w:gridCol w:w="568"/>
        <w:gridCol w:w="2976"/>
        <w:gridCol w:w="3687"/>
      </w:tblGrid>
      <w:tr w:rsidR="00955E0C" w:rsidRPr="001F776D" w14:paraId="3D38B477"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9"/>
          </w:tcPr>
          <w:p w14:paraId="3B0801C5" w14:textId="45B55A53" w:rsidR="00955E0C" w:rsidRPr="001F776D" w:rsidRDefault="00955E0C" w:rsidP="00AB2BA7">
            <w:pPr>
              <w:pStyle w:val="TableCentered"/>
              <w:rPr>
                <w:rStyle w:val="Bold"/>
                <w:rFonts w:cstheme="minorHAnsi"/>
                <w:b/>
                <w:lang w:val="en-GB"/>
              </w:rPr>
            </w:pPr>
            <w:bookmarkStart w:id="0" w:name="_GoBack"/>
            <w:bookmarkEnd w:id="0"/>
            <w:r w:rsidRPr="001F776D">
              <w:rPr>
                <w:rStyle w:val="Bold"/>
                <w:rFonts w:cstheme="minorHAnsi"/>
                <w:lang w:val="en-GB"/>
              </w:rPr>
              <w:t>PDRA characterisation and conditions</w:t>
            </w:r>
          </w:p>
        </w:tc>
      </w:tr>
      <w:tr w:rsidR="00955E0C" w:rsidRPr="001F776D" w14:paraId="0AE25E08"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43700129" w14:textId="77777777" w:rsidR="00955E0C" w:rsidRPr="001F776D" w:rsidRDefault="00955E0C" w:rsidP="00AB2BA7">
            <w:pPr>
              <w:pStyle w:val="TableCentered"/>
              <w:rPr>
                <w:rStyle w:val="Bold"/>
                <w:rFonts w:cstheme="minorHAnsi"/>
                <w:b/>
                <w:lang w:val="en-GB"/>
              </w:rPr>
            </w:pPr>
            <w:r w:rsidRPr="001F776D">
              <w:rPr>
                <w:rFonts w:cstheme="minorHAnsi"/>
                <w:color w:val="auto"/>
                <w:lang w:val="en-GB"/>
              </w:rPr>
              <w:t>Topic</w:t>
            </w:r>
          </w:p>
        </w:tc>
        <w:tc>
          <w:tcPr>
            <w:tcW w:w="1417" w:type="dxa"/>
            <w:gridSpan w:val="2"/>
            <w:shd w:val="clear" w:color="auto" w:fill="D9D9D9" w:themeFill="background1" w:themeFillShade="D9"/>
            <w:vAlign w:val="center"/>
          </w:tcPr>
          <w:p w14:paraId="3AE96A1F" w14:textId="77777777" w:rsidR="00955E0C" w:rsidRPr="001F776D" w:rsidRDefault="00955E0C" w:rsidP="00AB2BA7">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1F776D">
              <w:rPr>
                <w:rFonts w:cstheme="minorHAnsi"/>
                <w:color w:val="auto"/>
                <w:lang w:val="en-GB"/>
              </w:rPr>
              <w:t>Assurance level</w:t>
            </w:r>
          </w:p>
        </w:tc>
        <w:tc>
          <w:tcPr>
            <w:tcW w:w="3969" w:type="dxa"/>
            <w:gridSpan w:val="3"/>
            <w:shd w:val="clear" w:color="auto" w:fill="D9D9D9" w:themeFill="background1" w:themeFillShade="D9"/>
            <w:vAlign w:val="center"/>
          </w:tcPr>
          <w:p w14:paraId="2798F424" w14:textId="77777777" w:rsidR="00955E0C" w:rsidRPr="001F776D" w:rsidRDefault="00955E0C"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1F776D">
              <w:rPr>
                <w:rFonts w:cstheme="minorHAnsi"/>
                <w:color w:val="000000" w:themeColor="text1"/>
                <w:lang w:val="en-GB"/>
              </w:rPr>
              <w:t>Condition</w:t>
            </w:r>
          </w:p>
        </w:tc>
        <w:tc>
          <w:tcPr>
            <w:tcW w:w="3544" w:type="dxa"/>
            <w:gridSpan w:val="2"/>
            <w:shd w:val="clear" w:color="auto" w:fill="D9D9D9" w:themeFill="background1" w:themeFillShade="D9"/>
            <w:vAlign w:val="center"/>
          </w:tcPr>
          <w:p w14:paraId="31DACA7E" w14:textId="77777777" w:rsidR="00955E0C" w:rsidRPr="001F776D" w:rsidRDefault="00955E0C"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1F776D">
              <w:rPr>
                <w:rFonts w:cstheme="minorHAnsi"/>
                <w:color w:val="auto"/>
                <w:lang w:val="en-GB"/>
              </w:rPr>
              <w:t>Demonstration of integrity</w:t>
            </w:r>
            <w:r w:rsidRPr="001F776D">
              <w:rPr>
                <w:rStyle w:val="FootnoteReference"/>
                <w:rFonts w:cstheme="minorHAnsi"/>
                <w:color w:val="auto"/>
                <w:lang w:val="en-GB"/>
              </w:rPr>
              <w:t xml:space="preserve"> </w:t>
            </w:r>
            <w:r w:rsidRPr="001F776D">
              <w:rPr>
                <w:rStyle w:val="FootnoteReference"/>
                <w:rFonts w:cstheme="minorHAnsi"/>
                <w:color w:val="auto"/>
                <w:lang w:val="en-GB"/>
              </w:rPr>
              <w:footnoteReference w:id="1"/>
            </w:r>
          </w:p>
        </w:tc>
        <w:tc>
          <w:tcPr>
            <w:tcW w:w="3687" w:type="dxa"/>
            <w:shd w:val="clear" w:color="auto" w:fill="D9D9D9" w:themeFill="background1" w:themeFillShade="D9"/>
            <w:vAlign w:val="center"/>
          </w:tcPr>
          <w:p w14:paraId="31970D34" w14:textId="77777777" w:rsidR="00955E0C" w:rsidRPr="001F776D" w:rsidRDefault="00955E0C"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1F776D">
              <w:rPr>
                <w:rFonts w:cstheme="minorHAnsi"/>
                <w:color w:val="auto"/>
                <w:lang w:val="en-GB"/>
              </w:rPr>
              <w:t>Demonstration of assurance</w:t>
            </w:r>
            <w:r w:rsidRPr="001F776D">
              <w:rPr>
                <w:rFonts w:cstheme="minorHAnsi"/>
                <w:color w:val="auto"/>
                <w:vertAlign w:val="superscript"/>
                <w:lang w:val="en-GB"/>
              </w:rPr>
              <w:t>38</w:t>
            </w:r>
          </w:p>
        </w:tc>
      </w:tr>
      <w:tr w:rsidR="00955E0C" w:rsidRPr="001F776D" w14:paraId="4F61DB43"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9"/>
          </w:tcPr>
          <w:p w14:paraId="293E2017" w14:textId="77777777" w:rsidR="00955E0C" w:rsidRPr="001F776D" w:rsidRDefault="00955E0C" w:rsidP="00AB2BA7">
            <w:pPr>
              <w:pStyle w:val="TableNormal0"/>
              <w:rPr>
                <w:rFonts w:cstheme="minorHAnsi"/>
                <w:b w:val="0"/>
                <w:bCs/>
                <w:lang w:val="en-GB"/>
              </w:rPr>
            </w:pPr>
            <w:r w:rsidRPr="001F776D">
              <w:rPr>
                <w:rStyle w:val="Bold"/>
                <w:rFonts w:cstheme="minorHAnsi"/>
                <w:b/>
                <w:bCs/>
                <w:lang w:val="en-GB"/>
              </w:rPr>
              <w:t>1.</w:t>
            </w:r>
            <w:r w:rsidRPr="001F776D">
              <w:rPr>
                <w:rStyle w:val="Bold"/>
                <w:rFonts w:cstheme="minorHAnsi"/>
                <w:b/>
                <w:bCs/>
                <w:lang w:val="en-GB"/>
              </w:rPr>
              <w:tab/>
              <w:t>Operational characterisation (scope and limitations)</w:t>
            </w:r>
          </w:p>
        </w:tc>
      </w:tr>
      <w:tr w:rsidR="00955E0C" w:rsidRPr="001F776D" w14:paraId="6546262A"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825690F" w14:textId="77777777" w:rsidR="00955E0C" w:rsidRPr="001F776D" w:rsidRDefault="00955E0C" w:rsidP="00AB2BA7">
            <w:pPr>
              <w:pStyle w:val="TableNormal0"/>
              <w:rPr>
                <w:rFonts w:cstheme="minorHAnsi"/>
                <w:lang w:val="en-GB"/>
              </w:rPr>
            </w:pPr>
            <w:permStart w:id="1234331619" w:edGrp="everyone" w:colFirst="3" w:colLast="3"/>
            <w:permStart w:id="1388851708" w:edGrp="everyone" w:colFirst="4" w:colLast="4"/>
            <w:r w:rsidRPr="001F776D">
              <w:rPr>
                <w:rFonts w:cstheme="minorHAnsi"/>
                <w:lang w:val="en-GB"/>
              </w:rPr>
              <w:t>Level of human intervention</w:t>
            </w:r>
          </w:p>
        </w:tc>
        <w:tc>
          <w:tcPr>
            <w:tcW w:w="1417" w:type="dxa"/>
            <w:gridSpan w:val="2"/>
            <w:vMerge w:val="restart"/>
            <w:vAlign w:val="center"/>
          </w:tcPr>
          <w:p w14:paraId="4E3C6ED7"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7F751AD3" w14:textId="77777777"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1.1</w:t>
            </w:r>
            <w:r w:rsidRPr="001F776D">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auto"/>
          </w:tcPr>
          <w:p w14:paraId="4A92FFFF"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0473B07C"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6A3F161"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F32FE09" w14:textId="77777777" w:rsidR="00955E0C" w:rsidRPr="001F776D" w:rsidRDefault="00955E0C" w:rsidP="00AB2BA7">
            <w:pPr>
              <w:pStyle w:val="TableNormal0"/>
              <w:rPr>
                <w:rFonts w:cstheme="minorHAnsi"/>
                <w:lang w:val="en-GB"/>
              </w:rPr>
            </w:pPr>
            <w:permStart w:id="1713836085" w:edGrp="everyone" w:colFirst="3" w:colLast="3"/>
            <w:permStart w:id="1568548778" w:edGrp="everyone" w:colFirst="4" w:colLast="4"/>
            <w:permEnd w:id="1234331619"/>
            <w:permEnd w:id="1388851708"/>
          </w:p>
        </w:tc>
        <w:tc>
          <w:tcPr>
            <w:tcW w:w="1417" w:type="dxa"/>
            <w:gridSpan w:val="2"/>
            <w:vMerge/>
          </w:tcPr>
          <w:p w14:paraId="724884DF"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31E448A" w14:textId="77777777"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1.2</w:t>
            </w:r>
            <w:r w:rsidRPr="001F776D">
              <w:rPr>
                <w:rFonts w:cstheme="minorHAnsi"/>
                <w:lang w:val="en-GB"/>
              </w:rPr>
              <w:tab/>
              <w:t>The remote pilot should operate only one UA at a time.</w:t>
            </w:r>
          </w:p>
        </w:tc>
        <w:tc>
          <w:tcPr>
            <w:tcW w:w="3544" w:type="dxa"/>
            <w:gridSpan w:val="2"/>
            <w:shd w:val="clear" w:color="auto" w:fill="auto"/>
          </w:tcPr>
          <w:p w14:paraId="1B3840C5"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581988DA"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735CBABB"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A6FFC71" w14:textId="77777777" w:rsidR="00955E0C" w:rsidRPr="001F776D" w:rsidRDefault="00955E0C" w:rsidP="00AB2BA7">
            <w:pPr>
              <w:pStyle w:val="TableNormal0"/>
              <w:rPr>
                <w:rFonts w:cstheme="minorHAnsi"/>
                <w:lang w:val="en-GB"/>
              </w:rPr>
            </w:pPr>
            <w:permStart w:id="11302649" w:edGrp="everyone" w:colFirst="3" w:colLast="3"/>
            <w:permStart w:id="159873732" w:edGrp="everyone" w:colFirst="4" w:colLast="4"/>
            <w:permEnd w:id="1713836085"/>
            <w:permEnd w:id="1568548778"/>
          </w:p>
        </w:tc>
        <w:tc>
          <w:tcPr>
            <w:tcW w:w="1417" w:type="dxa"/>
            <w:gridSpan w:val="2"/>
            <w:vMerge/>
          </w:tcPr>
          <w:p w14:paraId="75344B99"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2451089" w14:textId="77777777"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1.3</w:t>
            </w:r>
            <w:r w:rsidRPr="001F776D">
              <w:rPr>
                <w:rFonts w:cstheme="minorHAnsi"/>
                <w:lang w:val="en-GB"/>
              </w:rPr>
              <w:tab/>
              <w:t>The remote pilot should not operate the UA from a moving vehicle.</w:t>
            </w:r>
          </w:p>
        </w:tc>
        <w:tc>
          <w:tcPr>
            <w:tcW w:w="3544" w:type="dxa"/>
            <w:gridSpan w:val="2"/>
            <w:shd w:val="clear" w:color="auto" w:fill="auto"/>
          </w:tcPr>
          <w:p w14:paraId="5E983D98"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117FEABB"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0499BB7B"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7749DFB" w14:textId="77777777" w:rsidR="00955E0C" w:rsidRPr="001F776D" w:rsidRDefault="00955E0C" w:rsidP="00AB2BA7">
            <w:pPr>
              <w:pStyle w:val="TableNormal0"/>
              <w:rPr>
                <w:rFonts w:cstheme="minorHAnsi"/>
                <w:lang w:val="en-GB"/>
              </w:rPr>
            </w:pPr>
            <w:permStart w:id="1201610992" w:edGrp="everyone" w:colFirst="3" w:colLast="3"/>
            <w:permStart w:id="1146769244" w:edGrp="everyone" w:colFirst="4" w:colLast="4"/>
            <w:permEnd w:id="11302649"/>
            <w:permEnd w:id="159873732"/>
          </w:p>
        </w:tc>
        <w:tc>
          <w:tcPr>
            <w:tcW w:w="1417" w:type="dxa"/>
            <w:gridSpan w:val="2"/>
            <w:vMerge/>
          </w:tcPr>
          <w:p w14:paraId="5FDD7E5F"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45FAB2" w14:textId="5956F971"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1.4</w:t>
            </w:r>
            <w:r w:rsidRPr="001F776D">
              <w:rPr>
                <w:rFonts w:cstheme="minorHAnsi"/>
                <w:lang w:val="en-GB"/>
              </w:rPr>
              <w:tab/>
              <w:t>The remote pilot should not hand the control of the UA over to another command unit.</w:t>
            </w:r>
          </w:p>
        </w:tc>
        <w:tc>
          <w:tcPr>
            <w:tcW w:w="3544" w:type="dxa"/>
            <w:gridSpan w:val="2"/>
            <w:shd w:val="clear" w:color="auto" w:fill="auto"/>
          </w:tcPr>
          <w:p w14:paraId="4AAF65FD"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45E88742"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5E28D929"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tcPr>
          <w:p w14:paraId="18BA229F" w14:textId="77777777" w:rsidR="00955E0C" w:rsidRPr="001F776D" w:rsidRDefault="00955E0C" w:rsidP="00AB2BA7">
            <w:pPr>
              <w:pStyle w:val="TableNormal0"/>
              <w:rPr>
                <w:rFonts w:cstheme="minorHAnsi"/>
                <w:lang w:val="en-GB"/>
              </w:rPr>
            </w:pPr>
            <w:permStart w:id="1598056613" w:edGrp="everyone" w:colFirst="3" w:colLast="3"/>
            <w:permStart w:id="2051564553" w:edGrp="everyone" w:colFirst="4" w:colLast="4"/>
            <w:permEnd w:id="1201610992"/>
            <w:permEnd w:id="1146769244"/>
            <w:r w:rsidRPr="001F776D">
              <w:rPr>
                <w:rFonts w:cstheme="minorHAnsi"/>
                <w:lang w:val="en-GB"/>
              </w:rPr>
              <w:t xml:space="preserve">UA range limit </w:t>
            </w:r>
          </w:p>
        </w:tc>
        <w:tc>
          <w:tcPr>
            <w:tcW w:w="1417" w:type="dxa"/>
            <w:gridSpan w:val="2"/>
            <w:vAlign w:val="center"/>
          </w:tcPr>
          <w:p w14:paraId="37CEE56F"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lang w:val="en-GB"/>
              </w:rPr>
              <w:t>Self-declaration</w:t>
            </w:r>
          </w:p>
        </w:tc>
        <w:tc>
          <w:tcPr>
            <w:tcW w:w="3969" w:type="dxa"/>
            <w:gridSpan w:val="3"/>
          </w:tcPr>
          <w:p w14:paraId="1744AB98" w14:textId="77777777" w:rsidR="00955E0C" w:rsidRPr="001F776D" w:rsidRDefault="00955E0C" w:rsidP="00AB2BA7">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F776D">
              <w:rPr>
                <w:rFonts w:cstheme="minorHAnsi"/>
              </w:rPr>
              <w:t>1.5</w:t>
            </w:r>
            <w:r w:rsidRPr="001F776D">
              <w:rPr>
                <w:rFonts w:cstheme="minorHAnsi"/>
              </w:rPr>
              <w:tab/>
              <w:t>VLOS distance from the remote pilot at all times.</w:t>
            </w:r>
          </w:p>
        </w:tc>
        <w:tc>
          <w:tcPr>
            <w:tcW w:w="3544" w:type="dxa"/>
            <w:gridSpan w:val="2"/>
            <w:shd w:val="clear" w:color="auto" w:fill="auto"/>
          </w:tcPr>
          <w:p w14:paraId="407798A5" w14:textId="77777777" w:rsidR="00955E0C" w:rsidRPr="001F776D" w:rsidRDefault="00955E0C" w:rsidP="00AB2BA7">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F776D">
              <w:rPr>
                <w:rFonts w:cstheme="minorHAnsi"/>
                <w:i/>
                <w:iCs/>
              </w:rPr>
              <w:t>Please include a reference to the relevant chapter/section of the OM.</w:t>
            </w:r>
          </w:p>
        </w:tc>
        <w:tc>
          <w:tcPr>
            <w:tcW w:w="3687" w:type="dxa"/>
            <w:shd w:val="clear" w:color="auto" w:fill="auto"/>
          </w:tcPr>
          <w:p w14:paraId="4727D525" w14:textId="77777777" w:rsidR="00955E0C" w:rsidRPr="001F776D" w:rsidRDefault="00955E0C" w:rsidP="00AB2BA7">
            <w:pPr>
              <w:cnfStyle w:val="000000000000" w:firstRow="0" w:lastRow="0" w:firstColumn="0" w:lastColumn="0" w:oddVBand="0" w:evenVBand="0" w:oddHBand="0" w:evenHBand="0" w:firstRowFirstColumn="0" w:firstRowLastColumn="0" w:lastRowFirstColumn="0" w:lastRowLastColumn="0"/>
              <w:rPr>
                <w:rFonts w:cstheme="minorHAnsi"/>
              </w:rPr>
            </w:pPr>
            <w:r w:rsidRPr="001F776D">
              <w:rPr>
                <w:rFonts w:cstheme="minorHAnsi"/>
              </w:rPr>
              <w:t>‘I declare compliance.’</w:t>
            </w:r>
          </w:p>
        </w:tc>
      </w:tr>
      <w:tr w:rsidR="00955E0C" w:rsidRPr="001F776D" w14:paraId="0ABE0C34"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val="restart"/>
          </w:tcPr>
          <w:p w14:paraId="601FE93D" w14:textId="4164FB19" w:rsidR="00955E0C" w:rsidRPr="001F776D" w:rsidRDefault="00955E0C" w:rsidP="00AB2BA7">
            <w:pPr>
              <w:pStyle w:val="TableNormal0"/>
              <w:rPr>
                <w:rFonts w:cstheme="minorHAnsi"/>
                <w:lang w:val="en-GB"/>
              </w:rPr>
            </w:pPr>
            <w:permStart w:id="930774148" w:edGrp="everyone" w:colFirst="3" w:colLast="3"/>
            <w:permStart w:id="8717671" w:edGrp="everyone" w:colFirst="4" w:colLast="4"/>
            <w:permEnd w:id="1598056613"/>
            <w:permEnd w:id="2051564553"/>
            <w:r w:rsidRPr="001F776D">
              <w:rPr>
                <w:rFonts w:cstheme="minorHAnsi"/>
                <w:lang w:val="en-GB"/>
              </w:rPr>
              <w:t>Overflown areas</w:t>
            </w:r>
          </w:p>
        </w:tc>
        <w:tc>
          <w:tcPr>
            <w:tcW w:w="1417" w:type="dxa"/>
            <w:gridSpan w:val="2"/>
            <w:vMerge w:val="restart"/>
          </w:tcPr>
          <w:p w14:paraId="43439FDA"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14584E1B" w14:textId="77777777" w:rsidR="00955E0C" w:rsidRPr="001F776D" w:rsidRDefault="00955E0C"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1.6</w:t>
            </w:r>
            <w:r w:rsidRPr="001F776D">
              <w:rPr>
                <w:rFonts w:cstheme="minorHAnsi"/>
                <w:lang w:val="en-GB"/>
              </w:rPr>
              <w:tab/>
              <w:t>UAS operations should be conducted over a controlled ground area.</w:t>
            </w:r>
          </w:p>
        </w:tc>
        <w:tc>
          <w:tcPr>
            <w:tcW w:w="3544" w:type="dxa"/>
            <w:gridSpan w:val="2"/>
            <w:shd w:val="clear" w:color="auto" w:fill="auto"/>
          </w:tcPr>
          <w:p w14:paraId="1AB92878"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4C524215"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00B06B87"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37E6E1EF" w14:textId="77777777" w:rsidR="00955E0C" w:rsidRPr="001F776D" w:rsidRDefault="00955E0C" w:rsidP="00AB2BA7">
            <w:pPr>
              <w:pStyle w:val="TableNormal0"/>
              <w:rPr>
                <w:rFonts w:cstheme="minorHAnsi"/>
                <w:lang w:val="en-GB"/>
              </w:rPr>
            </w:pPr>
            <w:permStart w:id="1084434452" w:edGrp="everyone" w:colFirst="3" w:colLast="3"/>
            <w:permStart w:id="1892775729" w:edGrp="everyone" w:colFirst="4" w:colLast="4"/>
            <w:permEnd w:id="930774148"/>
            <w:permEnd w:id="8717671"/>
          </w:p>
        </w:tc>
        <w:tc>
          <w:tcPr>
            <w:tcW w:w="1417" w:type="dxa"/>
            <w:gridSpan w:val="2"/>
            <w:vMerge/>
          </w:tcPr>
          <w:p w14:paraId="2F766CC2"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D372DA2" w14:textId="77777777" w:rsidR="00955E0C" w:rsidRPr="001F776D" w:rsidRDefault="00955E0C"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F776D">
              <w:rPr>
                <w:rFonts w:cstheme="minorHAnsi"/>
                <w:lang w:val="en-GB"/>
              </w:rPr>
              <w:t>1.7</w:t>
            </w:r>
            <w:r w:rsidRPr="001F776D">
              <w:rPr>
                <w:rFonts w:cstheme="minorHAnsi"/>
                <w:lang w:val="en-GB"/>
              </w:rPr>
              <w:tab/>
              <w:t>For the operation of a tethered UA, the area should have a radius equal to the tether length plus 5 m, and should be centred on the point of the surface of the Earth where the tether is fixed.</w:t>
            </w:r>
          </w:p>
        </w:tc>
        <w:tc>
          <w:tcPr>
            <w:tcW w:w="3544" w:type="dxa"/>
            <w:gridSpan w:val="2"/>
            <w:shd w:val="clear" w:color="auto" w:fill="auto"/>
          </w:tcPr>
          <w:p w14:paraId="78DE93EA"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0DDD5FC9"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CB78B20"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B19D4CA" w14:textId="77777777" w:rsidR="00955E0C" w:rsidRPr="001F776D" w:rsidRDefault="00955E0C" w:rsidP="00AB2BA7">
            <w:pPr>
              <w:pStyle w:val="TableNormal0"/>
              <w:rPr>
                <w:rFonts w:cstheme="minorHAnsi"/>
                <w:lang w:val="en-GB"/>
              </w:rPr>
            </w:pPr>
            <w:permStart w:id="1493910661" w:edGrp="everyone" w:colFirst="3" w:colLast="3"/>
            <w:permStart w:id="1889031189" w:edGrp="everyone" w:colFirst="4" w:colLast="4"/>
            <w:permEnd w:id="1084434452"/>
            <w:permEnd w:id="1892775729"/>
            <w:r w:rsidRPr="001F776D">
              <w:rPr>
                <w:rFonts w:cstheme="minorHAnsi"/>
                <w:lang w:val="en-GB"/>
              </w:rPr>
              <w:t>UA limitations</w:t>
            </w:r>
          </w:p>
        </w:tc>
        <w:tc>
          <w:tcPr>
            <w:tcW w:w="1417" w:type="dxa"/>
            <w:gridSpan w:val="2"/>
            <w:vMerge w:val="restart"/>
          </w:tcPr>
          <w:p w14:paraId="79050C71"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51BB4632" w14:textId="77777777" w:rsidR="00955E0C" w:rsidRPr="001F776D" w:rsidRDefault="00955E0C"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1.8</w:t>
            </w:r>
            <w:r w:rsidRPr="001F776D">
              <w:rPr>
                <w:rFonts w:cstheme="minorHAnsi"/>
                <w:lang w:val="en-GB"/>
              </w:rPr>
              <w:tab/>
              <w:t>The UA should have an MTOM of less than 25 kg, including payload.</w:t>
            </w:r>
          </w:p>
        </w:tc>
        <w:tc>
          <w:tcPr>
            <w:tcW w:w="3544" w:type="dxa"/>
            <w:gridSpan w:val="2"/>
            <w:shd w:val="clear" w:color="auto" w:fill="auto"/>
          </w:tcPr>
          <w:p w14:paraId="1880C70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1F61243A"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55C762F6"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58614475" w14:textId="77777777" w:rsidR="00955E0C" w:rsidRPr="001F776D" w:rsidRDefault="00955E0C" w:rsidP="00AB2BA7">
            <w:pPr>
              <w:pStyle w:val="TableNormal0"/>
              <w:rPr>
                <w:rFonts w:cstheme="minorHAnsi"/>
                <w:lang w:val="en-GB"/>
              </w:rPr>
            </w:pPr>
            <w:permStart w:id="1967412389" w:edGrp="everyone" w:colFirst="3" w:colLast="3"/>
            <w:permStart w:id="291310145" w:edGrp="everyone" w:colFirst="4" w:colLast="4"/>
            <w:permEnd w:id="1493910661"/>
            <w:permEnd w:id="1889031189"/>
          </w:p>
        </w:tc>
        <w:tc>
          <w:tcPr>
            <w:tcW w:w="1417" w:type="dxa"/>
            <w:gridSpan w:val="2"/>
            <w:vMerge/>
            <w:vAlign w:val="center"/>
          </w:tcPr>
          <w:p w14:paraId="268C23D5"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47685C" w14:textId="77777777" w:rsidR="00955E0C" w:rsidRPr="001F776D" w:rsidRDefault="00955E0C"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1.9</w:t>
            </w:r>
            <w:r w:rsidRPr="001F776D">
              <w:rPr>
                <w:rFonts w:cstheme="minorHAnsi"/>
                <w:lang w:val="en-GB"/>
              </w:rPr>
              <w:tab/>
              <w:t>The UA should have a maximum characteristic dimension (e.g. wingspan, rotor diameter/area or maximum distance between rotors in case of a multirotor) of less than 3 m.</w:t>
            </w:r>
          </w:p>
        </w:tc>
        <w:tc>
          <w:tcPr>
            <w:tcW w:w="3544" w:type="dxa"/>
            <w:gridSpan w:val="2"/>
            <w:shd w:val="clear" w:color="auto" w:fill="auto"/>
          </w:tcPr>
          <w:p w14:paraId="737B8449"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648ECFD1"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1A8922F"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val="restart"/>
          </w:tcPr>
          <w:p w14:paraId="5D2C4FA2" w14:textId="77777777" w:rsidR="00955E0C" w:rsidRPr="001F776D" w:rsidRDefault="00955E0C" w:rsidP="00AB2BA7">
            <w:pPr>
              <w:pStyle w:val="TableNormal0"/>
              <w:rPr>
                <w:rFonts w:cstheme="minorHAnsi"/>
                <w:lang w:val="en-GB"/>
              </w:rPr>
            </w:pPr>
            <w:permStart w:id="665276582" w:edGrp="everyone" w:colFirst="3" w:colLast="3"/>
            <w:permStart w:id="2099010992" w:edGrp="everyone" w:colFirst="4" w:colLast="4"/>
            <w:permEnd w:id="1967412389"/>
            <w:permEnd w:id="291310145"/>
            <w:r w:rsidRPr="001F776D">
              <w:rPr>
                <w:rFonts w:cstheme="minorHAnsi"/>
                <w:lang w:val="en-GB"/>
              </w:rPr>
              <w:t xml:space="preserve">Flight height limit </w:t>
            </w:r>
          </w:p>
        </w:tc>
        <w:tc>
          <w:tcPr>
            <w:tcW w:w="1417" w:type="dxa"/>
            <w:gridSpan w:val="2"/>
            <w:vMerge w:val="restart"/>
            <w:vAlign w:val="center"/>
          </w:tcPr>
          <w:p w14:paraId="07F7D2A5"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4958C0C8" w14:textId="77777777" w:rsidR="00955E0C" w:rsidRPr="001F776D" w:rsidRDefault="00955E0C"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lang w:val="en-GB"/>
              </w:rPr>
              <w:t>1.10</w:t>
            </w:r>
            <w:r w:rsidRPr="001F776D">
              <w:rPr>
                <w:rFonts w:cstheme="minorHAnsi"/>
                <w:lang w:val="en-GB"/>
              </w:rPr>
              <w:tab/>
              <w:t xml:space="preserve">The remote pilot should maintain the UA within 120 m (unless making use of the option defined in point 1.12) from the </w:t>
            </w:r>
            <w:r w:rsidRPr="001F776D">
              <w:rPr>
                <w:rFonts w:cstheme="minorHAnsi"/>
                <w:lang w:val="en-GB"/>
              </w:rPr>
              <w:lastRenderedPageBreak/>
              <w:t>closest point of the surface of the Earth. The measurement of the distances should be adapted according to the geographical characteristics of the terrain, such as plains, hills, and mountains.</w:t>
            </w:r>
          </w:p>
        </w:tc>
        <w:tc>
          <w:tcPr>
            <w:tcW w:w="3544" w:type="dxa"/>
            <w:gridSpan w:val="2"/>
            <w:shd w:val="clear" w:color="auto" w:fill="auto"/>
          </w:tcPr>
          <w:p w14:paraId="6CE8A560"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i/>
                <w:iCs/>
                <w:lang w:val="en-GB"/>
              </w:rPr>
              <w:lastRenderedPageBreak/>
              <w:t>Please include a reference to the relevant chapter/section of the OM.</w:t>
            </w:r>
          </w:p>
        </w:tc>
        <w:tc>
          <w:tcPr>
            <w:tcW w:w="3687" w:type="dxa"/>
            <w:shd w:val="clear" w:color="auto" w:fill="auto"/>
          </w:tcPr>
          <w:p w14:paraId="341D4338"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lang w:val="en-GB"/>
              </w:rPr>
              <w:t>‘I declare compliance.’</w:t>
            </w:r>
          </w:p>
        </w:tc>
      </w:tr>
      <w:tr w:rsidR="00955E0C" w:rsidRPr="001F776D" w14:paraId="68ACC3A8"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1AFD02EC" w14:textId="77777777" w:rsidR="00955E0C" w:rsidRPr="001F776D" w:rsidRDefault="00955E0C" w:rsidP="00AB2BA7">
            <w:pPr>
              <w:pStyle w:val="TableNormal0"/>
              <w:rPr>
                <w:rFonts w:cstheme="minorHAnsi"/>
                <w:lang w:val="en-GB"/>
              </w:rPr>
            </w:pPr>
            <w:permStart w:id="1813804853" w:edGrp="everyone" w:colFirst="3" w:colLast="3"/>
            <w:permStart w:id="364068828" w:edGrp="everyone" w:colFirst="4" w:colLast="4"/>
            <w:permEnd w:id="665276582"/>
            <w:permEnd w:id="2099010992"/>
          </w:p>
        </w:tc>
        <w:tc>
          <w:tcPr>
            <w:tcW w:w="1417" w:type="dxa"/>
            <w:gridSpan w:val="2"/>
            <w:vMerge/>
            <w:vAlign w:val="center"/>
          </w:tcPr>
          <w:p w14:paraId="7765D626"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8D55569" w14:textId="77777777" w:rsidR="00955E0C" w:rsidRPr="001F776D" w:rsidRDefault="00955E0C" w:rsidP="00AB2BA7">
            <w:pPr>
              <w:pStyle w:val="TableNormal0"/>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1F776D">
              <w:rPr>
                <w:rFonts w:cstheme="minorHAnsi"/>
                <w:lang w:val="en-GB"/>
              </w:rPr>
              <w:t>1.11</w:t>
            </w:r>
            <w:r w:rsidRPr="001F776D">
              <w:rPr>
                <w:rFonts w:cstheme="minorHAnsi"/>
                <w:lang w:val="en-GB"/>
              </w:rPr>
              <w:tab/>
              <w:t>When flying a UA within a horizontal distance of 50 m from an artificial obstacle that is taller than 105 m, the maximum height of the UAS operation may be increased up to 15 m above the height of the obstacle, at the request of the entity responsible for the obstacle.</w:t>
            </w:r>
          </w:p>
        </w:tc>
        <w:tc>
          <w:tcPr>
            <w:tcW w:w="3544" w:type="dxa"/>
            <w:gridSpan w:val="2"/>
            <w:shd w:val="clear" w:color="auto" w:fill="auto"/>
          </w:tcPr>
          <w:p w14:paraId="4B3A5C4F"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i/>
                <w:iCs/>
                <w:lang w:val="en-GB"/>
              </w:rPr>
              <w:t>Please include a reference to the relevant chapter/section of the OM.</w:t>
            </w:r>
          </w:p>
        </w:tc>
        <w:tc>
          <w:tcPr>
            <w:tcW w:w="3687" w:type="dxa"/>
            <w:shd w:val="clear" w:color="auto" w:fill="auto"/>
          </w:tcPr>
          <w:p w14:paraId="18F42143"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lang w:val="en-GB"/>
              </w:rPr>
              <w:t>‘I declare compliance.’</w:t>
            </w:r>
          </w:p>
        </w:tc>
      </w:tr>
      <w:tr w:rsidR="00955E0C" w:rsidRPr="001F776D" w14:paraId="12A0A8E2" w14:textId="77777777" w:rsidTr="00AB2BA7">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46DAE656" w14:textId="77777777" w:rsidR="00955E0C" w:rsidRPr="001F776D" w:rsidRDefault="00955E0C" w:rsidP="00AB2BA7">
            <w:pPr>
              <w:pStyle w:val="TableNormal0"/>
              <w:rPr>
                <w:rFonts w:cstheme="minorHAnsi"/>
                <w:lang w:val="en-GB"/>
              </w:rPr>
            </w:pPr>
            <w:permStart w:id="421926486" w:edGrp="everyone" w:colFirst="3" w:colLast="3"/>
            <w:permStart w:id="185928130" w:edGrp="everyone" w:colFirst="4" w:colLast="4"/>
            <w:permEnd w:id="1813804853"/>
            <w:permEnd w:id="364068828"/>
          </w:p>
        </w:tc>
        <w:tc>
          <w:tcPr>
            <w:tcW w:w="1417" w:type="dxa"/>
            <w:gridSpan w:val="2"/>
            <w:vMerge/>
            <w:vAlign w:val="center"/>
          </w:tcPr>
          <w:p w14:paraId="56C35712"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F0219C" w14:textId="0ED017E5" w:rsidR="00955E0C" w:rsidRPr="001F776D" w:rsidRDefault="00955E0C"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1.12</w:t>
            </w:r>
            <w:r w:rsidRPr="001F776D">
              <w:rPr>
                <w:rFonts w:cstheme="minorHAnsi"/>
                <w:lang w:val="en-GB"/>
              </w:rPr>
              <w:tab/>
              <w:t xml:space="preserve">When UAS operators intend to operate at a height above 120 m, up to 150 m, they </w:t>
            </w:r>
            <w:r w:rsidRPr="001F776D">
              <w:rPr>
                <w:rFonts w:cstheme="minorHAnsi"/>
                <w:bCs/>
                <w:lang w:val="en-GB"/>
              </w:rPr>
              <w:t>should</w:t>
            </w:r>
            <w:r w:rsidRPr="001F776D">
              <w:rPr>
                <w:rFonts w:cstheme="minorHAnsi"/>
                <w:lang w:val="en-GB"/>
              </w:rPr>
              <w:t xml:space="preserve"> define a risk buffer according to point 3.8 below.</w:t>
            </w:r>
          </w:p>
        </w:tc>
        <w:tc>
          <w:tcPr>
            <w:tcW w:w="3544" w:type="dxa"/>
            <w:gridSpan w:val="2"/>
            <w:shd w:val="clear" w:color="auto" w:fill="auto"/>
          </w:tcPr>
          <w:p w14:paraId="7D462FDD"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08A73B75"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permEnd w:id="421926486"/>
      <w:permEnd w:id="185928130"/>
      <w:tr w:rsidR="00955E0C" w:rsidRPr="001F776D" w14:paraId="6A91A66E"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val="restart"/>
          </w:tcPr>
          <w:p w14:paraId="387BB47A" w14:textId="77777777" w:rsidR="00955E0C" w:rsidRPr="001F776D" w:rsidRDefault="00955E0C" w:rsidP="00AB2BA7">
            <w:pPr>
              <w:pStyle w:val="TableNormal0"/>
              <w:rPr>
                <w:rFonts w:cstheme="minorHAnsi"/>
                <w:lang w:val="en-GB"/>
              </w:rPr>
            </w:pPr>
          </w:p>
        </w:tc>
        <w:tc>
          <w:tcPr>
            <w:tcW w:w="1417" w:type="dxa"/>
            <w:gridSpan w:val="2"/>
            <w:vMerge w:val="restart"/>
            <w:vAlign w:val="center"/>
          </w:tcPr>
          <w:p w14:paraId="7CC78602"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0D6CE4D4"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1.13</w:t>
            </w:r>
            <w:r w:rsidRPr="001F776D">
              <w:rPr>
                <w:rFonts w:cstheme="minorHAnsi"/>
                <w:lang w:val="en-GB"/>
              </w:rPr>
              <w:tab/>
              <w:t>The UA should be operated:</w:t>
            </w:r>
          </w:p>
        </w:tc>
        <w:tc>
          <w:tcPr>
            <w:tcW w:w="3544" w:type="dxa"/>
            <w:gridSpan w:val="2"/>
          </w:tcPr>
          <w:p w14:paraId="25935449"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3687" w:type="dxa"/>
          </w:tcPr>
          <w:p w14:paraId="201541FF"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955E0C" w:rsidRPr="001F776D" w14:paraId="1B0FDAD9"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70AABF25" w14:textId="77777777" w:rsidR="00955E0C" w:rsidRPr="001F776D" w:rsidRDefault="00955E0C" w:rsidP="00AB2BA7">
            <w:pPr>
              <w:pStyle w:val="TableNormal0"/>
              <w:rPr>
                <w:rFonts w:cstheme="minorHAnsi"/>
                <w:lang w:val="en-GB"/>
              </w:rPr>
            </w:pPr>
            <w:permStart w:id="391733231" w:edGrp="everyone" w:colFirst="3" w:colLast="3"/>
            <w:permStart w:id="1081367222" w:edGrp="everyone" w:colFirst="4" w:colLast="4"/>
          </w:p>
        </w:tc>
        <w:tc>
          <w:tcPr>
            <w:tcW w:w="1417" w:type="dxa"/>
            <w:gridSpan w:val="2"/>
            <w:vMerge/>
            <w:vAlign w:val="center"/>
          </w:tcPr>
          <w:p w14:paraId="6173F1F0"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157C00" w14:textId="60317219" w:rsidR="00955E0C" w:rsidRPr="001F776D" w:rsidRDefault="00955E0C" w:rsidP="00AB2BA7">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F776D">
              <w:rPr>
                <w:rFonts w:cstheme="minorHAnsi"/>
              </w:rPr>
              <w:t>1.13.1 in uncontrolled airspace, unless different limitations are provided for by the Member States for their UAS geographical zones in areas where the probability of encountering manned aircraft is not low; or</w:t>
            </w:r>
          </w:p>
        </w:tc>
        <w:tc>
          <w:tcPr>
            <w:tcW w:w="3544" w:type="dxa"/>
            <w:gridSpan w:val="2"/>
            <w:shd w:val="clear" w:color="auto" w:fill="auto"/>
          </w:tcPr>
          <w:p w14:paraId="2B42D07C"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i/>
                <w:iCs/>
                <w:lang w:val="en-GB"/>
              </w:rPr>
              <w:t>Please include a reference to the relevant chapter/section of the OM.</w:t>
            </w:r>
          </w:p>
        </w:tc>
        <w:tc>
          <w:tcPr>
            <w:tcW w:w="3687" w:type="dxa"/>
            <w:shd w:val="clear" w:color="auto" w:fill="auto"/>
          </w:tcPr>
          <w:p w14:paraId="3D44FFA3"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lang w:val="en-GB"/>
              </w:rPr>
              <w:t>‘I declare compliance.’</w:t>
            </w:r>
          </w:p>
        </w:tc>
      </w:tr>
      <w:tr w:rsidR="00955E0C" w:rsidRPr="001F776D" w14:paraId="3B0D7309"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4A4B6703" w14:textId="77777777" w:rsidR="00955E0C" w:rsidRPr="001F776D" w:rsidRDefault="00955E0C" w:rsidP="00AB2BA7">
            <w:pPr>
              <w:pStyle w:val="TableNormal0"/>
              <w:rPr>
                <w:rFonts w:cstheme="minorHAnsi"/>
                <w:lang w:val="en-GB"/>
              </w:rPr>
            </w:pPr>
            <w:permStart w:id="1420981941" w:edGrp="everyone" w:colFirst="3" w:colLast="3"/>
            <w:permStart w:id="378630558" w:edGrp="everyone" w:colFirst="4" w:colLast="4"/>
            <w:permEnd w:id="391733231"/>
            <w:permEnd w:id="1081367222"/>
          </w:p>
        </w:tc>
        <w:tc>
          <w:tcPr>
            <w:tcW w:w="1417" w:type="dxa"/>
            <w:gridSpan w:val="2"/>
            <w:vMerge/>
            <w:vAlign w:val="center"/>
          </w:tcPr>
          <w:p w14:paraId="49BBB010"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05E24B6" w14:textId="48B4C9B9" w:rsidR="00955E0C" w:rsidRPr="001F776D" w:rsidRDefault="00955E0C" w:rsidP="00AB2BA7">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F776D">
              <w:rPr>
                <w:rFonts w:cstheme="minorHAnsi"/>
              </w:rPr>
              <w:t>1.13.2  in controlled airspace after coordination and flight authorisation in accordance with the published procedures for the area of operation, to ensure that the probability of encountering manned aircraft is low.</w:t>
            </w:r>
          </w:p>
          <w:p w14:paraId="76B33E38" w14:textId="5ABBE0CB"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lastRenderedPageBreak/>
              <w:t>Note: Airspace with an air risk that is classified as not higher than ARC-b can be considered having a low probability of encountering manned aircraft.</w:t>
            </w:r>
          </w:p>
        </w:tc>
        <w:tc>
          <w:tcPr>
            <w:tcW w:w="3544" w:type="dxa"/>
            <w:gridSpan w:val="2"/>
            <w:shd w:val="clear" w:color="auto" w:fill="auto"/>
          </w:tcPr>
          <w:p w14:paraId="5566DDF5"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i/>
                <w:iCs/>
                <w:lang w:val="en-GB"/>
              </w:rPr>
              <w:lastRenderedPageBreak/>
              <w:t>Please include a reference to the relevant chapter/section of the OM.</w:t>
            </w:r>
          </w:p>
        </w:tc>
        <w:tc>
          <w:tcPr>
            <w:tcW w:w="3687" w:type="dxa"/>
            <w:shd w:val="clear" w:color="auto" w:fill="auto"/>
          </w:tcPr>
          <w:p w14:paraId="665DE455"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lang w:val="en-GB"/>
              </w:rPr>
              <w:t>‘I declare compliance.’</w:t>
            </w:r>
          </w:p>
        </w:tc>
      </w:tr>
      <w:tr w:rsidR="00955E0C" w:rsidRPr="001F776D" w14:paraId="4675051A"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0E02F82A" w14:textId="77777777" w:rsidR="00955E0C" w:rsidRPr="001F776D" w:rsidRDefault="00955E0C" w:rsidP="00AB2BA7">
            <w:pPr>
              <w:pStyle w:val="TableNormal0"/>
              <w:rPr>
                <w:rFonts w:cstheme="minorHAnsi"/>
                <w:lang w:val="en-GB"/>
              </w:rPr>
            </w:pPr>
            <w:permStart w:id="7563971" w:edGrp="everyone" w:colFirst="3" w:colLast="3"/>
            <w:permStart w:id="1740991013" w:edGrp="everyone" w:colFirst="4" w:colLast="4"/>
            <w:permEnd w:id="1420981941"/>
            <w:permEnd w:id="378630558"/>
            <w:r w:rsidRPr="001F776D">
              <w:rPr>
                <w:rFonts w:cstheme="minorHAnsi"/>
                <w:lang w:val="en-GB"/>
              </w:rPr>
              <w:lastRenderedPageBreak/>
              <w:t>Visibility</w:t>
            </w:r>
          </w:p>
        </w:tc>
        <w:tc>
          <w:tcPr>
            <w:tcW w:w="1417" w:type="dxa"/>
            <w:gridSpan w:val="2"/>
            <w:vAlign w:val="center"/>
          </w:tcPr>
          <w:p w14:paraId="22F71935"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7C8ED7B3" w14:textId="77777777"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lang w:val="en-GB"/>
              </w:rPr>
              <w:t>1.14</w:t>
            </w:r>
            <w:r w:rsidRPr="001F776D">
              <w:rPr>
                <w:rFonts w:cstheme="minorHAnsi"/>
                <w:lang w:val="en-GB"/>
              </w:rPr>
              <w:tab/>
              <w:t>The flight visibility should allow the remote pilot to conduct the entire flight in VLOS.</w:t>
            </w:r>
          </w:p>
        </w:tc>
        <w:tc>
          <w:tcPr>
            <w:tcW w:w="3544" w:type="dxa"/>
            <w:gridSpan w:val="2"/>
            <w:shd w:val="clear" w:color="auto" w:fill="auto"/>
          </w:tcPr>
          <w:p w14:paraId="0EF5D8E1"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i/>
                <w:iCs/>
                <w:lang w:val="en-GB"/>
              </w:rPr>
              <w:t>Please include a reference to the relevant chapter/section of the OM.</w:t>
            </w:r>
          </w:p>
        </w:tc>
        <w:tc>
          <w:tcPr>
            <w:tcW w:w="3687" w:type="dxa"/>
            <w:shd w:val="clear" w:color="auto" w:fill="auto"/>
          </w:tcPr>
          <w:p w14:paraId="088DE41E"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F776D">
              <w:rPr>
                <w:rFonts w:cstheme="minorHAnsi"/>
                <w:lang w:val="en-GB"/>
              </w:rPr>
              <w:t>‘I declare compliance.’</w:t>
            </w:r>
          </w:p>
        </w:tc>
      </w:tr>
      <w:tr w:rsidR="00955E0C" w:rsidRPr="001F776D" w14:paraId="45EDE4FF"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125184C0" w14:textId="77777777" w:rsidR="00955E0C" w:rsidRPr="001F776D" w:rsidRDefault="00955E0C" w:rsidP="00AB2BA7">
            <w:pPr>
              <w:pStyle w:val="TableNormal0"/>
              <w:rPr>
                <w:rFonts w:cstheme="minorHAnsi"/>
                <w:lang w:val="en-GB"/>
              </w:rPr>
            </w:pPr>
            <w:permStart w:id="536036343" w:edGrp="everyone" w:colFirst="3" w:colLast="3"/>
            <w:permStart w:id="1867014056" w:edGrp="everyone" w:colFirst="4" w:colLast="4"/>
            <w:permEnd w:id="7563971"/>
            <w:permEnd w:id="1740991013"/>
            <w:r w:rsidRPr="001F776D">
              <w:rPr>
                <w:rFonts w:cstheme="minorHAnsi"/>
                <w:lang w:val="en-GB"/>
              </w:rPr>
              <w:t>Others</w:t>
            </w:r>
          </w:p>
        </w:tc>
        <w:tc>
          <w:tcPr>
            <w:tcW w:w="1417" w:type="dxa"/>
            <w:gridSpan w:val="2"/>
            <w:vAlign w:val="center"/>
          </w:tcPr>
          <w:p w14:paraId="5C5E661B"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2C800808" w14:textId="506E3EC7"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1.15</w:t>
            </w:r>
            <w:r w:rsidRPr="001F776D">
              <w:rPr>
                <w:rFonts w:cstheme="minorHAnsi"/>
                <w:lang w:val="en-GB"/>
              </w:rPr>
              <w:tab/>
              <w:t xml:space="preserve">The UA should not be used to carry dangerous goods, except for dropping items in connection with agricultural, horticultural or forestry activities where the carriage of such items </w:t>
            </w:r>
            <w:r w:rsidRPr="001F776D">
              <w:t xml:space="preserve">does not contravene any other </w:t>
            </w:r>
            <w:r w:rsidRPr="001F776D">
              <w:rPr>
                <w:rFonts w:cstheme="minorHAnsi"/>
                <w:lang w:val="en-GB"/>
              </w:rPr>
              <w:t>applicable regulations.</w:t>
            </w:r>
          </w:p>
        </w:tc>
        <w:tc>
          <w:tcPr>
            <w:tcW w:w="3544" w:type="dxa"/>
            <w:gridSpan w:val="2"/>
            <w:shd w:val="clear" w:color="auto" w:fill="auto"/>
          </w:tcPr>
          <w:p w14:paraId="46C0D5CD"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6ED6EA78"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permEnd w:id="536036343"/>
      <w:permEnd w:id="1867014056"/>
      <w:tr w:rsidR="00955E0C" w:rsidRPr="001F776D" w14:paraId="3439843D"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5276D796" w14:textId="77777777" w:rsidR="00955E0C" w:rsidRPr="001F776D" w:rsidRDefault="00955E0C" w:rsidP="00AB2BA7">
            <w:pPr>
              <w:pStyle w:val="ListLevel0"/>
              <w:spacing w:after="0"/>
              <w:rPr>
                <w:rStyle w:val="TableChar"/>
                <w:rFonts w:cstheme="minorHAnsi"/>
                <w:lang w:val="en-GB"/>
              </w:rPr>
            </w:pPr>
            <w:r w:rsidRPr="001F776D">
              <w:rPr>
                <w:rStyle w:val="TableChar"/>
                <w:rFonts w:cstheme="minorHAnsi"/>
                <w:lang w:val="en-GB"/>
              </w:rPr>
              <w:t xml:space="preserve">2. </w:t>
            </w:r>
            <w:r w:rsidRPr="001F776D">
              <w:rPr>
                <w:rStyle w:val="TableChar"/>
                <w:rFonts w:cstheme="minorHAnsi"/>
                <w:lang w:val="en-GB"/>
              </w:rPr>
              <w:tab/>
              <w:t xml:space="preserve">Operational risk classification (according to the classification defined in </w:t>
            </w:r>
            <w:r w:rsidRPr="001F776D">
              <w:rPr>
                <w:rFonts w:cstheme="minorHAnsi"/>
                <w:lang w:val="en-GB"/>
              </w:rPr>
              <w:t>AMC1 to Article 11</w:t>
            </w:r>
            <w:r w:rsidRPr="001F776D">
              <w:rPr>
                <w:rStyle w:val="TableChar"/>
                <w:rFonts w:cstheme="minorHAnsi"/>
                <w:lang w:val="en-GB"/>
              </w:rPr>
              <w:t xml:space="preserve"> of the UAS Regulation) </w:t>
            </w:r>
          </w:p>
        </w:tc>
      </w:tr>
      <w:tr w:rsidR="00955E0C" w:rsidRPr="001F776D" w14:paraId="7196FFEC" w14:textId="77777777" w:rsidTr="00AB2BA7">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1D92DD79" w14:textId="77777777" w:rsidR="00955E0C" w:rsidRPr="001F776D" w:rsidRDefault="00955E0C" w:rsidP="00AB2BA7">
            <w:pPr>
              <w:pStyle w:val="TableNormal0"/>
              <w:rPr>
                <w:rFonts w:cstheme="minorHAnsi"/>
                <w:lang w:val="en-GB"/>
              </w:rPr>
            </w:pPr>
            <w:r w:rsidRPr="001F776D">
              <w:rPr>
                <w:rFonts w:cstheme="minorHAnsi"/>
                <w:lang w:val="en-GB"/>
              </w:rPr>
              <w:t>Final GRC</w:t>
            </w:r>
          </w:p>
        </w:tc>
        <w:tc>
          <w:tcPr>
            <w:tcW w:w="1275" w:type="dxa"/>
          </w:tcPr>
          <w:p w14:paraId="26471F1C"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w:t>
            </w:r>
          </w:p>
        </w:tc>
        <w:tc>
          <w:tcPr>
            <w:tcW w:w="1561" w:type="dxa"/>
            <w:gridSpan w:val="2"/>
            <w:shd w:val="clear" w:color="auto" w:fill="7F7F7F" w:themeFill="text1" w:themeFillTint="80"/>
          </w:tcPr>
          <w:p w14:paraId="118138D6"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F776D">
              <w:rPr>
                <w:rFonts w:cstheme="minorHAnsi"/>
                <w:b/>
                <w:bCs/>
                <w:lang w:val="en-GB"/>
              </w:rPr>
              <w:t>Final ARC</w:t>
            </w:r>
          </w:p>
        </w:tc>
        <w:tc>
          <w:tcPr>
            <w:tcW w:w="1559" w:type="dxa"/>
          </w:tcPr>
          <w:p w14:paraId="256E1E0B"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 xml:space="preserve">ARC-b </w:t>
            </w:r>
          </w:p>
        </w:tc>
        <w:tc>
          <w:tcPr>
            <w:tcW w:w="1559" w:type="dxa"/>
            <w:gridSpan w:val="2"/>
            <w:shd w:val="clear" w:color="auto" w:fill="7F7F7F" w:themeFill="text1" w:themeFillTint="80"/>
          </w:tcPr>
          <w:p w14:paraId="0C835D99"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F776D">
              <w:rPr>
                <w:rFonts w:cstheme="minorHAnsi"/>
                <w:b/>
                <w:bCs/>
                <w:lang w:val="en-GB"/>
              </w:rPr>
              <w:t>SAIL</w:t>
            </w:r>
          </w:p>
        </w:tc>
        <w:tc>
          <w:tcPr>
            <w:tcW w:w="6663" w:type="dxa"/>
            <w:gridSpan w:val="2"/>
          </w:tcPr>
          <w:p w14:paraId="26AA62A4"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II</w:t>
            </w:r>
          </w:p>
        </w:tc>
      </w:tr>
      <w:tr w:rsidR="00955E0C" w:rsidRPr="001F776D" w14:paraId="123701F9"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48E4F27A" w14:textId="77777777" w:rsidR="00955E0C" w:rsidRPr="001F776D" w:rsidRDefault="00955E0C" w:rsidP="00AB2BA7">
            <w:pPr>
              <w:pStyle w:val="TableHead"/>
              <w:rPr>
                <w:rStyle w:val="Bold"/>
                <w:rFonts w:cstheme="minorHAnsi"/>
                <w:lang w:val="en-GB"/>
              </w:rPr>
            </w:pPr>
            <w:r w:rsidRPr="001F776D">
              <w:rPr>
                <w:rStyle w:val="Bold"/>
                <w:rFonts w:cstheme="minorHAnsi"/>
                <w:lang w:val="en-GB"/>
              </w:rPr>
              <w:t xml:space="preserve">3. </w:t>
            </w:r>
            <w:r w:rsidRPr="001F776D">
              <w:rPr>
                <w:rStyle w:val="Bold"/>
                <w:rFonts w:cstheme="minorHAnsi"/>
                <w:lang w:val="en-GB"/>
              </w:rPr>
              <w:tab/>
              <w:t xml:space="preserve">Operational mitigations </w:t>
            </w:r>
          </w:p>
        </w:tc>
      </w:tr>
      <w:tr w:rsidR="00955E0C" w:rsidRPr="001F776D" w14:paraId="475B733E" w14:textId="77777777" w:rsidTr="00AB2BA7">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3536427" w14:textId="77777777" w:rsidR="00955E0C" w:rsidRPr="001F776D" w:rsidRDefault="00955E0C" w:rsidP="00AB2BA7">
            <w:pPr>
              <w:pStyle w:val="TableNormal0"/>
              <w:rPr>
                <w:rFonts w:cstheme="minorHAnsi"/>
                <w:lang w:val="en-GB"/>
              </w:rPr>
            </w:pPr>
            <w:permStart w:id="1969320039" w:edGrp="everyone" w:colFirst="3" w:colLast="3"/>
            <w:permStart w:id="1441817932" w:edGrp="everyone" w:colFirst="4" w:colLast="4"/>
            <w:r w:rsidRPr="001F776D">
              <w:rPr>
                <w:rFonts w:cstheme="minorHAnsi"/>
                <w:lang w:val="en-GB"/>
              </w:rPr>
              <w:t xml:space="preserve">Operational volume </w:t>
            </w:r>
            <w:r w:rsidRPr="001F776D">
              <w:rPr>
                <w:rFonts w:cstheme="minorHAnsi"/>
                <w:lang w:val="en-GB"/>
              </w:rPr>
              <w:br/>
              <w:t xml:space="preserve">(see Figure 2 </w:t>
            </w:r>
            <w:r w:rsidRPr="001F776D">
              <w:rPr>
                <w:rFonts w:cstheme="minorHAnsi"/>
                <w:lang w:val="en-GB"/>
              </w:rPr>
              <w:br/>
              <w:t>of AMC1 Article 11)</w:t>
            </w:r>
          </w:p>
        </w:tc>
        <w:tc>
          <w:tcPr>
            <w:tcW w:w="1417" w:type="dxa"/>
            <w:gridSpan w:val="2"/>
            <w:vMerge w:val="restart"/>
            <w:vAlign w:val="center"/>
          </w:tcPr>
          <w:p w14:paraId="11361CF0"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6400E4D3" w14:textId="77777777"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3.1</w:t>
            </w:r>
            <w:r w:rsidRPr="001F776D">
              <w:rPr>
                <w:rFonts w:cstheme="minorHAnsi"/>
                <w:lang w:val="en-GB"/>
              </w:rPr>
              <w:tab/>
              <w:t>The UAS operator should define the operational volume for the intended operation, including:</w:t>
            </w:r>
          </w:p>
        </w:tc>
        <w:tc>
          <w:tcPr>
            <w:tcW w:w="3544" w:type="dxa"/>
            <w:gridSpan w:val="2"/>
            <w:shd w:val="clear" w:color="auto" w:fill="auto"/>
          </w:tcPr>
          <w:p w14:paraId="115750F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5DCAC7AF"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0E12EB69"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A60F63B" w14:textId="77777777" w:rsidR="00955E0C" w:rsidRPr="001F776D" w:rsidRDefault="00955E0C" w:rsidP="00AB2BA7">
            <w:pPr>
              <w:pStyle w:val="TableNormal0"/>
              <w:rPr>
                <w:rFonts w:cstheme="minorHAnsi"/>
                <w:lang w:val="en-GB"/>
              </w:rPr>
            </w:pPr>
            <w:permStart w:id="464855676" w:edGrp="everyone" w:colFirst="3" w:colLast="3"/>
            <w:permStart w:id="2124160568" w:edGrp="everyone" w:colFirst="4" w:colLast="4"/>
            <w:permEnd w:id="1969320039"/>
            <w:permEnd w:id="1441817932"/>
          </w:p>
        </w:tc>
        <w:tc>
          <w:tcPr>
            <w:tcW w:w="1417" w:type="dxa"/>
            <w:gridSpan w:val="2"/>
            <w:vMerge/>
            <w:vAlign w:val="center"/>
          </w:tcPr>
          <w:p w14:paraId="14D2EDB5"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F5FC09" w14:textId="77777777" w:rsidR="00955E0C" w:rsidRPr="001F776D" w:rsidRDefault="00955E0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3.1.1 the flight geography; and</w:t>
            </w:r>
          </w:p>
        </w:tc>
        <w:tc>
          <w:tcPr>
            <w:tcW w:w="3544" w:type="dxa"/>
            <w:gridSpan w:val="2"/>
            <w:shd w:val="clear" w:color="auto" w:fill="auto"/>
          </w:tcPr>
          <w:p w14:paraId="49D2E9D1"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3B60DD34"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0B77EAB9"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06DDD49E" w14:textId="77777777" w:rsidR="00955E0C" w:rsidRPr="001F776D" w:rsidRDefault="00955E0C" w:rsidP="00AB2BA7">
            <w:pPr>
              <w:pStyle w:val="TableNormal0"/>
              <w:rPr>
                <w:rFonts w:cstheme="minorHAnsi"/>
                <w:lang w:val="en-GB"/>
              </w:rPr>
            </w:pPr>
            <w:permStart w:id="1975977686" w:edGrp="everyone" w:colFirst="3" w:colLast="3"/>
            <w:permStart w:id="1015818103" w:edGrp="everyone" w:colFirst="4" w:colLast="4"/>
            <w:permEnd w:id="464855676"/>
            <w:permEnd w:id="2124160568"/>
          </w:p>
        </w:tc>
        <w:tc>
          <w:tcPr>
            <w:tcW w:w="1417" w:type="dxa"/>
            <w:gridSpan w:val="2"/>
            <w:vMerge/>
            <w:vAlign w:val="center"/>
          </w:tcPr>
          <w:p w14:paraId="07327117"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2941F8" w14:textId="77777777" w:rsidR="00955E0C" w:rsidRPr="001F776D" w:rsidRDefault="00955E0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3.1.2 the contingency volume, with its external limit(s) at least 10 m beyond the limit(s) of the flight geography if the operation is conducted with untethered UA.</w:t>
            </w:r>
          </w:p>
        </w:tc>
        <w:tc>
          <w:tcPr>
            <w:tcW w:w="3544" w:type="dxa"/>
            <w:gridSpan w:val="2"/>
            <w:shd w:val="clear" w:color="auto" w:fill="auto"/>
          </w:tcPr>
          <w:p w14:paraId="0AD48CE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172F4507"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20C0F6B7"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2747222" w14:textId="77777777" w:rsidR="00955E0C" w:rsidRPr="001F776D" w:rsidRDefault="00955E0C" w:rsidP="00AB2BA7">
            <w:pPr>
              <w:pStyle w:val="TableNormal0"/>
              <w:rPr>
                <w:rFonts w:cstheme="minorHAnsi"/>
                <w:lang w:val="en-GB"/>
              </w:rPr>
            </w:pPr>
            <w:permStart w:id="587822478" w:edGrp="everyone" w:colFirst="3" w:colLast="3"/>
            <w:permStart w:id="1216302109" w:edGrp="everyone" w:colFirst="4" w:colLast="4"/>
            <w:permEnd w:id="1975977686"/>
            <w:permEnd w:id="1015818103"/>
          </w:p>
        </w:tc>
        <w:tc>
          <w:tcPr>
            <w:tcW w:w="1417" w:type="dxa"/>
            <w:gridSpan w:val="2"/>
            <w:vMerge/>
            <w:vAlign w:val="center"/>
          </w:tcPr>
          <w:p w14:paraId="184B3B4D"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92EAE40" w14:textId="77777777"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3.2</w:t>
            </w:r>
            <w:r w:rsidRPr="001F776D">
              <w:rPr>
                <w:rFonts w:cstheme="minorHAnsi"/>
                <w:lang w:val="en-GB"/>
              </w:rPr>
              <w:tab/>
              <w:t>To determine the operational volume, the UAS operator should consider the position-keeping capabilities of the UAS in 4D space (latitude, longitude, height, and time).</w:t>
            </w:r>
          </w:p>
        </w:tc>
        <w:tc>
          <w:tcPr>
            <w:tcW w:w="3544" w:type="dxa"/>
            <w:gridSpan w:val="2"/>
            <w:shd w:val="clear" w:color="auto" w:fill="auto"/>
          </w:tcPr>
          <w:p w14:paraId="2EDF8659"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5031C78B"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718FC50"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25C58E71" w14:textId="77777777" w:rsidR="00955E0C" w:rsidRPr="001F776D" w:rsidRDefault="00955E0C" w:rsidP="00AB2BA7">
            <w:pPr>
              <w:pStyle w:val="TableNormal0"/>
              <w:rPr>
                <w:rFonts w:cstheme="minorHAnsi"/>
                <w:lang w:val="en-GB"/>
              </w:rPr>
            </w:pPr>
            <w:permStart w:id="653947979" w:edGrp="everyone" w:colFirst="3" w:colLast="3"/>
            <w:permStart w:id="23557307" w:edGrp="everyone" w:colFirst="4" w:colLast="4"/>
            <w:permEnd w:id="587822478"/>
            <w:permEnd w:id="1216302109"/>
          </w:p>
        </w:tc>
        <w:tc>
          <w:tcPr>
            <w:tcW w:w="1417" w:type="dxa"/>
            <w:gridSpan w:val="2"/>
            <w:vMerge/>
            <w:vAlign w:val="center"/>
          </w:tcPr>
          <w:p w14:paraId="26F6553A"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330532F" w14:textId="77777777"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3.3</w:t>
            </w:r>
            <w:r w:rsidRPr="001F776D">
              <w:rPr>
                <w:rFonts w:cstheme="minorHAnsi"/>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auto"/>
          </w:tcPr>
          <w:p w14:paraId="7FF405F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4F96CBE5"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415788B7"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44946706" w14:textId="77777777" w:rsidR="00955E0C" w:rsidRPr="001F776D" w:rsidRDefault="00955E0C" w:rsidP="00AB2BA7">
            <w:pPr>
              <w:pStyle w:val="TableNormal0"/>
              <w:rPr>
                <w:rFonts w:cstheme="minorHAnsi"/>
                <w:lang w:val="en-GB"/>
              </w:rPr>
            </w:pPr>
            <w:permStart w:id="918907525" w:edGrp="everyone" w:colFirst="3" w:colLast="3"/>
            <w:permStart w:id="271936262" w:edGrp="everyone" w:colFirst="4" w:colLast="4"/>
            <w:permEnd w:id="653947979"/>
            <w:permEnd w:id="23557307"/>
          </w:p>
        </w:tc>
        <w:tc>
          <w:tcPr>
            <w:tcW w:w="1417" w:type="dxa"/>
            <w:gridSpan w:val="2"/>
            <w:vMerge/>
            <w:vAlign w:val="center"/>
          </w:tcPr>
          <w:p w14:paraId="0C41227B"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9D47F3B" w14:textId="0C3F8861"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3.4</w:t>
            </w:r>
            <w:r w:rsidRPr="001F776D">
              <w:rPr>
                <w:rFonts w:cstheme="minorHAnsi"/>
                <w:lang w:val="en-GB"/>
              </w:rPr>
              <w:tab/>
              <w:t>The remote pilot should apply emergency procedures as soon as there is an indication that the UA may exceed the limits of the operational volume, as per point 5.3.8 d) below.</w:t>
            </w:r>
          </w:p>
        </w:tc>
        <w:tc>
          <w:tcPr>
            <w:tcW w:w="3544" w:type="dxa"/>
            <w:gridSpan w:val="2"/>
            <w:shd w:val="clear" w:color="auto" w:fill="auto"/>
          </w:tcPr>
          <w:p w14:paraId="2821DD44"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36324395"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84E0C2F" w14:textId="77777777" w:rsidTr="00AB2BA7">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624A94C" w14:textId="77777777" w:rsidR="00955E0C" w:rsidRPr="001F776D" w:rsidRDefault="00955E0C" w:rsidP="00AB2BA7">
            <w:pPr>
              <w:pStyle w:val="TableNormal0"/>
              <w:rPr>
                <w:rFonts w:cstheme="minorHAnsi"/>
                <w:lang w:val="en-GB"/>
              </w:rPr>
            </w:pPr>
            <w:permStart w:id="1803775519" w:edGrp="everyone" w:colFirst="3" w:colLast="3"/>
            <w:permStart w:id="202202374" w:edGrp="everyone" w:colFirst="4" w:colLast="4"/>
            <w:permEnd w:id="918907525"/>
            <w:permEnd w:id="271936262"/>
            <w:r w:rsidRPr="001F776D">
              <w:rPr>
                <w:rFonts w:cstheme="minorHAnsi"/>
                <w:lang w:val="en-GB"/>
              </w:rPr>
              <w:t>Ground risk</w:t>
            </w:r>
          </w:p>
        </w:tc>
        <w:tc>
          <w:tcPr>
            <w:tcW w:w="1417" w:type="dxa"/>
            <w:gridSpan w:val="2"/>
            <w:vMerge w:val="restart"/>
            <w:vAlign w:val="center"/>
          </w:tcPr>
          <w:p w14:paraId="577FBA20"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5A143E95" w14:textId="77777777" w:rsidR="00955E0C" w:rsidRPr="001F776D" w:rsidRDefault="00955E0C" w:rsidP="00AB2BA7">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F776D">
              <w:rPr>
                <w:rFonts w:cstheme="minorHAnsi"/>
              </w:rPr>
              <w:t>3.5</w:t>
            </w:r>
            <w:r w:rsidRPr="001F776D">
              <w:rPr>
                <w:rFonts w:cstheme="minorHAnsi"/>
              </w:rPr>
              <w:tab/>
              <w:t>The UAS operator should establish a ground risk buffer to protect third parties on the ground outside the operational volume.</w:t>
            </w:r>
          </w:p>
        </w:tc>
        <w:tc>
          <w:tcPr>
            <w:tcW w:w="3544" w:type="dxa"/>
            <w:gridSpan w:val="2"/>
            <w:shd w:val="clear" w:color="auto" w:fill="auto"/>
          </w:tcPr>
          <w:p w14:paraId="55B1B59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1D913FEC"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19C25B03"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153663E8" w14:textId="77777777" w:rsidR="00955E0C" w:rsidRPr="001F776D" w:rsidRDefault="00955E0C" w:rsidP="00AB2BA7">
            <w:pPr>
              <w:pStyle w:val="TableNormal0"/>
              <w:rPr>
                <w:rFonts w:cstheme="minorHAnsi"/>
                <w:lang w:val="en-GB"/>
              </w:rPr>
            </w:pPr>
            <w:permStart w:id="958560955" w:edGrp="everyone" w:colFirst="3" w:colLast="3"/>
            <w:permStart w:id="759786734" w:edGrp="everyone" w:colFirst="4" w:colLast="4"/>
            <w:permEnd w:id="1803775519"/>
            <w:permEnd w:id="202202374"/>
          </w:p>
        </w:tc>
        <w:tc>
          <w:tcPr>
            <w:tcW w:w="1417" w:type="dxa"/>
            <w:gridSpan w:val="2"/>
            <w:vMerge/>
            <w:vAlign w:val="center"/>
          </w:tcPr>
          <w:p w14:paraId="62A38648"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63718A" w14:textId="77777777" w:rsidR="00955E0C" w:rsidRPr="001F776D" w:rsidRDefault="00955E0C" w:rsidP="00AB2BA7">
            <w:pPr>
              <w:pStyle w:val="TableNormal0"/>
              <w:ind w:left="461"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3.6</w:t>
            </w:r>
            <w:r w:rsidRPr="001F776D">
              <w:rPr>
                <w:rFonts w:cstheme="minorHAnsi"/>
                <w:lang w:val="en-GB"/>
              </w:rPr>
              <w:tab/>
              <w:t>For the operation of untethered UA, the ground risk buffer should cover a distance beyond the external limit(s) of the contingency area. That distance should be at least as defined below:</w:t>
            </w:r>
          </w:p>
          <w:p w14:paraId="36C47C51"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bl>
            <w:tblPr>
              <w:tblW w:w="0" w:type="auto"/>
              <w:jc w:val="cente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750"/>
              <w:gridCol w:w="1276"/>
              <w:gridCol w:w="1559"/>
            </w:tblGrid>
            <w:tr w:rsidR="00955E0C" w:rsidRPr="001F776D" w14:paraId="27D9EED8" w14:textId="77777777" w:rsidTr="00AB2BA7">
              <w:trPr>
                <w:jc w:val="center"/>
              </w:trPr>
              <w:tc>
                <w:tcPr>
                  <w:tcW w:w="750" w:type="dxa"/>
                  <w:vMerge w:val="restart"/>
                  <w:shd w:val="clear" w:color="auto" w:fill="808080" w:themeFill="background1" w:themeFillShade="80"/>
                </w:tcPr>
                <w:p w14:paraId="2AE20572" w14:textId="77777777" w:rsidR="00955E0C" w:rsidRPr="001F776D" w:rsidRDefault="00955E0C" w:rsidP="00AB2BA7">
                  <w:pPr>
                    <w:jc w:val="center"/>
                    <w:rPr>
                      <w:rFonts w:asciiTheme="minorHAnsi" w:hAnsiTheme="minorHAnsi" w:cstheme="minorHAnsi"/>
                      <w:color w:val="FFFFFF" w:themeColor="background1"/>
                      <w:sz w:val="20"/>
                      <w:szCs w:val="20"/>
                    </w:rPr>
                  </w:pPr>
                  <w:r w:rsidRPr="001F776D">
                    <w:rPr>
                      <w:rFonts w:asciiTheme="minorHAnsi" w:hAnsiTheme="minorHAnsi" w:cstheme="minorHAnsi"/>
                      <w:color w:val="FFFFFF" w:themeColor="background1"/>
                      <w:sz w:val="20"/>
                      <w:szCs w:val="20"/>
                    </w:rPr>
                    <w:t>Max height AGL</w:t>
                  </w:r>
                  <w:r w:rsidRPr="001F776D">
                    <w:rPr>
                      <w:rStyle w:val="FootnoteReference"/>
                      <w:rFonts w:asciiTheme="minorHAnsi" w:hAnsiTheme="minorHAnsi" w:cstheme="minorHAnsi"/>
                      <w:color w:val="FFFFFF" w:themeColor="background1"/>
                      <w:sz w:val="20"/>
                      <w:szCs w:val="20"/>
                    </w:rPr>
                    <w:footnoteReference w:id="2"/>
                  </w:r>
                </w:p>
              </w:tc>
              <w:tc>
                <w:tcPr>
                  <w:tcW w:w="2835" w:type="dxa"/>
                  <w:gridSpan w:val="2"/>
                  <w:shd w:val="clear" w:color="auto" w:fill="808080" w:themeFill="background1" w:themeFillShade="80"/>
                </w:tcPr>
                <w:p w14:paraId="3BF7ADF9" w14:textId="77777777" w:rsidR="00955E0C" w:rsidRPr="001F776D" w:rsidRDefault="00955E0C" w:rsidP="00AB2BA7">
                  <w:pPr>
                    <w:jc w:val="center"/>
                    <w:rPr>
                      <w:rFonts w:asciiTheme="minorHAnsi" w:hAnsiTheme="minorHAnsi" w:cstheme="minorHAnsi"/>
                      <w:color w:val="FFFFFF" w:themeColor="background1"/>
                      <w:sz w:val="20"/>
                      <w:szCs w:val="20"/>
                    </w:rPr>
                  </w:pPr>
                  <w:r w:rsidRPr="001F776D">
                    <w:rPr>
                      <w:rFonts w:asciiTheme="minorHAnsi" w:hAnsiTheme="minorHAnsi" w:cstheme="minorHAnsi"/>
                      <w:color w:val="FFFFFF" w:themeColor="background1"/>
                      <w:sz w:val="20"/>
                      <w:szCs w:val="20"/>
                    </w:rPr>
                    <w:t xml:space="preserve">Minimum distance for ground risk buffer </w:t>
                  </w:r>
                </w:p>
              </w:tc>
            </w:tr>
            <w:tr w:rsidR="00955E0C" w:rsidRPr="001F776D" w14:paraId="7E9EE815" w14:textId="77777777" w:rsidTr="00AB2BA7">
              <w:trPr>
                <w:jc w:val="center"/>
              </w:trPr>
              <w:tc>
                <w:tcPr>
                  <w:tcW w:w="750" w:type="dxa"/>
                  <w:vMerge/>
                  <w:shd w:val="clear" w:color="auto" w:fill="808080" w:themeFill="background1" w:themeFillShade="80"/>
                </w:tcPr>
                <w:p w14:paraId="6EAC8F96" w14:textId="77777777" w:rsidR="00955E0C" w:rsidRPr="001F776D" w:rsidRDefault="00955E0C" w:rsidP="00AB2BA7">
                  <w:pPr>
                    <w:jc w:val="center"/>
                    <w:rPr>
                      <w:rFonts w:asciiTheme="minorHAnsi" w:hAnsiTheme="minorHAnsi" w:cstheme="minorHAnsi"/>
                      <w:color w:val="FFFFFF" w:themeColor="background1"/>
                      <w:sz w:val="20"/>
                      <w:szCs w:val="20"/>
                    </w:rPr>
                  </w:pPr>
                </w:p>
              </w:tc>
              <w:tc>
                <w:tcPr>
                  <w:tcW w:w="1276" w:type="dxa"/>
                  <w:shd w:val="clear" w:color="auto" w:fill="808080" w:themeFill="background1" w:themeFillShade="80"/>
                </w:tcPr>
                <w:p w14:paraId="6D0D5364" w14:textId="77777777" w:rsidR="00955E0C" w:rsidRPr="001F776D" w:rsidRDefault="00955E0C" w:rsidP="00AB2BA7">
                  <w:pPr>
                    <w:jc w:val="center"/>
                    <w:rPr>
                      <w:rFonts w:asciiTheme="minorHAnsi" w:hAnsiTheme="minorHAnsi" w:cstheme="minorHAnsi"/>
                      <w:color w:val="FFFFFF" w:themeColor="background1"/>
                      <w:spacing w:val="-10"/>
                      <w:sz w:val="20"/>
                      <w:szCs w:val="20"/>
                    </w:rPr>
                  </w:pPr>
                  <w:r w:rsidRPr="001F776D">
                    <w:rPr>
                      <w:rFonts w:asciiTheme="minorHAnsi" w:hAnsiTheme="minorHAnsi" w:cstheme="minorHAnsi"/>
                      <w:color w:val="FFFFFF" w:themeColor="background1"/>
                      <w:spacing w:val="-10"/>
                      <w:sz w:val="20"/>
                      <w:szCs w:val="20"/>
                    </w:rPr>
                    <w:t>with MTOM of up to 10</w:t>
                  </w:r>
                  <w:r w:rsidRPr="001F776D">
                    <w:rPr>
                      <w:rFonts w:asciiTheme="minorHAnsi" w:hAnsiTheme="minorHAnsi" w:cstheme="minorHAnsi"/>
                      <w:color w:val="FFFFFF" w:themeColor="background1"/>
                      <w:spacing w:val="-10"/>
                      <w:sz w:val="20"/>
                      <w:szCs w:val="20"/>
                      <w:lang w:eastAsia="fr-FR"/>
                    </w:rPr>
                    <w:t> </w:t>
                  </w:r>
                  <w:r w:rsidRPr="001F776D">
                    <w:rPr>
                      <w:rFonts w:asciiTheme="minorHAnsi" w:hAnsiTheme="minorHAnsi" w:cstheme="minorHAnsi"/>
                      <w:color w:val="FFFFFF" w:themeColor="background1"/>
                      <w:spacing w:val="-10"/>
                      <w:sz w:val="20"/>
                      <w:szCs w:val="20"/>
                    </w:rPr>
                    <w:t>kg</w:t>
                  </w:r>
                </w:p>
              </w:tc>
              <w:tc>
                <w:tcPr>
                  <w:tcW w:w="1559" w:type="dxa"/>
                  <w:shd w:val="clear" w:color="auto" w:fill="808080" w:themeFill="background1" w:themeFillShade="80"/>
                </w:tcPr>
                <w:p w14:paraId="334524BB" w14:textId="77777777" w:rsidR="00955E0C" w:rsidRPr="001F776D" w:rsidRDefault="00955E0C" w:rsidP="00AB2BA7">
                  <w:pPr>
                    <w:jc w:val="center"/>
                    <w:rPr>
                      <w:rFonts w:asciiTheme="minorHAnsi" w:hAnsiTheme="minorHAnsi" w:cstheme="minorHAnsi"/>
                      <w:color w:val="FFFFFF" w:themeColor="background1"/>
                      <w:spacing w:val="-10"/>
                      <w:sz w:val="20"/>
                      <w:szCs w:val="20"/>
                    </w:rPr>
                  </w:pPr>
                  <w:r w:rsidRPr="001F776D">
                    <w:rPr>
                      <w:rFonts w:asciiTheme="minorHAnsi" w:hAnsiTheme="minorHAnsi" w:cstheme="minorHAnsi"/>
                      <w:color w:val="FFFFFF" w:themeColor="background1"/>
                      <w:spacing w:val="-10"/>
                      <w:sz w:val="20"/>
                      <w:szCs w:val="20"/>
                    </w:rPr>
                    <w:t>with MTOM greater than 10 kg</w:t>
                  </w:r>
                </w:p>
              </w:tc>
            </w:tr>
            <w:tr w:rsidR="00955E0C" w:rsidRPr="001F776D" w14:paraId="32779391" w14:textId="77777777" w:rsidTr="00AB2BA7">
              <w:trPr>
                <w:jc w:val="center"/>
              </w:trPr>
              <w:tc>
                <w:tcPr>
                  <w:tcW w:w="750" w:type="dxa"/>
                </w:tcPr>
                <w:p w14:paraId="313A58C7"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30 m</w:t>
                  </w:r>
                </w:p>
              </w:tc>
              <w:tc>
                <w:tcPr>
                  <w:tcW w:w="1276" w:type="dxa"/>
                </w:tcPr>
                <w:p w14:paraId="266C9A8B"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10 m</w:t>
                  </w:r>
                </w:p>
              </w:tc>
              <w:tc>
                <w:tcPr>
                  <w:tcW w:w="1559" w:type="dxa"/>
                </w:tcPr>
                <w:p w14:paraId="2F718E94"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20 m</w:t>
                  </w:r>
                </w:p>
              </w:tc>
            </w:tr>
            <w:tr w:rsidR="00955E0C" w:rsidRPr="001F776D" w14:paraId="05149BCD" w14:textId="77777777" w:rsidTr="00AB2BA7">
              <w:trPr>
                <w:jc w:val="center"/>
              </w:trPr>
              <w:tc>
                <w:tcPr>
                  <w:tcW w:w="750" w:type="dxa"/>
                  <w:tcBorders>
                    <w:bottom w:val="single" w:sz="8" w:space="0" w:color="F2F2F2" w:themeColor="background1" w:themeShade="F2"/>
                  </w:tcBorders>
                </w:tcPr>
                <w:p w14:paraId="3064E650"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60 m</w:t>
                  </w:r>
                </w:p>
              </w:tc>
              <w:tc>
                <w:tcPr>
                  <w:tcW w:w="1276" w:type="dxa"/>
                  <w:tcBorders>
                    <w:bottom w:val="single" w:sz="8" w:space="0" w:color="F2F2F2" w:themeColor="background1" w:themeShade="F2"/>
                  </w:tcBorders>
                </w:tcPr>
                <w:p w14:paraId="29E44D3A"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15 m</w:t>
                  </w:r>
                </w:p>
              </w:tc>
              <w:tc>
                <w:tcPr>
                  <w:tcW w:w="1559" w:type="dxa"/>
                  <w:tcBorders>
                    <w:bottom w:val="single" w:sz="8" w:space="0" w:color="F2F2F2" w:themeColor="background1" w:themeShade="F2"/>
                  </w:tcBorders>
                </w:tcPr>
                <w:p w14:paraId="36736C75"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30 m</w:t>
                  </w:r>
                </w:p>
              </w:tc>
            </w:tr>
            <w:tr w:rsidR="00955E0C" w:rsidRPr="001F776D" w14:paraId="678278FF" w14:textId="77777777" w:rsidTr="00AB2BA7">
              <w:trPr>
                <w:jc w:val="center"/>
              </w:trPr>
              <w:tc>
                <w:tcPr>
                  <w:tcW w:w="75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02A9AC0B"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90 m</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4239C7AF"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20 m</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3DAE6C6D"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45 m</w:t>
                  </w:r>
                </w:p>
              </w:tc>
            </w:tr>
            <w:tr w:rsidR="00955E0C" w:rsidRPr="001F776D" w14:paraId="70C05AEC" w14:textId="77777777" w:rsidTr="00AB2BA7">
              <w:trPr>
                <w:jc w:val="center"/>
              </w:trPr>
              <w:tc>
                <w:tcPr>
                  <w:tcW w:w="75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1368C1F4"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120 m</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34E57606"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25 m</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61ED897D" w14:textId="77777777" w:rsidR="00955E0C" w:rsidRPr="001F776D" w:rsidRDefault="00955E0C" w:rsidP="00AB2BA7">
                  <w:pPr>
                    <w:jc w:val="center"/>
                    <w:rPr>
                      <w:rFonts w:asciiTheme="minorHAnsi" w:hAnsiTheme="minorHAnsi" w:cstheme="minorHAnsi"/>
                      <w:sz w:val="20"/>
                      <w:szCs w:val="20"/>
                    </w:rPr>
                  </w:pPr>
                  <w:r w:rsidRPr="001F776D">
                    <w:rPr>
                      <w:rFonts w:asciiTheme="minorHAnsi" w:hAnsiTheme="minorHAnsi" w:cstheme="minorHAnsi"/>
                      <w:sz w:val="20"/>
                      <w:szCs w:val="20"/>
                      <w:lang w:eastAsia="fr-FR"/>
                    </w:rPr>
                    <w:t>60 m</w:t>
                  </w:r>
                </w:p>
              </w:tc>
            </w:tr>
            <w:tr w:rsidR="00955E0C" w:rsidRPr="001F776D" w14:paraId="239BB929" w14:textId="77777777" w:rsidTr="00AB2BA7">
              <w:trPr>
                <w:jc w:val="center"/>
              </w:trPr>
              <w:tc>
                <w:tcPr>
                  <w:tcW w:w="75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1E6CF9C3" w14:textId="77777777" w:rsidR="00955E0C" w:rsidRPr="001F776D" w:rsidRDefault="00955E0C" w:rsidP="00AB2BA7">
                  <w:pPr>
                    <w:jc w:val="center"/>
                    <w:rPr>
                      <w:rFonts w:asciiTheme="minorHAnsi" w:hAnsiTheme="minorHAnsi" w:cstheme="minorHAnsi"/>
                      <w:sz w:val="20"/>
                      <w:szCs w:val="20"/>
                      <w:lang w:eastAsia="fr-FR"/>
                    </w:rPr>
                  </w:pPr>
                  <w:r w:rsidRPr="001F776D">
                    <w:rPr>
                      <w:rFonts w:asciiTheme="minorHAnsi" w:hAnsiTheme="minorHAnsi" w:cstheme="minorHAnsi"/>
                      <w:sz w:val="20"/>
                      <w:szCs w:val="20"/>
                      <w:lang w:eastAsia="fr-FR"/>
                    </w:rPr>
                    <w:t>150 m</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55B66237" w14:textId="77777777" w:rsidR="00955E0C" w:rsidRPr="001F776D" w:rsidRDefault="00955E0C" w:rsidP="00AB2BA7">
                  <w:pPr>
                    <w:jc w:val="center"/>
                    <w:rPr>
                      <w:rFonts w:asciiTheme="minorHAnsi" w:hAnsiTheme="minorHAnsi" w:cstheme="minorHAnsi"/>
                      <w:sz w:val="20"/>
                      <w:szCs w:val="20"/>
                      <w:lang w:eastAsia="fr-FR"/>
                    </w:rPr>
                  </w:pPr>
                  <w:r w:rsidRPr="001F776D">
                    <w:rPr>
                      <w:rFonts w:asciiTheme="minorHAnsi" w:hAnsiTheme="minorHAnsi" w:cstheme="minorHAnsi"/>
                      <w:sz w:val="20"/>
                      <w:szCs w:val="20"/>
                      <w:lang w:eastAsia="fr-FR"/>
                    </w:rPr>
                    <w:t>30 m</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50E2B08C" w14:textId="77777777" w:rsidR="00955E0C" w:rsidRPr="001F776D" w:rsidRDefault="00955E0C" w:rsidP="00AB2BA7">
                  <w:pPr>
                    <w:jc w:val="center"/>
                    <w:rPr>
                      <w:rFonts w:asciiTheme="minorHAnsi" w:hAnsiTheme="minorHAnsi" w:cstheme="minorHAnsi"/>
                      <w:sz w:val="20"/>
                      <w:szCs w:val="20"/>
                      <w:lang w:eastAsia="fr-FR"/>
                    </w:rPr>
                  </w:pPr>
                  <w:r w:rsidRPr="001F776D">
                    <w:rPr>
                      <w:rFonts w:asciiTheme="minorHAnsi" w:hAnsiTheme="minorHAnsi" w:cstheme="minorHAnsi"/>
                      <w:sz w:val="20"/>
                      <w:szCs w:val="20"/>
                      <w:lang w:eastAsia="fr-FR"/>
                    </w:rPr>
                    <w:t>75 m</w:t>
                  </w:r>
                </w:p>
              </w:tc>
            </w:tr>
          </w:tbl>
          <w:p w14:paraId="281B2C9E" w14:textId="77777777" w:rsidR="00955E0C" w:rsidRPr="001F776D" w:rsidRDefault="00955E0C" w:rsidP="00AB2BA7">
            <w:pPr>
              <w:pStyle w:val="TableNormal0"/>
              <w:ind w:left="879" w:hanging="454"/>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544" w:type="dxa"/>
            <w:gridSpan w:val="2"/>
            <w:shd w:val="clear" w:color="auto" w:fill="auto"/>
          </w:tcPr>
          <w:p w14:paraId="358B7141"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4184ABDF"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7FC93D79"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502A4320" w14:textId="77777777" w:rsidR="00955E0C" w:rsidRPr="001F776D" w:rsidRDefault="00955E0C" w:rsidP="00AB2BA7">
            <w:pPr>
              <w:pStyle w:val="TableNormal0"/>
              <w:rPr>
                <w:rFonts w:cstheme="minorHAnsi"/>
                <w:lang w:val="en-GB"/>
              </w:rPr>
            </w:pPr>
            <w:permStart w:id="1371606802" w:edGrp="everyone" w:colFirst="3" w:colLast="3"/>
            <w:permStart w:id="1138561376" w:edGrp="everyone" w:colFirst="4" w:colLast="4"/>
            <w:permEnd w:id="958560955"/>
            <w:permEnd w:id="759786734"/>
          </w:p>
        </w:tc>
        <w:tc>
          <w:tcPr>
            <w:tcW w:w="1417" w:type="dxa"/>
            <w:gridSpan w:val="2"/>
            <w:vMerge/>
            <w:vAlign w:val="center"/>
          </w:tcPr>
          <w:p w14:paraId="005E15F2"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47C86EF" w14:textId="77777777" w:rsidR="00955E0C" w:rsidRPr="001F776D" w:rsidRDefault="00955E0C" w:rsidP="00AB2BA7">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3.7</w:t>
            </w:r>
            <w:r w:rsidRPr="001F776D">
              <w:rPr>
                <w:rFonts w:cstheme="minorHAnsi"/>
                <w:lang w:val="en-GB"/>
              </w:rPr>
              <w:tab/>
              <w:t>For the operation of tethered UA, the ground risk buffer is considered in point 1.7 above.</w:t>
            </w:r>
          </w:p>
        </w:tc>
        <w:tc>
          <w:tcPr>
            <w:tcW w:w="3544" w:type="dxa"/>
            <w:gridSpan w:val="2"/>
            <w:shd w:val="clear" w:color="auto" w:fill="auto"/>
          </w:tcPr>
          <w:p w14:paraId="28514423"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50AFB540"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1C6A2EEC"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6485A5E" w14:textId="77777777" w:rsidR="00955E0C" w:rsidRPr="001F776D" w:rsidRDefault="00955E0C" w:rsidP="00AB2BA7">
            <w:pPr>
              <w:pStyle w:val="TableNormal0"/>
              <w:rPr>
                <w:rFonts w:cstheme="minorHAnsi"/>
                <w:lang w:val="en-GB"/>
              </w:rPr>
            </w:pPr>
            <w:bookmarkStart w:id="1" w:name="_Hlk93501530"/>
            <w:permStart w:id="1243494044" w:edGrp="everyone" w:colFirst="3" w:colLast="3"/>
            <w:permStart w:id="2008166659" w:edGrp="everyone" w:colFirst="4" w:colLast="4"/>
            <w:permEnd w:id="1371606802"/>
            <w:permEnd w:id="1138561376"/>
            <w:r w:rsidRPr="001F776D">
              <w:rPr>
                <w:rFonts w:cstheme="minorHAnsi"/>
                <w:lang w:val="en-GB"/>
              </w:rPr>
              <w:lastRenderedPageBreak/>
              <w:t>Air risk</w:t>
            </w:r>
          </w:p>
        </w:tc>
        <w:tc>
          <w:tcPr>
            <w:tcW w:w="1417" w:type="dxa"/>
            <w:gridSpan w:val="2"/>
            <w:vMerge w:val="restart"/>
            <w:vAlign w:val="center"/>
          </w:tcPr>
          <w:p w14:paraId="00BFBB78"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Declaration supported by data</w:t>
            </w:r>
          </w:p>
        </w:tc>
        <w:tc>
          <w:tcPr>
            <w:tcW w:w="3969" w:type="dxa"/>
            <w:gridSpan w:val="3"/>
          </w:tcPr>
          <w:p w14:paraId="56878C9C" w14:textId="77777777"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3.8</w:t>
            </w:r>
            <w:r w:rsidRPr="001F776D">
              <w:rPr>
                <w:rFonts w:cstheme="minorHAnsi"/>
                <w:lang w:val="en-GB"/>
              </w:rPr>
              <w:tab/>
              <w:t>If the UAS operation is performed above 120 m and up to 150 m, the UAS operator should:</w:t>
            </w:r>
          </w:p>
        </w:tc>
        <w:tc>
          <w:tcPr>
            <w:tcW w:w="3544" w:type="dxa"/>
            <w:gridSpan w:val="2"/>
            <w:shd w:val="clear" w:color="auto" w:fill="auto"/>
          </w:tcPr>
          <w:p w14:paraId="292A2859"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515A9DF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1526D3C5"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3096DDB1" w14:textId="77777777" w:rsidR="00955E0C" w:rsidRPr="001F776D" w:rsidRDefault="00955E0C" w:rsidP="00AB2BA7">
            <w:pPr>
              <w:pStyle w:val="TableNormal0"/>
              <w:rPr>
                <w:rFonts w:cstheme="minorHAnsi"/>
                <w:lang w:val="en-GB"/>
              </w:rPr>
            </w:pPr>
            <w:permStart w:id="1462778038" w:edGrp="everyone" w:colFirst="3" w:colLast="3"/>
            <w:permStart w:id="905716752" w:edGrp="everyone" w:colFirst="4" w:colLast="4"/>
            <w:permEnd w:id="1243494044"/>
            <w:permEnd w:id="2008166659"/>
          </w:p>
        </w:tc>
        <w:tc>
          <w:tcPr>
            <w:tcW w:w="1417" w:type="dxa"/>
            <w:gridSpan w:val="2"/>
            <w:vMerge/>
            <w:vAlign w:val="center"/>
          </w:tcPr>
          <w:p w14:paraId="26C38D7E"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717EB79" w14:textId="77777777" w:rsidR="00955E0C" w:rsidRPr="001F776D" w:rsidRDefault="00955E0C" w:rsidP="00AB2BA7">
            <w:pPr>
              <w:pStyle w:val="TableNormal0"/>
              <w:ind w:left="886"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3.8.1</w:t>
            </w:r>
            <w:r w:rsidRPr="001F776D">
              <w:rPr>
                <w:rFonts w:cstheme="minorHAnsi"/>
                <w:lang w:val="en-GB"/>
              </w:rPr>
              <w:tab/>
              <w:t>establish an air risk buffer to protect third parties in the air outside the operational volume; and</w:t>
            </w:r>
          </w:p>
        </w:tc>
        <w:tc>
          <w:tcPr>
            <w:tcW w:w="3544" w:type="dxa"/>
            <w:gridSpan w:val="2"/>
            <w:shd w:val="clear" w:color="auto" w:fill="auto"/>
          </w:tcPr>
          <w:p w14:paraId="2BB14C7C"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p w14:paraId="4BD00E7B"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auto"/>
          </w:tcPr>
          <w:p w14:paraId="07C871EF" w14:textId="77777777" w:rsidR="00955E0C" w:rsidRPr="001F776D" w:rsidRDefault="00955E0C"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p w14:paraId="2FC78ADC"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Justification supporting the reduction of the air risk buffer is documented in […].</w:t>
            </w:r>
          </w:p>
        </w:tc>
      </w:tr>
      <w:tr w:rsidR="00955E0C" w:rsidRPr="001F776D" w14:paraId="08023B85"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0D96E8BD" w14:textId="77777777" w:rsidR="00955E0C" w:rsidRPr="001F776D" w:rsidRDefault="00955E0C" w:rsidP="00AB2BA7">
            <w:pPr>
              <w:pStyle w:val="TableNormal0"/>
              <w:rPr>
                <w:rFonts w:cstheme="minorHAnsi"/>
                <w:lang w:val="en-GB"/>
              </w:rPr>
            </w:pPr>
            <w:permStart w:id="783107457" w:edGrp="everyone" w:colFirst="3" w:colLast="3"/>
            <w:permStart w:id="59467999" w:edGrp="everyone" w:colFirst="4" w:colLast="4"/>
            <w:permEnd w:id="1462778038"/>
            <w:permEnd w:id="905716752"/>
          </w:p>
        </w:tc>
        <w:tc>
          <w:tcPr>
            <w:tcW w:w="1417" w:type="dxa"/>
            <w:gridSpan w:val="2"/>
            <w:vMerge/>
            <w:vAlign w:val="center"/>
          </w:tcPr>
          <w:p w14:paraId="716B48AA"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BCF8FD4" w14:textId="77777777" w:rsidR="00955E0C" w:rsidRPr="001F776D" w:rsidRDefault="00955E0C" w:rsidP="00AB2BA7">
            <w:pPr>
              <w:pStyle w:val="TableNormal0"/>
              <w:ind w:left="886"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3.8.2</w:t>
            </w:r>
            <w:r w:rsidRPr="001F776D">
              <w:rPr>
                <w:rFonts w:cstheme="minorHAnsi"/>
                <w:lang w:val="en-GB"/>
              </w:rPr>
              <w:tab/>
              <w:t>if the air risk buffer is part of controlled airspace, coordinate the operation with the respective ANSP;</w:t>
            </w:r>
          </w:p>
        </w:tc>
        <w:tc>
          <w:tcPr>
            <w:tcW w:w="3544" w:type="dxa"/>
            <w:gridSpan w:val="2"/>
            <w:shd w:val="clear" w:color="auto" w:fill="auto"/>
          </w:tcPr>
          <w:p w14:paraId="24CD8B6A"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7C6A1B59"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p w14:paraId="0DA82E3B" w14:textId="77777777" w:rsidR="00955E0C" w:rsidRPr="001F776D" w:rsidRDefault="00955E0C" w:rsidP="00AB2BA7">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1F776D" w14:paraId="4C1A8D84"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58B205A0" w14:textId="77777777" w:rsidR="00955E0C" w:rsidRPr="001F776D" w:rsidRDefault="00955E0C" w:rsidP="00AB2BA7">
            <w:pPr>
              <w:pStyle w:val="TableNormal0"/>
              <w:rPr>
                <w:rFonts w:cstheme="minorHAnsi"/>
                <w:lang w:val="en-GB"/>
              </w:rPr>
            </w:pPr>
            <w:permStart w:id="1414015320" w:edGrp="everyone" w:colFirst="3" w:colLast="3"/>
            <w:permStart w:id="611323204" w:edGrp="everyone" w:colFirst="4" w:colLast="4"/>
            <w:permEnd w:id="783107457"/>
            <w:permEnd w:id="59467999"/>
          </w:p>
        </w:tc>
        <w:tc>
          <w:tcPr>
            <w:tcW w:w="1417" w:type="dxa"/>
            <w:gridSpan w:val="2"/>
            <w:vMerge/>
            <w:vAlign w:val="center"/>
          </w:tcPr>
          <w:p w14:paraId="408EC0B0"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82F98D" w14:textId="77777777" w:rsidR="00955E0C" w:rsidRPr="001F776D" w:rsidRDefault="00955E0C" w:rsidP="00AB2BA7">
            <w:pPr>
              <w:pStyle w:val="TableNormal0"/>
              <w:ind w:left="886"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3.8.3 develop appropriate procedures to not jeopardise other airspace users.</w:t>
            </w:r>
          </w:p>
        </w:tc>
        <w:tc>
          <w:tcPr>
            <w:tcW w:w="3544" w:type="dxa"/>
            <w:gridSpan w:val="2"/>
            <w:shd w:val="clear" w:color="auto" w:fill="auto"/>
          </w:tcPr>
          <w:p w14:paraId="1EAC795B"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p w14:paraId="59B85772" w14:textId="77777777" w:rsidR="00955E0C" w:rsidRPr="001F776D" w:rsidRDefault="00955E0C" w:rsidP="00AB2BA7">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describe how the remote pilots and, if employed, the AOs are able to assess the height of the UA compared to other airspace users</w:t>
            </w:r>
            <w:r w:rsidRPr="001F776D">
              <w:rPr>
                <w:rStyle w:val="FootnoteReference"/>
                <w:i/>
                <w:iCs/>
                <w:lang w:val="en-GB"/>
              </w:rPr>
              <w:footnoteReference w:id="3"/>
            </w:r>
            <w:r w:rsidRPr="001F776D">
              <w:rPr>
                <w:rFonts w:cstheme="minorHAnsi"/>
                <w:i/>
                <w:iCs/>
                <w:lang w:val="en-GB"/>
              </w:rPr>
              <w:t>.</w:t>
            </w:r>
          </w:p>
        </w:tc>
        <w:tc>
          <w:tcPr>
            <w:tcW w:w="3687" w:type="dxa"/>
            <w:shd w:val="clear" w:color="auto" w:fill="auto"/>
          </w:tcPr>
          <w:p w14:paraId="0FFFA3E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p w14:paraId="5D3EC50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bookmarkEnd w:id="1"/>
      <w:tr w:rsidR="00955E0C" w:rsidRPr="001F776D" w14:paraId="161B8E2A"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31B3DC38" w14:textId="77777777" w:rsidR="00955E0C" w:rsidRPr="001F776D" w:rsidRDefault="00955E0C" w:rsidP="00AB2BA7">
            <w:pPr>
              <w:pStyle w:val="TableNormal0"/>
              <w:rPr>
                <w:rFonts w:cstheme="minorHAnsi"/>
                <w:lang w:val="en-GB"/>
              </w:rPr>
            </w:pPr>
            <w:permStart w:id="1084098321" w:edGrp="everyone" w:colFirst="3" w:colLast="3"/>
            <w:permStart w:id="1728341244" w:edGrp="everyone" w:colFirst="4" w:colLast="4"/>
            <w:permEnd w:id="1414015320"/>
            <w:permEnd w:id="611323204"/>
          </w:p>
        </w:tc>
        <w:tc>
          <w:tcPr>
            <w:tcW w:w="1417" w:type="dxa"/>
            <w:gridSpan w:val="2"/>
            <w:vMerge w:val="restart"/>
            <w:vAlign w:val="center"/>
          </w:tcPr>
          <w:p w14:paraId="5C140CF6"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08421130" w14:textId="792BBAC2" w:rsidR="00955E0C" w:rsidRPr="001F776D" w:rsidRDefault="00955E0C" w:rsidP="00AB2BA7">
            <w:pPr>
              <w:pStyle w:val="TableNormal0"/>
              <w:spacing w:before="120" w:after="120"/>
              <w:ind w:left="461" w:hanging="461"/>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1F776D">
              <w:rPr>
                <w:rFonts w:cstheme="minorHAnsi"/>
                <w:bCs/>
                <w:lang w:val="en-GB"/>
              </w:rPr>
              <w:t>3.9</w:t>
            </w:r>
            <w:r w:rsidRPr="001F776D">
              <w:rPr>
                <w:rFonts w:cstheme="minorHAnsi"/>
                <w:bCs/>
                <w:lang w:val="en-GB"/>
              </w:rPr>
              <w:tab/>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3544" w:type="dxa"/>
            <w:gridSpan w:val="2"/>
            <w:shd w:val="clear" w:color="auto" w:fill="auto"/>
          </w:tcPr>
          <w:p w14:paraId="699A0D6A"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56019770"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31A19CB8"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3A299901" w14:textId="77777777" w:rsidR="00955E0C" w:rsidRPr="001F776D" w:rsidRDefault="00955E0C" w:rsidP="00AB2BA7">
            <w:pPr>
              <w:pStyle w:val="TableNormal0"/>
              <w:rPr>
                <w:rFonts w:cstheme="minorHAnsi"/>
                <w:lang w:val="en-GB"/>
              </w:rPr>
            </w:pPr>
            <w:permStart w:id="867848845" w:edGrp="everyone" w:colFirst="3" w:colLast="3"/>
            <w:permStart w:id="948904859" w:edGrp="everyone" w:colFirst="4" w:colLast="4"/>
            <w:permEnd w:id="1084098321"/>
            <w:permEnd w:id="1728341244"/>
          </w:p>
        </w:tc>
        <w:tc>
          <w:tcPr>
            <w:tcW w:w="1417" w:type="dxa"/>
            <w:gridSpan w:val="2"/>
            <w:vMerge/>
            <w:vAlign w:val="center"/>
          </w:tcPr>
          <w:p w14:paraId="68DF9A98"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3AB440" w14:textId="1DA890D4" w:rsidR="00955E0C" w:rsidRPr="001F776D" w:rsidRDefault="00955E0C" w:rsidP="00AB2BA7">
            <w:pPr>
              <w:pStyle w:val="TableNormal0"/>
              <w:ind w:left="461" w:hanging="461"/>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1F776D">
              <w:rPr>
                <w:rFonts w:cstheme="minorHAnsi"/>
                <w:bCs/>
                <w:lang w:val="en-GB"/>
              </w:rPr>
              <w:t xml:space="preserve">3.10 Prior to the flight, the UAS operator should assess the proximity of the </w:t>
            </w:r>
            <w:r w:rsidRPr="001F776D">
              <w:rPr>
                <w:rFonts w:cstheme="minorHAnsi"/>
                <w:bCs/>
                <w:lang w:val="en-GB"/>
              </w:rPr>
              <w:lastRenderedPageBreak/>
              <w:t>planned operation to manned aircraft activity.</w:t>
            </w:r>
          </w:p>
        </w:tc>
        <w:tc>
          <w:tcPr>
            <w:tcW w:w="3544" w:type="dxa"/>
            <w:gridSpan w:val="2"/>
            <w:shd w:val="clear" w:color="auto" w:fill="auto"/>
          </w:tcPr>
          <w:p w14:paraId="1821DED5"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lastRenderedPageBreak/>
              <w:t>Please include a reference to the relevant chapter/section of the OM.</w:t>
            </w:r>
          </w:p>
        </w:tc>
        <w:tc>
          <w:tcPr>
            <w:tcW w:w="3687" w:type="dxa"/>
            <w:shd w:val="clear" w:color="auto" w:fill="auto"/>
          </w:tcPr>
          <w:p w14:paraId="666E5437"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permEnd w:id="867848845"/>
      <w:permEnd w:id="948904859"/>
      <w:tr w:rsidR="00955E0C" w:rsidRPr="001F776D" w14:paraId="494A489A" w14:textId="77777777" w:rsidTr="00AB2BA7">
        <w:trPr>
          <w:trHeight w:val="350"/>
        </w:trPr>
        <w:tc>
          <w:tcPr>
            <w:cnfStyle w:val="001000000000" w:firstRow="0" w:lastRow="0" w:firstColumn="1" w:lastColumn="0" w:oddVBand="0" w:evenVBand="0" w:oddHBand="0" w:evenHBand="0" w:firstRowFirstColumn="0" w:firstRowLastColumn="0" w:lastRowFirstColumn="0" w:lastRowLastColumn="0"/>
            <w:tcW w:w="1602" w:type="dxa"/>
          </w:tcPr>
          <w:p w14:paraId="20061769" w14:textId="77777777" w:rsidR="00955E0C" w:rsidRPr="001F776D" w:rsidRDefault="00955E0C" w:rsidP="00AB2BA7">
            <w:pPr>
              <w:pStyle w:val="TableNormal0"/>
              <w:rPr>
                <w:rFonts w:cstheme="minorHAnsi"/>
                <w:lang w:val="en-GB"/>
              </w:rPr>
            </w:pPr>
            <w:r w:rsidRPr="001F776D">
              <w:rPr>
                <w:rFonts w:cstheme="minorHAnsi"/>
                <w:lang w:val="en-GB"/>
              </w:rPr>
              <w:lastRenderedPageBreak/>
              <w:t>Observers</w:t>
            </w:r>
          </w:p>
        </w:tc>
        <w:tc>
          <w:tcPr>
            <w:tcW w:w="1417" w:type="dxa"/>
            <w:gridSpan w:val="2"/>
            <w:vAlign w:val="center"/>
          </w:tcPr>
          <w:p w14:paraId="24BCE572"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BB1922" w14:textId="39D00168"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Airspace observers (AOs): n/a</w:t>
            </w:r>
          </w:p>
          <w:p w14:paraId="0DC01B93" w14:textId="4DC8A45E" w:rsidR="00955E0C" w:rsidRPr="001F776D" w:rsidRDefault="00955E0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UA observers: refer to point 5.3.8(b) below.</w:t>
            </w:r>
          </w:p>
        </w:tc>
        <w:tc>
          <w:tcPr>
            <w:tcW w:w="3544" w:type="dxa"/>
            <w:gridSpan w:val="2"/>
          </w:tcPr>
          <w:p w14:paraId="1DEE9160" w14:textId="77777777" w:rsidR="00955E0C" w:rsidRPr="001F776D" w:rsidRDefault="00955E0C" w:rsidP="00AB2BA7">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tcPr>
          <w:p w14:paraId="644BC17A"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955E0C" w:rsidRPr="001F776D" w14:paraId="65008749"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41D00946" w14:textId="0C32CD68" w:rsidR="00955E0C" w:rsidRPr="001F776D" w:rsidRDefault="00955E0C" w:rsidP="00AB2BA7">
            <w:pPr>
              <w:pStyle w:val="TableNormal0"/>
              <w:rPr>
                <w:rStyle w:val="Bold"/>
                <w:rFonts w:cstheme="minorHAnsi"/>
                <w:b/>
                <w:bCs/>
                <w:lang w:val="en-GB"/>
              </w:rPr>
            </w:pPr>
            <w:r w:rsidRPr="001F776D">
              <w:rPr>
                <w:rStyle w:val="Bold"/>
                <w:rFonts w:cstheme="minorHAnsi"/>
                <w:b/>
                <w:bCs/>
                <w:lang w:val="en-GB"/>
              </w:rPr>
              <w:t xml:space="preserve">4. </w:t>
            </w:r>
            <w:r w:rsidRPr="001F776D">
              <w:rPr>
                <w:rStyle w:val="Bold"/>
                <w:rFonts w:cstheme="minorHAnsi"/>
                <w:b/>
                <w:bCs/>
                <w:lang w:val="en-GB"/>
              </w:rPr>
              <w:tab/>
              <w:t>UAS operator and UAS operations conditions</w:t>
            </w:r>
          </w:p>
        </w:tc>
      </w:tr>
      <w:tr w:rsidR="00955E0C" w:rsidRPr="001F776D" w14:paraId="15012FBD"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052F8F3" w14:textId="77777777" w:rsidR="00955E0C" w:rsidRPr="001F776D" w:rsidRDefault="00955E0C" w:rsidP="00AB2BA7">
            <w:pPr>
              <w:pStyle w:val="TableNormal0"/>
              <w:rPr>
                <w:rFonts w:cstheme="minorHAnsi"/>
                <w:lang w:val="en-GB"/>
              </w:rPr>
            </w:pPr>
            <w:r w:rsidRPr="001F776D">
              <w:rPr>
                <w:rFonts w:cstheme="minorHAnsi"/>
                <w:lang w:val="en-GB"/>
              </w:rPr>
              <w:t>UAS operator and UAS operations</w:t>
            </w:r>
          </w:p>
        </w:tc>
        <w:tc>
          <w:tcPr>
            <w:tcW w:w="1417" w:type="dxa"/>
            <w:gridSpan w:val="2"/>
            <w:vMerge w:val="restart"/>
            <w:vAlign w:val="center"/>
          </w:tcPr>
          <w:p w14:paraId="6A255EA9"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Declaration supported by data</w:t>
            </w:r>
          </w:p>
        </w:tc>
        <w:tc>
          <w:tcPr>
            <w:tcW w:w="3969" w:type="dxa"/>
            <w:gridSpan w:val="3"/>
          </w:tcPr>
          <w:p w14:paraId="36AD782D" w14:textId="66F6B977" w:rsidR="00955E0C" w:rsidRPr="001F776D" w:rsidRDefault="00955E0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w:t>
            </w:r>
            <w:r w:rsidRPr="001F776D">
              <w:rPr>
                <w:rFonts w:cstheme="minorHAnsi"/>
                <w:lang w:val="en-GB"/>
              </w:rPr>
              <w:tab/>
              <w:t>The UAS operator should:</w:t>
            </w:r>
          </w:p>
        </w:tc>
        <w:tc>
          <w:tcPr>
            <w:tcW w:w="3544" w:type="dxa"/>
            <w:gridSpan w:val="2"/>
          </w:tcPr>
          <w:p w14:paraId="37E816B6" w14:textId="77777777" w:rsidR="00955E0C" w:rsidRPr="001F776D" w:rsidRDefault="00955E0C" w:rsidP="00AB2BA7">
            <w:pPr>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tcPr>
          <w:p w14:paraId="5DBC1F14" w14:textId="77777777" w:rsidR="00955E0C" w:rsidRPr="001F776D" w:rsidRDefault="00955E0C" w:rsidP="00AB2BA7">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1F776D" w14:paraId="36C5EB4E"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9912798" w14:textId="77777777" w:rsidR="00955E0C" w:rsidRPr="001F776D" w:rsidRDefault="00955E0C" w:rsidP="00AB2BA7">
            <w:pPr>
              <w:pStyle w:val="TableNormal0"/>
              <w:rPr>
                <w:rFonts w:cstheme="minorHAnsi"/>
                <w:lang w:val="en-GB"/>
              </w:rPr>
            </w:pPr>
            <w:permStart w:id="63045945" w:edGrp="everyone" w:colFirst="3" w:colLast="3"/>
            <w:permStart w:id="189753664" w:edGrp="everyone" w:colFirst="4" w:colLast="4"/>
          </w:p>
        </w:tc>
        <w:tc>
          <w:tcPr>
            <w:tcW w:w="1417" w:type="dxa"/>
            <w:gridSpan w:val="2"/>
            <w:vMerge/>
            <w:vAlign w:val="center"/>
          </w:tcPr>
          <w:p w14:paraId="00A8EC6E"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82F540" w14:textId="77777777" w:rsidR="00955E0C" w:rsidRPr="001F776D" w:rsidRDefault="00955E0C" w:rsidP="00AB2BA7">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4.1.1 develop an operations manual (OM) (for the template, refer to AMC1 UAS.SPEC.030(3)(e) and to the complementary information in GM1 UAS.SPEC.030(3)(e));</w:t>
            </w:r>
          </w:p>
        </w:tc>
        <w:tc>
          <w:tcPr>
            <w:tcW w:w="3544" w:type="dxa"/>
            <w:gridSpan w:val="2"/>
            <w:shd w:val="clear" w:color="auto" w:fill="auto"/>
          </w:tcPr>
          <w:p w14:paraId="1A07886C"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2E09531A"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569D1FCC"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1E0E786" w14:textId="77777777" w:rsidR="00955E0C" w:rsidRPr="001F776D" w:rsidRDefault="00955E0C" w:rsidP="00AB2BA7">
            <w:pPr>
              <w:pStyle w:val="TableNormal0"/>
              <w:rPr>
                <w:rFonts w:cstheme="minorHAnsi"/>
                <w:lang w:val="en-GB"/>
              </w:rPr>
            </w:pPr>
            <w:permStart w:id="1534293248" w:edGrp="everyone" w:colFirst="3" w:colLast="3"/>
            <w:permStart w:id="292881074" w:edGrp="everyone" w:colFirst="4" w:colLast="4"/>
            <w:permEnd w:id="63045945"/>
            <w:permEnd w:id="189753664"/>
          </w:p>
        </w:tc>
        <w:tc>
          <w:tcPr>
            <w:tcW w:w="1417" w:type="dxa"/>
            <w:gridSpan w:val="2"/>
            <w:vMerge/>
            <w:vAlign w:val="center"/>
          </w:tcPr>
          <w:p w14:paraId="0C1EF7DE"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B17C09D" w14:textId="77777777" w:rsidR="00955E0C" w:rsidRPr="001F776D" w:rsidRDefault="00955E0C" w:rsidP="00AB2BA7">
            <w:pPr>
              <w:pStyle w:val="TableNormal0"/>
              <w:ind w:left="754" w:hanging="4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4.1.2 define the operational volume and ground risk buffer for the intended operation, as per points 3.1 to 3.6 above, and include them in the OM;</w:t>
            </w:r>
          </w:p>
        </w:tc>
        <w:tc>
          <w:tcPr>
            <w:tcW w:w="3544" w:type="dxa"/>
            <w:gridSpan w:val="2"/>
            <w:shd w:val="clear" w:color="auto" w:fill="auto"/>
          </w:tcPr>
          <w:p w14:paraId="79450D04"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69114551"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570C5107"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4D9BA1C" w14:textId="77777777" w:rsidR="00955E0C" w:rsidRPr="001F776D" w:rsidRDefault="00955E0C" w:rsidP="00AB2BA7">
            <w:pPr>
              <w:pStyle w:val="TableNormal0"/>
              <w:rPr>
                <w:rFonts w:cstheme="minorHAnsi"/>
                <w:lang w:val="en-GB"/>
              </w:rPr>
            </w:pPr>
            <w:permStart w:id="1268603911" w:edGrp="everyone" w:colFirst="3" w:colLast="3"/>
            <w:permStart w:id="466423425" w:edGrp="everyone" w:colFirst="4" w:colLast="4"/>
            <w:permEnd w:id="1534293248"/>
            <w:permEnd w:id="292881074"/>
          </w:p>
        </w:tc>
        <w:tc>
          <w:tcPr>
            <w:tcW w:w="1417" w:type="dxa"/>
            <w:gridSpan w:val="2"/>
            <w:vMerge/>
            <w:vAlign w:val="center"/>
          </w:tcPr>
          <w:p w14:paraId="0FC5BEAF"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030F260" w14:textId="77777777" w:rsidR="00955E0C" w:rsidRPr="001F776D" w:rsidRDefault="00955E0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4.1.3 develop procedures to ensure that the security requirements applicable to the area of operations are complied with during the intended operation;</w:t>
            </w:r>
          </w:p>
        </w:tc>
        <w:tc>
          <w:tcPr>
            <w:tcW w:w="3544" w:type="dxa"/>
            <w:gridSpan w:val="2"/>
            <w:shd w:val="clear" w:color="auto" w:fill="auto"/>
          </w:tcPr>
          <w:p w14:paraId="60CF2C8F"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06ED421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23EC699E"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E8D64FE" w14:textId="77777777" w:rsidR="00955E0C" w:rsidRPr="001F776D" w:rsidRDefault="00955E0C" w:rsidP="00AB2BA7">
            <w:pPr>
              <w:pStyle w:val="TableNormal0"/>
              <w:rPr>
                <w:rFonts w:cstheme="minorHAnsi"/>
                <w:lang w:val="en-GB"/>
              </w:rPr>
            </w:pPr>
            <w:permStart w:id="1051802048" w:edGrp="everyone" w:colFirst="3" w:colLast="3"/>
            <w:permStart w:id="977291546" w:edGrp="everyone" w:colFirst="4" w:colLast="4"/>
            <w:permEnd w:id="1268603911"/>
            <w:permEnd w:id="466423425"/>
          </w:p>
        </w:tc>
        <w:tc>
          <w:tcPr>
            <w:tcW w:w="1417" w:type="dxa"/>
            <w:gridSpan w:val="2"/>
            <w:vMerge/>
            <w:vAlign w:val="center"/>
          </w:tcPr>
          <w:p w14:paraId="616829E1"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1B931F" w14:textId="77777777" w:rsidR="00955E0C" w:rsidRPr="001F776D" w:rsidRDefault="00955E0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4.1.4 develop measures to protect the UAS against unlawful interference and unauthorised access;</w:t>
            </w:r>
          </w:p>
        </w:tc>
        <w:tc>
          <w:tcPr>
            <w:tcW w:w="3544" w:type="dxa"/>
            <w:gridSpan w:val="2"/>
            <w:shd w:val="clear" w:color="auto" w:fill="auto"/>
          </w:tcPr>
          <w:p w14:paraId="60E80C2A"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4127837F"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40C082E3"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F9C9B01" w14:textId="77777777" w:rsidR="00955E0C" w:rsidRPr="001F776D" w:rsidRDefault="00955E0C" w:rsidP="00AB2BA7">
            <w:pPr>
              <w:pStyle w:val="TableNormal0"/>
              <w:rPr>
                <w:rFonts w:cstheme="minorHAnsi"/>
                <w:lang w:val="en-GB"/>
              </w:rPr>
            </w:pPr>
            <w:permStart w:id="679507152" w:edGrp="everyone" w:colFirst="3" w:colLast="3"/>
            <w:permStart w:id="1316190848" w:edGrp="everyone" w:colFirst="4" w:colLast="4"/>
            <w:permEnd w:id="1051802048"/>
            <w:permEnd w:id="977291546"/>
          </w:p>
        </w:tc>
        <w:tc>
          <w:tcPr>
            <w:tcW w:w="1417" w:type="dxa"/>
            <w:gridSpan w:val="2"/>
            <w:vMerge/>
            <w:vAlign w:val="center"/>
          </w:tcPr>
          <w:p w14:paraId="75F34F93"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240AEEB" w14:textId="77777777" w:rsidR="00955E0C" w:rsidRPr="001F776D" w:rsidRDefault="00955E0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 xml:space="preserve">4.1.5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w:t>
            </w:r>
            <w:r w:rsidRPr="001F776D">
              <w:rPr>
                <w:rFonts w:cstheme="minorHAnsi"/>
                <w:lang w:val="en-GB"/>
              </w:rPr>
              <w:lastRenderedPageBreak/>
              <w:t>authority of the Member State with regard to the application of Article 35 of that Regulation;</w:t>
            </w:r>
          </w:p>
        </w:tc>
        <w:tc>
          <w:tcPr>
            <w:tcW w:w="3544" w:type="dxa"/>
            <w:gridSpan w:val="2"/>
            <w:shd w:val="clear" w:color="auto" w:fill="auto"/>
          </w:tcPr>
          <w:p w14:paraId="5683323B"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lastRenderedPageBreak/>
              <w:t>Please include a reference to the relevant chapter/section of the OM.</w:t>
            </w:r>
          </w:p>
        </w:tc>
        <w:tc>
          <w:tcPr>
            <w:tcW w:w="3687" w:type="dxa"/>
            <w:shd w:val="clear" w:color="auto" w:fill="auto"/>
          </w:tcPr>
          <w:p w14:paraId="022AD881"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33BD0C5A"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46A16E2" w14:textId="77777777" w:rsidR="00955E0C" w:rsidRPr="001F776D" w:rsidRDefault="00955E0C" w:rsidP="00AB2BA7">
            <w:pPr>
              <w:pStyle w:val="TableNormal0"/>
              <w:rPr>
                <w:rFonts w:cstheme="minorHAnsi"/>
                <w:lang w:val="en-GB"/>
              </w:rPr>
            </w:pPr>
            <w:permStart w:id="202197046" w:edGrp="everyone" w:colFirst="3" w:colLast="3"/>
            <w:permStart w:id="1806304061" w:edGrp="everyone" w:colFirst="4" w:colLast="4"/>
            <w:permEnd w:id="679507152"/>
            <w:permEnd w:id="1316190848"/>
          </w:p>
        </w:tc>
        <w:tc>
          <w:tcPr>
            <w:tcW w:w="1417" w:type="dxa"/>
            <w:gridSpan w:val="2"/>
            <w:vMerge/>
            <w:vAlign w:val="center"/>
          </w:tcPr>
          <w:p w14:paraId="64FCB377"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D7DD47D" w14:textId="77777777" w:rsidR="00955E0C" w:rsidRPr="001F776D" w:rsidRDefault="00955E0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4.1.6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6F4DADB4"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120DBA9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7C9C80D3"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68FA113" w14:textId="77777777" w:rsidR="00955E0C" w:rsidRPr="001F776D" w:rsidRDefault="00955E0C" w:rsidP="00AB2BA7">
            <w:pPr>
              <w:pStyle w:val="TableNormal0"/>
              <w:rPr>
                <w:rFonts w:cstheme="minorHAnsi"/>
                <w:lang w:val="en-GB"/>
              </w:rPr>
            </w:pPr>
            <w:permStart w:id="1762991952" w:edGrp="everyone" w:colFirst="3" w:colLast="3"/>
            <w:permStart w:id="440477061" w:edGrp="everyone" w:colFirst="4" w:colLast="4"/>
            <w:permEnd w:id="202197046"/>
            <w:permEnd w:id="1806304061"/>
          </w:p>
        </w:tc>
        <w:tc>
          <w:tcPr>
            <w:tcW w:w="1417" w:type="dxa"/>
            <w:gridSpan w:val="2"/>
            <w:vMerge/>
            <w:vAlign w:val="center"/>
          </w:tcPr>
          <w:p w14:paraId="7F234192"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6977EFF" w14:textId="45936121" w:rsidR="00955E0C" w:rsidRPr="001F776D" w:rsidRDefault="00955E0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4.1.7 ensure the adequacy of the contingency and emergency procedures and prove it through any of the following:</w:t>
            </w:r>
          </w:p>
          <w:p w14:paraId="7CEFA0F9" w14:textId="77777777" w:rsidR="00955E0C" w:rsidRPr="001F776D" w:rsidRDefault="00955E0C" w:rsidP="00AB2BA7">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(a) dedicated flight tests; or</w:t>
            </w:r>
          </w:p>
          <w:p w14:paraId="0FFF7456" w14:textId="77777777" w:rsidR="00955E0C" w:rsidRPr="001F776D" w:rsidRDefault="00955E0C" w:rsidP="00AB2BA7">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(b) simulations, provided that the representativeness of the simulation means is proven for the intended purpose with positive results; or</w:t>
            </w:r>
          </w:p>
          <w:p w14:paraId="561EAEBA" w14:textId="77777777" w:rsidR="00955E0C" w:rsidRPr="001F776D" w:rsidRDefault="00955E0C" w:rsidP="00AB2BA7">
            <w:pPr>
              <w:pStyle w:val="TableNormal0"/>
              <w:spacing w:before="120"/>
              <w:ind w:left="896" w:hanging="31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(c) any other means acceptable to the competent authority; and</w:t>
            </w:r>
          </w:p>
        </w:tc>
        <w:tc>
          <w:tcPr>
            <w:tcW w:w="3544" w:type="dxa"/>
            <w:gridSpan w:val="2"/>
            <w:shd w:val="clear" w:color="auto" w:fill="auto"/>
          </w:tcPr>
          <w:p w14:paraId="72220B34"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1F14D0D7"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 xml:space="preserve">‘I declare compliance and that evidence is available to the </w:t>
            </w:r>
            <w:r w:rsidRPr="001F776D">
              <w:rPr>
                <w:rFonts w:cstheme="minorHAnsi"/>
                <w:szCs w:val="22"/>
              </w:rPr>
              <w:t xml:space="preserve">competent authority </w:t>
            </w:r>
            <w:r w:rsidRPr="001F776D">
              <w:rPr>
                <w:rFonts w:cstheme="minorHAnsi"/>
                <w:lang w:val="en-GB"/>
              </w:rPr>
              <w:t>for review.’</w:t>
            </w:r>
          </w:p>
        </w:tc>
      </w:tr>
      <w:tr w:rsidR="00955E0C" w:rsidRPr="001F776D" w14:paraId="70268863"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B070BC0" w14:textId="77777777" w:rsidR="00955E0C" w:rsidRPr="001F776D" w:rsidRDefault="00955E0C" w:rsidP="00AB2BA7">
            <w:pPr>
              <w:pStyle w:val="TableNormal0"/>
              <w:rPr>
                <w:rFonts w:cstheme="minorHAnsi"/>
                <w:lang w:val="en-GB"/>
              </w:rPr>
            </w:pPr>
            <w:permStart w:id="31552846" w:edGrp="everyone" w:colFirst="3" w:colLast="3"/>
            <w:permStart w:id="1262506244" w:edGrp="everyone" w:colFirst="4" w:colLast="4"/>
            <w:permEnd w:id="1762991952"/>
            <w:permEnd w:id="440477061"/>
          </w:p>
        </w:tc>
        <w:tc>
          <w:tcPr>
            <w:tcW w:w="1417" w:type="dxa"/>
            <w:gridSpan w:val="2"/>
            <w:vMerge/>
            <w:vAlign w:val="center"/>
          </w:tcPr>
          <w:p w14:paraId="785A8A35"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474FBB4" w14:textId="65EFE3F7" w:rsidR="00955E0C" w:rsidRPr="001F776D" w:rsidRDefault="00955E0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4.1.8 develop an emergency response plan (ERP) that is suitable for the intended operation in accordance with the conditions for a ‘medium’ level of robustness (please refer to AMC3 UAS.SPEC.030(3)(e);</w:t>
            </w:r>
          </w:p>
        </w:tc>
        <w:tc>
          <w:tcPr>
            <w:tcW w:w="3544" w:type="dxa"/>
            <w:gridSpan w:val="2"/>
            <w:shd w:val="clear" w:color="auto" w:fill="auto"/>
          </w:tcPr>
          <w:p w14:paraId="56E90A5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describe how this condition is met.</w:t>
            </w:r>
          </w:p>
        </w:tc>
        <w:tc>
          <w:tcPr>
            <w:tcW w:w="3687" w:type="dxa"/>
            <w:shd w:val="clear" w:color="auto" w:fill="auto"/>
          </w:tcPr>
          <w:p w14:paraId="453DD523"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lang w:val="en-GB"/>
              </w:rPr>
              <w:t xml:space="preserve">‘I declare compliance and that the ERP is available to the </w:t>
            </w:r>
            <w:r w:rsidRPr="001F776D">
              <w:rPr>
                <w:rFonts w:cstheme="minorHAnsi"/>
                <w:szCs w:val="22"/>
              </w:rPr>
              <w:t>competent authority for review</w:t>
            </w:r>
            <w:r w:rsidRPr="001F776D">
              <w:rPr>
                <w:rFonts w:cstheme="minorHAnsi"/>
                <w:i/>
                <w:iCs/>
                <w:lang w:val="en-GB"/>
              </w:rPr>
              <w:t>.</w:t>
            </w:r>
            <w:r w:rsidRPr="001F776D">
              <w:rPr>
                <w:rFonts w:cstheme="minorHAnsi"/>
                <w:lang w:val="en-GB"/>
              </w:rPr>
              <w:t>’</w:t>
            </w:r>
          </w:p>
        </w:tc>
      </w:tr>
      <w:tr w:rsidR="00955E0C" w:rsidRPr="001F776D" w14:paraId="632DC590"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14B34A8" w14:textId="77777777" w:rsidR="00955E0C" w:rsidRPr="001F776D" w:rsidRDefault="00955E0C" w:rsidP="00AB2BA7">
            <w:pPr>
              <w:pStyle w:val="TableNormal0"/>
              <w:rPr>
                <w:rFonts w:cstheme="minorHAnsi"/>
                <w:lang w:val="en-GB"/>
              </w:rPr>
            </w:pPr>
            <w:permStart w:id="1978272497" w:edGrp="everyone" w:colFirst="3" w:colLast="3"/>
            <w:permStart w:id="18901375" w:edGrp="everyone" w:colFirst="4" w:colLast="4"/>
            <w:permEnd w:id="31552846"/>
            <w:permEnd w:id="1262506244"/>
          </w:p>
        </w:tc>
        <w:tc>
          <w:tcPr>
            <w:tcW w:w="1417" w:type="dxa"/>
            <w:gridSpan w:val="2"/>
            <w:vMerge/>
            <w:vAlign w:val="center"/>
          </w:tcPr>
          <w:p w14:paraId="0D2FB9B9"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F49385" w14:textId="3F097444" w:rsidR="00955E0C" w:rsidRPr="001F776D" w:rsidRDefault="00955E0C" w:rsidP="00AB2BA7">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4.1.9 upload updated information into the geo-awareness function, if such system is installed on the UAS, when required by the UAS geographical zone for the intended location of the operation;</w:t>
            </w:r>
          </w:p>
        </w:tc>
        <w:tc>
          <w:tcPr>
            <w:tcW w:w="3544" w:type="dxa"/>
            <w:gridSpan w:val="2"/>
            <w:shd w:val="clear" w:color="auto" w:fill="auto"/>
          </w:tcPr>
          <w:p w14:paraId="13CC40B1"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1DDA8505"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7CB8869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E0120B8" w14:textId="77777777" w:rsidR="00955E0C" w:rsidRPr="001F776D" w:rsidRDefault="00955E0C" w:rsidP="00AB2BA7">
            <w:pPr>
              <w:pStyle w:val="TableNormal0"/>
              <w:rPr>
                <w:rFonts w:cstheme="minorHAnsi"/>
                <w:lang w:val="en-GB"/>
              </w:rPr>
            </w:pPr>
            <w:permStart w:id="1473799009" w:edGrp="everyone" w:colFirst="3" w:colLast="3"/>
            <w:permStart w:id="1024078992" w:edGrp="everyone" w:colFirst="4" w:colLast="4"/>
            <w:permEnd w:id="1978272497"/>
            <w:permEnd w:id="18901375"/>
          </w:p>
        </w:tc>
        <w:tc>
          <w:tcPr>
            <w:tcW w:w="1417" w:type="dxa"/>
            <w:gridSpan w:val="2"/>
            <w:vMerge/>
            <w:vAlign w:val="center"/>
          </w:tcPr>
          <w:p w14:paraId="3C5112E7"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D4EFCAA" w14:textId="0F966BD8" w:rsidR="00955E0C" w:rsidRPr="001F776D" w:rsidRDefault="00955E0C" w:rsidP="00AB2BA7">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4.1.10 ensure that before starting the operation, the controlled ground area is in place, effective, and compliant with the minimum distance that is defined in points 3.1 and 3.5 above and, when required,</w:t>
            </w:r>
            <w:r w:rsidRPr="001F776D">
              <w:rPr>
                <w:rFonts w:cstheme="minorHAnsi"/>
                <w:color w:val="FF0000"/>
                <w:lang w:val="en-GB"/>
              </w:rPr>
              <w:t xml:space="preserve"> </w:t>
            </w:r>
            <w:r w:rsidRPr="001F776D">
              <w:rPr>
                <w:rFonts w:cstheme="minorHAnsi"/>
                <w:lang w:val="en-GB"/>
              </w:rPr>
              <w:t>coordinate with the appropriate authorities;</w:t>
            </w:r>
          </w:p>
        </w:tc>
        <w:tc>
          <w:tcPr>
            <w:tcW w:w="3544" w:type="dxa"/>
            <w:gridSpan w:val="2"/>
            <w:shd w:val="clear" w:color="auto" w:fill="auto"/>
          </w:tcPr>
          <w:p w14:paraId="2A3FC9F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6C3307A0"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permEnd w:id="1473799009"/>
      <w:permEnd w:id="1024078992"/>
      <w:tr w:rsidR="00955E0C" w:rsidRPr="001F776D" w14:paraId="0A619B1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E1096FD" w14:textId="77777777" w:rsidR="00955E0C" w:rsidRPr="001F776D" w:rsidRDefault="00955E0C" w:rsidP="00AB2BA7">
            <w:pPr>
              <w:pStyle w:val="TableNormal0"/>
              <w:rPr>
                <w:rFonts w:cstheme="minorHAnsi"/>
                <w:lang w:val="en-GB"/>
              </w:rPr>
            </w:pPr>
          </w:p>
        </w:tc>
        <w:tc>
          <w:tcPr>
            <w:tcW w:w="1417" w:type="dxa"/>
            <w:gridSpan w:val="2"/>
            <w:vMerge/>
            <w:vAlign w:val="center"/>
          </w:tcPr>
          <w:p w14:paraId="6D7D480A"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41A98E" w14:textId="18B3E5DC" w:rsidR="00955E0C" w:rsidRPr="001F776D" w:rsidRDefault="00955E0C"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F776D">
              <w:rPr>
                <w:rFonts w:cstheme="minorHAnsi"/>
              </w:rPr>
              <w:t>4.1.11 ensure that before starting the operation, all persons that are present in the controlled ground area:</w:t>
            </w:r>
          </w:p>
        </w:tc>
        <w:tc>
          <w:tcPr>
            <w:tcW w:w="3544" w:type="dxa"/>
            <w:gridSpan w:val="2"/>
          </w:tcPr>
          <w:p w14:paraId="4412AB97"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1B4D9534"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1F776D" w14:paraId="4D0F2F9F"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D87D231" w14:textId="77777777" w:rsidR="00955E0C" w:rsidRPr="001F776D" w:rsidRDefault="00955E0C" w:rsidP="00AB2BA7">
            <w:pPr>
              <w:pStyle w:val="TableNormal0"/>
              <w:rPr>
                <w:rFonts w:cstheme="minorHAnsi"/>
                <w:lang w:val="en-GB"/>
              </w:rPr>
            </w:pPr>
            <w:permStart w:id="1535406009" w:edGrp="everyone" w:colFirst="3" w:colLast="3"/>
            <w:permStart w:id="604378153" w:edGrp="everyone" w:colFirst="4" w:colLast="4"/>
          </w:p>
        </w:tc>
        <w:tc>
          <w:tcPr>
            <w:tcW w:w="1417" w:type="dxa"/>
            <w:gridSpan w:val="2"/>
            <w:vMerge/>
            <w:vAlign w:val="center"/>
          </w:tcPr>
          <w:p w14:paraId="3E977FE9"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12ECE1" w14:textId="77777777" w:rsidR="00955E0C" w:rsidRPr="001F776D" w:rsidRDefault="00955E0C"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(a) have been informed of the risks of the operation;</w:t>
            </w:r>
          </w:p>
        </w:tc>
        <w:tc>
          <w:tcPr>
            <w:tcW w:w="3544" w:type="dxa"/>
            <w:gridSpan w:val="2"/>
            <w:shd w:val="clear" w:color="auto" w:fill="auto"/>
          </w:tcPr>
          <w:p w14:paraId="52164868"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3BE4A15D"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32F07E74"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AA2C180" w14:textId="77777777" w:rsidR="00955E0C" w:rsidRPr="001F776D" w:rsidRDefault="00955E0C" w:rsidP="00AB2BA7">
            <w:pPr>
              <w:pStyle w:val="TableNormal0"/>
              <w:rPr>
                <w:rFonts w:cstheme="minorHAnsi"/>
                <w:lang w:val="en-GB"/>
              </w:rPr>
            </w:pPr>
            <w:permStart w:id="439828004" w:edGrp="everyone" w:colFirst="3" w:colLast="3"/>
            <w:permStart w:id="1234793885" w:edGrp="everyone" w:colFirst="4" w:colLast="4"/>
            <w:permEnd w:id="1535406009"/>
            <w:permEnd w:id="604378153"/>
          </w:p>
        </w:tc>
        <w:tc>
          <w:tcPr>
            <w:tcW w:w="1417" w:type="dxa"/>
            <w:gridSpan w:val="2"/>
            <w:vMerge/>
            <w:vAlign w:val="center"/>
          </w:tcPr>
          <w:p w14:paraId="30E62411"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8026E7B" w14:textId="77777777" w:rsidR="00955E0C" w:rsidRPr="001F776D" w:rsidRDefault="00955E0C"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(b) have been briefed on or trained in, as appropriate, the safety precautions and measures that the UAS operator has established for their protection; and</w:t>
            </w:r>
          </w:p>
        </w:tc>
        <w:tc>
          <w:tcPr>
            <w:tcW w:w="3544" w:type="dxa"/>
            <w:gridSpan w:val="2"/>
            <w:shd w:val="clear" w:color="auto" w:fill="auto"/>
          </w:tcPr>
          <w:p w14:paraId="6055110A"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3A7B9ADA"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10FFBCC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F2FF923" w14:textId="77777777" w:rsidR="00955E0C" w:rsidRPr="001F776D" w:rsidRDefault="00955E0C" w:rsidP="00AB2BA7">
            <w:pPr>
              <w:pStyle w:val="TableNormal0"/>
              <w:rPr>
                <w:rFonts w:cstheme="minorHAnsi"/>
                <w:lang w:val="en-GB"/>
              </w:rPr>
            </w:pPr>
            <w:permStart w:id="1294679986" w:edGrp="everyone" w:colFirst="3" w:colLast="3"/>
            <w:permStart w:id="1343365320" w:edGrp="everyone" w:colFirst="4" w:colLast="4"/>
            <w:permEnd w:id="439828004"/>
            <w:permEnd w:id="1234793885"/>
          </w:p>
        </w:tc>
        <w:tc>
          <w:tcPr>
            <w:tcW w:w="1417" w:type="dxa"/>
            <w:gridSpan w:val="2"/>
            <w:vMerge/>
            <w:vAlign w:val="center"/>
          </w:tcPr>
          <w:p w14:paraId="7E759B1D"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0CC9ADB" w14:textId="77777777" w:rsidR="00955E0C" w:rsidRPr="001F776D" w:rsidRDefault="00955E0C"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 xml:space="preserve">(c) have explicitly agreed to participate in the operation; </w:t>
            </w:r>
          </w:p>
        </w:tc>
        <w:tc>
          <w:tcPr>
            <w:tcW w:w="3544" w:type="dxa"/>
            <w:gridSpan w:val="2"/>
            <w:shd w:val="clear" w:color="auto" w:fill="auto"/>
          </w:tcPr>
          <w:p w14:paraId="445D65A7"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4E1183F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3D99CF9F"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DF9B3F3" w14:textId="77777777" w:rsidR="00955E0C" w:rsidRPr="001F776D" w:rsidRDefault="00955E0C" w:rsidP="00AB2BA7">
            <w:pPr>
              <w:pStyle w:val="TableNormal0"/>
              <w:rPr>
                <w:rFonts w:cstheme="minorHAnsi"/>
                <w:lang w:val="en-GB"/>
              </w:rPr>
            </w:pPr>
            <w:permStart w:id="502298532" w:edGrp="everyone" w:colFirst="3" w:colLast="3"/>
            <w:permStart w:id="1577338189" w:edGrp="everyone" w:colFirst="4" w:colLast="4"/>
            <w:permEnd w:id="1294679986"/>
            <w:permEnd w:id="1343365320"/>
          </w:p>
        </w:tc>
        <w:tc>
          <w:tcPr>
            <w:tcW w:w="1417" w:type="dxa"/>
            <w:gridSpan w:val="2"/>
            <w:vMerge/>
            <w:vAlign w:val="center"/>
          </w:tcPr>
          <w:p w14:paraId="2F7937B6"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5B1111" w14:textId="77777777" w:rsidR="00955E0C" w:rsidRPr="001F776D" w:rsidRDefault="00955E0C"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strike/>
                <w:color w:val="FF0000"/>
              </w:rPr>
            </w:pPr>
            <w:r w:rsidRPr="001F776D">
              <w:rPr>
                <w:rFonts w:cstheme="minorHAnsi"/>
              </w:rPr>
              <w:t>4.1.12  designate for each flight a remote pilot with adequate competency and other personnel in charge of duties essential to the UAS operation if needed;</w:t>
            </w:r>
          </w:p>
        </w:tc>
        <w:tc>
          <w:tcPr>
            <w:tcW w:w="3544" w:type="dxa"/>
            <w:gridSpan w:val="2"/>
            <w:shd w:val="clear" w:color="auto" w:fill="auto"/>
          </w:tcPr>
          <w:p w14:paraId="38AA8BBF"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01BFFEAC"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4D6FCDFB"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0BED703" w14:textId="77777777" w:rsidR="00955E0C" w:rsidRPr="001F776D" w:rsidRDefault="00955E0C" w:rsidP="00AB2BA7">
            <w:pPr>
              <w:pStyle w:val="TableNormal0"/>
              <w:rPr>
                <w:rFonts w:cstheme="minorHAnsi"/>
                <w:lang w:val="en-GB"/>
              </w:rPr>
            </w:pPr>
            <w:permStart w:id="1057819703" w:edGrp="everyone" w:colFirst="3" w:colLast="3"/>
            <w:permStart w:id="2116752161" w:edGrp="everyone" w:colFirst="4" w:colLast="4"/>
            <w:permEnd w:id="502298532"/>
            <w:permEnd w:id="1577338189"/>
          </w:p>
        </w:tc>
        <w:tc>
          <w:tcPr>
            <w:tcW w:w="1417" w:type="dxa"/>
            <w:gridSpan w:val="2"/>
            <w:vMerge/>
            <w:vAlign w:val="center"/>
          </w:tcPr>
          <w:p w14:paraId="444B6D2D"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1CA81E15" w14:textId="77777777" w:rsidR="00955E0C" w:rsidRPr="001F776D" w:rsidRDefault="00955E0C"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strike/>
                <w:color w:val="FF0000"/>
              </w:rPr>
            </w:pPr>
            <w:r w:rsidRPr="001F776D">
              <w:rPr>
                <w:rFonts w:cstheme="minorHAnsi"/>
              </w:rPr>
              <w:t>4.1.13 ensure that the UAS operation effectively uses and supports the efficient use of the radio spectrum in order to avoid harmful interference;</w:t>
            </w:r>
          </w:p>
        </w:tc>
        <w:tc>
          <w:tcPr>
            <w:tcW w:w="3544" w:type="dxa"/>
            <w:gridSpan w:val="2"/>
            <w:shd w:val="clear" w:color="auto" w:fill="auto"/>
          </w:tcPr>
          <w:p w14:paraId="7896D116"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4CE02171"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supporting evidence is included in the OM.’</w:t>
            </w:r>
          </w:p>
        </w:tc>
      </w:tr>
      <w:tr w:rsidR="00955E0C" w:rsidRPr="001F776D" w14:paraId="78BBAC30"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53DFF88" w14:textId="77777777" w:rsidR="00955E0C" w:rsidRPr="001F776D" w:rsidRDefault="00955E0C" w:rsidP="00AB2BA7">
            <w:pPr>
              <w:pStyle w:val="TableNormal0"/>
              <w:rPr>
                <w:rFonts w:cstheme="minorHAnsi"/>
                <w:lang w:val="en-GB"/>
              </w:rPr>
            </w:pPr>
            <w:permStart w:id="672795979" w:edGrp="everyone" w:colFirst="3" w:colLast="3"/>
            <w:permStart w:id="935209000" w:edGrp="everyone" w:colFirst="4" w:colLast="4"/>
            <w:permEnd w:id="1057819703"/>
            <w:permEnd w:id="2116752161"/>
          </w:p>
        </w:tc>
        <w:tc>
          <w:tcPr>
            <w:tcW w:w="1417" w:type="dxa"/>
            <w:gridSpan w:val="2"/>
            <w:vMerge/>
            <w:vAlign w:val="center"/>
          </w:tcPr>
          <w:p w14:paraId="4680ED15"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B140EF3" w14:textId="77777777" w:rsidR="00955E0C" w:rsidRPr="001F776D" w:rsidRDefault="00955E0C"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strike/>
                <w:color w:val="FF0000"/>
              </w:rPr>
            </w:pPr>
            <w:r w:rsidRPr="001F776D">
              <w:rPr>
                <w:rFonts w:cstheme="minorHAnsi"/>
              </w:rPr>
              <w:t xml:space="preserve">4.1.14 keep for a minimum of 3 years and maintain up to date a record of the information on UAS operations, including any unusual technical or </w:t>
            </w:r>
            <w:r w:rsidRPr="001F776D">
              <w:rPr>
                <w:rFonts w:cstheme="minorHAnsi"/>
              </w:rPr>
              <w:lastRenderedPageBreak/>
              <w:t>operational occurrences and other data as required by the declaration or by the operational authorisation.</w:t>
            </w:r>
          </w:p>
        </w:tc>
        <w:tc>
          <w:tcPr>
            <w:tcW w:w="3544" w:type="dxa"/>
            <w:gridSpan w:val="2"/>
            <w:shd w:val="clear" w:color="auto" w:fill="auto"/>
          </w:tcPr>
          <w:p w14:paraId="2B8E75B1"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lastRenderedPageBreak/>
              <w:t>Please include a reference to the relevant chapter/section of the OM.</w:t>
            </w:r>
          </w:p>
        </w:tc>
        <w:tc>
          <w:tcPr>
            <w:tcW w:w="3687" w:type="dxa"/>
            <w:shd w:val="clear" w:color="auto" w:fill="auto"/>
          </w:tcPr>
          <w:p w14:paraId="1345D2FB"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 xml:space="preserve">‘I declare compliance and that record-keeping data is available to the </w:t>
            </w:r>
            <w:r w:rsidRPr="001F776D">
              <w:rPr>
                <w:rFonts w:cstheme="minorHAnsi"/>
                <w:szCs w:val="22"/>
              </w:rPr>
              <w:t>competent authority</w:t>
            </w:r>
            <w:r w:rsidRPr="001F776D">
              <w:rPr>
                <w:rFonts w:cstheme="minorHAnsi"/>
                <w:lang w:val="en-GB"/>
              </w:rPr>
              <w:t>.’</w:t>
            </w:r>
          </w:p>
        </w:tc>
      </w:tr>
      <w:tr w:rsidR="00955E0C" w:rsidRPr="001F776D" w14:paraId="36322129"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2F61D3D" w14:textId="77777777" w:rsidR="00955E0C" w:rsidRPr="001F776D" w:rsidRDefault="00955E0C" w:rsidP="00AB2BA7">
            <w:pPr>
              <w:pStyle w:val="TableNormal0"/>
              <w:rPr>
                <w:rFonts w:cstheme="minorHAnsi"/>
                <w:lang w:val="en-GB"/>
              </w:rPr>
            </w:pPr>
            <w:permStart w:id="1724263862" w:edGrp="everyone" w:colFirst="3" w:colLast="3"/>
            <w:permStart w:id="112859160" w:edGrp="everyone" w:colFirst="4" w:colLast="4"/>
            <w:permEnd w:id="672795979"/>
            <w:permEnd w:id="935209000"/>
            <w:r w:rsidRPr="001F776D">
              <w:rPr>
                <w:rFonts w:cstheme="minorHAnsi"/>
                <w:lang w:val="en-GB"/>
              </w:rPr>
              <w:lastRenderedPageBreak/>
              <w:t>UAS maintenance</w:t>
            </w:r>
          </w:p>
        </w:tc>
        <w:tc>
          <w:tcPr>
            <w:tcW w:w="1417" w:type="dxa"/>
            <w:gridSpan w:val="2"/>
            <w:vMerge w:val="restart"/>
            <w:vAlign w:val="center"/>
          </w:tcPr>
          <w:p w14:paraId="66CCAF75"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557416E9" w14:textId="77777777" w:rsidR="00955E0C" w:rsidRPr="001F776D" w:rsidRDefault="00955E0C" w:rsidP="00AB2BA7">
            <w:pPr>
              <w:tabs>
                <w:tab w:val="left" w:pos="1026"/>
              </w:tabs>
              <w:spacing w:before="120" w:after="120"/>
              <w:ind w:left="360" w:hanging="315"/>
              <w:jc w:val="both"/>
              <w:cnfStyle w:val="000000000000" w:firstRow="0" w:lastRow="0" w:firstColumn="0" w:lastColumn="0" w:oddVBand="0" w:evenVBand="0" w:oddHBand="0" w:evenHBand="0" w:firstRowFirstColumn="0" w:firstRowLastColumn="0" w:lastRowFirstColumn="0" w:lastRowLastColumn="0"/>
              <w:rPr>
                <w:rFonts w:cstheme="minorHAnsi"/>
              </w:rPr>
            </w:pPr>
            <w:r w:rsidRPr="001F776D">
              <w:rPr>
                <w:rFonts w:cstheme="minorHAnsi"/>
              </w:rPr>
              <w:t>4.2 The UAS operator should:</w:t>
            </w:r>
          </w:p>
        </w:tc>
        <w:tc>
          <w:tcPr>
            <w:tcW w:w="3544" w:type="dxa"/>
            <w:gridSpan w:val="2"/>
            <w:shd w:val="clear" w:color="auto" w:fill="auto"/>
          </w:tcPr>
          <w:p w14:paraId="619FC8B3"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49E375FC"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151D9F86"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C2EE8DA" w14:textId="77777777" w:rsidR="00955E0C" w:rsidRPr="001F776D" w:rsidRDefault="00955E0C" w:rsidP="00AB2BA7">
            <w:pPr>
              <w:pStyle w:val="TableNormal0"/>
              <w:rPr>
                <w:rFonts w:cstheme="minorHAnsi"/>
                <w:lang w:val="en-GB"/>
              </w:rPr>
            </w:pPr>
            <w:permStart w:id="896945418" w:edGrp="everyone" w:colFirst="3" w:colLast="3"/>
            <w:permStart w:id="1072642917" w:edGrp="everyone" w:colFirst="4" w:colLast="4"/>
            <w:permEnd w:id="1724263862"/>
            <w:permEnd w:id="112859160"/>
          </w:p>
        </w:tc>
        <w:tc>
          <w:tcPr>
            <w:tcW w:w="1417" w:type="dxa"/>
            <w:gridSpan w:val="2"/>
            <w:vMerge/>
            <w:vAlign w:val="center"/>
          </w:tcPr>
          <w:p w14:paraId="6EA7CD8E"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85C309" w14:textId="52967EB5" w:rsidR="00955E0C" w:rsidRPr="001F776D" w:rsidRDefault="00955E0C" w:rsidP="00AB2BA7">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F776D">
              <w:rPr>
                <w:rFonts w:cstheme="minorHAnsi"/>
              </w:rPr>
              <w:t>4.2.1</w:t>
            </w:r>
            <w:r w:rsidRPr="001F776D">
              <w:rPr>
                <w:rFonts w:cstheme="minorHAnsi"/>
              </w:rPr>
              <w:tab/>
              <w:t>ensure that</w:t>
            </w:r>
            <w:r w:rsidRPr="001F776D">
              <w:rPr>
                <w:rFonts w:cstheme="minorHAnsi"/>
                <w:color w:val="FF0000"/>
              </w:rPr>
              <w:t xml:space="preserve"> </w:t>
            </w:r>
            <w:r w:rsidRPr="001F776D">
              <w:rPr>
                <w:rFonts w:cstheme="minorHAnsi"/>
              </w:rPr>
              <w:t>the UAS maintenance instructions that are defined by the UAS operator are included in the OM and cover at least the UAS manufacturer’s instructions and requirements when applicable;</w:t>
            </w:r>
          </w:p>
        </w:tc>
        <w:tc>
          <w:tcPr>
            <w:tcW w:w="3544" w:type="dxa"/>
            <w:gridSpan w:val="2"/>
            <w:shd w:val="clear" w:color="auto" w:fill="auto"/>
          </w:tcPr>
          <w:p w14:paraId="44981340"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19275612"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5E324EDE"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2C7D86E3" w14:textId="77777777" w:rsidR="00955E0C" w:rsidRPr="001F776D" w:rsidRDefault="00955E0C" w:rsidP="00AB2BA7">
            <w:pPr>
              <w:pStyle w:val="TableNormal0"/>
              <w:rPr>
                <w:rFonts w:cstheme="minorHAnsi"/>
                <w:lang w:val="en-GB"/>
              </w:rPr>
            </w:pPr>
            <w:permStart w:id="2073912042" w:edGrp="everyone" w:colFirst="3" w:colLast="3"/>
            <w:permStart w:id="1189770849" w:edGrp="everyone" w:colFirst="4" w:colLast="4"/>
            <w:permEnd w:id="896945418"/>
            <w:permEnd w:id="1072642917"/>
          </w:p>
        </w:tc>
        <w:tc>
          <w:tcPr>
            <w:tcW w:w="1417" w:type="dxa"/>
            <w:gridSpan w:val="2"/>
            <w:vMerge/>
            <w:vAlign w:val="center"/>
          </w:tcPr>
          <w:p w14:paraId="66AC7693"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4DC384" w14:textId="7287D3E5" w:rsidR="00955E0C" w:rsidRPr="001F776D" w:rsidRDefault="00955E0C"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bCs/>
                <w:color w:val="000000" w:themeColor="text1"/>
                <w:lang w:val="en-GB"/>
              </w:rPr>
              <w:t>4.2.2</w:t>
            </w:r>
            <w:r w:rsidRPr="001F776D">
              <w:rPr>
                <w:rFonts w:cstheme="minorHAnsi"/>
                <w:szCs w:val="20"/>
                <w:lang w:val="en-GB"/>
              </w:rPr>
              <w:tab/>
              <w:t>ensure that</w:t>
            </w:r>
            <w:r w:rsidRPr="001F776D">
              <w:t xml:space="preserve"> </w:t>
            </w:r>
            <w:r w:rsidRPr="001F776D">
              <w:rPr>
                <w:rFonts w:cstheme="minorHAnsi"/>
                <w:szCs w:val="20"/>
                <w:lang w:val="en-GB"/>
              </w:rPr>
              <w:t>the maintenance staff follow the UAS maintenance instructions when performing maintenance;</w:t>
            </w:r>
          </w:p>
        </w:tc>
        <w:tc>
          <w:tcPr>
            <w:tcW w:w="3544" w:type="dxa"/>
            <w:gridSpan w:val="2"/>
            <w:shd w:val="clear" w:color="auto" w:fill="auto"/>
          </w:tcPr>
          <w:p w14:paraId="1F5257D3"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include a reference to the relevant chapter/section of the OM.</w:t>
            </w:r>
          </w:p>
        </w:tc>
        <w:tc>
          <w:tcPr>
            <w:tcW w:w="3687" w:type="dxa"/>
            <w:shd w:val="clear" w:color="auto" w:fill="auto"/>
          </w:tcPr>
          <w:p w14:paraId="35000E53"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345CD926"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4B08927F" w14:textId="77777777" w:rsidR="00955E0C" w:rsidRPr="001F776D" w:rsidRDefault="00955E0C" w:rsidP="00AB2BA7">
            <w:pPr>
              <w:pStyle w:val="TableNormal0"/>
              <w:rPr>
                <w:rFonts w:cstheme="minorHAnsi"/>
                <w:lang w:val="en-GB"/>
              </w:rPr>
            </w:pPr>
            <w:permStart w:id="1039224014" w:edGrp="everyone" w:colFirst="3" w:colLast="3"/>
            <w:permStart w:id="297141334" w:edGrp="everyone" w:colFirst="4" w:colLast="4"/>
            <w:permEnd w:id="2073912042"/>
            <w:permEnd w:id="1189770849"/>
          </w:p>
        </w:tc>
        <w:tc>
          <w:tcPr>
            <w:tcW w:w="1417" w:type="dxa"/>
            <w:gridSpan w:val="2"/>
            <w:vMerge/>
            <w:vAlign w:val="center"/>
          </w:tcPr>
          <w:p w14:paraId="22E8ED40"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CE2854B" w14:textId="77777777" w:rsidR="00955E0C" w:rsidRPr="001F776D" w:rsidRDefault="00955E0C"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lang w:val="en-GB"/>
              </w:rPr>
            </w:pPr>
            <w:r w:rsidRPr="001F776D">
              <w:rPr>
                <w:rFonts w:cstheme="minorHAnsi"/>
                <w:lang w:val="en-GB"/>
              </w:rPr>
              <w:t>4.2.3 keep for a minimum of 3 years and maintain up to date a record of the maintenance activities conducted on the UAS;</w:t>
            </w:r>
          </w:p>
        </w:tc>
        <w:tc>
          <w:tcPr>
            <w:tcW w:w="3544" w:type="dxa"/>
            <w:gridSpan w:val="2"/>
            <w:shd w:val="clear" w:color="auto" w:fill="auto"/>
          </w:tcPr>
          <w:p w14:paraId="79206E4D"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6C347AED"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767E4E8A"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690354CE" w14:textId="77777777" w:rsidR="00955E0C" w:rsidRPr="001F776D" w:rsidRDefault="00955E0C" w:rsidP="00AB2BA7">
            <w:pPr>
              <w:pStyle w:val="TableNormal0"/>
              <w:rPr>
                <w:rFonts w:cstheme="minorHAnsi"/>
                <w:lang w:val="en-GB"/>
              </w:rPr>
            </w:pPr>
            <w:permStart w:id="140259494" w:edGrp="everyone" w:colFirst="3" w:colLast="3"/>
            <w:permStart w:id="1402892494" w:edGrp="everyone" w:colFirst="4" w:colLast="4"/>
            <w:permEnd w:id="1039224014"/>
            <w:permEnd w:id="297141334"/>
          </w:p>
        </w:tc>
        <w:tc>
          <w:tcPr>
            <w:tcW w:w="1417" w:type="dxa"/>
            <w:gridSpan w:val="2"/>
            <w:vMerge/>
            <w:vAlign w:val="center"/>
          </w:tcPr>
          <w:p w14:paraId="3FD9400C"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C7AE4B4" w14:textId="77777777" w:rsidR="00955E0C" w:rsidRPr="001F776D" w:rsidRDefault="00955E0C"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lang w:val="en-GB"/>
              </w:rPr>
            </w:pPr>
            <w:r w:rsidRPr="001F776D">
              <w:rPr>
                <w:rFonts w:cstheme="minorHAnsi"/>
                <w:lang w:val="en-GB"/>
              </w:rPr>
              <w:t>4.2.4 establish and maintain up to date a list of the maintenance staff employed by the operator to carry out maintenance activities;</w:t>
            </w:r>
          </w:p>
        </w:tc>
        <w:tc>
          <w:tcPr>
            <w:tcW w:w="3544" w:type="dxa"/>
            <w:gridSpan w:val="2"/>
            <w:shd w:val="clear" w:color="auto" w:fill="auto"/>
          </w:tcPr>
          <w:p w14:paraId="61A486C9"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7FD3AC1A"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3A41B539"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6697EFF4" w14:textId="77777777" w:rsidR="00955E0C" w:rsidRPr="001F776D" w:rsidRDefault="00955E0C" w:rsidP="00AB2BA7">
            <w:pPr>
              <w:pStyle w:val="TableNormal0"/>
              <w:rPr>
                <w:rFonts w:cstheme="minorHAnsi"/>
                <w:lang w:val="en-GB"/>
              </w:rPr>
            </w:pPr>
            <w:permStart w:id="77993451" w:edGrp="everyone" w:colFirst="3" w:colLast="3"/>
            <w:permStart w:id="234228629" w:edGrp="everyone" w:colFirst="4" w:colLast="4"/>
            <w:permEnd w:id="140259494"/>
            <w:permEnd w:id="1402892494"/>
          </w:p>
        </w:tc>
        <w:tc>
          <w:tcPr>
            <w:tcW w:w="1417" w:type="dxa"/>
            <w:gridSpan w:val="2"/>
            <w:vMerge/>
            <w:vAlign w:val="center"/>
          </w:tcPr>
          <w:p w14:paraId="6DDD4C2A"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BFD002" w14:textId="77777777" w:rsidR="00955E0C" w:rsidRPr="001F776D" w:rsidRDefault="00955E0C"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lang w:val="en-GB"/>
              </w:rPr>
            </w:pPr>
            <w:r w:rsidRPr="001F776D">
              <w:rPr>
                <w:rFonts w:cstheme="minorHAnsi"/>
                <w:lang w:val="en-GB"/>
              </w:rPr>
              <w:t>4.2.5 comply with point UAS.SPEC.100, if the UAS uses certified equipment.</w:t>
            </w:r>
          </w:p>
        </w:tc>
        <w:tc>
          <w:tcPr>
            <w:tcW w:w="3544" w:type="dxa"/>
            <w:gridSpan w:val="2"/>
            <w:shd w:val="clear" w:color="auto" w:fill="auto"/>
          </w:tcPr>
          <w:p w14:paraId="229BB42C"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 or n/a.</w:t>
            </w:r>
          </w:p>
        </w:tc>
        <w:tc>
          <w:tcPr>
            <w:tcW w:w="3687" w:type="dxa"/>
            <w:shd w:val="clear" w:color="auto" w:fill="auto"/>
          </w:tcPr>
          <w:p w14:paraId="4A5BAE7C"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or ‘n/a’</w:t>
            </w:r>
          </w:p>
        </w:tc>
      </w:tr>
      <w:tr w:rsidR="00955E0C" w:rsidRPr="001F776D" w14:paraId="0FCF3417" w14:textId="77777777" w:rsidTr="00AB2BA7">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5D20DF3" w14:textId="77777777" w:rsidR="00955E0C" w:rsidRPr="001F776D" w:rsidRDefault="00955E0C" w:rsidP="00AB2BA7">
            <w:pPr>
              <w:pStyle w:val="TableNormal0"/>
              <w:rPr>
                <w:rFonts w:cstheme="minorHAnsi"/>
                <w:lang w:val="en-GB"/>
              </w:rPr>
            </w:pPr>
            <w:permStart w:id="463421544" w:edGrp="everyone" w:colFirst="3" w:colLast="3"/>
            <w:permStart w:id="1282303448" w:edGrp="everyone" w:colFirst="4" w:colLast="4"/>
            <w:permEnd w:id="77993451"/>
            <w:permEnd w:id="234228629"/>
            <w:r w:rsidRPr="001F776D">
              <w:rPr>
                <w:rFonts w:cstheme="minorHAnsi"/>
                <w:lang w:val="en-GB"/>
              </w:rPr>
              <w:t>External services</w:t>
            </w:r>
          </w:p>
        </w:tc>
        <w:tc>
          <w:tcPr>
            <w:tcW w:w="1417" w:type="dxa"/>
            <w:gridSpan w:val="2"/>
            <w:vMerge w:val="restart"/>
            <w:vAlign w:val="center"/>
          </w:tcPr>
          <w:p w14:paraId="666DC644"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Self-declaration</w:t>
            </w:r>
          </w:p>
        </w:tc>
        <w:tc>
          <w:tcPr>
            <w:tcW w:w="3969" w:type="dxa"/>
            <w:gridSpan w:val="3"/>
          </w:tcPr>
          <w:p w14:paraId="1C5C183D" w14:textId="34BFABBC" w:rsidR="00955E0C" w:rsidRPr="001F776D" w:rsidRDefault="00955E0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w:t>
            </w:r>
            <w:r w:rsidRPr="001F776D">
              <w:rPr>
                <w:rFonts w:cstheme="minorHAnsi"/>
                <w:color w:val="000000" w:themeColor="text1"/>
                <w:lang w:val="en-GB"/>
              </w:rPr>
              <w:t>3</w:t>
            </w:r>
            <w:r w:rsidRPr="001F776D">
              <w:rPr>
                <w:rFonts w:cstheme="minorHAnsi"/>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141AA777"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5D9748C2"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C03F584" w14:textId="77777777" w:rsidTr="00AB2BA7">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1B0E0244" w14:textId="77777777" w:rsidR="00955E0C" w:rsidRPr="001F776D" w:rsidRDefault="00955E0C" w:rsidP="00AB2BA7">
            <w:pPr>
              <w:pStyle w:val="TableNormal0"/>
              <w:rPr>
                <w:rFonts w:cstheme="minorHAnsi"/>
                <w:lang w:val="en-GB"/>
              </w:rPr>
            </w:pPr>
            <w:permStart w:id="343823135" w:edGrp="everyone" w:colFirst="3" w:colLast="3"/>
            <w:permStart w:id="824725533" w:edGrp="everyone" w:colFirst="4" w:colLast="4"/>
            <w:permEnd w:id="463421544"/>
            <w:permEnd w:id="1282303448"/>
          </w:p>
        </w:tc>
        <w:tc>
          <w:tcPr>
            <w:tcW w:w="1417" w:type="dxa"/>
            <w:gridSpan w:val="2"/>
            <w:vMerge/>
          </w:tcPr>
          <w:p w14:paraId="0379AF1E"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E3FBF27" w14:textId="382C2091" w:rsidR="00955E0C" w:rsidRPr="001F776D" w:rsidRDefault="00955E0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4.4</w:t>
            </w:r>
            <w:r w:rsidRPr="001F776D">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auto"/>
          </w:tcPr>
          <w:p w14:paraId="1E953049"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5C6A1066"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permEnd w:id="343823135"/>
      <w:permEnd w:id="824725533"/>
      <w:tr w:rsidR="00955E0C" w:rsidRPr="001F776D" w14:paraId="54BCCDEC"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6EEEA856" w14:textId="62B730EA" w:rsidR="00955E0C" w:rsidRPr="001F776D" w:rsidRDefault="00955E0C" w:rsidP="00AB2BA7">
            <w:pPr>
              <w:pStyle w:val="TableNormal0"/>
              <w:ind w:left="312" w:hanging="312"/>
              <w:rPr>
                <w:rStyle w:val="Bold"/>
                <w:rFonts w:cstheme="minorHAnsi"/>
                <w:b/>
                <w:bCs/>
                <w:lang w:val="en-GB"/>
              </w:rPr>
            </w:pPr>
            <w:r w:rsidRPr="001F776D">
              <w:rPr>
                <w:rStyle w:val="Bold"/>
                <w:rFonts w:cstheme="minorHAnsi"/>
                <w:b/>
                <w:bCs/>
                <w:lang w:val="en-GB"/>
              </w:rPr>
              <w:lastRenderedPageBreak/>
              <w:t xml:space="preserve">5. </w:t>
            </w:r>
            <w:r w:rsidRPr="001F776D">
              <w:rPr>
                <w:rStyle w:val="Bold"/>
                <w:rFonts w:cstheme="minorHAnsi"/>
                <w:b/>
                <w:bCs/>
                <w:lang w:val="en-GB"/>
              </w:rPr>
              <w:tab/>
              <w:t>Conditions for the personnel in charge of duties essential to the UAS operation</w:t>
            </w:r>
          </w:p>
        </w:tc>
      </w:tr>
      <w:tr w:rsidR="00955E0C" w:rsidRPr="001F776D" w14:paraId="10C2BA06"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84C3D95" w14:textId="77777777" w:rsidR="00955E0C" w:rsidRPr="001F776D" w:rsidRDefault="00955E0C" w:rsidP="00AB2BA7">
            <w:pPr>
              <w:pStyle w:val="TableNormal0"/>
              <w:rPr>
                <w:rFonts w:cstheme="minorHAnsi"/>
                <w:szCs w:val="20"/>
                <w:lang w:val="en-GB"/>
              </w:rPr>
            </w:pPr>
            <w:permStart w:id="1419777837" w:edGrp="everyone" w:colFirst="3" w:colLast="3"/>
            <w:permStart w:id="193935139" w:edGrp="everyone" w:colFirst="4" w:colLast="4"/>
            <w:r w:rsidRPr="001F776D">
              <w:rPr>
                <w:rFonts w:cstheme="minorHAnsi"/>
                <w:szCs w:val="20"/>
                <w:lang w:val="en-GB"/>
              </w:rPr>
              <w:t>General</w:t>
            </w:r>
          </w:p>
        </w:tc>
        <w:tc>
          <w:tcPr>
            <w:tcW w:w="1417" w:type="dxa"/>
            <w:gridSpan w:val="2"/>
            <w:vMerge w:val="restart"/>
            <w:vAlign w:val="center"/>
          </w:tcPr>
          <w:p w14:paraId="1FE383C7"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6432C80" w14:textId="77777777" w:rsidR="00955E0C" w:rsidRPr="001F776D" w:rsidRDefault="00955E0C"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5.1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0A0F2815"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describe how this condition is met.</w:t>
            </w:r>
          </w:p>
        </w:tc>
        <w:tc>
          <w:tcPr>
            <w:tcW w:w="3687" w:type="dxa"/>
            <w:shd w:val="clear" w:color="auto" w:fill="auto"/>
          </w:tcPr>
          <w:p w14:paraId="02817198" w14:textId="77777777" w:rsidR="00955E0C" w:rsidRPr="001F776D" w:rsidRDefault="00955E0C"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p w14:paraId="3AEF7E08" w14:textId="77777777" w:rsidR="00955E0C" w:rsidRPr="001F776D" w:rsidRDefault="00955E0C"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Record-keeping data is available for inspection at the request of the competent authority.</w:t>
            </w:r>
          </w:p>
        </w:tc>
      </w:tr>
      <w:tr w:rsidR="00955E0C" w:rsidRPr="001F776D" w14:paraId="75325634"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19673CBE" w14:textId="77777777" w:rsidR="00955E0C" w:rsidRPr="001F776D" w:rsidRDefault="00955E0C" w:rsidP="00AB2BA7">
            <w:pPr>
              <w:pStyle w:val="TableNormal0"/>
              <w:rPr>
                <w:rFonts w:cstheme="minorHAnsi"/>
                <w:szCs w:val="20"/>
                <w:lang w:val="en-GB"/>
              </w:rPr>
            </w:pPr>
            <w:permStart w:id="1388452787" w:edGrp="everyone" w:colFirst="3" w:colLast="3"/>
            <w:permStart w:id="1562909619" w:edGrp="everyone" w:colFirst="4" w:colLast="4"/>
            <w:permEnd w:id="1419777837"/>
            <w:permEnd w:id="193935139"/>
          </w:p>
        </w:tc>
        <w:tc>
          <w:tcPr>
            <w:tcW w:w="1417" w:type="dxa"/>
            <w:gridSpan w:val="2"/>
            <w:vMerge/>
            <w:vAlign w:val="center"/>
          </w:tcPr>
          <w:p w14:paraId="28920038"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41F2ADB" w14:textId="77777777" w:rsidR="00955E0C" w:rsidRPr="001F776D" w:rsidRDefault="00955E0C"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szCs w:val="20"/>
                <w:lang w:val="en-GB"/>
              </w:rPr>
              <w:t>5.2</w:t>
            </w:r>
            <w:r w:rsidRPr="001F776D">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14:paraId="3ABBC41D"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505F5AFC"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7AD5E56"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2721EEDF" w14:textId="77777777" w:rsidR="00955E0C" w:rsidRPr="001F776D" w:rsidRDefault="00955E0C" w:rsidP="00AB2BA7">
            <w:pPr>
              <w:pStyle w:val="TableNormal0"/>
              <w:rPr>
                <w:rFonts w:cstheme="minorHAnsi"/>
                <w:szCs w:val="20"/>
                <w:lang w:val="en-GB"/>
              </w:rPr>
            </w:pPr>
            <w:permStart w:id="165749735" w:edGrp="everyone" w:colFirst="3" w:colLast="3"/>
            <w:permStart w:id="1715479896" w:edGrp="everyone" w:colFirst="4" w:colLast="4"/>
            <w:permEnd w:id="1388452787"/>
            <w:permEnd w:id="1562909619"/>
          </w:p>
        </w:tc>
        <w:tc>
          <w:tcPr>
            <w:tcW w:w="1417" w:type="dxa"/>
            <w:gridSpan w:val="2"/>
            <w:vMerge/>
            <w:vAlign w:val="center"/>
          </w:tcPr>
          <w:p w14:paraId="5BD59CBA"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CEA82DC" w14:textId="77777777" w:rsidR="00955E0C" w:rsidRPr="001F776D" w:rsidRDefault="00955E0C"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szCs w:val="20"/>
                <w:lang w:val="en-GB"/>
              </w:rPr>
              <w:t>5.2.1 the safety of persons is jeopardised; or</w:t>
            </w:r>
          </w:p>
        </w:tc>
        <w:tc>
          <w:tcPr>
            <w:tcW w:w="3544" w:type="dxa"/>
            <w:gridSpan w:val="2"/>
            <w:shd w:val="clear" w:color="auto" w:fill="auto"/>
          </w:tcPr>
          <w:p w14:paraId="3BAAEBF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272C4059"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088D610F"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108F871" w14:textId="77777777" w:rsidR="00955E0C" w:rsidRPr="001F776D" w:rsidRDefault="00955E0C" w:rsidP="00AB2BA7">
            <w:pPr>
              <w:pStyle w:val="TableNormal0"/>
              <w:rPr>
                <w:rFonts w:cstheme="minorHAnsi"/>
                <w:szCs w:val="20"/>
                <w:lang w:val="en-GB"/>
              </w:rPr>
            </w:pPr>
            <w:permStart w:id="1001353368" w:edGrp="everyone" w:colFirst="3" w:colLast="3"/>
            <w:permStart w:id="1288200483" w:edGrp="everyone" w:colFirst="4" w:colLast="4"/>
            <w:permEnd w:id="165749735"/>
            <w:permEnd w:id="1715479896"/>
          </w:p>
        </w:tc>
        <w:tc>
          <w:tcPr>
            <w:tcW w:w="1417" w:type="dxa"/>
            <w:gridSpan w:val="2"/>
            <w:vMerge/>
            <w:vAlign w:val="center"/>
          </w:tcPr>
          <w:p w14:paraId="502FA971"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843C34" w14:textId="77777777" w:rsidR="00955E0C" w:rsidRPr="001F776D" w:rsidRDefault="00955E0C"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szCs w:val="20"/>
                <w:lang w:val="en-GB"/>
              </w:rPr>
              <w:t>5.2.2 property on the ground is jeopardised; or</w:t>
            </w:r>
          </w:p>
        </w:tc>
        <w:tc>
          <w:tcPr>
            <w:tcW w:w="3544" w:type="dxa"/>
            <w:gridSpan w:val="2"/>
            <w:shd w:val="clear" w:color="auto" w:fill="auto"/>
          </w:tcPr>
          <w:p w14:paraId="1F066844"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53DAB638"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753702DF"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32D12057" w14:textId="77777777" w:rsidR="00955E0C" w:rsidRPr="001F776D" w:rsidRDefault="00955E0C" w:rsidP="00AB2BA7">
            <w:pPr>
              <w:pStyle w:val="TableNormal0"/>
              <w:rPr>
                <w:rFonts w:cstheme="minorHAnsi"/>
                <w:szCs w:val="20"/>
                <w:lang w:val="en-GB"/>
              </w:rPr>
            </w:pPr>
            <w:permStart w:id="784097564" w:edGrp="everyone" w:colFirst="3" w:colLast="3"/>
            <w:permStart w:id="1530996199" w:edGrp="everyone" w:colFirst="4" w:colLast="4"/>
            <w:permEnd w:id="1001353368"/>
            <w:permEnd w:id="1288200483"/>
          </w:p>
        </w:tc>
        <w:tc>
          <w:tcPr>
            <w:tcW w:w="1417" w:type="dxa"/>
            <w:gridSpan w:val="2"/>
            <w:vMerge/>
            <w:vAlign w:val="center"/>
          </w:tcPr>
          <w:p w14:paraId="1BD283AC"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6121DB2" w14:textId="77777777" w:rsidR="00955E0C" w:rsidRPr="001F776D" w:rsidRDefault="00955E0C"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szCs w:val="20"/>
                <w:lang w:val="en-GB"/>
              </w:rPr>
              <w:t>5.2.3 other airspace users are in jeopardy; or</w:t>
            </w:r>
          </w:p>
        </w:tc>
        <w:tc>
          <w:tcPr>
            <w:tcW w:w="3544" w:type="dxa"/>
            <w:gridSpan w:val="2"/>
            <w:shd w:val="clear" w:color="auto" w:fill="auto"/>
          </w:tcPr>
          <w:p w14:paraId="300A290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10D5CD70"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2068D8F0"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5A762643" w14:textId="77777777" w:rsidR="00955E0C" w:rsidRPr="001F776D" w:rsidRDefault="00955E0C" w:rsidP="00AB2BA7">
            <w:pPr>
              <w:pStyle w:val="TableNormal0"/>
              <w:rPr>
                <w:rFonts w:cstheme="minorHAnsi"/>
                <w:szCs w:val="20"/>
                <w:lang w:val="en-GB"/>
              </w:rPr>
            </w:pPr>
            <w:permStart w:id="1029186943" w:edGrp="everyone" w:colFirst="3" w:colLast="3"/>
            <w:permStart w:id="1944396608" w:edGrp="everyone" w:colFirst="4" w:colLast="4"/>
            <w:permEnd w:id="784097564"/>
            <w:permEnd w:id="1530996199"/>
          </w:p>
        </w:tc>
        <w:tc>
          <w:tcPr>
            <w:tcW w:w="1417" w:type="dxa"/>
            <w:gridSpan w:val="2"/>
            <w:vMerge/>
            <w:vAlign w:val="center"/>
          </w:tcPr>
          <w:p w14:paraId="01A6BEEC"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F70A65" w14:textId="77777777" w:rsidR="00955E0C" w:rsidRPr="001F776D" w:rsidRDefault="00955E0C"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szCs w:val="20"/>
                <w:lang w:val="en-GB"/>
              </w:rPr>
              <w:t>5.2.4 there is a violation of the terms of the operational authorisation.</w:t>
            </w:r>
          </w:p>
        </w:tc>
        <w:tc>
          <w:tcPr>
            <w:tcW w:w="3544" w:type="dxa"/>
            <w:gridSpan w:val="2"/>
            <w:shd w:val="clear" w:color="auto" w:fill="auto"/>
          </w:tcPr>
          <w:p w14:paraId="4456BA68"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4E39F495"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permEnd w:id="1029186943"/>
      <w:permEnd w:id="1944396608"/>
      <w:tr w:rsidR="00955E0C" w:rsidRPr="001F776D" w14:paraId="32E4127B"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1573CBC" w14:textId="77777777" w:rsidR="00955E0C" w:rsidRPr="001F776D" w:rsidRDefault="00955E0C" w:rsidP="00AB2BA7">
            <w:pPr>
              <w:pStyle w:val="TableNormal0"/>
              <w:rPr>
                <w:rFonts w:cstheme="minorHAnsi"/>
                <w:b w:val="0"/>
                <w:lang w:val="en-GB"/>
              </w:rPr>
            </w:pPr>
            <w:r w:rsidRPr="001F776D">
              <w:rPr>
                <w:rFonts w:cstheme="minorHAnsi"/>
                <w:szCs w:val="20"/>
                <w:lang w:val="en-GB"/>
              </w:rPr>
              <w:t>Remote pilot</w:t>
            </w:r>
          </w:p>
          <w:p w14:paraId="3AC1F86D" w14:textId="77777777" w:rsidR="00955E0C" w:rsidRPr="001F776D" w:rsidRDefault="00955E0C" w:rsidP="00AB2BA7">
            <w:pPr>
              <w:pStyle w:val="TableNormal0"/>
              <w:rPr>
                <w:rFonts w:cstheme="minorHAnsi"/>
                <w:b w:val="0"/>
                <w:lang w:val="en-GB"/>
              </w:rPr>
            </w:pPr>
          </w:p>
          <w:p w14:paraId="3E643874" w14:textId="77777777" w:rsidR="00955E0C" w:rsidRPr="001F776D" w:rsidRDefault="00955E0C" w:rsidP="00AB2BA7">
            <w:pPr>
              <w:rPr>
                <w:rFonts w:cstheme="minorHAnsi"/>
              </w:rPr>
            </w:pPr>
          </w:p>
        </w:tc>
        <w:tc>
          <w:tcPr>
            <w:tcW w:w="1417" w:type="dxa"/>
            <w:gridSpan w:val="2"/>
            <w:vMerge w:val="restart"/>
            <w:vAlign w:val="center"/>
          </w:tcPr>
          <w:p w14:paraId="25D67F3A"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lastRenderedPageBreak/>
              <w:t>Self-declaration</w:t>
            </w:r>
          </w:p>
        </w:tc>
        <w:tc>
          <w:tcPr>
            <w:tcW w:w="3969" w:type="dxa"/>
            <w:gridSpan w:val="3"/>
          </w:tcPr>
          <w:p w14:paraId="30DB99AE" w14:textId="592BE5C4" w:rsidR="00955E0C" w:rsidRPr="001F776D" w:rsidRDefault="00955E0C"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color w:val="000000" w:themeColor="text1"/>
                <w:lang w:val="en-GB"/>
              </w:rPr>
              <w:t>5.</w:t>
            </w:r>
            <w:r w:rsidRPr="001F776D">
              <w:rPr>
                <w:rFonts w:cstheme="minorHAnsi"/>
                <w:lang w:val="en-GB"/>
              </w:rPr>
              <w:t>3</w:t>
            </w:r>
            <w:r w:rsidRPr="001F776D">
              <w:t xml:space="preserve"> </w:t>
            </w:r>
            <w:r w:rsidRPr="001F776D">
              <w:rPr>
                <w:rFonts w:cstheme="minorHAnsi"/>
                <w:color w:val="000000" w:themeColor="text1"/>
                <w:lang w:val="en-GB"/>
              </w:rPr>
              <w:t xml:space="preserve">The </w:t>
            </w:r>
            <w:r w:rsidRPr="001F776D">
              <w:rPr>
                <w:rFonts w:cstheme="minorHAnsi"/>
                <w:lang w:val="en-GB"/>
              </w:rPr>
              <w:t>remote pilot should:</w:t>
            </w:r>
          </w:p>
        </w:tc>
        <w:tc>
          <w:tcPr>
            <w:tcW w:w="3544" w:type="dxa"/>
            <w:gridSpan w:val="2"/>
          </w:tcPr>
          <w:p w14:paraId="73A3783B"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61486F56"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1F776D" w14:paraId="6DF6FF70"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72A5C329" w14:textId="77777777" w:rsidR="00955E0C" w:rsidRPr="001F776D" w:rsidRDefault="00955E0C" w:rsidP="00AB2BA7">
            <w:pPr>
              <w:pStyle w:val="TableNormal0"/>
              <w:rPr>
                <w:rFonts w:cstheme="minorHAnsi"/>
                <w:szCs w:val="20"/>
                <w:lang w:val="en-GB"/>
              </w:rPr>
            </w:pPr>
            <w:permStart w:id="627334774" w:edGrp="everyone" w:colFirst="3" w:colLast="3"/>
            <w:permStart w:id="1485643082" w:edGrp="everyone" w:colFirst="4" w:colLast="4"/>
          </w:p>
        </w:tc>
        <w:tc>
          <w:tcPr>
            <w:tcW w:w="1417" w:type="dxa"/>
            <w:gridSpan w:val="2"/>
            <w:vMerge/>
            <w:vAlign w:val="center"/>
          </w:tcPr>
          <w:p w14:paraId="5C3CEADD"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0AFA93" w14:textId="77777777" w:rsidR="00955E0C" w:rsidRPr="001F776D" w:rsidRDefault="00955E0C"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5.3.1 not perform any duties under the influence of psychoactive substances or alcohol, or when they are unfit to perform their tasks due to injury, fatigue, medication, sickness or other causes;</w:t>
            </w:r>
          </w:p>
        </w:tc>
        <w:tc>
          <w:tcPr>
            <w:tcW w:w="3544" w:type="dxa"/>
            <w:gridSpan w:val="2"/>
            <w:shd w:val="clear" w:color="auto" w:fill="auto"/>
          </w:tcPr>
          <w:p w14:paraId="483BAE85"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34A30B58"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15251886"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37B26F0A" w14:textId="77777777" w:rsidR="00955E0C" w:rsidRPr="001F776D" w:rsidRDefault="00955E0C" w:rsidP="00AB2BA7">
            <w:pPr>
              <w:pStyle w:val="TableNormal0"/>
              <w:rPr>
                <w:rFonts w:cstheme="minorHAnsi"/>
                <w:szCs w:val="20"/>
                <w:lang w:val="en-GB"/>
              </w:rPr>
            </w:pPr>
            <w:permStart w:id="1928681186" w:edGrp="everyone" w:colFirst="3" w:colLast="3"/>
            <w:permStart w:id="249588526" w:edGrp="everyone" w:colFirst="4" w:colLast="4"/>
            <w:permEnd w:id="627334774"/>
            <w:permEnd w:id="1485643082"/>
          </w:p>
        </w:tc>
        <w:tc>
          <w:tcPr>
            <w:tcW w:w="1417" w:type="dxa"/>
            <w:gridSpan w:val="2"/>
            <w:vMerge/>
            <w:vAlign w:val="center"/>
          </w:tcPr>
          <w:p w14:paraId="535A9624"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3ED62B" w14:textId="77777777" w:rsidR="00955E0C" w:rsidRPr="001F776D" w:rsidRDefault="00955E0C" w:rsidP="00AB2BA7">
            <w:pPr>
              <w:ind w:left="612" w:hanging="28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1F776D">
              <w:rPr>
                <w:rFonts w:cstheme="minorHAnsi"/>
                <w:szCs w:val="24"/>
                <w:lang w:eastAsia="de-DE"/>
              </w:rPr>
              <w:t>5.3.2 be familiar with the manufacturer’s instructions provided by the manufacturer of the UAS;</w:t>
            </w:r>
          </w:p>
        </w:tc>
        <w:tc>
          <w:tcPr>
            <w:tcW w:w="3544" w:type="dxa"/>
            <w:gridSpan w:val="2"/>
            <w:shd w:val="clear" w:color="auto" w:fill="auto"/>
          </w:tcPr>
          <w:p w14:paraId="66AB0975"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4A96C58A"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39D47A2"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4B2A9AE8" w14:textId="77777777" w:rsidR="00955E0C" w:rsidRPr="001F776D" w:rsidRDefault="00955E0C" w:rsidP="00AB2BA7">
            <w:pPr>
              <w:pStyle w:val="TableNormal0"/>
              <w:rPr>
                <w:rFonts w:cstheme="minorHAnsi"/>
                <w:szCs w:val="20"/>
                <w:lang w:val="en-GB"/>
              </w:rPr>
            </w:pPr>
            <w:permStart w:id="763515486" w:edGrp="everyone" w:colFirst="3" w:colLast="3"/>
            <w:permStart w:id="1732314331" w:edGrp="everyone" w:colFirst="4" w:colLast="4"/>
            <w:permEnd w:id="1928681186"/>
            <w:permEnd w:id="249588526"/>
          </w:p>
        </w:tc>
        <w:tc>
          <w:tcPr>
            <w:tcW w:w="1417" w:type="dxa"/>
            <w:gridSpan w:val="2"/>
            <w:vMerge/>
            <w:vAlign w:val="center"/>
          </w:tcPr>
          <w:p w14:paraId="3C858209"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DA5F3F" w14:textId="77777777" w:rsidR="00955E0C" w:rsidRPr="001F776D" w:rsidRDefault="00955E0C" w:rsidP="00AB2BA7">
            <w:pPr>
              <w:ind w:left="612" w:hanging="28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1F776D">
              <w:rPr>
                <w:rFonts w:cstheme="minorHAnsi"/>
              </w:rPr>
              <w:t>5.3.3 ensure that the UA remains clear of clouds;</w:t>
            </w:r>
          </w:p>
        </w:tc>
        <w:tc>
          <w:tcPr>
            <w:tcW w:w="3544" w:type="dxa"/>
            <w:gridSpan w:val="2"/>
            <w:shd w:val="clear" w:color="auto" w:fill="auto"/>
          </w:tcPr>
          <w:p w14:paraId="1C84D4C6"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2EE35E16"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8EE5744"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3D2034C" w14:textId="77777777" w:rsidR="00955E0C" w:rsidRPr="001F776D" w:rsidRDefault="00955E0C" w:rsidP="00AB2BA7">
            <w:pPr>
              <w:rPr>
                <w:rFonts w:cstheme="minorHAnsi"/>
              </w:rPr>
            </w:pPr>
            <w:permStart w:id="662438799" w:edGrp="everyone" w:colFirst="3" w:colLast="3"/>
            <w:permStart w:id="1941009618" w:edGrp="everyone" w:colFirst="4" w:colLast="4"/>
            <w:permEnd w:id="763515486"/>
            <w:permEnd w:id="1732314331"/>
          </w:p>
        </w:tc>
        <w:tc>
          <w:tcPr>
            <w:tcW w:w="1417" w:type="dxa"/>
            <w:gridSpan w:val="2"/>
            <w:vMerge/>
          </w:tcPr>
          <w:p w14:paraId="4AD52E3C"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F5B9367" w14:textId="098B520E" w:rsidR="00955E0C" w:rsidRPr="001F776D" w:rsidRDefault="00955E0C"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F776D">
              <w:rPr>
                <w:rFonts w:cstheme="minorHAnsi"/>
                <w:lang w:val="en-GB"/>
              </w:rPr>
              <w:t>5.3.4 hold a certificate of remote pilot theoretical knowledge, in accordance with Attachment A to Chapter I of Appendix 1 to the Annex to the UAS Regulation , which is issued by the competent authority or by an entity that is designated by the competent authority of a Member State;</w:t>
            </w:r>
          </w:p>
        </w:tc>
        <w:tc>
          <w:tcPr>
            <w:tcW w:w="3544" w:type="dxa"/>
            <w:gridSpan w:val="2"/>
            <w:shd w:val="clear" w:color="auto" w:fill="auto"/>
          </w:tcPr>
          <w:p w14:paraId="2732CDE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6312F282"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30D416F6"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A96B714" w14:textId="77777777" w:rsidR="00955E0C" w:rsidRPr="001F776D" w:rsidRDefault="00955E0C" w:rsidP="00AB2BA7">
            <w:pPr>
              <w:rPr>
                <w:rFonts w:cstheme="minorHAnsi"/>
              </w:rPr>
            </w:pPr>
            <w:permStart w:id="879239341" w:edGrp="everyone" w:colFirst="3" w:colLast="3"/>
            <w:permStart w:id="1810708549" w:edGrp="everyone" w:colFirst="4" w:colLast="4"/>
            <w:permEnd w:id="662438799"/>
            <w:permEnd w:id="1941009618"/>
          </w:p>
        </w:tc>
        <w:tc>
          <w:tcPr>
            <w:tcW w:w="1417" w:type="dxa"/>
            <w:gridSpan w:val="2"/>
            <w:vMerge/>
          </w:tcPr>
          <w:p w14:paraId="22FA38E8"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65F06C" w14:textId="7D220E6B" w:rsidR="00955E0C" w:rsidRPr="001F776D" w:rsidRDefault="00955E0C" w:rsidP="00AB2BA7">
            <w:pPr>
              <w:pStyle w:val="ListLevel2"/>
              <w:tabs>
                <w:tab w:val="clear" w:pos="567"/>
                <w:tab w:val="left" w:pos="1843"/>
              </w:tabs>
              <w:spacing w:before="120" w:line="240" w:lineRule="auto"/>
              <w:ind w:left="612"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5.3.5 hold an accreditation of completion of a practical-skills training course for this PDRA, in accordance with Attachment A to Chapter I of Appendix 1 to the Annex to the UAS Regulation, which is issued by:</w:t>
            </w:r>
          </w:p>
          <w:p w14:paraId="05C55EC4" w14:textId="77777777" w:rsidR="00955E0C" w:rsidRPr="001F776D" w:rsidRDefault="00955E0C" w:rsidP="00AB2BA7">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(a) an entity that has declared compliance with the requirements of Appendix 3 to the Annex to the UAS Regulation and is recognised by the competent authority of a Member State; or</w:t>
            </w:r>
          </w:p>
          <w:p w14:paraId="7FD13EAB" w14:textId="7773B164" w:rsidR="00955E0C" w:rsidRPr="001F776D" w:rsidRDefault="00955E0C" w:rsidP="00AB2BA7">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F776D">
              <w:rPr>
                <w:rFonts w:cstheme="minorHAnsi"/>
                <w:lang w:val="en-GB"/>
              </w:rPr>
              <w:lastRenderedPageBreak/>
              <w:t>(b) a UAS operator that has been authorised by the competent authority of the Member State of registration to operate according to this PDRA (or declared to the same competent authority, compliance with STS-01) and with the requirements of Appendix 3 to the Annex to the UAS Regulation.</w:t>
            </w:r>
          </w:p>
        </w:tc>
        <w:tc>
          <w:tcPr>
            <w:tcW w:w="3544" w:type="dxa"/>
            <w:gridSpan w:val="2"/>
            <w:shd w:val="clear" w:color="auto" w:fill="auto"/>
          </w:tcPr>
          <w:p w14:paraId="195E328A"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lastRenderedPageBreak/>
              <w:t>Please describe how this condition is met.</w:t>
            </w:r>
          </w:p>
        </w:tc>
        <w:tc>
          <w:tcPr>
            <w:tcW w:w="3687" w:type="dxa"/>
            <w:shd w:val="clear" w:color="auto" w:fill="auto"/>
          </w:tcPr>
          <w:p w14:paraId="4DC59AE5"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permEnd w:id="879239341"/>
      <w:permEnd w:id="1810708549"/>
      <w:tr w:rsidR="00955E0C" w:rsidRPr="001F776D" w14:paraId="4BB79184"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381B80D" w14:textId="77777777" w:rsidR="00955E0C" w:rsidRPr="001F776D" w:rsidRDefault="00955E0C" w:rsidP="00AB2BA7">
            <w:pPr>
              <w:rPr>
                <w:rFonts w:cstheme="minorHAnsi"/>
              </w:rPr>
            </w:pPr>
          </w:p>
        </w:tc>
        <w:tc>
          <w:tcPr>
            <w:tcW w:w="1417" w:type="dxa"/>
            <w:gridSpan w:val="2"/>
            <w:vMerge/>
          </w:tcPr>
          <w:p w14:paraId="327EBF03"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372AC55" w14:textId="77777777" w:rsidR="00955E0C" w:rsidRPr="001F776D" w:rsidRDefault="00955E0C"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5.3.6</w:t>
            </w:r>
            <w:r w:rsidRPr="001F776D">
              <w:rPr>
                <w:rFonts w:cstheme="minorHAnsi"/>
                <w:lang w:val="en-GB"/>
              </w:rPr>
              <w:tab/>
              <w:t>If operations are conducted at a height between 120 and 150 m, the remote pilot should undergo additional theoretical knowledge training in the following topics:</w:t>
            </w:r>
          </w:p>
        </w:tc>
        <w:tc>
          <w:tcPr>
            <w:tcW w:w="3544" w:type="dxa"/>
            <w:gridSpan w:val="2"/>
          </w:tcPr>
          <w:p w14:paraId="214A1558"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322189FE"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1F776D" w14:paraId="6A607ED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C56504A" w14:textId="77777777" w:rsidR="00955E0C" w:rsidRPr="001F776D" w:rsidRDefault="00955E0C" w:rsidP="00AB2BA7">
            <w:pPr>
              <w:rPr>
                <w:rFonts w:cstheme="minorHAnsi"/>
              </w:rPr>
            </w:pPr>
            <w:permStart w:id="1647322116" w:edGrp="everyone" w:colFirst="3" w:colLast="3"/>
            <w:permStart w:id="1349787985" w:edGrp="everyone" w:colFirst="4" w:colLast="4"/>
          </w:p>
        </w:tc>
        <w:tc>
          <w:tcPr>
            <w:tcW w:w="1417" w:type="dxa"/>
            <w:gridSpan w:val="2"/>
            <w:vMerge/>
          </w:tcPr>
          <w:p w14:paraId="765310D4"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B98F12" w14:textId="77777777" w:rsidR="00955E0C" w:rsidRPr="001F776D" w:rsidRDefault="00955E0C" w:rsidP="00AB2BA7">
            <w:pPr>
              <w:pStyle w:val="ListLevel2"/>
              <w:tabs>
                <w:tab w:val="clear" w:pos="567"/>
                <w:tab w:val="left" w:pos="1843"/>
              </w:tabs>
              <w:spacing w:before="120" w:line="240" w:lineRule="auto"/>
              <w:ind w:left="763"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(a)</w:t>
            </w:r>
            <w:r w:rsidRPr="001F776D">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48B2A1B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FFFFFF" w:themeFill="background1"/>
          </w:tcPr>
          <w:p w14:paraId="07F202C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the training syllabus is available for inspection at the request of the competent authority.’</w:t>
            </w:r>
          </w:p>
        </w:tc>
      </w:tr>
      <w:tr w:rsidR="00955E0C" w:rsidRPr="001F776D" w14:paraId="2AC29BC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2EE6741" w14:textId="77777777" w:rsidR="00955E0C" w:rsidRPr="001F776D" w:rsidRDefault="00955E0C" w:rsidP="00AB2BA7">
            <w:pPr>
              <w:rPr>
                <w:rFonts w:cstheme="minorHAnsi"/>
              </w:rPr>
            </w:pPr>
            <w:permStart w:id="1051733006" w:edGrp="everyone" w:colFirst="3" w:colLast="3"/>
            <w:permStart w:id="1769222326" w:edGrp="everyone" w:colFirst="4" w:colLast="4"/>
            <w:permEnd w:id="1647322116"/>
            <w:permEnd w:id="1349787985"/>
          </w:p>
        </w:tc>
        <w:tc>
          <w:tcPr>
            <w:tcW w:w="1417" w:type="dxa"/>
            <w:gridSpan w:val="2"/>
            <w:vMerge/>
          </w:tcPr>
          <w:p w14:paraId="5EFBF317"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2A9A854" w14:textId="77777777" w:rsidR="00955E0C" w:rsidRPr="001F776D" w:rsidRDefault="00955E0C" w:rsidP="00AB2BA7">
            <w:pPr>
              <w:pStyle w:val="ListLevel2"/>
              <w:tabs>
                <w:tab w:val="clear" w:pos="567"/>
                <w:tab w:val="left" w:pos="1843"/>
              </w:tabs>
              <w:spacing w:before="120" w:line="240" w:lineRule="auto"/>
              <w:ind w:left="763"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(b)</w:t>
            </w:r>
            <w:r w:rsidRPr="001F776D">
              <w:rPr>
                <w:rFonts w:cstheme="minorHAnsi"/>
                <w:lang w:val="en-GB"/>
              </w:rPr>
              <w:tab/>
              <w:t>checking height determination/ limitation devices; and</w:t>
            </w:r>
          </w:p>
        </w:tc>
        <w:tc>
          <w:tcPr>
            <w:tcW w:w="3544" w:type="dxa"/>
            <w:gridSpan w:val="2"/>
            <w:shd w:val="clear" w:color="auto" w:fill="FFFFFF" w:themeFill="background1"/>
          </w:tcPr>
          <w:p w14:paraId="41AB525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FFFFFF" w:themeFill="background1"/>
          </w:tcPr>
          <w:p w14:paraId="6483AE4D"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the training syllabus is available for inspection at the request of the competent authority.’</w:t>
            </w:r>
          </w:p>
        </w:tc>
      </w:tr>
      <w:tr w:rsidR="00955E0C" w:rsidRPr="001F776D" w14:paraId="1EF89194"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6DE4EE0" w14:textId="77777777" w:rsidR="00955E0C" w:rsidRPr="001F776D" w:rsidRDefault="00955E0C" w:rsidP="00AB2BA7">
            <w:pPr>
              <w:rPr>
                <w:rFonts w:cstheme="minorHAnsi"/>
              </w:rPr>
            </w:pPr>
            <w:permStart w:id="2009288371" w:edGrp="everyone" w:colFirst="3" w:colLast="3"/>
            <w:permStart w:id="1718959063" w:edGrp="everyone" w:colFirst="4" w:colLast="4"/>
            <w:permEnd w:id="1051733006"/>
            <w:permEnd w:id="1769222326"/>
          </w:p>
        </w:tc>
        <w:tc>
          <w:tcPr>
            <w:tcW w:w="1417" w:type="dxa"/>
            <w:gridSpan w:val="2"/>
            <w:vMerge/>
          </w:tcPr>
          <w:p w14:paraId="1984A259"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054E1F0" w14:textId="77777777" w:rsidR="00955E0C" w:rsidRPr="001F776D" w:rsidRDefault="00955E0C" w:rsidP="00AB2BA7">
            <w:pPr>
              <w:pStyle w:val="ListLevel2"/>
              <w:tabs>
                <w:tab w:val="clear" w:pos="567"/>
                <w:tab w:val="left" w:pos="1843"/>
              </w:tabs>
              <w:spacing w:before="120" w:line="240" w:lineRule="auto"/>
              <w:ind w:left="763"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(c)</w:t>
            </w:r>
            <w:r w:rsidRPr="001F776D">
              <w:rPr>
                <w:rFonts w:cstheme="minorHAnsi"/>
                <w:lang w:val="en-GB"/>
              </w:rPr>
              <w:tab/>
              <w:t>using applicable procedures in case a manned aircraft is detected.</w:t>
            </w:r>
          </w:p>
        </w:tc>
        <w:tc>
          <w:tcPr>
            <w:tcW w:w="3544" w:type="dxa"/>
            <w:gridSpan w:val="2"/>
            <w:shd w:val="clear" w:color="auto" w:fill="FFFFFF" w:themeFill="background1"/>
          </w:tcPr>
          <w:p w14:paraId="236C711B"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FFFFFF" w:themeFill="background1"/>
          </w:tcPr>
          <w:p w14:paraId="123BE623"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and that the training syllabus is available for inspection at the request of the competent authority.’</w:t>
            </w:r>
          </w:p>
        </w:tc>
      </w:tr>
      <w:permEnd w:id="2009288371"/>
      <w:permEnd w:id="1718959063"/>
      <w:tr w:rsidR="00955E0C" w:rsidRPr="001F776D" w14:paraId="4A8280DD"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0F58B78" w14:textId="77777777" w:rsidR="00955E0C" w:rsidRPr="001F776D" w:rsidRDefault="00955E0C" w:rsidP="00AB2BA7">
            <w:pPr>
              <w:rPr>
                <w:rFonts w:cstheme="minorHAnsi"/>
              </w:rPr>
            </w:pPr>
          </w:p>
        </w:tc>
        <w:tc>
          <w:tcPr>
            <w:tcW w:w="1417" w:type="dxa"/>
            <w:gridSpan w:val="2"/>
            <w:vMerge/>
          </w:tcPr>
          <w:p w14:paraId="26F456FB"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6B9B39A" w14:textId="5A164606" w:rsidR="00955E0C" w:rsidRPr="001F776D" w:rsidRDefault="00955E0C"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5.3.7 Before starting the UAS operation, the remote pilot should:</w:t>
            </w:r>
          </w:p>
        </w:tc>
        <w:tc>
          <w:tcPr>
            <w:tcW w:w="3544" w:type="dxa"/>
            <w:gridSpan w:val="2"/>
          </w:tcPr>
          <w:p w14:paraId="1D2BDB50"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368940AA"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1F776D" w14:paraId="72B91B92"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B968697" w14:textId="77777777" w:rsidR="00955E0C" w:rsidRPr="001F776D" w:rsidRDefault="00955E0C" w:rsidP="00AB2BA7">
            <w:pPr>
              <w:rPr>
                <w:rFonts w:cstheme="minorHAnsi"/>
              </w:rPr>
            </w:pPr>
            <w:permStart w:id="2028367371" w:edGrp="everyone" w:colFirst="3" w:colLast="3"/>
            <w:permStart w:id="425880897" w:edGrp="everyone" w:colFirst="4" w:colLast="4"/>
          </w:p>
        </w:tc>
        <w:tc>
          <w:tcPr>
            <w:tcW w:w="1417" w:type="dxa"/>
            <w:gridSpan w:val="2"/>
            <w:vMerge/>
          </w:tcPr>
          <w:p w14:paraId="28B5FC57"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9E52E5" w14:textId="77777777" w:rsidR="00955E0C" w:rsidRPr="001F776D" w:rsidRDefault="00955E0C" w:rsidP="00AB2BA7">
            <w:pPr>
              <w:pStyle w:val="ListLevel2"/>
              <w:tabs>
                <w:tab w:val="clear" w:pos="567"/>
                <w:tab w:val="left" w:pos="1843"/>
              </w:tabs>
              <w:spacing w:before="120" w:line="240" w:lineRule="auto"/>
              <w:ind w:left="1037"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 xml:space="preserve">(a) verify that the means to terminate the UA flight and the remote identification system are operational; </w:t>
            </w:r>
          </w:p>
        </w:tc>
        <w:tc>
          <w:tcPr>
            <w:tcW w:w="3544" w:type="dxa"/>
            <w:gridSpan w:val="2"/>
            <w:shd w:val="clear" w:color="auto" w:fill="auto"/>
          </w:tcPr>
          <w:p w14:paraId="1CDF0B5D"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describe how this condition is met.</w:t>
            </w:r>
          </w:p>
        </w:tc>
        <w:tc>
          <w:tcPr>
            <w:tcW w:w="3687" w:type="dxa"/>
            <w:shd w:val="clear" w:color="auto" w:fill="auto"/>
          </w:tcPr>
          <w:p w14:paraId="33C39F0A"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49A14551"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263A12E" w14:textId="77777777" w:rsidR="00955E0C" w:rsidRPr="001F776D" w:rsidRDefault="00955E0C" w:rsidP="00AB2BA7">
            <w:pPr>
              <w:rPr>
                <w:rFonts w:cstheme="minorHAnsi"/>
              </w:rPr>
            </w:pPr>
            <w:permStart w:id="1979611226" w:edGrp="everyone" w:colFirst="3" w:colLast="3"/>
            <w:permStart w:id="855076565" w:edGrp="everyone" w:colFirst="4" w:colLast="4"/>
            <w:permEnd w:id="2028367371"/>
            <w:permEnd w:id="425880897"/>
          </w:p>
        </w:tc>
        <w:tc>
          <w:tcPr>
            <w:tcW w:w="1417" w:type="dxa"/>
            <w:gridSpan w:val="2"/>
            <w:vMerge/>
          </w:tcPr>
          <w:p w14:paraId="032B4658"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E364F46" w14:textId="77777777" w:rsidR="00955E0C" w:rsidRPr="001F776D" w:rsidRDefault="00955E0C" w:rsidP="00AB2BA7">
            <w:pPr>
              <w:ind w:left="895" w:hanging="28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1F776D">
              <w:rPr>
                <w:rFonts w:cstheme="minorHAnsi"/>
                <w:szCs w:val="24"/>
                <w:lang w:eastAsia="de-DE"/>
              </w:rPr>
              <w:t>(b) obtain updated information relevant to the intended operation about any geographical zones defined in accordance with Article 15 of the UAS Regulation; and</w:t>
            </w:r>
          </w:p>
        </w:tc>
        <w:tc>
          <w:tcPr>
            <w:tcW w:w="3544" w:type="dxa"/>
            <w:gridSpan w:val="2"/>
            <w:shd w:val="clear" w:color="auto" w:fill="auto"/>
          </w:tcPr>
          <w:p w14:paraId="748BF7D6"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38AFC18E"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65639EF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AED215F" w14:textId="77777777" w:rsidR="00955E0C" w:rsidRPr="001F776D" w:rsidRDefault="00955E0C" w:rsidP="00AB2BA7">
            <w:pPr>
              <w:rPr>
                <w:rFonts w:cstheme="minorHAnsi"/>
              </w:rPr>
            </w:pPr>
            <w:permStart w:id="612788708" w:edGrp="everyone" w:colFirst="3" w:colLast="3"/>
            <w:permStart w:id="486697327" w:edGrp="everyone" w:colFirst="4" w:colLast="4"/>
            <w:permEnd w:id="1979611226"/>
            <w:permEnd w:id="855076565"/>
          </w:p>
        </w:tc>
        <w:tc>
          <w:tcPr>
            <w:tcW w:w="1417" w:type="dxa"/>
            <w:gridSpan w:val="2"/>
            <w:vMerge/>
          </w:tcPr>
          <w:p w14:paraId="06261767"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E5C6E61" w14:textId="77777777" w:rsidR="00955E0C" w:rsidRPr="001F776D" w:rsidRDefault="00955E0C" w:rsidP="00AB2BA7">
            <w:pPr>
              <w:ind w:left="895" w:hanging="283"/>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1F776D">
              <w:rPr>
                <w:rFonts w:cstheme="minorHAnsi"/>
                <w:szCs w:val="24"/>
                <w:lang w:eastAsia="de-DE"/>
              </w:rPr>
              <w:t>(c)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3B0386A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1150D763"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permEnd w:id="612788708"/>
      <w:permEnd w:id="486697327"/>
      <w:tr w:rsidR="00955E0C" w:rsidRPr="001F776D" w14:paraId="583A860B"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9D67E2A" w14:textId="77777777" w:rsidR="00955E0C" w:rsidRPr="001F776D" w:rsidRDefault="00955E0C" w:rsidP="00AB2BA7">
            <w:pPr>
              <w:rPr>
                <w:rFonts w:cstheme="minorHAnsi"/>
              </w:rPr>
            </w:pPr>
          </w:p>
        </w:tc>
        <w:tc>
          <w:tcPr>
            <w:tcW w:w="1417" w:type="dxa"/>
            <w:gridSpan w:val="2"/>
            <w:vMerge/>
          </w:tcPr>
          <w:p w14:paraId="74B2E493"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DF7DB02" w14:textId="09E3537D" w:rsidR="00955E0C" w:rsidRPr="001F776D" w:rsidRDefault="00955E0C"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F776D">
              <w:rPr>
                <w:rFonts w:cstheme="minorHAnsi"/>
                <w:lang w:val="en-GB"/>
              </w:rPr>
              <w:t>5.3.8 During the flight:</w:t>
            </w:r>
          </w:p>
        </w:tc>
        <w:tc>
          <w:tcPr>
            <w:tcW w:w="3544" w:type="dxa"/>
            <w:gridSpan w:val="2"/>
          </w:tcPr>
          <w:p w14:paraId="78999C16"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3805F952"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1F776D" w14:paraId="411C7989"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8354A3B" w14:textId="77777777" w:rsidR="00955E0C" w:rsidRPr="001F776D" w:rsidRDefault="00955E0C" w:rsidP="00AB2BA7">
            <w:pPr>
              <w:rPr>
                <w:rFonts w:cstheme="minorHAnsi"/>
              </w:rPr>
            </w:pPr>
            <w:permStart w:id="766776318" w:edGrp="everyone" w:colFirst="3" w:colLast="3"/>
            <w:permStart w:id="1754137061" w:edGrp="everyone" w:colFirst="4" w:colLast="4"/>
          </w:p>
        </w:tc>
        <w:tc>
          <w:tcPr>
            <w:tcW w:w="1417" w:type="dxa"/>
            <w:gridSpan w:val="2"/>
            <w:vMerge/>
          </w:tcPr>
          <w:p w14:paraId="0F6DAB67"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554C75" w14:textId="0562B8E4" w:rsidR="00955E0C" w:rsidRPr="001F776D" w:rsidRDefault="00955E0C"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(a) keep the UA in VLOS and maintain thorough visual scan of the airspace that surrounds the UA to avoid any risk of collision with manned aircraft; the remote pilot should discontinue the flight if the operation poses a risk to other aircraft, people, animals, environment or property;</w:t>
            </w:r>
          </w:p>
        </w:tc>
        <w:tc>
          <w:tcPr>
            <w:tcW w:w="3544" w:type="dxa"/>
            <w:gridSpan w:val="2"/>
            <w:shd w:val="clear" w:color="auto" w:fill="auto"/>
          </w:tcPr>
          <w:p w14:paraId="4C630DA1"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0F0EAD56"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4895C57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C6F4692" w14:textId="77777777" w:rsidR="00955E0C" w:rsidRPr="001F776D" w:rsidRDefault="00955E0C" w:rsidP="00AB2BA7">
            <w:pPr>
              <w:rPr>
                <w:rFonts w:cstheme="minorHAnsi"/>
              </w:rPr>
            </w:pPr>
            <w:permStart w:id="1772906915" w:edGrp="everyone" w:colFirst="3" w:colLast="3"/>
            <w:permStart w:id="556025127" w:edGrp="everyone" w:colFirst="4" w:colLast="4"/>
            <w:permEnd w:id="766776318"/>
            <w:permEnd w:id="1754137061"/>
          </w:p>
        </w:tc>
        <w:tc>
          <w:tcPr>
            <w:tcW w:w="1417" w:type="dxa"/>
            <w:gridSpan w:val="2"/>
            <w:vMerge/>
          </w:tcPr>
          <w:p w14:paraId="53F34C05"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7B834C2" w14:textId="77777777" w:rsidR="00955E0C" w:rsidRPr="001F776D" w:rsidRDefault="00955E0C"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(b) for the purpose of point (a) above, be possibly being assisted by a UA observer</w:t>
            </w:r>
            <w:r w:rsidRPr="001F776D">
              <w:rPr>
                <w:rStyle w:val="FootnoteReference"/>
                <w:rFonts w:cstheme="minorHAnsi"/>
                <w:lang w:val="en-GB"/>
              </w:rPr>
              <w:footnoteReference w:id="4"/>
            </w:r>
            <w:r w:rsidRPr="001F776D">
              <w:rPr>
                <w:rFonts w:cstheme="minorHAnsi"/>
                <w:lang w:val="en-GB"/>
              </w:rPr>
              <w:t>; clear and effective communication should be established between the remote pilot and the UA observer;</w:t>
            </w:r>
          </w:p>
        </w:tc>
        <w:tc>
          <w:tcPr>
            <w:tcW w:w="3544" w:type="dxa"/>
            <w:gridSpan w:val="2"/>
            <w:shd w:val="clear" w:color="auto" w:fill="auto"/>
          </w:tcPr>
          <w:p w14:paraId="30CCC14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3A1EBF18"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771D1BE4"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4C49C6D" w14:textId="77777777" w:rsidR="00955E0C" w:rsidRPr="001F776D" w:rsidRDefault="00955E0C" w:rsidP="00AB2BA7">
            <w:pPr>
              <w:rPr>
                <w:rFonts w:cstheme="minorHAnsi"/>
              </w:rPr>
            </w:pPr>
            <w:permStart w:id="432808648" w:edGrp="everyone" w:colFirst="3" w:colLast="3"/>
            <w:permStart w:id="357393438" w:edGrp="everyone" w:colFirst="4" w:colLast="4"/>
            <w:permEnd w:id="1772906915"/>
            <w:permEnd w:id="556025127"/>
          </w:p>
        </w:tc>
        <w:tc>
          <w:tcPr>
            <w:tcW w:w="1417" w:type="dxa"/>
            <w:gridSpan w:val="2"/>
            <w:vMerge/>
          </w:tcPr>
          <w:p w14:paraId="75B1DEA8"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3B7C3CC" w14:textId="77777777" w:rsidR="00955E0C" w:rsidRPr="001F776D" w:rsidRDefault="00955E0C"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(c) use the contingency procedures that are defined by the UAS operator for abnormal situations, including situations where the remote pilot has an indication that the UA may exceed the limits of the flight geography; and</w:t>
            </w:r>
          </w:p>
        </w:tc>
        <w:tc>
          <w:tcPr>
            <w:tcW w:w="3544" w:type="dxa"/>
            <w:gridSpan w:val="2"/>
            <w:shd w:val="clear" w:color="auto" w:fill="auto"/>
          </w:tcPr>
          <w:p w14:paraId="7BDF512E"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413A5D61"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0BA3037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2C3E8DF" w14:textId="77777777" w:rsidR="00955E0C" w:rsidRPr="001F776D" w:rsidRDefault="00955E0C" w:rsidP="00AB2BA7">
            <w:pPr>
              <w:rPr>
                <w:rFonts w:cstheme="minorHAnsi"/>
              </w:rPr>
            </w:pPr>
            <w:permStart w:id="1750621843" w:edGrp="everyone" w:colFirst="3" w:colLast="3"/>
            <w:permStart w:id="1158493799" w:edGrp="everyone" w:colFirst="4" w:colLast="4"/>
            <w:permEnd w:id="432808648"/>
            <w:permEnd w:id="357393438"/>
          </w:p>
        </w:tc>
        <w:tc>
          <w:tcPr>
            <w:tcW w:w="1417" w:type="dxa"/>
            <w:gridSpan w:val="2"/>
            <w:vMerge/>
          </w:tcPr>
          <w:p w14:paraId="20C99459"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4CCBEF" w14:textId="5FD8F8D7" w:rsidR="00955E0C" w:rsidRPr="001F776D" w:rsidRDefault="00955E0C"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(d) use the emergency procedures that are defined by the UAS operator for emergencies, including triggering the means to terminate the flight when the remote pilot has an indication that the UA may exceed the limits of the operational volume; the means to terminate the flight should be triggered at least 10 m before the UA reaches the limits of the operational volume;</w:t>
            </w:r>
          </w:p>
        </w:tc>
        <w:tc>
          <w:tcPr>
            <w:tcW w:w="3544" w:type="dxa"/>
            <w:gridSpan w:val="2"/>
            <w:shd w:val="clear" w:color="auto" w:fill="auto"/>
          </w:tcPr>
          <w:p w14:paraId="4D38731B"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i/>
                <w:iCs/>
                <w:lang w:val="en-GB"/>
              </w:rPr>
              <w:t>Please describe how this condition is met.</w:t>
            </w:r>
          </w:p>
        </w:tc>
        <w:tc>
          <w:tcPr>
            <w:tcW w:w="3687" w:type="dxa"/>
            <w:shd w:val="clear" w:color="auto" w:fill="auto"/>
          </w:tcPr>
          <w:p w14:paraId="09A4A037"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328F6FCA"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7C7FF5D" w14:textId="77777777" w:rsidR="00955E0C" w:rsidRPr="001F776D" w:rsidRDefault="00955E0C" w:rsidP="00AB2BA7">
            <w:pPr>
              <w:rPr>
                <w:rFonts w:cstheme="minorHAnsi"/>
              </w:rPr>
            </w:pPr>
            <w:permStart w:id="495793966" w:edGrp="everyone" w:colFirst="3" w:colLast="3"/>
            <w:permStart w:id="903442824" w:edGrp="everyone" w:colFirst="4" w:colLast="4"/>
            <w:permEnd w:id="1750621843"/>
            <w:permEnd w:id="1158493799"/>
          </w:p>
        </w:tc>
        <w:tc>
          <w:tcPr>
            <w:tcW w:w="1417" w:type="dxa"/>
            <w:gridSpan w:val="2"/>
            <w:vMerge/>
          </w:tcPr>
          <w:p w14:paraId="1E9C492F"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CB064F7" w14:textId="77777777" w:rsidR="00955E0C" w:rsidRPr="001F776D" w:rsidRDefault="00955E0C"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(e) keep the UA at a ground speed of less than 5 m/s in case of untethered UA;</w:t>
            </w:r>
          </w:p>
        </w:tc>
        <w:tc>
          <w:tcPr>
            <w:tcW w:w="3544" w:type="dxa"/>
            <w:gridSpan w:val="2"/>
            <w:shd w:val="clear" w:color="auto" w:fill="auto"/>
          </w:tcPr>
          <w:p w14:paraId="461E5037"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describe how this condition is met.</w:t>
            </w:r>
          </w:p>
        </w:tc>
        <w:tc>
          <w:tcPr>
            <w:tcW w:w="3687" w:type="dxa"/>
            <w:shd w:val="clear" w:color="auto" w:fill="auto"/>
          </w:tcPr>
          <w:p w14:paraId="13F82AD2"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tr w:rsidR="00955E0C" w:rsidRPr="001F776D" w14:paraId="5708448E"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3C06662" w14:textId="77777777" w:rsidR="00955E0C" w:rsidRPr="001F776D" w:rsidRDefault="00955E0C" w:rsidP="00AB2BA7">
            <w:pPr>
              <w:rPr>
                <w:rFonts w:cstheme="minorHAnsi"/>
              </w:rPr>
            </w:pPr>
            <w:permStart w:id="222103001" w:edGrp="everyone" w:colFirst="3" w:colLast="3"/>
            <w:permStart w:id="1343296698" w:edGrp="everyone" w:colFirst="4" w:colLast="4"/>
            <w:permEnd w:id="495793966"/>
            <w:permEnd w:id="903442824"/>
          </w:p>
        </w:tc>
        <w:tc>
          <w:tcPr>
            <w:tcW w:w="1417" w:type="dxa"/>
            <w:gridSpan w:val="2"/>
            <w:vMerge/>
          </w:tcPr>
          <w:p w14:paraId="47249AD0"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53F5E7" w14:textId="77777777" w:rsidR="00955E0C" w:rsidRPr="001F776D" w:rsidRDefault="00955E0C"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(f) activate the direct remote identification system</w:t>
            </w:r>
            <w:r w:rsidRPr="001F776D">
              <w:rPr>
                <w:rStyle w:val="FootnoteReference"/>
                <w:rFonts w:cstheme="minorHAnsi"/>
                <w:lang w:val="en-GB"/>
              </w:rPr>
              <w:footnoteReference w:id="5"/>
            </w:r>
            <w:r w:rsidRPr="001F776D">
              <w:rPr>
                <w:rFonts w:cstheme="minorHAnsi"/>
                <w:lang w:val="en-GB"/>
              </w:rPr>
              <w:t>.</w:t>
            </w:r>
          </w:p>
        </w:tc>
        <w:tc>
          <w:tcPr>
            <w:tcW w:w="3544" w:type="dxa"/>
            <w:gridSpan w:val="2"/>
            <w:shd w:val="clear" w:color="auto" w:fill="auto"/>
          </w:tcPr>
          <w:p w14:paraId="4A0D7EAD"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include a reference to the relevant chapter/section of the OM.</w:t>
            </w:r>
          </w:p>
        </w:tc>
        <w:tc>
          <w:tcPr>
            <w:tcW w:w="3687" w:type="dxa"/>
            <w:shd w:val="clear" w:color="auto" w:fill="auto"/>
          </w:tcPr>
          <w:p w14:paraId="02C191F0"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w:t>
            </w:r>
          </w:p>
        </w:tc>
      </w:tr>
      <w:permEnd w:id="222103001"/>
      <w:permEnd w:id="1343296698"/>
      <w:tr w:rsidR="00955E0C" w:rsidRPr="001F776D" w14:paraId="35CC803C"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733AE768" w14:textId="09066EC0" w:rsidR="00955E0C" w:rsidRPr="001F776D" w:rsidRDefault="00955E0C" w:rsidP="00AB2BA7">
            <w:pPr>
              <w:pStyle w:val="TableNormal0"/>
              <w:rPr>
                <w:rStyle w:val="Bold"/>
                <w:rFonts w:cstheme="minorHAnsi"/>
                <w:b/>
                <w:bCs/>
                <w:lang w:val="en-GB"/>
              </w:rPr>
            </w:pPr>
            <w:r w:rsidRPr="001F776D">
              <w:rPr>
                <w:rStyle w:val="Bold"/>
                <w:rFonts w:cstheme="minorHAnsi"/>
                <w:b/>
                <w:bCs/>
                <w:lang w:val="en-GB"/>
              </w:rPr>
              <w:t xml:space="preserve">6. </w:t>
            </w:r>
            <w:r w:rsidRPr="001F776D">
              <w:rPr>
                <w:rStyle w:val="Bold"/>
                <w:rFonts w:cstheme="minorHAnsi"/>
                <w:b/>
                <w:bCs/>
                <w:lang w:val="en-GB"/>
              </w:rPr>
              <w:tab/>
              <w:t>Technical conditions</w:t>
            </w:r>
          </w:p>
        </w:tc>
      </w:tr>
      <w:tr w:rsidR="00955E0C" w:rsidRPr="001F776D" w14:paraId="4A306B7D" w14:textId="77777777" w:rsidTr="00AB2BA7">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1605697" w14:textId="77777777" w:rsidR="00955E0C" w:rsidRPr="001F776D" w:rsidRDefault="00955E0C" w:rsidP="00AB2BA7">
            <w:pPr>
              <w:pStyle w:val="TableNormal0"/>
              <w:rPr>
                <w:rFonts w:cstheme="minorHAnsi"/>
                <w:lang w:val="en-GB"/>
              </w:rPr>
            </w:pPr>
            <w:permStart w:id="536894804" w:edGrp="everyone" w:colFirst="4" w:colLast="4"/>
            <w:r w:rsidRPr="001F776D">
              <w:rPr>
                <w:rFonts w:cstheme="minorHAnsi"/>
                <w:lang w:val="en-GB"/>
              </w:rPr>
              <w:t>UAS</w:t>
            </w:r>
          </w:p>
        </w:tc>
        <w:tc>
          <w:tcPr>
            <w:tcW w:w="1417" w:type="dxa"/>
            <w:gridSpan w:val="2"/>
            <w:vMerge w:val="restart"/>
            <w:vAlign w:val="center"/>
          </w:tcPr>
          <w:p w14:paraId="67E69BB2" w14:textId="77777777" w:rsidR="00955E0C" w:rsidRPr="001F776D" w:rsidRDefault="00955E0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pacing w:val="-2"/>
                <w:szCs w:val="20"/>
                <w:lang w:val="en-GB" w:eastAsia="en-US"/>
              </w:rPr>
            </w:pPr>
            <w:r w:rsidRPr="001F776D">
              <w:rPr>
                <w:rFonts w:cstheme="minorHAnsi"/>
                <w:spacing w:val="-2"/>
                <w:lang w:val="en-GB"/>
              </w:rPr>
              <w:t>Self-declaration</w:t>
            </w:r>
            <w:r w:rsidRPr="001F776D">
              <w:rPr>
                <w:rStyle w:val="FootnoteReference"/>
                <w:rFonts w:cstheme="minorHAnsi"/>
                <w:spacing w:val="-2"/>
                <w:lang w:val="en-GB"/>
              </w:rPr>
              <w:footnoteReference w:id="6"/>
            </w:r>
          </w:p>
        </w:tc>
        <w:tc>
          <w:tcPr>
            <w:tcW w:w="3969" w:type="dxa"/>
            <w:gridSpan w:val="3"/>
          </w:tcPr>
          <w:p w14:paraId="14EFE864" w14:textId="77777777" w:rsidR="00955E0C" w:rsidRPr="001F776D" w:rsidRDefault="00955E0C" w:rsidP="00AB2BA7">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 xml:space="preserve">6.1  The UAS operator should use a UAS marked as class C5 and complies with the </w:t>
            </w:r>
            <w:r w:rsidRPr="001F776D">
              <w:rPr>
                <w:rFonts w:cstheme="minorHAnsi"/>
                <w:lang w:val="en-GB"/>
              </w:rPr>
              <w:lastRenderedPageBreak/>
              <w:t xml:space="preserve">requirements of that class, as defined in Part 16 of the Annex to Regulation (EU) 2019/945. </w:t>
            </w:r>
          </w:p>
        </w:tc>
        <w:tc>
          <w:tcPr>
            <w:tcW w:w="3544" w:type="dxa"/>
            <w:gridSpan w:val="2"/>
            <w:shd w:val="clear" w:color="auto" w:fill="BFBFBF" w:themeFill="background1" w:themeFillShade="BF"/>
          </w:tcPr>
          <w:p w14:paraId="52B2F269" w14:textId="77777777" w:rsidR="00955E0C" w:rsidRPr="001F776D" w:rsidRDefault="00955E0C" w:rsidP="00AB2BA7">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shd w:val="clear" w:color="auto" w:fill="auto"/>
          </w:tcPr>
          <w:p w14:paraId="360A74D2"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that the UAS is marked with a class C5 identification label.’ or ‘n/a’</w:t>
            </w:r>
          </w:p>
        </w:tc>
      </w:tr>
      <w:tr w:rsidR="00955E0C" w:rsidRPr="001F776D" w14:paraId="0CB89F78"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3E987406" w14:textId="77777777" w:rsidR="00955E0C" w:rsidRPr="001F776D" w:rsidRDefault="00955E0C" w:rsidP="00AB2BA7">
            <w:pPr>
              <w:pStyle w:val="TableNormal0"/>
              <w:rPr>
                <w:rFonts w:cstheme="minorHAnsi"/>
                <w:lang w:val="en-GB"/>
              </w:rPr>
            </w:pPr>
            <w:permStart w:id="1783303561" w:edGrp="everyone" w:colFirst="3" w:colLast="3"/>
            <w:permStart w:id="554375676" w:edGrp="everyone" w:colFirst="4" w:colLast="4"/>
            <w:permEnd w:id="536894804"/>
          </w:p>
        </w:tc>
        <w:tc>
          <w:tcPr>
            <w:tcW w:w="1417" w:type="dxa"/>
            <w:gridSpan w:val="2"/>
            <w:vMerge/>
            <w:vAlign w:val="center"/>
          </w:tcPr>
          <w:p w14:paraId="79A7ED4E"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A47D574" w14:textId="77777777" w:rsidR="00955E0C" w:rsidRPr="001F776D" w:rsidRDefault="00955E0C" w:rsidP="00AB2BA7">
            <w:pPr>
              <w:pStyle w:val="ListLevel2"/>
              <w:tabs>
                <w:tab w:val="clear" w:pos="567"/>
                <w:tab w:val="left" w:pos="1843"/>
              </w:tabs>
              <w:spacing w:before="120" w:line="240" w:lineRule="auto"/>
              <w:ind w:left="3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 xml:space="preserve">6.2 As an alternative to point 6.1, the UAS operator may use a UAS that complies with the requirements of Part 16 of the Annex to Regulation (EU) 2019/945, except that </w:t>
            </w:r>
            <w:r w:rsidRPr="001F776D">
              <w:rPr>
                <w:rFonts w:cstheme="minorHAnsi"/>
                <w:u w:val="single"/>
                <w:lang w:val="en-GB"/>
              </w:rPr>
              <w:t>the UAS does not need to</w:t>
            </w:r>
            <w:r w:rsidRPr="001F776D">
              <w:rPr>
                <w:rFonts w:cstheme="minorHAnsi"/>
                <w:lang w:val="en-GB"/>
              </w:rPr>
              <w:t>:</w:t>
            </w:r>
          </w:p>
        </w:tc>
        <w:tc>
          <w:tcPr>
            <w:tcW w:w="3544" w:type="dxa"/>
            <w:gridSpan w:val="2"/>
            <w:shd w:val="clear" w:color="auto" w:fill="auto"/>
          </w:tcPr>
          <w:p w14:paraId="70D49064" w14:textId="77777777" w:rsidR="00955E0C" w:rsidRPr="001F776D" w:rsidRDefault="00955E0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F776D">
              <w:rPr>
                <w:rFonts w:cstheme="minorHAnsi"/>
                <w:i/>
                <w:iCs/>
                <w:lang w:val="en-GB"/>
              </w:rPr>
              <w:t>Please describe how this condition is met.</w:t>
            </w:r>
          </w:p>
        </w:tc>
        <w:tc>
          <w:tcPr>
            <w:tcW w:w="3687" w:type="dxa"/>
            <w:shd w:val="clear" w:color="auto" w:fill="auto"/>
          </w:tcPr>
          <w:p w14:paraId="25B43096"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‘I declare compliance.’ or ‘n/a’</w:t>
            </w:r>
          </w:p>
        </w:tc>
      </w:tr>
      <w:permEnd w:id="1783303561"/>
      <w:permEnd w:id="554375676"/>
      <w:tr w:rsidR="00955E0C" w:rsidRPr="001F776D" w14:paraId="39AAF88E"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21CA822E" w14:textId="77777777" w:rsidR="00955E0C" w:rsidRPr="001F776D" w:rsidRDefault="00955E0C" w:rsidP="00AB2BA7">
            <w:pPr>
              <w:pStyle w:val="TableNormal0"/>
              <w:rPr>
                <w:rFonts w:cstheme="minorHAnsi"/>
                <w:lang w:val="en-GB"/>
              </w:rPr>
            </w:pPr>
          </w:p>
        </w:tc>
        <w:tc>
          <w:tcPr>
            <w:tcW w:w="1417" w:type="dxa"/>
            <w:gridSpan w:val="2"/>
            <w:vMerge/>
            <w:vAlign w:val="center"/>
          </w:tcPr>
          <w:p w14:paraId="70F0F267"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690557F" w14:textId="78B20D69" w:rsidR="00955E0C" w:rsidRPr="001F776D" w:rsidRDefault="00955E0C" w:rsidP="00AB2BA7">
            <w:pPr>
              <w:pStyle w:val="ListLevel2"/>
              <w:tabs>
                <w:tab w:val="clear" w:pos="567"/>
                <w:tab w:val="left" w:pos="1843"/>
              </w:tabs>
              <w:spacing w:before="120" w:line="240" w:lineRule="auto"/>
              <w:ind w:left="754" w:hanging="426"/>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6.2.1 bear a class C3 UAS or a class C5 UAS identification label;</w:t>
            </w:r>
          </w:p>
        </w:tc>
        <w:tc>
          <w:tcPr>
            <w:tcW w:w="3544" w:type="dxa"/>
            <w:gridSpan w:val="2"/>
            <w:shd w:val="clear" w:color="auto" w:fill="BFBFBF" w:themeFill="background1" w:themeFillShade="BF"/>
          </w:tcPr>
          <w:p w14:paraId="4A2CE18C"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36D58DBA"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1F776D" w14:paraId="3EF8E171"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6F0E2D36" w14:textId="77777777" w:rsidR="00955E0C" w:rsidRPr="001F776D" w:rsidRDefault="00955E0C" w:rsidP="00AB2BA7">
            <w:pPr>
              <w:pStyle w:val="TableNormal0"/>
              <w:rPr>
                <w:rFonts w:cstheme="minorHAnsi"/>
                <w:lang w:val="en-GB"/>
              </w:rPr>
            </w:pPr>
          </w:p>
        </w:tc>
        <w:tc>
          <w:tcPr>
            <w:tcW w:w="1417" w:type="dxa"/>
            <w:gridSpan w:val="2"/>
            <w:vMerge/>
            <w:vAlign w:val="center"/>
          </w:tcPr>
          <w:p w14:paraId="0DE9515A"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E2B05A" w14:textId="61B97C3D" w:rsidR="00955E0C" w:rsidRPr="001F776D" w:rsidRDefault="00955E0C"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6.2.2 be exclusively powered by electricity, if the UAS operator ensures that the environmental impact that is caused by the use of non-electric UAS is minimised;</w:t>
            </w:r>
          </w:p>
        </w:tc>
        <w:tc>
          <w:tcPr>
            <w:tcW w:w="3544" w:type="dxa"/>
            <w:gridSpan w:val="2"/>
            <w:shd w:val="clear" w:color="auto" w:fill="BFBFBF" w:themeFill="background1" w:themeFillShade="BF"/>
          </w:tcPr>
          <w:p w14:paraId="7594518C"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5609546E"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1F776D" w14:paraId="027206FD"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6CED91F3" w14:textId="77777777" w:rsidR="00955E0C" w:rsidRPr="001F776D" w:rsidRDefault="00955E0C" w:rsidP="00AB2BA7">
            <w:pPr>
              <w:pStyle w:val="TableNormal0"/>
              <w:rPr>
                <w:rFonts w:cstheme="minorHAnsi"/>
                <w:lang w:val="en-GB"/>
              </w:rPr>
            </w:pPr>
          </w:p>
        </w:tc>
        <w:tc>
          <w:tcPr>
            <w:tcW w:w="1417" w:type="dxa"/>
            <w:gridSpan w:val="2"/>
            <w:vMerge/>
            <w:vAlign w:val="center"/>
          </w:tcPr>
          <w:p w14:paraId="710518AD"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90995C" w14:textId="23E01D2F" w:rsidR="00955E0C" w:rsidRPr="001F776D" w:rsidRDefault="00955E0C"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lang w:val="en-GB"/>
              </w:rPr>
              <w:t>6.2.3 include a notice that is published by EASA and provides the applicable limitations and obligations, as required by the UAS Regulation; and</w:t>
            </w:r>
          </w:p>
        </w:tc>
        <w:tc>
          <w:tcPr>
            <w:tcW w:w="3544" w:type="dxa"/>
            <w:gridSpan w:val="2"/>
            <w:shd w:val="clear" w:color="auto" w:fill="BFBFBF" w:themeFill="background1" w:themeFillShade="BF"/>
          </w:tcPr>
          <w:p w14:paraId="255849A5"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470E1615" w14:textId="77777777" w:rsidR="00955E0C" w:rsidRPr="001F776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955E0C" w:rsidRPr="00E810CD" w14:paraId="26BC486D"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6B82C5D7" w14:textId="77777777" w:rsidR="00955E0C" w:rsidRPr="001F776D" w:rsidRDefault="00955E0C" w:rsidP="00AB2BA7">
            <w:pPr>
              <w:pStyle w:val="TableNormal0"/>
              <w:rPr>
                <w:rFonts w:cstheme="minorHAnsi"/>
                <w:lang w:val="en-GB"/>
              </w:rPr>
            </w:pPr>
          </w:p>
        </w:tc>
        <w:tc>
          <w:tcPr>
            <w:tcW w:w="1417" w:type="dxa"/>
            <w:gridSpan w:val="2"/>
            <w:vMerge/>
            <w:vAlign w:val="center"/>
          </w:tcPr>
          <w:p w14:paraId="12ECB036" w14:textId="77777777" w:rsidR="00955E0C" w:rsidRPr="001F776D" w:rsidRDefault="00955E0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30CFC7" w14:textId="67CC5290" w:rsidR="00955E0C" w:rsidRPr="001F776D" w:rsidRDefault="00955E0C" w:rsidP="00AB2BA7">
            <w:pPr>
              <w:spacing w:after="60"/>
              <w:ind w:left="738"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F776D">
              <w:rPr>
                <w:rFonts w:cstheme="minorHAnsi"/>
              </w:rPr>
              <w:t>6.2.4 include the manufacturer’s instructions for the UAS if it is privately built; however, information on its operation and maintenance, as well as on the training of the remote pilot, should be included in the OM.</w:t>
            </w:r>
          </w:p>
          <w:p w14:paraId="749FB5B2" w14:textId="4D601F0E" w:rsidR="00955E0C" w:rsidRPr="001F776D" w:rsidRDefault="00955E0C" w:rsidP="00AB2BA7">
            <w:pPr>
              <w:spacing w:after="1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F776D">
              <w:rPr>
                <w:rFonts w:cstheme="minorHAnsi"/>
                <w:b/>
                <w:bCs/>
                <w:i/>
                <w:iCs/>
              </w:rPr>
              <w:t>Note 1:</w:t>
            </w:r>
            <w:r w:rsidRPr="001F776D">
              <w:rPr>
                <w:rFonts w:cstheme="minorHAnsi"/>
                <w:i/>
                <w:iCs/>
              </w:rPr>
              <w:t xml:space="preserve"> The UAS can comply with point (9) of Part 4 of the Annex to Regulation (EU) 2019/945 by using an add-on that complies with Part 6 of the Annex to that Regulation.</w:t>
            </w:r>
          </w:p>
          <w:p w14:paraId="2E0A548B" w14:textId="2AA5CA0A" w:rsidR="00955E0C" w:rsidRPr="001F776D" w:rsidRDefault="00955E0C" w:rsidP="00AB2BA7">
            <w:pPr>
              <w:spacing w:after="1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F776D">
              <w:rPr>
                <w:rFonts w:cstheme="minorHAnsi"/>
                <w:b/>
                <w:bCs/>
                <w:i/>
                <w:iCs/>
              </w:rPr>
              <w:lastRenderedPageBreak/>
              <w:t>Note 2:</w:t>
            </w:r>
            <w:r w:rsidRPr="001F776D">
              <w:rPr>
                <w:rFonts w:cstheme="minorHAnsi"/>
                <w:i/>
                <w:iCs/>
              </w:rPr>
              <w:t xml:space="preserve"> If the UA does not</w:t>
            </w:r>
            <w:r w:rsidRPr="001F776D">
              <w:rPr>
                <w:rFonts w:cstheme="minorHAnsi"/>
                <w:i/>
                <w:iCs/>
                <w:color w:val="FF0000"/>
              </w:rPr>
              <w:t xml:space="preserve"> </w:t>
            </w:r>
            <w:r w:rsidRPr="001F776D">
              <w:rPr>
                <w:rFonts w:cstheme="minorHAnsi"/>
                <w:i/>
                <w:iCs/>
              </w:rPr>
              <w:t>bear a physical serial number that is compliant with standard ANSI/CTA-2063-A ‘Small Unmanned Aerial Systems Serial Numbers’ and/or does not have an integrated system of direct remote identification, it can comply with point (9) of Part 4 of the Annex to Regulation (EU) 2019/945 by using an add-on that complies with Part 6 of the Annex to that Regulation.</w:t>
            </w:r>
          </w:p>
          <w:p w14:paraId="5D5A1B1B" w14:textId="77777777" w:rsidR="00955E0C" w:rsidRPr="00E810CD" w:rsidRDefault="00955E0C" w:rsidP="00AB2BA7">
            <w:pPr>
              <w:pStyle w:val="TableNormal0"/>
              <w:spacing w:after="120"/>
              <w:ind w:left="30" w:firstLine="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F776D">
              <w:rPr>
                <w:rFonts w:cstheme="minorHAnsi"/>
                <w:b/>
                <w:bCs/>
                <w:i/>
                <w:iCs/>
                <w:lang w:val="en-GB"/>
              </w:rPr>
              <w:t>Note 3</w:t>
            </w:r>
            <w:r w:rsidRPr="001F776D">
              <w:rPr>
                <w:rFonts w:cstheme="minorHAnsi"/>
                <w:i/>
                <w:iCs/>
                <w:lang w:val="en-GB"/>
              </w:rPr>
              <w:t>: If the UAS is privately built, there may be no identification on the UA of its MTOM. In that case, the UAS operator should ensure that the MTOM of the UA, in the configuration of the UA before take-off, does not exceed 25 kg.</w:t>
            </w:r>
          </w:p>
        </w:tc>
        <w:tc>
          <w:tcPr>
            <w:tcW w:w="3544" w:type="dxa"/>
            <w:gridSpan w:val="2"/>
            <w:shd w:val="clear" w:color="auto" w:fill="BFBFBF" w:themeFill="background1" w:themeFillShade="BF"/>
          </w:tcPr>
          <w:p w14:paraId="64CEC701" w14:textId="77777777" w:rsidR="00955E0C" w:rsidRPr="00E810C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6BB5564A" w14:textId="77777777" w:rsidR="00955E0C" w:rsidRPr="00E810CD" w:rsidRDefault="00955E0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14:paraId="05E135E5" w14:textId="77777777" w:rsidR="00860DF2" w:rsidRDefault="00860DF2" w:rsidP="00D25F62">
      <w:pPr>
        <w:ind w:left="-115" w:right="-115"/>
      </w:pPr>
    </w:p>
    <w:sectPr w:rsidR="00860DF2" w:rsidSect="00DE17BF">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3DEE1" w14:textId="77777777" w:rsidR="00955E0C" w:rsidRDefault="00955E0C" w:rsidP="00955E0C">
      <w:r>
        <w:separator/>
      </w:r>
    </w:p>
  </w:endnote>
  <w:endnote w:type="continuationSeparator" w:id="0">
    <w:p w14:paraId="52656FDE" w14:textId="77777777" w:rsidR="00955E0C" w:rsidRDefault="00955E0C" w:rsidP="0095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DA291" w14:textId="77777777" w:rsidR="00955E0C" w:rsidRDefault="00955E0C" w:rsidP="00955E0C">
      <w:r>
        <w:separator/>
      </w:r>
    </w:p>
  </w:footnote>
  <w:footnote w:type="continuationSeparator" w:id="0">
    <w:p w14:paraId="1554AE22" w14:textId="77777777" w:rsidR="00955E0C" w:rsidRDefault="00955E0C" w:rsidP="00955E0C">
      <w:r>
        <w:continuationSeparator/>
      </w:r>
    </w:p>
  </w:footnote>
  <w:footnote w:id="1">
    <w:p w14:paraId="6778715D" w14:textId="77777777" w:rsidR="00955E0C" w:rsidRPr="00FC3C06" w:rsidRDefault="00955E0C" w:rsidP="00955E0C">
      <w:pPr>
        <w:pStyle w:val="FootnoteText"/>
        <w:spacing w:after="40"/>
        <w:ind w:left="284" w:hanging="284"/>
        <w:jc w:val="both"/>
        <w:rPr>
          <w:sz w:val="18"/>
          <w:szCs w:val="24"/>
        </w:rPr>
      </w:pPr>
      <w:r w:rsidRPr="001F776D">
        <w:rPr>
          <w:rStyle w:val="FootnoteReference"/>
          <w:sz w:val="18"/>
          <w:szCs w:val="24"/>
        </w:rPr>
        <w:footnoteRef/>
      </w:r>
      <w:r w:rsidRPr="001F776D">
        <w:rPr>
          <w:sz w:val="18"/>
          <w:szCs w:val="24"/>
        </w:rPr>
        <w:t xml:space="preserve"> </w:t>
      </w:r>
      <w:r w:rsidRPr="001F776D">
        <w:rPr>
          <w:sz w:val="18"/>
          <w:szCs w:val="24"/>
        </w:rPr>
        <w:tab/>
        <w:t>To be filled in by the UAS operator.</w:t>
      </w:r>
    </w:p>
  </w:footnote>
  <w:footnote w:id="2">
    <w:p w14:paraId="12A1F68C" w14:textId="77777777" w:rsidR="00955E0C" w:rsidRPr="002337DA" w:rsidRDefault="00955E0C" w:rsidP="00955E0C">
      <w:pPr>
        <w:pStyle w:val="FootnoteText"/>
        <w:ind w:left="284" w:hanging="284"/>
        <w:rPr>
          <w:sz w:val="18"/>
          <w:szCs w:val="24"/>
        </w:rPr>
      </w:pPr>
      <w:r w:rsidRPr="00955E0C">
        <w:rPr>
          <w:rStyle w:val="FootnoteReference"/>
          <w:sz w:val="18"/>
          <w:szCs w:val="24"/>
        </w:rPr>
        <w:footnoteRef/>
      </w:r>
      <w:r w:rsidRPr="00955E0C">
        <w:rPr>
          <w:sz w:val="18"/>
          <w:szCs w:val="24"/>
        </w:rPr>
        <w:t xml:space="preserve"> </w:t>
      </w:r>
      <w:r w:rsidRPr="00955E0C">
        <w:rPr>
          <w:sz w:val="18"/>
          <w:szCs w:val="24"/>
        </w:rPr>
        <w:tab/>
        <w:t>The closest point from the Earth should be considered.</w:t>
      </w:r>
    </w:p>
  </w:footnote>
  <w:footnote w:id="3">
    <w:p w14:paraId="6A7C12B4" w14:textId="77777777" w:rsidR="00955E0C" w:rsidRPr="00BB34E9" w:rsidRDefault="00955E0C" w:rsidP="00955E0C">
      <w:pPr>
        <w:pStyle w:val="FootnoteText"/>
        <w:spacing w:after="40"/>
        <w:ind w:left="284" w:hanging="284"/>
        <w:jc w:val="both"/>
        <w:rPr>
          <w:sz w:val="18"/>
          <w:szCs w:val="24"/>
        </w:rPr>
      </w:pPr>
      <w:r w:rsidRPr="00955E0C">
        <w:rPr>
          <w:rStyle w:val="FootnoteReference"/>
          <w:color w:val="000000" w:themeColor="text1"/>
          <w:sz w:val="18"/>
          <w:szCs w:val="24"/>
        </w:rPr>
        <w:footnoteRef/>
      </w:r>
      <w:r w:rsidRPr="00955E0C">
        <w:rPr>
          <w:color w:val="000000" w:themeColor="text1"/>
          <w:sz w:val="18"/>
          <w:szCs w:val="24"/>
        </w:rPr>
        <w:t xml:space="preserve"> </w:t>
      </w:r>
      <w:r w:rsidRPr="00955E0C">
        <w:rPr>
          <w:color w:val="000000" w:themeColor="text1"/>
          <w:sz w:val="18"/>
          <w:szCs w:val="24"/>
        </w:rPr>
        <w:tab/>
        <w:t>The UAS operator should demonstrate that they have sufficient confidence in the accuracy of the information about the height of the UA and the means to advert and avoid other airspace users and obstacles in the vicinity of the UA.</w:t>
      </w:r>
    </w:p>
  </w:footnote>
  <w:footnote w:id="4">
    <w:p w14:paraId="34E665EC" w14:textId="77777777" w:rsidR="00955E0C" w:rsidRPr="002337DA" w:rsidRDefault="00955E0C" w:rsidP="00955E0C">
      <w:pPr>
        <w:pStyle w:val="FootnoteText"/>
        <w:ind w:left="284" w:hanging="284"/>
        <w:rPr>
          <w:sz w:val="18"/>
          <w:szCs w:val="24"/>
        </w:rPr>
      </w:pPr>
      <w:r w:rsidRPr="001F776D">
        <w:rPr>
          <w:rStyle w:val="FootnoteReference"/>
          <w:sz w:val="18"/>
          <w:szCs w:val="24"/>
        </w:rPr>
        <w:footnoteRef/>
      </w:r>
      <w:r w:rsidRPr="001F776D">
        <w:rPr>
          <w:sz w:val="18"/>
          <w:szCs w:val="24"/>
        </w:rPr>
        <w:t xml:space="preserve"> </w:t>
      </w:r>
      <w:r w:rsidRPr="001F776D">
        <w:rPr>
          <w:sz w:val="18"/>
          <w:szCs w:val="24"/>
        </w:rPr>
        <w:tab/>
        <w:t>Please refer to point UAS.STS-02.050 for the responsibilities of the UA observer.</w:t>
      </w:r>
    </w:p>
  </w:footnote>
  <w:footnote w:id="5">
    <w:p w14:paraId="05E0E31C" w14:textId="77777777" w:rsidR="00955E0C" w:rsidRPr="001F776D" w:rsidRDefault="00955E0C" w:rsidP="00955E0C">
      <w:pPr>
        <w:pStyle w:val="FootnoteText"/>
        <w:ind w:left="284" w:hanging="284"/>
        <w:jc w:val="both"/>
        <w:rPr>
          <w:sz w:val="18"/>
          <w:szCs w:val="24"/>
        </w:rPr>
      </w:pPr>
      <w:r w:rsidRPr="001F776D">
        <w:rPr>
          <w:rStyle w:val="FootnoteReference"/>
          <w:sz w:val="18"/>
          <w:szCs w:val="24"/>
        </w:rPr>
        <w:footnoteRef/>
      </w:r>
      <w:r w:rsidRPr="001F776D">
        <w:rPr>
          <w:sz w:val="18"/>
          <w:szCs w:val="24"/>
        </w:rPr>
        <w:t xml:space="preserve"> </w:t>
      </w:r>
      <w:r w:rsidRPr="001F776D">
        <w:rPr>
          <w:sz w:val="18"/>
          <w:szCs w:val="24"/>
        </w:rPr>
        <w:tab/>
        <w:t>Applicable from 1 July 2022.</w:t>
      </w:r>
    </w:p>
  </w:footnote>
  <w:footnote w:id="6">
    <w:p w14:paraId="1F754A84" w14:textId="77777777" w:rsidR="00955E0C" w:rsidRPr="00A744AC" w:rsidRDefault="00955E0C" w:rsidP="00955E0C">
      <w:pPr>
        <w:pStyle w:val="FootnoteText"/>
        <w:spacing w:after="40"/>
        <w:ind w:left="284" w:hanging="284"/>
        <w:jc w:val="both"/>
        <w:rPr>
          <w:sz w:val="18"/>
          <w:szCs w:val="18"/>
        </w:rPr>
      </w:pPr>
      <w:r w:rsidRPr="001F776D">
        <w:rPr>
          <w:rStyle w:val="FootnoteReference"/>
          <w:sz w:val="18"/>
          <w:szCs w:val="18"/>
        </w:rPr>
        <w:footnoteRef/>
      </w:r>
      <w:r w:rsidRPr="001F776D">
        <w:rPr>
          <w:sz w:val="18"/>
          <w:szCs w:val="18"/>
        </w:rPr>
        <w:t xml:space="preserve"> </w:t>
      </w:r>
      <w:r w:rsidRPr="001F776D">
        <w:rPr>
          <w:sz w:val="18"/>
          <w:szCs w:val="18"/>
        </w:rPr>
        <w:tab/>
        <w:t>The containment requirements (reference to point 5 of Part 16 of Regulation (EU) 2019/945) should be demonstrated with a medium assurance level.</w:t>
      </w:r>
      <w:r w:rsidRPr="00A744AC">
        <w:rPr>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
  </w:num>
  <w:num w:numId="4">
    <w:abstractNumId w:val="6"/>
  </w:num>
  <w:num w:numId="5">
    <w:abstractNumId w:val="31"/>
  </w:num>
  <w:num w:numId="6">
    <w:abstractNumId w:val="38"/>
  </w:num>
  <w:num w:numId="7">
    <w:abstractNumId w:val="17"/>
  </w:num>
  <w:num w:numId="8">
    <w:abstractNumId w:val="8"/>
  </w:num>
  <w:num w:numId="9">
    <w:abstractNumId w:val="37"/>
  </w:num>
  <w:num w:numId="10">
    <w:abstractNumId w:val="0"/>
  </w:num>
  <w:num w:numId="11">
    <w:abstractNumId w:val="25"/>
  </w:num>
  <w:num w:numId="12">
    <w:abstractNumId w:val="35"/>
  </w:num>
  <w:num w:numId="13">
    <w:abstractNumId w:val="28"/>
  </w:num>
  <w:num w:numId="14">
    <w:abstractNumId w:val="36"/>
  </w:num>
  <w:num w:numId="15">
    <w:abstractNumId w:val="33"/>
  </w:num>
  <w:num w:numId="16">
    <w:abstractNumId w:val="16"/>
  </w:num>
  <w:num w:numId="17">
    <w:abstractNumId w:val="39"/>
  </w:num>
  <w:num w:numId="18">
    <w:abstractNumId w:val="10"/>
  </w:num>
  <w:num w:numId="19">
    <w:abstractNumId w:val="20"/>
  </w:num>
  <w:num w:numId="20">
    <w:abstractNumId w:val="14"/>
  </w:num>
  <w:num w:numId="21">
    <w:abstractNumId w:val="2"/>
  </w:num>
  <w:num w:numId="22">
    <w:abstractNumId w:val="21"/>
  </w:num>
  <w:num w:numId="23">
    <w:abstractNumId w:val="45"/>
  </w:num>
  <w:num w:numId="24">
    <w:abstractNumId w:val="18"/>
  </w:num>
  <w:num w:numId="25">
    <w:abstractNumId w:val="7"/>
  </w:num>
  <w:num w:numId="26">
    <w:abstractNumId w:val="32"/>
  </w:num>
  <w:num w:numId="27">
    <w:abstractNumId w:val="43"/>
  </w:num>
  <w:num w:numId="28">
    <w:abstractNumId w:val="12"/>
  </w:num>
  <w:num w:numId="29">
    <w:abstractNumId w:val="4"/>
  </w:num>
  <w:num w:numId="30">
    <w:abstractNumId w:val="26"/>
  </w:num>
  <w:num w:numId="31">
    <w:abstractNumId w:val="34"/>
  </w:num>
  <w:num w:numId="32">
    <w:abstractNumId w:val="40"/>
  </w:num>
  <w:num w:numId="33">
    <w:abstractNumId w:val="44"/>
  </w:num>
  <w:num w:numId="34">
    <w:abstractNumId w:val="11"/>
  </w:num>
  <w:num w:numId="35">
    <w:abstractNumId w:val="22"/>
  </w:num>
  <w:num w:numId="36">
    <w:abstractNumId w:val="1"/>
  </w:num>
  <w:num w:numId="37">
    <w:abstractNumId w:val="19"/>
  </w:num>
  <w:num w:numId="38">
    <w:abstractNumId w:val="13"/>
  </w:num>
  <w:num w:numId="39">
    <w:abstractNumId w:val="15"/>
  </w:num>
  <w:num w:numId="40">
    <w:abstractNumId w:val="41"/>
  </w:num>
  <w:num w:numId="41">
    <w:abstractNumId w:val="23"/>
  </w:num>
  <w:num w:numId="42">
    <w:abstractNumId w:val="9"/>
  </w:num>
  <w:num w:numId="43">
    <w:abstractNumId w:val="27"/>
  </w:num>
  <w:num w:numId="44">
    <w:abstractNumId w:val="42"/>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Qf7fpc48/asQ/zOjLCjJzdIqa8XHSL94v63IJXwx679v+O+GUHBlFVfquXnxRNCOMMiFjvZ3ohO66pJFAL7Yw==" w:salt="3O3hBgGzIbXIMxfDYhvT5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1C"/>
    <w:rsid w:val="00045347"/>
    <w:rsid w:val="000A38C9"/>
    <w:rsid w:val="001F776D"/>
    <w:rsid w:val="00442370"/>
    <w:rsid w:val="005214E2"/>
    <w:rsid w:val="00860DF2"/>
    <w:rsid w:val="00954256"/>
    <w:rsid w:val="00955E0C"/>
    <w:rsid w:val="00D25F62"/>
    <w:rsid w:val="00DC611C"/>
    <w:rsid w:val="00DE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D3A2"/>
  <w15:chartTrackingRefBased/>
  <w15:docId w15:val="{976DBC7E-B975-4992-883F-2074F7DC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E0C"/>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955E0C"/>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955E0C"/>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955E0C"/>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955E0C"/>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955E0C"/>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955E0C"/>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955E0C"/>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955E0C"/>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955E0C"/>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5E0C"/>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955E0C"/>
    <w:rPr>
      <w:rFonts w:eastAsia="Times New Roman" w:cs="Arial"/>
      <w:b/>
      <w:bCs/>
      <w:iCs/>
      <w:sz w:val="24"/>
      <w:lang w:val="en-GB" w:eastAsia="en-GB"/>
    </w:rPr>
  </w:style>
  <w:style w:type="character" w:customStyle="1" w:styleId="Heading3Char">
    <w:name w:val="Heading 3 Char"/>
    <w:basedOn w:val="DefaultParagraphFont"/>
    <w:link w:val="Heading3"/>
    <w:uiPriority w:val="99"/>
    <w:rsid w:val="00955E0C"/>
    <w:rPr>
      <w:rFonts w:eastAsia="Times New Roman" w:cs="Arial"/>
      <w:b/>
      <w:bCs/>
      <w:lang w:val="en-GB" w:eastAsia="en-GB"/>
    </w:rPr>
  </w:style>
  <w:style w:type="character" w:customStyle="1" w:styleId="Heading4Char">
    <w:name w:val="Heading 4 Char"/>
    <w:basedOn w:val="DefaultParagraphFont"/>
    <w:link w:val="Heading4"/>
    <w:uiPriority w:val="99"/>
    <w:rsid w:val="00955E0C"/>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955E0C"/>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955E0C"/>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955E0C"/>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955E0C"/>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955E0C"/>
    <w:rPr>
      <w:rFonts w:ascii="Arial" w:eastAsia="Times New Roman" w:hAnsi="Arial" w:cs="Arial"/>
      <w:lang w:val="en-GB" w:eastAsia="en-GB"/>
    </w:rPr>
  </w:style>
  <w:style w:type="paragraph" w:styleId="Header">
    <w:name w:val="header"/>
    <w:basedOn w:val="Normal"/>
    <w:link w:val="HeaderChar"/>
    <w:uiPriority w:val="99"/>
    <w:rsid w:val="00955E0C"/>
    <w:pPr>
      <w:tabs>
        <w:tab w:val="center" w:pos="4153"/>
        <w:tab w:val="right" w:pos="8306"/>
      </w:tabs>
    </w:pPr>
  </w:style>
  <w:style w:type="character" w:customStyle="1" w:styleId="HeaderChar">
    <w:name w:val="Header Char"/>
    <w:basedOn w:val="DefaultParagraphFont"/>
    <w:link w:val="Header"/>
    <w:uiPriority w:val="99"/>
    <w:rsid w:val="00955E0C"/>
    <w:rPr>
      <w:rFonts w:ascii="Calibri" w:eastAsia="Times New Roman" w:hAnsi="Calibri" w:cs="Times New Roman"/>
      <w:lang w:val="en-GB" w:eastAsia="en-GB"/>
    </w:rPr>
  </w:style>
  <w:style w:type="paragraph" w:styleId="Footer">
    <w:name w:val="footer"/>
    <w:basedOn w:val="Normal"/>
    <w:link w:val="FooterChar"/>
    <w:uiPriority w:val="99"/>
    <w:rsid w:val="00955E0C"/>
    <w:pPr>
      <w:tabs>
        <w:tab w:val="center" w:pos="4153"/>
        <w:tab w:val="right" w:pos="8306"/>
      </w:tabs>
    </w:pPr>
  </w:style>
  <w:style w:type="character" w:customStyle="1" w:styleId="FooterChar">
    <w:name w:val="Footer Char"/>
    <w:basedOn w:val="DefaultParagraphFont"/>
    <w:link w:val="Footer"/>
    <w:uiPriority w:val="99"/>
    <w:rsid w:val="00955E0C"/>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955E0C"/>
    <w:rPr>
      <w:rFonts w:ascii="Tahoma" w:hAnsi="Tahoma" w:cs="Tahoma"/>
      <w:sz w:val="16"/>
      <w:szCs w:val="16"/>
    </w:rPr>
  </w:style>
  <w:style w:type="character" w:customStyle="1" w:styleId="BalloonTextChar">
    <w:name w:val="Balloon Text Char"/>
    <w:basedOn w:val="DefaultParagraphFont"/>
    <w:link w:val="BalloonText"/>
    <w:uiPriority w:val="99"/>
    <w:semiHidden/>
    <w:rsid w:val="00955E0C"/>
    <w:rPr>
      <w:rFonts w:ascii="Tahoma" w:eastAsia="Times New Roman" w:hAnsi="Tahoma" w:cs="Tahoma"/>
      <w:sz w:val="16"/>
      <w:szCs w:val="16"/>
      <w:lang w:val="en-GB" w:eastAsia="en-GB"/>
    </w:rPr>
  </w:style>
  <w:style w:type="table" w:styleId="TableGrid">
    <w:name w:val="Table Grid"/>
    <w:basedOn w:val="TableNormal"/>
    <w:uiPriority w:val="39"/>
    <w:rsid w:val="00955E0C"/>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55E0C"/>
    <w:rPr>
      <w:rFonts w:cs="Times New Roman"/>
    </w:rPr>
  </w:style>
  <w:style w:type="character" w:styleId="Hyperlink">
    <w:name w:val="Hyperlink"/>
    <w:basedOn w:val="DefaultParagraphFont"/>
    <w:uiPriority w:val="99"/>
    <w:rsid w:val="00955E0C"/>
    <w:rPr>
      <w:rFonts w:cs="Times New Roman"/>
      <w:color w:val="0000FF"/>
      <w:u w:val="single"/>
    </w:rPr>
  </w:style>
  <w:style w:type="paragraph" w:customStyle="1" w:styleId="HEADERCHAPTER3">
    <w:name w:val="HEADER CHAPTER 3"/>
    <w:next w:val="Normal"/>
    <w:uiPriority w:val="99"/>
    <w:rsid w:val="00955E0C"/>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955E0C"/>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955E0C"/>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955E0C"/>
    <w:pPr>
      <w:numPr>
        <w:numId w:val="1"/>
      </w:numPr>
    </w:pPr>
  </w:style>
  <w:style w:type="paragraph" w:customStyle="1" w:styleId="StyleVerdana10ptCentered">
    <w:name w:val="Style Verdana 10 pt Centered"/>
    <w:basedOn w:val="Normal"/>
    <w:uiPriority w:val="99"/>
    <w:rsid w:val="00955E0C"/>
    <w:pPr>
      <w:numPr>
        <w:numId w:val="2"/>
      </w:numPr>
      <w:jc w:val="center"/>
    </w:pPr>
  </w:style>
  <w:style w:type="paragraph" w:styleId="TOC1">
    <w:name w:val="toc 1"/>
    <w:basedOn w:val="Normal"/>
    <w:next w:val="Normal"/>
    <w:autoRedefine/>
    <w:uiPriority w:val="39"/>
    <w:qFormat/>
    <w:rsid w:val="00955E0C"/>
    <w:pPr>
      <w:tabs>
        <w:tab w:val="left" w:pos="400"/>
        <w:tab w:val="right" w:leader="dot" w:pos="9026"/>
      </w:tabs>
      <w:spacing w:after="60"/>
      <w:ind w:left="426" w:hanging="426"/>
    </w:pPr>
    <w:rPr>
      <w:b/>
      <w:bCs/>
    </w:rPr>
  </w:style>
  <w:style w:type="paragraph" w:customStyle="1" w:styleId="PARTHEADER">
    <w:name w:val="PART HEADER"/>
    <w:basedOn w:val="Normal"/>
    <w:uiPriority w:val="99"/>
    <w:rsid w:val="00955E0C"/>
    <w:pPr>
      <w:spacing w:before="120" w:after="120"/>
      <w:jc w:val="center"/>
    </w:pPr>
    <w:rPr>
      <w:sz w:val="36"/>
      <w:szCs w:val="36"/>
    </w:rPr>
  </w:style>
  <w:style w:type="paragraph" w:styleId="TOC2">
    <w:name w:val="toc 2"/>
    <w:basedOn w:val="Normal"/>
    <w:next w:val="Normal"/>
    <w:autoRedefine/>
    <w:uiPriority w:val="39"/>
    <w:qFormat/>
    <w:rsid w:val="00955E0C"/>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955E0C"/>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955E0C"/>
    <w:rPr>
      <w:rFonts w:cs="Times New Roman"/>
      <w:sz w:val="16"/>
    </w:rPr>
  </w:style>
  <w:style w:type="paragraph" w:styleId="CommentText">
    <w:name w:val="annotation text"/>
    <w:basedOn w:val="Normal"/>
    <w:link w:val="CommentTextChar"/>
    <w:uiPriority w:val="99"/>
    <w:rsid w:val="00955E0C"/>
  </w:style>
  <w:style w:type="character" w:customStyle="1" w:styleId="CommentTextChar">
    <w:name w:val="Comment Text Char"/>
    <w:basedOn w:val="DefaultParagraphFont"/>
    <w:link w:val="CommentText"/>
    <w:uiPriority w:val="99"/>
    <w:rsid w:val="00955E0C"/>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955E0C"/>
    <w:rPr>
      <w:b/>
      <w:bCs/>
    </w:rPr>
  </w:style>
  <w:style w:type="character" w:customStyle="1" w:styleId="CommentSubjectChar">
    <w:name w:val="Comment Subject Char"/>
    <w:basedOn w:val="CommentTextChar"/>
    <w:link w:val="CommentSubject"/>
    <w:uiPriority w:val="99"/>
    <w:semiHidden/>
    <w:rsid w:val="00955E0C"/>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955E0C"/>
    <w:rPr>
      <w:sz w:val="16"/>
      <w:lang w:eastAsia="fr-FR"/>
    </w:rPr>
  </w:style>
  <w:style w:type="character" w:customStyle="1" w:styleId="FootnoteTextChar">
    <w:name w:val="Footnote Text Char"/>
    <w:aliases w:val="Tekst przypisu Char"/>
    <w:basedOn w:val="DefaultParagraphFont"/>
    <w:link w:val="FootnoteText"/>
    <w:rsid w:val="00955E0C"/>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955E0C"/>
    <w:rPr>
      <w:rFonts w:cs="Times New Roman"/>
      <w:vertAlign w:val="superscript"/>
    </w:rPr>
  </w:style>
  <w:style w:type="paragraph" w:styleId="Caption">
    <w:name w:val="caption"/>
    <w:basedOn w:val="Normal"/>
    <w:next w:val="Normal"/>
    <w:link w:val="CaptionChar"/>
    <w:uiPriority w:val="35"/>
    <w:qFormat/>
    <w:rsid w:val="00955E0C"/>
    <w:pPr>
      <w:ind w:left="680"/>
    </w:pPr>
    <w:rPr>
      <w:b/>
      <w:bCs/>
      <w:sz w:val="18"/>
    </w:rPr>
  </w:style>
  <w:style w:type="paragraph" w:customStyle="1" w:styleId="Bulletlist">
    <w:name w:val="Bullet list"/>
    <w:basedOn w:val="Normal"/>
    <w:link w:val="BulletlistChar"/>
    <w:autoRedefine/>
    <w:uiPriority w:val="99"/>
    <w:rsid w:val="00955E0C"/>
    <w:pPr>
      <w:spacing w:before="120" w:after="120" w:line="276" w:lineRule="auto"/>
      <w:jc w:val="both"/>
    </w:pPr>
    <w:rPr>
      <w:lang w:val="en-US" w:eastAsia="en-US"/>
    </w:rPr>
  </w:style>
  <w:style w:type="character" w:customStyle="1" w:styleId="BulletlistChar">
    <w:name w:val="Bullet list Char"/>
    <w:link w:val="Bulletlist"/>
    <w:uiPriority w:val="99"/>
    <w:locked/>
    <w:rsid w:val="00955E0C"/>
    <w:rPr>
      <w:rFonts w:ascii="Calibri" w:eastAsia="Times New Roman" w:hAnsi="Calibri" w:cs="Times New Roman"/>
    </w:rPr>
  </w:style>
  <w:style w:type="paragraph" w:styleId="DocumentMap">
    <w:name w:val="Document Map"/>
    <w:basedOn w:val="Normal"/>
    <w:link w:val="DocumentMapChar"/>
    <w:uiPriority w:val="99"/>
    <w:semiHidden/>
    <w:rsid w:val="00955E0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55E0C"/>
    <w:rPr>
      <w:rFonts w:ascii="Tahoma" w:eastAsia="Times New Roman" w:hAnsi="Tahoma" w:cs="Tahoma"/>
      <w:shd w:val="clear" w:color="auto" w:fill="000080"/>
      <w:lang w:val="en-GB" w:eastAsia="en-GB"/>
    </w:rPr>
  </w:style>
  <w:style w:type="paragraph" w:customStyle="1" w:styleId="Default">
    <w:name w:val="Default"/>
    <w:rsid w:val="00955E0C"/>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955E0C"/>
    <w:pPr>
      <w:spacing w:after="120"/>
    </w:pPr>
  </w:style>
  <w:style w:type="character" w:customStyle="1" w:styleId="BodyTextChar">
    <w:name w:val="Body Text Char"/>
    <w:basedOn w:val="DefaultParagraphFont"/>
    <w:link w:val="BodyText"/>
    <w:uiPriority w:val="99"/>
    <w:rsid w:val="00955E0C"/>
    <w:rPr>
      <w:rFonts w:ascii="Calibri" w:eastAsia="Times New Roman" w:hAnsi="Calibri" w:cs="Times New Roman"/>
      <w:lang w:val="en-GB" w:eastAsia="en-GB"/>
    </w:rPr>
  </w:style>
  <w:style w:type="paragraph" w:customStyle="1" w:styleId="StyleBefore6pt">
    <w:name w:val="Style Before:  6 pt"/>
    <w:basedOn w:val="Normal"/>
    <w:uiPriority w:val="99"/>
    <w:rsid w:val="00955E0C"/>
    <w:pPr>
      <w:numPr>
        <w:numId w:val="7"/>
      </w:numPr>
      <w:spacing w:before="120"/>
      <w:jc w:val="both"/>
    </w:pPr>
    <w:rPr>
      <w:lang w:eastAsia="zh-CN"/>
    </w:rPr>
  </w:style>
  <w:style w:type="paragraph" w:customStyle="1" w:styleId="NPAparagraph">
    <w:name w:val="NPA paragraph"/>
    <w:basedOn w:val="Normal"/>
    <w:uiPriority w:val="99"/>
    <w:rsid w:val="00955E0C"/>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955E0C"/>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955E0C"/>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955E0C"/>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955E0C"/>
    <w:rPr>
      <w:rFonts w:eastAsia="SimSun" w:cs="Times New Roman"/>
      <w:color w:val="000000" w:themeColor="text1"/>
      <w:lang w:val="en-GB"/>
    </w:rPr>
  </w:style>
  <w:style w:type="table" w:styleId="TableClassic1">
    <w:name w:val="Table Classic 1"/>
    <w:basedOn w:val="TableNormal"/>
    <w:uiPriority w:val="99"/>
    <w:rsid w:val="00955E0C"/>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955E0C"/>
  </w:style>
  <w:style w:type="paragraph" w:customStyle="1" w:styleId="numberedlist">
    <w:name w:val="numbered list"/>
    <w:basedOn w:val="Normal"/>
    <w:qFormat/>
    <w:rsid w:val="00955E0C"/>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955E0C"/>
    <w:pPr>
      <w:spacing w:after="0" w:line="240" w:lineRule="auto"/>
    </w:pPr>
    <w:rPr>
      <w:rFonts w:ascii="Verdana" w:eastAsia="Times New Roman" w:hAnsi="Verdana" w:cs="Times New Roman"/>
      <w:sz w:val="20"/>
      <w:szCs w:val="24"/>
      <w:lang w:val="en-GB" w:eastAsia="en-GB"/>
    </w:rPr>
  </w:style>
  <w:style w:type="character" w:customStyle="1" w:styleId="Date1">
    <w:name w:val="Date1"/>
    <w:rsid w:val="00955E0C"/>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955E0C"/>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955E0C"/>
    <w:pPr>
      <w:ind w:left="720"/>
      <w:contextualSpacing/>
    </w:pPr>
  </w:style>
  <w:style w:type="table" w:styleId="LightShading">
    <w:name w:val="Light Shading"/>
    <w:basedOn w:val="TableNormal"/>
    <w:uiPriority w:val="60"/>
    <w:rsid w:val="00955E0C"/>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955E0C"/>
    <w:pPr>
      <w:numPr>
        <w:numId w:val="10"/>
      </w:numPr>
      <w:contextualSpacing/>
    </w:pPr>
  </w:style>
  <w:style w:type="paragraph" w:customStyle="1" w:styleId="TextBody">
    <w:name w:val="Text Body"/>
    <w:basedOn w:val="Normal"/>
    <w:link w:val="TextBodyChar"/>
    <w:autoRedefine/>
    <w:uiPriority w:val="99"/>
    <w:rsid w:val="00955E0C"/>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955E0C"/>
    <w:rPr>
      <w:rFonts w:eastAsia="Times New Roman" w:cs="Times New Roman"/>
      <w:noProof/>
      <w:lang w:val="en-GB"/>
    </w:rPr>
  </w:style>
  <w:style w:type="paragraph" w:styleId="TOCHeading">
    <w:name w:val="TOC Heading"/>
    <w:basedOn w:val="Heading1"/>
    <w:next w:val="Normal"/>
    <w:uiPriority w:val="39"/>
    <w:semiHidden/>
    <w:unhideWhenUsed/>
    <w:qFormat/>
    <w:rsid w:val="00955E0C"/>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955E0C"/>
    <w:pPr>
      <w:ind w:left="600"/>
    </w:pPr>
    <w:rPr>
      <w:rFonts w:asciiTheme="minorHAnsi" w:hAnsiTheme="minorHAnsi"/>
      <w:sz w:val="18"/>
      <w:szCs w:val="18"/>
    </w:rPr>
  </w:style>
  <w:style w:type="paragraph" w:styleId="TOC5">
    <w:name w:val="toc 5"/>
    <w:basedOn w:val="Normal"/>
    <w:next w:val="Normal"/>
    <w:autoRedefine/>
    <w:uiPriority w:val="39"/>
    <w:unhideWhenUsed/>
    <w:rsid w:val="00955E0C"/>
    <w:pPr>
      <w:ind w:left="800"/>
    </w:pPr>
    <w:rPr>
      <w:rFonts w:asciiTheme="minorHAnsi" w:hAnsiTheme="minorHAnsi"/>
      <w:sz w:val="18"/>
      <w:szCs w:val="18"/>
    </w:rPr>
  </w:style>
  <w:style w:type="paragraph" w:styleId="TOC6">
    <w:name w:val="toc 6"/>
    <w:basedOn w:val="Normal"/>
    <w:next w:val="Normal"/>
    <w:autoRedefine/>
    <w:uiPriority w:val="39"/>
    <w:unhideWhenUsed/>
    <w:rsid w:val="00955E0C"/>
    <w:pPr>
      <w:ind w:left="1000"/>
    </w:pPr>
    <w:rPr>
      <w:rFonts w:asciiTheme="minorHAnsi" w:hAnsiTheme="minorHAnsi"/>
      <w:sz w:val="18"/>
      <w:szCs w:val="18"/>
    </w:rPr>
  </w:style>
  <w:style w:type="paragraph" w:styleId="TOC7">
    <w:name w:val="toc 7"/>
    <w:basedOn w:val="Normal"/>
    <w:next w:val="Normal"/>
    <w:autoRedefine/>
    <w:uiPriority w:val="39"/>
    <w:unhideWhenUsed/>
    <w:rsid w:val="00955E0C"/>
    <w:pPr>
      <w:ind w:left="1200"/>
    </w:pPr>
    <w:rPr>
      <w:rFonts w:asciiTheme="minorHAnsi" w:hAnsiTheme="minorHAnsi"/>
      <w:sz w:val="18"/>
      <w:szCs w:val="18"/>
    </w:rPr>
  </w:style>
  <w:style w:type="paragraph" w:styleId="TOC8">
    <w:name w:val="toc 8"/>
    <w:basedOn w:val="Normal"/>
    <w:next w:val="Normal"/>
    <w:autoRedefine/>
    <w:uiPriority w:val="39"/>
    <w:unhideWhenUsed/>
    <w:rsid w:val="00955E0C"/>
    <w:pPr>
      <w:ind w:left="1400"/>
    </w:pPr>
    <w:rPr>
      <w:rFonts w:asciiTheme="minorHAnsi" w:hAnsiTheme="minorHAnsi"/>
      <w:sz w:val="18"/>
      <w:szCs w:val="18"/>
    </w:rPr>
  </w:style>
  <w:style w:type="paragraph" w:styleId="TOC9">
    <w:name w:val="toc 9"/>
    <w:basedOn w:val="Normal"/>
    <w:next w:val="Normal"/>
    <w:autoRedefine/>
    <w:uiPriority w:val="39"/>
    <w:unhideWhenUsed/>
    <w:rsid w:val="00955E0C"/>
    <w:pPr>
      <w:ind w:left="1600"/>
    </w:pPr>
    <w:rPr>
      <w:rFonts w:asciiTheme="minorHAnsi" w:hAnsiTheme="minorHAnsi"/>
      <w:sz w:val="18"/>
      <w:szCs w:val="18"/>
    </w:rPr>
  </w:style>
  <w:style w:type="table" w:customStyle="1" w:styleId="TableGridLight1">
    <w:name w:val="Table Grid Light1"/>
    <w:basedOn w:val="TableNormal"/>
    <w:uiPriority w:val="40"/>
    <w:rsid w:val="00955E0C"/>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955E0C"/>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55E0C"/>
    <w:rPr>
      <w:b/>
      <w:bCs/>
    </w:rPr>
  </w:style>
  <w:style w:type="character" w:customStyle="1" w:styleId="CaptionChar">
    <w:name w:val="Caption Char"/>
    <w:link w:val="Caption"/>
    <w:uiPriority w:val="35"/>
    <w:rsid w:val="00955E0C"/>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955E0C"/>
    <w:rPr>
      <w:rFonts w:ascii="Calibri" w:eastAsia="Times New Roman" w:hAnsi="Calibri" w:cs="Times New Roman"/>
      <w:lang w:val="en-GB" w:eastAsia="en-GB"/>
    </w:rPr>
  </w:style>
  <w:style w:type="paragraph" w:customStyle="1" w:styleId="Heading3a">
    <w:name w:val="Heading 3a"/>
    <w:basedOn w:val="Heading3"/>
    <w:link w:val="Heading3aChar"/>
    <w:qFormat/>
    <w:rsid w:val="00955E0C"/>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955E0C"/>
    <w:rPr>
      <w:rFonts w:eastAsia="Times New Roman" w:cs="Arial"/>
      <w:bCs/>
      <w:lang w:val="en-GB" w:eastAsia="en-GB"/>
    </w:rPr>
  </w:style>
  <w:style w:type="paragraph" w:customStyle="1" w:styleId="AppendixtoAnnex">
    <w:name w:val="Appendix to Annex"/>
    <w:basedOn w:val="Heading6"/>
    <w:next w:val="Normal"/>
    <w:qFormat/>
    <w:rsid w:val="00955E0C"/>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955E0C"/>
    <w:pPr>
      <w:numPr>
        <w:numId w:val="11"/>
      </w:numPr>
      <w:spacing w:after="120" w:line="276" w:lineRule="auto"/>
    </w:pPr>
    <w:rPr>
      <w:rFonts w:eastAsia="SimSun"/>
    </w:rPr>
  </w:style>
  <w:style w:type="character" w:customStyle="1" w:styleId="AMC1levelChar">
    <w:name w:val="AMC 1 level Char"/>
    <w:basedOn w:val="ListParagraphChar"/>
    <w:link w:val="AMC1level"/>
    <w:rsid w:val="00955E0C"/>
    <w:rPr>
      <w:rFonts w:ascii="Calibri" w:eastAsia="SimSun" w:hAnsi="Calibri" w:cs="Times New Roman"/>
      <w:lang w:val="en-GB" w:eastAsia="en-GB"/>
    </w:rPr>
  </w:style>
  <w:style w:type="paragraph" w:customStyle="1" w:styleId="AMClist2">
    <w:name w:val="AMC list 2"/>
    <w:basedOn w:val="AMC1level"/>
    <w:link w:val="AMClist2Char"/>
    <w:qFormat/>
    <w:rsid w:val="00955E0C"/>
    <w:pPr>
      <w:numPr>
        <w:ilvl w:val="1"/>
        <w:numId w:val="12"/>
      </w:numPr>
    </w:pPr>
  </w:style>
  <w:style w:type="character" w:customStyle="1" w:styleId="AMClist2Char">
    <w:name w:val="AMC list 2 Char"/>
    <w:basedOn w:val="AMC1levelChar"/>
    <w:link w:val="AMClist2"/>
    <w:rsid w:val="00955E0C"/>
    <w:rPr>
      <w:rFonts w:ascii="Calibri" w:eastAsia="SimSun" w:hAnsi="Calibri" w:cs="Times New Roman"/>
      <w:lang w:val="en-GB" w:eastAsia="en-GB"/>
    </w:rPr>
  </w:style>
  <w:style w:type="paragraph" w:customStyle="1" w:styleId="ActionNr">
    <w:name w:val="ActionNr"/>
    <w:basedOn w:val="Normal"/>
    <w:rsid w:val="00955E0C"/>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955E0C"/>
    <w:pPr>
      <w:numPr>
        <w:ilvl w:val="0"/>
        <w:numId w:val="0"/>
      </w:numPr>
      <w:spacing w:before="0" w:line="276" w:lineRule="auto"/>
      <w:jc w:val="both"/>
    </w:pPr>
    <w:rPr>
      <w:b w:val="0"/>
    </w:rPr>
  </w:style>
  <w:style w:type="character" w:customStyle="1" w:styleId="SUBChar">
    <w:name w:val="SUB Char"/>
    <w:basedOn w:val="DefaultParagraphFont"/>
    <w:link w:val="SUB"/>
    <w:rsid w:val="00955E0C"/>
    <w:rPr>
      <w:rFonts w:eastAsia="Times New Roman" w:cs="Arial"/>
      <w:bCs/>
      <w:lang w:val="en-GB" w:eastAsia="en-GB"/>
    </w:rPr>
  </w:style>
  <w:style w:type="paragraph" w:customStyle="1" w:styleId="1GM">
    <w:name w:val="1 GM"/>
    <w:basedOn w:val="Heading4"/>
    <w:next w:val="Normal"/>
    <w:autoRedefine/>
    <w:qFormat/>
    <w:rsid w:val="00955E0C"/>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955E0C"/>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955E0C"/>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955E0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5E0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5E0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955E0C"/>
    <w:rPr>
      <w:rFonts w:asciiTheme="minorHAnsi" w:hAnsiTheme="minorHAnsi"/>
      <w:sz w:val="20"/>
      <w:szCs w:val="24"/>
      <w:lang w:val="en-US" w:eastAsia="de-DE"/>
    </w:rPr>
  </w:style>
  <w:style w:type="paragraph" w:customStyle="1" w:styleId="sora1">
    <w:name w:val="sora 1"/>
    <w:basedOn w:val="Heading4"/>
    <w:link w:val="sora1Char"/>
    <w:qFormat/>
    <w:rsid w:val="00955E0C"/>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955E0C"/>
    <w:rPr>
      <w:rFonts w:eastAsia="SimSun" w:cstheme="minorHAnsi"/>
      <w:bCs/>
      <w:iCs/>
      <w:lang w:val="en-GB" w:eastAsia="en-GB"/>
    </w:rPr>
  </w:style>
  <w:style w:type="character" w:customStyle="1" w:styleId="easaCharHead">
    <w:name w:val="easaCharHead"/>
    <w:basedOn w:val="DefaultParagraphFont"/>
    <w:uiPriority w:val="1"/>
    <w:qFormat/>
    <w:rsid w:val="00955E0C"/>
    <w:rPr>
      <w:b/>
      <w:i/>
      <w:sz w:val="20"/>
      <w:szCs w:val="20"/>
    </w:rPr>
  </w:style>
  <w:style w:type="paragraph" w:customStyle="1" w:styleId="ListLevel1">
    <w:name w:val="ListLevel1"/>
    <w:basedOn w:val="ListLevel0"/>
    <w:qFormat/>
    <w:rsid w:val="00955E0C"/>
    <w:pPr>
      <w:ind w:left="1134"/>
    </w:pPr>
  </w:style>
  <w:style w:type="paragraph" w:customStyle="1" w:styleId="ListLevel0">
    <w:name w:val="ListLevel0"/>
    <w:basedOn w:val="Normal"/>
    <w:rsid w:val="00955E0C"/>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955E0C"/>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955E0C"/>
    <w:pPr>
      <w:jc w:val="center"/>
    </w:pPr>
    <w:rPr>
      <w:rFonts w:asciiTheme="minorHAnsi" w:hAnsiTheme="minorHAnsi"/>
      <w:sz w:val="20"/>
      <w:szCs w:val="24"/>
      <w:lang w:val="en-US" w:eastAsia="de-DE"/>
    </w:rPr>
  </w:style>
  <w:style w:type="table" w:customStyle="1" w:styleId="easaTable">
    <w:name w:val="easaTable"/>
    <w:uiPriority w:val="99"/>
    <w:rsid w:val="00955E0C"/>
    <w:pPr>
      <w:spacing w:after="0" w:line="240" w:lineRule="auto"/>
    </w:pPr>
    <w:rPr>
      <w:sz w:val="20"/>
      <w:szCs w:val="20"/>
      <w:lang w:val="is-IS" w:eastAsia="is-IS"/>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955E0C"/>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955E0C"/>
    <w:pPr>
      <w:numPr>
        <w:numId w:val="15"/>
      </w:numPr>
      <w:jc w:val="both"/>
    </w:pPr>
    <w:rPr>
      <w:rFonts w:ascii="Verdana" w:hAnsi="Verdana"/>
      <w:sz w:val="20"/>
      <w:szCs w:val="20"/>
      <w:lang w:val="pt-PT"/>
    </w:rPr>
  </w:style>
  <w:style w:type="paragraph" w:customStyle="1" w:styleId="article-title">
    <w:name w:val="article-title"/>
    <w:basedOn w:val="Normal"/>
    <w:uiPriority w:val="99"/>
    <w:rsid w:val="00955E0C"/>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955E0C"/>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955E0C"/>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955E0C"/>
    <w:pPr>
      <w:spacing w:before="120" w:after="120"/>
      <w:jc w:val="both"/>
    </w:pPr>
    <w:rPr>
      <w:rFonts w:ascii="Times New Roman" w:eastAsia="Calibri" w:hAnsi="Times New Roman"/>
      <w:sz w:val="24"/>
      <w:lang w:eastAsia="en-US"/>
    </w:rPr>
  </w:style>
  <w:style w:type="paragraph" w:customStyle="1" w:styleId="body-text">
    <w:name w:val="body-text"/>
    <w:basedOn w:val="Normal"/>
    <w:rsid w:val="00955E0C"/>
    <w:pPr>
      <w:spacing w:before="100" w:beforeAutospacing="1" w:after="100" w:afterAutospacing="1"/>
    </w:pPr>
    <w:rPr>
      <w:rFonts w:ascii="Arial" w:hAnsi="Arial" w:cs="Arial"/>
      <w:sz w:val="24"/>
      <w:szCs w:val="24"/>
    </w:rPr>
  </w:style>
  <w:style w:type="paragraph" w:customStyle="1" w:styleId="bullet1">
    <w:name w:val="bullet1"/>
    <w:basedOn w:val="Normal"/>
    <w:qFormat/>
    <w:rsid w:val="00955E0C"/>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955E0C"/>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955E0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955E0C"/>
    <w:rPr>
      <w:b/>
      <w:i w:val="0"/>
      <w:u w:val="none"/>
    </w:rPr>
  </w:style>
  <w:style w:type="paragraph" w:customStyle="1" w:styleId="TableHead">
    <w:name w:val="TableHead"/>
    <w:basedOn w:val="TableNormal0"/>
    <w:qFormat/>
    <w:rsid w:val="00955E0C"/>
    <w:rPr>
      <w:b/>
    </w:rPr>
  </w:style>
  <w:style w:type="paragraph" w:styleId="NormalIndent">
    <w:name w:val="Normal Indent"/>
    <w:basedOn w:val="Normal"/>
    <w:semiHidden/>
    <w:rsid w:val="00955E0C"/>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955E0C"/>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955E0C"/>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955E0C"/>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955E0C"/>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955E0C"/>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customStyle="1" w:styleId="UnresolvedMention">
    <w:name w:val="Unresolved Mention"/>
    <w:basedOn w:val="DefaultParagraphFont"/>
    <w:uiPriority w:val="99"/>
    <w:semiHidden/>
    <w:unhideWhenUsed/>
    <w:rsid w:val="00955E0C"/>
    <w:rPr>
      <w:color w:val="605E5C"/>
      <w:shd w:val="clear" w:color="auto" w:fill="E1DFDD"/>
    </w:rPr>
  </w:style>
  <w:style w:type="character" w:customStyle="1" w:styleId="AnnxChar">
    <w:name w:val="Annx Char"/>
    <w:basedOn w:val="Heading5Char"/>
    <w:link w:val="Annx"/>
    <w:rsid w:val="00955E0C"/>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955E0C"/>
    <w:rPr>
      <w:b/>
      <w:bCs/>
      <w:smallCaps/>
      <w:color w:val="ED7D31" w:themeColor="accent2"/>
      <w:spacing w:val="5"/>
      <w:u w:val="single"/>
    </w:rPr>
  </w:style>
  <w:style w:type="paragraph" w:styleId="Index7">
    <w:name w:val="index 7"/>
    <w:basedOn w:val="Normal"/>
    <w:next w:val="Normal"/>
    <w:autoRedefine/>
    <w:semiHidden/>
    <w:rsid w:val="00955E0C"/>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955E0C"/>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955E0C"/>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955E0C"/>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955E0C"/>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955E0C"/>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955E0C"/>
    <w:rPr>
      <w:color w:val="808080"/>
    </w:rPr>
  </w:style>
  <w:style w:type="paragraph" w:customStyle="1" w:styleId="ListLevel3">
    <w:name w:val="ListLevel3"/>
    <w:basedOn w:val="ListLevel2"/>
    <w:qFormat/>
    <w:rsid w:val="00955E0C"/>
    <w:pPr>
      <w:spacing w:line="240" w:lineRule="auto"/>
      <w:ind w:left="2268"/>
    </w:pPr>
  </w:style>
  <w:style w:type="paragraph" w:customStyle="1" w:styleId="ListLevel4">
    <w:name w:val="ListLevel4"/>
    <w:basedOn w:val="ListLevel3"/>
    <w:qFormat/>
    <w:rsid w:val="00955E0C"/>
    <w:pPr>
      <w:ind w:left="2835"/>
    </w:pPr>
  </w:style>
  <w:style w:type="paragraph" w:customStyle="1" w:styleId="Heading1GM">
    <w:name w:val="Heading 1 GM"/>
    <w:basedOn w:val="Heading5"/>
    <w:qFormat/>
    <w:rsid w:val="00955E0C"/>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955E0C"/>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955E0C"/>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955E0C"/>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955E0C"/>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955E0C"/>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955E0C"/>
    <w:rPr>
      <w:i/>
    </w:rPr>
  </w:style>
  <w:style w:type="table" w:customStyle="1" w:styleId="easaForm">
    <w:name w:val="easaForm"/>
    <w:basedOn w:val="TableNormal"/>
    <w:uiPriority w:val="99"/>
    <w:rsid w:val="00955E0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955E0C"/>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955E0C"/>
    <w:pPr>
      <w:ind w:left="1701" w:firstLine="0"/>
    </w:pPr>
  </w:style>
  <w:style w:type="character" w:customStyle="1" w:styleId="GeneralAviation">
    <w:name w:val="GeneralAviation"/>
    <w:basedOn w:val="DefaultParagraphFont"/>
    <w:uiPriority w:val="1"/>
    <w:qFormat/>
    <w:rsid w:val="00955E0C"/>
    <w:rPr>
      <w:color w:val="A25EAB"/>
    </w:rPr>
  </w:style>
  <w:style w:type="paragraph" w:customStyle="1" w:styleId="Normal0">
    <w:name w:val="Normal0"/>
    <w:basedOn w:val="Normal"/>
    <w:qFormat/>
    <w:rsid w:val="00955E0C"/>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955E0C"/>
    <w:rPr>
      <w:sz w:val="20"/>
    </w:rPr>
  </w:style>
  <w:style w:type="table" w:customStyle="1" w:styleId="TableNormal1">
    <w:name w:val="Table Normal1"/>
    <w:uiPriority w:val="2"/>
    <w:semiHidden/>
    <w:unhideWhenUsed/>
    <w:qFormat/>
    <w:rsid w:val="00955E0C"/>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5E0C"/>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955E0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955E0C"/>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955E0C"/>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3748</Words>
  <Characters>21369</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CUNIAL Alberto</dc:creator>
  <cp:keywords/>
  <dc:description/>
  <cp:lastModifiedBy>Marteinn Guðjónsson - SGS</cp:lastModifiedBy>
  <cp:revision>2</cp:revision>
  <dcterms:created xsi:type="dcterms:W3CDTF">2023-10-05T09:02:00Z</dcterms:created>
  <dcterms:modified xsi:type="dcterms:W3CDTF">2023-10-05T09:02:00Z</dcterms:modified>
</cp:coreProperties>
</file>