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A6" w:rsidRDefault="00020AA6">
      <w:pPr>
        <w:adjustRightInd/>
        <w:spacing w:line="22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　３　第</w:t>
      </w:r>
      <w:r>
        <w:rPr>
          <w:rFonts w:cs="Times New Roman"/>
        </w:rPr>
        <w:t>28</w:t>
      </w:r>
      <w:r>
        <w:rPr>
          <w:rFonts w:hint="eastAsia"/>
        </w:rPr>
        <w:t>条（簡易公開入札（調達））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公益社団法人和歌山県観光連盟会長　様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</w:p>
    <w:p w:rsidR="00020AA6" w:rsidRDefault="00020AA6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              </w:t>
      </w:r>
      <w:r>
        <w:rPr>
          <w:rFonts w:hint="eastAsia"/>
          <w:b/>
          <w:bCs/>
          <w:sz w:val="26"/>
          <w:szCs w:val="26"/>
        </w:rPr>
        <w:t>閲　　覧　　見　　積　　書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下記のとおりお見積もり申し上げます。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日付：令和　　年　　月　　日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</w:p>
    <w:p w:rsidR="00020AA6" w:rsidRDefault="00020AA6">
      <w:pPr>
        <w:adjustRightInd/>
        <w:spacing w:line="220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所在地：</w:t>
      </w:r>
      <w:r>
        <w:rPr>
          <w:rFonts w:cs="Times New Roman"/>
        </w:rPr>
        <w:t xml:space="preserve">                                                         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名称及び代表者名：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584"/>
        <w:gridCol w:w="2619"/>
        <w:gridCol w:w="992"/>
        <w:gridCol w:w="567"/>
        <w:gridCol w:w="1276"/>
        <w:gridCol w:w="851"/>
        <w:gridCol w:w="1134"/>
        <w:gridCol w:w="1221"/>
      </w:tblGrid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ＮＯ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品　　　　　　名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規　　　　格　　　　　等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数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量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単称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納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入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期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限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同等品可否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価　　　格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>
        <w:tblPrEx>
          <w:tblCellMar>
            <w:top w:w="0" w:type="dxa"/>
            <w:bottom w:w="0" w:type="dxa"/>
          </w:tblCellMar>
        </w:tblPrEx>
        <w:tc>
          <w:tcPr>
            <w:tcW w:w="10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985D35" w:rsidRDefault="00390408" w:rsidP="00985D3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ノートパソコン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390408" w:rsidRDefault="003904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13.3</w:t>
            </w:r>
            <w:r>
              <w:rPr>
                <w:rFonts w:ascii="ＭＳ 明朝" w:cs="Times New Roman" w:hint="eastAsia"/>
              </w:rPr>
              <w:t>型ノートパソコン</w:t>
            </w:r>
          </w:p>
          <w:p w:rsidR="00390408" w:rsidRDefault="003904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HP(Inc.) 8</w:t>
            </w:r>
            <w:r w:rsidR="005652C7">
              <w:rPr>
                <w:rFonts w:ascii="ＭＳ 明朝" w:cs="Times New Roman"/>
              </w:rPr>
              <w:t>X</w:t>
            </w:r>
            <w:r>
              <w:rPr>
                <w:rFonts w:ascii="ＭＳ 明朝" w:cs="Times New Roman"/>
              </w:rPr>
              <w:t>145PA#ABJ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20AA6" w:rsidRDefault="004C4B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390408" w:rsidP="00985D35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台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C4B00">
              <w:rPr>
                <w:rFonts w:cs="Times New Roman"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020AA6" w:rsidRDefault="004C4B0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>３</w:t>
            </w:r>
            <w:r w:rsidR="00020AA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２９</w:t>
            </w:r>
            <w:r w:rsidR="00020AA6">
              <w:rPr>
                <w:rFonts w:hint="eastAsia"/>
                <w:sz w:val="22"/>
                <w:szCs w:val="22"/>
              </w:rPr>
              <w:t>日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20AA6" w:rsidRDefault="00020AA6" w:rsidP="00985D35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390408" w:rsidP="003904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既存のパソコンからのソフト及びデータ移行作業も応札価格に含めること。</w:t>
            </w: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2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3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4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020AA6" w:rsidTr="00390408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9</w:t>
            </w: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020AA6" w:rsidRDefault="00020A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上記の物品を購入したいので、納入希望者は見積書を提出してください。</w:t>
      </w:r>
    </w:p>
    <w:p w:rsidR="00020AA6" w:rsidRDefault="00020AA6">
      <w:pPr>
        <w:tabs>
          <w:tab w:val="left" w:pos="9806"/>
          <w:tab w:val="left" w:pos="9912"/>
        </w:tabs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提出日時　：　令和</w:t>
      </w:r>
      <w:r w:rsidR="00E50811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年</w:t>
      </w:r>
      <w:r w:rsidR="00E50811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月</w:t>
      </w:r>
      <w:r w:rsidR="004C4B00">
        <w:rPr>
          <w:rFonts w:hint="eastAsia"/>
          <w:sz w:val="18"/>
          <w:szCs w:val="18"/>
        </w:rPr>
        <w:t>１４</w:t>
      </w:r>
      <w:r>
        <w:rPr>
          <w:rFonts w:hint="eastAsia"/>
          <w:sz w:val="18"/>
          <w:szCs w:val="18"/>
        </w:rPr>
        <w:t>日（木）</w:t>
      </w:r>
      <w:r>
        <w:rPr>
          <w:rFonts w:cs="Times New Roman"/>
          <w:sz w:val="18"/>
          <w:szCs w:val="18"/>
        </w:rPr>
        <w:t xml:space="preserve"> </w:t>
      </w:r>
      <w:r w:rsidR="004C4B00">
        <w:rPr>
          <w:rFonts w:hint="eastAsia"/>
          <w:sz w:val="18"/>
          <w:szCs w:val="18"/>
        </w:rPr>
        <w:t>１４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時００分まで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提出場所　：　県観光連盟備え付けの入札箱に投函してください。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（注）１　金額は、単価ではなく、その行の品物の全体額（単価×数量）を税抜きで記載してください。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２　押印（届出印）のないもの、金が記を訂正しているもの、日付のないもの、計算誤りは無効とします。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３　同等品の場合は、見積書の備考欄にメーカー名・規格等を記載の上、カタログを添付してください。</w:t>
      </w:r>
      <w:r>
        <w:rPr>
          <w:rFonts w:cs="Times New Roman"/>
          <w:sz w:val="18"/>
          <w:szCs w:val="18"/>
        </w:rPr>
        <w:t xml:space="preserve">        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　４　物品の内容で不明な点があれば、問い合わせてください。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５　見積金額が同値の場合は、くじ（当方一任）にて落札決定します。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６　他の見積書を使用する場合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　（１）番号ごとに別々の見積書を作成してください。（１つの番号の者に対して、１枚の見積書に記入してください。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　　　１枚の見積書に記入されていない場合は、無効とします。）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（２）品名、規格（メーカー名・型番等）、数量、日付、あて名を必ず記入してください。</w:t>
      </w:r>
    </w:p>
    <w:p w:rsidR="00020AA6" w:rsidRDefault="00020AA6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　　　いずれかの記入のない見積書は無効とします。</w:t>
      </w:r>
    </w:p>
    <w:sectPr w:rsidR="00020AA6">
      <w:type w:val="continuous"/>
      <w:pgSz w:w="11906" w:h="16838"/>
      <w:pgMar w:top="1700" w:right="566" w:bottom="1700" w:left="566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B2" w:rsidRDefault="002414B2">
      <w:r>
        <w:separator/>
      </w:r>
    </w:p>
  </w:endnote>
  <w:endnote w:type="continuationSeparator" w:id="0">
    <w:p w:rsidR="002414B2" w:rsidRDefault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B2" w:rsidRDefault="002414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14B2" w:rsidRDefault="0024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4"/>
  <w:hyphenationZone w:val="0"/>
  <w:drawingGridHorizontalSpacing w:val="1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A6"/>
    <w:rsid w:val="00020AA6"/>
    <w:rsid w:val="000F1423"/>
    <w:rsid w:val="002414B2"/>
    <w:rsid w:val="00390408"/>
    <w:rsid w:val="004C4B00"/>
    <w:rsid w:val="005652C7"/>
    <w:rsid w:val="006205FC"/>
    <w:rsid w:val="00692748"/>
    <w:rsid w:val="00840C6B"/>
    <w:rsid w:val="00972A3E"/>
    <w:rsid w:val="00985D35"/>
    <w:rsid w:val="00C105FD"/>
    <w:rsid w:val="00DE6D39"/>
    <w:rsid w:val="00E50811"/>
    <w:rsid w:val="00ED7A02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25916-380A-4546-9C1C-15B3C97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C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4B0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4C4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4B0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kankourenmei</dc:creator>
  <cp:keywords/>
  <dc:description/>
  <cp:lastModifiedBy>134643</cp:lastModifiedBy>
  <cp:revision>2</cp:revision>
  <cp:lastPrinted>2024-03-08T06:43:00Z</cp:lastPrinted>
  <dcterms:created xsi:type="dcterms:W3CDTF">2024-03-11T08:08:00Z</dcterms:created>
  <dcterms:modified xsi:type="dcterms:W3CDTF">2024-03-11T08:08:00Z</dcterms:modified>
</cp:coreProperties>
</file>