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095A" w:rsidP="51EBC4CF" w:rsidRDefault="0090095A" w14:paraId="23D93CA1" w14:textId="4F3921AF">
      <w:pPr>
        <w:pStyle w:val="Normal"/>
        <w:rPr>
          <w:rFonts w:ascii="Verdana" w:hAnsi="Verdana"/>
          <w:lang w:val="en-US"/>
        </w:rPr>
      </w:pPr>
    </w:p>
    <w:p w:rsidR="00BC64AC" w:rsidP="00CD069B" w:rsidRDefault="007A778A" w14:paraId="23F9699B" w14:textId="26AD5CE3">
      <w:pPr>
        <w:jc w:val="center"/>
        <w:rPr>
          <w:rFonts w:ascii="Verdana" w:hAnsi="Verdana"/>
          <w:b w:val="1"/>
          <w:bCs w:val="1"/>
          <w:caps w:val="1"/>
          <w:sz w:val="28"/>
          <w:szCs w:val="28"/>
        </w:rPr>
      </w:pPr>
      <w:r w:rsidRPr="4AA173AE" w:rsidR="4AA173AE">
        <w:rPr>
          <w:rFonts w:ascii="Verdana" w:hAnsi="Verdana"/>
          <w:b w:val="1"/>
          <w:bCs w:val="1"/>
          <w:caps w:val="1"/>
          <w:sz w:val="28"/>
          <w:szCs w:val="28"/>
        </w:rPr>
        <w:t xml:space="preserve">GS1 Australia teams up with </w:t>
      </w:r>
    </w:p>
    <w:p w:rsidRPr="00CD069B" w:rsidR="00CD069B" w:rsidP="00BC64AC" w:rsidRDefault="007A778A" w14:paraId="3D63C123" w14:textId="6684BC54">
      <w:pPr>
        <w:jc w:val="center"/>
        <w:rPr>
          <w:rFonts w:ascii="Verdana" w:hAnsi="Verdana"/>
          <w:b/>
          <w:bCs/>
          <w:caps/>
          <w:sz w:val="28"/>
          <w:szCs w:val="28"/>
        </w:rPr>
      </w:pPr>
      <w:r w:rsidRPr="00CD069B">
        <w:rPr>
          <w:rFonts w:ascii="Verdana" w:hAnsi="Verdana"/>
          <w:b/>
          <w:bCs/>
          <w:caps/>
          <w:sz w:val="28"/>
          <w:szCs w:val="28"/>
        </w:rPr>
        <w:t>the Product Stewardship Centre of Excellence</w:t>
      </w:r>
    </w:p>
    <w:p w:rsidR="00E31F30" w:rsidP="00CD069B" w:rsidRDefault="00821B15" w14:paraId="18DFD487" w14:textId="21194EA5">
      <w:pPr>
        <w:jc w:val="center"/>
        <w:rPr>
          <w:rFonts w:ascii="Verdana" w:hAnsi="Verdana"/>
          <w:caps/>
          <w:sz w:val="28"/>
          <w:szCs w:val="28"/>
        </w:rPr>
      </w:pPr>
      <w:r w:rsidRPr="51EBC4CF" w:rsidR="51EBC4CF">
        <w:rPr>
          <w:rFonts w:ascii="Verdana" w:hAnsi="Verdana"/>
          <w:caps w:val="1"/>
          <w:sz w:val="28"/>
          <w:szCs w:val="28"/>
        </w:rPr>
        <w:t>pav</w:t>
      </w:r>
      <w:r w:rsidRPr="51EBC4CF" w:rsidR="51EBC4CF">
        <w:rPr>
          <w:rFonts w:ascii="Verdana" w:hAnsi="Verdana"/>
          <w:caps w:val="1"/>
          <w:sz w:val="28"/>
          <w:szCs w:val="28"/>
        </w:rPr>
        <w:t>ing</w:t>
      </w:r>
      <w:r w:rsidRPr="51EBC4CF" w:rsidR="51EBC4CF">
        <w:rPr>
          <w:rFonts w:ascii="Verdana" w:hAnsi="Verdana"/>
          <w:caps w:val="1"/>
          <w:sz w:val="28"/>
          <w:szCs w:val="28"/>
        </w:rPr>
        <w:t xml:space="preserve"> the way for a more sustainable future</w:t>
      </w:r>
    </w:p>
    <w:p w:rsidR="51EBC4CF" w:rsidP="51EBC4CF" w:rsidRDefault="51EBC4CF" w14:paraId="7D2A49E9" w14:textId="15DE2E41">
      <w:pPr>
        <w:pStyle w:val="Normal"/>
        <w:jc w:val="center"/>
        <w:rPr>
          <w:rFonts w:ascii="Verdana" w:hAnsi="Verdana"/>
          <w:b w:val="1"/>
          <w:bCs w:val="1"/>
          <w:caps w:val="1"/>
          <w:sz w:val="20"/>
          <w:szCs w:val="20"/>
        </w:rPr>
      </w:pPr>
      <w:hyperlink r:id="Rcbca05a6c876412a">
        <w:r w:rsidRPr="4AA173AE" w:rsidR="4AA173AE">
          <w:rPr>
            <w:rStyle w:val="Hyperlink"/>
            <w:rFonts w:ascii="Verdana" w:hAnsi="Verdana"/>
            <w:b w:val="1"/>
            <w:bCs w:val="1"/>
            <w:caps w:val="1"/>
            <w:sz w:val="20"/>
            <w:szCs w:val="20"/>
          </w:rPr>
          <w:t>Image library</w:t>
        </w:r>
      </w:hyperlink>
    </w:p>
    <w:p w:rsidR="00CD069B" w:rsidP="00821B15" w:rsidRDefault="00CD069B" w14:paraId="66C18A3A" w14:textId="77777777">
      <w:pPr>
        <w:rPr>
          <w:rFonts w:ascii="Verdana" w:hAnsi="Verdana"/>
          <w:sz w:val="24"/>
          <w:szCs w:val="24"/>
        </w:rPr>
      </w:pPr>
    </w:p>
    <w:p w:rsidR="005E06C2" w:rsidP="00821B15" w:rsidRDefault="005E06C2" w14:paraId="311A7C7F" w14:textId="777D8161">
      <w:pPr>
        <w:rPr>
          <w:rFonts w:ascii="Verdana" w:hAnsi="Verdana"/>
          <w:sz w:val="24"/>
          <w:szCs w:val="24"/>
        </w:rPr>
      </w:pPr>
      <w:r w:rsidRPr="4AA173AE" w:rsidR="4AA173AE">
        <w:rPr>
          <w:rFonts w:ascii="Verdana" w:hAnsi="Verdana"/>
          <w:sz w:val="24"/>
          <w:szCs w:val="24"/>
        </w:rPr>
        <w:t xml:space="preserve">FOR IMMEDIATE RELEASE </w:t>
      </w:r>
    </w:p>
    <w:p w:rsidR="4AA173AE" w:rsidP="4AA173AE" w:rsidRDefault="4AA173AE" w14:paraId="38C26CEB" w14:textId="3BC54887">
      <w:pPr>
        <w:pStyle w:val="Normal"/>
        <w:suppressLineNumbers w:val="0"/>
        <w:bidi w:val="0"/>
        <w:spacing w:before="0" w:beforeAutospacing="off" w:after="160" w:afterAutospacing="off" w:line="259" w:lineRule="auto"/>
        <w:ind w:left="0" w:right="0"/>
        <w:jc w:val="left"/>
        <w:rPr>
          <w:rFonts w:ascii="Verdana" w:hAnsi="Verdana"/>
          <w:sz w:val="24"/>
          <w:szCs w:val="24"/>
          <w:highlight w:val="yellow"/>
          <w:u w:val="single"/>
        </w:rPr>
      </w:pPr>
      <w:r w:rsidRPr="21ADCF16" w:rsidR="1526BEFF">
        <w:rPr>
          <w:rFonts w:ascii="Verdana" w:hAnsi="Verdana"/>
          <w:sz w:val="24"/>
          <w:szCs w:val="24"/>
          <w:highlight w:val="yellow"/>
          <w:u w:val="single"/>
        </w:rPr>
        <w:t xml:space="preserve">Wednesday </w:t>
      </w:r>
      <w:r w:rsidRPr="21ADCF16" w:rsidR="6E266DCD">
        <w:rPr>
          <w:rFonts w:ascii="Verdana" w:hAnsi="Verdana"/>
          <w:sz w:val="24"/>
          <w:szCs w:val="24"/>
          <w:highlight w:val="yellow"/>
          <w:u w:val="single"/>
        </w:rPr>
        <w:t>0</w:t>
      </w:r>
      <w:r w:rsidRPr="21ADCF16" w:rsidR="0DD82B33">
        <w:rPr>
          <w:rFonts w:ascii="Verdana" w:hAnsi="Verdana"/>
          <w:sz w:val="24"/>
          <w:szCs w:val="24"/>
          <w:highlight w:val="yellow"/>
          <w:u w:val="single"/>
        </w:rPr>
        <w:t>4</w:t>
      </w:r>
      <w:r w:rsidRPr="21ADCF16" w:rsidR="4AA173AE">
        <w:rPr>
          <w:rFonts w:ascii="Verdana" w:hAnsi="Verdana"/>
          <w:sz w:val="24"/>
          <w:szCs w:val="24"/>
          <w:highlight w:val="yellow"/>
          <w:u w:val="single"/>
        </w:rPr>
        <w:t xml:space="preserve"> December 2024</w:t>
      </w:r>
    </w:p>
    <w:p w:rsidRPr="00CD069B" w:rsidR="00D912B6" w:rsidP="007A778A" w:rsidRDefault="6BDAF01D" w14:paraId="5BD7094F" w14:textId="5D913D98">
      <w:pPr>
        <w:rPr>
          <w:rFonts w:ascii="Verdana" w:hAnsi="Verdana"/>
          <w:sz w:val="24"/>
          <w:szCs w:val="24"/>
        </w:rPr>
      </w:pPr>
      <w:r w:rsidRPr="00CD069B">
        <w:rPr>
          <w:rFonts w:ascii="Verdana" w:hAnsi="Verdana"/>
          <w:sz w:val="24"/>
          <w:szCs w:val="24"/>
        </w:rPr>
        <w:t>Announcing a</w:t>
      </w:r>
      <w:r w:rsidRPr="00CD069B" w:rsidR="007A778A">
        <w:rPr>
          <w:rFonts w:ascii="Verdana" w:hAnsi="Verdana"/>
          <w:sz w:val="24"/>
          <w:szCs w:val="24"/>
        </w:rPr>
        <w:t xml:space="preserve"> new </w:t>
      </w:r>
      <w:r w:rsidRPr="00CD069B" w:rsidR="00D401D2">
        <w:rPr>
          <w:rFonts w:ascii="Verdana" w:hAnsi="Verdana"/>
          <w:sz w:val="24"/>
          <w:szCs w:val="24"/>
        </w:rPr>
        <w:t>impact-focused</w:t>
      </w:r>
      <w:r w:rsidRPr="00CD069B" w:rsidR="007A778A">
        <w:rPr>
          <w:rFonts w:ascii="Verdana" w:hAnsi="Verdana"/>
          <w:sz w:val="24"/>
          <w:szCs w:val="24"/>
        </w:rPr>
        <w:t xml:space="preserve"> partnership with </w:t>
      </w:r>
      <w:hyperlink w:history="1" r:id="rId10">
        <w:r w:rsidRPr="00CD069B" w:rsidR="006A54F7">
          <w:rPr>
            <w:rStyle w:val="Hyperlink"/>
            <w:rFonts w:ascii="Verdana" w:hAnsi="Verdana"/>
            <w:sz w:val="24"/>
            <w:szCs w:val="24"/>
          </w:rPr>
          <w:t>GS1 Australia</w:t>
        </w:r>
      </w:hyperlink>
      <w:r w:rsidR="006A54F7">
        <w:rPr>
          <w:rFonts w:ascii="Verdana" w:hAnsi="Verdana"/>
          <w:sz w:val="24"/>
          <w:szCs w:val="24"/>
        </w:rPr>
        <w:t xml:space="preserve"> </w:t>
      </w:r>
      <w:r w:rsidRPr="00CD069B" w:rsidR="4C744974">
        <w:rPr>
          <w:rFonts w:ascii="Verdana" w:hAnsi="Verdana"/>
          <w:sz w:val="24"/>
          <w:szCs w:val="24"/>
        </w:rPr>
        <w:t xml:space="preserve">and </w:t>
      </w:r>
      <w:r w:rsidRPr="00CD069B" w:rsidR="007A778A">
        <w:rPr>
          <w:rFonts w:ascii="Verdana" w:hAnsi="Verdana"/>
          <w:sz w:val="24"/>
          <w:szCs w:val="24"/>
        </w:rPr>
        <w:t xml:space="preserve">the </w:t>
      </w:r>
      <w:hyperlink w:history="1" r:id="rId11">
        <w:r w:rsidRPr="00CD069B" w:rsidR="006A54F7">
          <w:rPr>
            <w:rStyle w:val="Hyperlink"/>
            <w:rFonts w:ascii="Verdana" w:hAnsi="Verdana"/>
            <w:sz w:val="24"/>
            <w:szCs w:val="24"/>
          </w:rPr>
          <w:t>Product Stewardship Centre of Excellence</w:t>
        </w:r>
      </w:hyperlink>
      <w:r w:rsidRPr="00CD069B" w:rsidR="006A54F7">
        <w:rPr>
          <w:rFonts w:ascii="Verdana" w:hAnsi="Verdana"/>
          <w:sz w:val="24"/>
          <w:szCs w:val="24"/>
        </w:rPr>
        <w:t xml:space="preserve"> </w:t>
      </w:r>
      <w:r w:rsidRPr="00CD069B" w:rsidR="007A778A">
        <w:rPr>
          <w:rFonts w:ascii="Verdana" w:hAnsi="Verdana"/>
          <w:sz w:val="24"/>
          <w:szCs w:val="24"/>
        </w:rPr>
        <w:t>(</w:t>
      </w:r>
      <w:r w:rsidRPr="00CD069B" w:rsidR="00D401D2">
        <w:rPr>
          <w:rFonts w:ascii="Verdana" w:hAnsi="Verdana"/>
          <w:sz w:val="24"/>
          <w:szCs w:val="24"/>
        </w:rPr>
        <w:t>the Centre</w:t>
      </w:r>
      <w:r w:rsidRPr="00CD069B" w:rsidR="007A778A">
        <w:rPr>
          <w:rFonts w:ascii="Verdana" w:hAnsi="Verdana"/>
          <w:sz w:val="24"/>
          <w:szCs w:val="24"/>
        </w:rPr>
        <w:t>) aimed at fostering innovation, enhancing product stewardship and driving the development of sustainable practices across industries in Australia</w:t>
      </w:r>
      <w:r w:rsidRPr="00CD069B" w:rsidR="00D912B6">
        <w:rPr>
          <w:rFonts w:ascii="Verdana" w:hAnsi="Verdana"/>
          <w:sz w:val="24"/>
          <w:szCs w:val="24"/>
        </w:rPr>
        <w:t>.</w:t>
      </w:r>
    </w:p>
    <w:p w:rsidRPr="00CD069B" w:rsidR="00821B15" w:rsidP="35805DE7" w:rsidRDefault="6F8F3287" w14:paraId="4081B457" w14:textId="2AA05538">
      <w:pPr>
        <w:rPr>
          <w:rFonts w:ascii="Verdana" w:hAnsi="Verdana"/>
          <w:sz w:val="24"/>
          <w:szCs w:val="24"/>
        </w:rPr>
      </w:pPr>
      <w:r w:rsidRPr="00CD069B">
        <w:rPr>
          <w:rFonts w:ascii="Verdana" w:hAnsi="Verdana"/>
          <w:sz w:val="24"/>
          <w:szCs w:val="24"/>
        </w:rPr>
        <w:t>Product stewardship is</w:t>
      </w:r>
      <w:r w:rsidRPr="00CD069B" w:rsidR="00E528B7">
        <w:rPr>
          <w:rFonts w:ascii="Verdana" w:hAnsi="Verdana"/>
          <w:sz w:val="24"/>
          <w:szCs w:val="24"/>
        </w:rPr>
        <w:t xml:space="preserve"> core to a circular economy and involves all parts of the supply chain</w:t>
      </w:r>
      <w:r w:rsidRPr="00CD069B" w:rsidR="00821B15">
        <w:rPr>
          <w:rFonts w:ascii="Verdana" w:hAnsi="Verdana"/>
          <w:sz w:val="24"/>
          <w:szCs w:val="24"/>
        </w:rPr>
        <w:t xml:space="preserve">. </w:t>
      </w:r>
      <w:r w:rsidRPr="00CD069B" w:rsidR="00A45BC8">
        <w:rPr>
          <w:rFonts w:ascii="Verdana" w:hAnsi="Verdana"/>
          <w:sz w:val="24"/>
          <w:szCs w:val="24"/>
        </w:rPr>
        <w:t xml:space="preserve">GS1 Australia is committed to helping Australian industry including our 24,000 members transition to </w:t>
      </w:r>
      <w:r w:rsidRPr="00CD069B" w:rsidR="00821B15">
        <w:rPr>
          <w:rFonts w:ascii="Verdana" w:hAnsi="Verdana"/>
          <w:sz w:val="24"/>
          <w:szCs w:val="24"/>
        </w:rPr>
        <w:t xml:space="preserve">a </w:t>
      </w:r>
      <w:r w:rsidRPr="00CD069B" w:rsidR="00A45BC8">
        <w:rPr>
          <w:rFonts w:ascii="Verdana" w:hAnsi="Verdana"/>
          <w:sz w:val="24"/>
          <w:szCs w:val="24"/>
        </w:rPr>
        <w:t>more circular economy using established, global</w:t>
      </w:r>
      <w:r w:rsidRPr="00CD069B" w:rsidR="5FCBF620">
        <w:rPr>
          <w:rFonts w:ascii="Verdana" w:hAnsi="Verdana"/>
          <w:sz w:val="24"/>
          <w:szCs w:val="24"/>
        </w:rPr>
        <w:t xml:space="preserve"> open</w:t>
      </w:r>
      <w:r w:rsidRPr="00CD069B" w:rsidR="00A45BC8">
        <w:rPr>
          <w:rFonts w:ascii="Verdana" w:hAnsi="Verdana"/>
          <w:sz w:val="24"/>
          <w:szCs w:val="24"/>
        </w:rPr>
        <w:t xml:space="preserve"> supply chain standard</w:t>
      </w:r>
      <w:r w:rsidRPr="00CD069B" w:rsidR="00B76C82">
        <w:rPr>
          <w:rFonts w:ascii="Verdana" w:hAnsi="Verdana"/>
          <w:sz w:val="24"/>
          <w:szCs w:val="24"/>
        </w:rPr>
        <w:t>s.</w:t>
      </w:r>
    </w:p>
    <w:p w:rsidRPr="00CD069B" w:rsidR="6F8F3287" w:rsidP="6BDA1B49" w:rsidRDefault="2CE54F10" w14:paraId="1F55CB44" w14:textId="38F2DE2C">
      <w:pPr>
        <w:rPr>
          <w:rFonts w:ascii="Verdana" w:hAnsi="Verdana"/>
          <w:sz w:val="24"/>
          <w:szCs w:val="24"/>
        </w:rPr>
      </w:pPr>
      <w:r w:rsidRPr="00D70D30">
        <w:rPr>
          <w:rFonts w:ascii="Verdana" w:hAnsi="Verdana"/>
          <w:b/>
          <w:bCs/>
          <w:sz w:val="24"/>
          <w:szCs w:val="24"/>
        </w:rPr>
        <w:t>Peter Carter,</w:t>
      </w:r>
      <w:r w:rsidRPr="00D70D30">
        <w:rPr>
          <w:rFonts w:ascii="Verdana" w:hAnsi="Verdana" w:eastAsiaTheme="minorEastAsia"/>
          <w:b/>
          <w:bCs/>
          <w:sz w:val="24"/>
          <w:szCs w:val="24"/>
        </w:rPr>
        <w:t xml:space="preserve"> </w:t>
      </w:r>
      <w:r w:rsidRPr="00D70D30" w:rsidR="1D599A3C">
        <w:rPr>
          <w:rFonts w:ascii="Verdana" w:hAnsi="Verdana" w:eastAsiaTheme="minorEastAsia"/>
          <w:b/>
          <w:bCs/>
          <w:sz w:val="24"/>
          <w:szCs w:val="24"/>
        </w:rPr>
        <w:t>General Manager of Public Policy &amp; Government Engagement</w:t>
      </w:r>
      <w:r w:rsidRPr="00D70D30" w:rsidR="00331EE3">
        <w:rPr>
          <w:rFonts w:ascii="Verdana" w:hAnsi="Verdana" w:eastAsiaTheme="minorEastAsia"/>
          <w:b/>
          <w:bCs/>
          <w:sz w:val="24"/>
          <w:szCs w:val="24"/>
        </w:rPr>
        <w:t xml:space="preserve"> </w:t>
      </w:r>
      <w:r w:rsidRPr="00D70D30" w:rsidR="00AB40B5">
        <w:rPr>
          <w:rFonts w:ascii="Verdana" w:hAnsi="Verdana"/>
          <w:b/>
          <w:bCs/>
          <w:sz w:val="24"/>
          <w:szCs w:val="24"/>
        </w:rPr>
        <w:t>at GS1 Australia</w:t>
      </w:r>
      <w:r w:rsidRPr="00CD069B" w:rsidR="00821B15">
        <w:rPr>
          <w:rFonts w:ascii="Verdana" w:hAnsi="Verdana"/>
          <w:sz w:val="24"/>
          <w:szCs w:val="24"/>
        </w:rPr>
        <w:t xml:space="preserve"> </w:t>
      </w:r>
      <w:r w:rsidRPr="00CD069B" w:rsidR="48DD5349">
        <w:rPr>
          <w:rFonts w:ascii="Verdana" w:hAnsi="Verdana"/>
          <w:sz w:val="24"/>
          <w:szCs w:val="24"/>
        </w:rPr>
        <w:t>commented</w:t>
      </w:r>
      <w:r w:rsidRPr="00CD069B" w:rsidR="3855EB34">
        <w:rPr>
          <w:rFonts w:ascii="Verdana" w:hAnsi="Verdana"/>
          <w:sz w:val="24"/>
          <w:szCs w:val="24"/>
        </w:rPr>
        <w:t>,</w:t>
      </w:r>
      <w:r w:rsidRPr="00CD069B" w:rsidR="00F65388">
        <w:rPr>
          <w:rFonts w:ascii="Verdana" w:hAnsi="Verdana"/>
          <w:sz w:val="24"/>
          <w:szCs w:val="24"/>
        </w:rPr>
        <w:t xml:space="preserve"> </w:t>
      </w:r>
      <w:r w:rsidRPr="007B1462" w:rsidR="00B76C82">
        <w:rPr>
          <w:rFonts w:ascii="Verdana" w:hAnsi="Verdana"/>
          <w:i/>
          <w:iCs/>
          <w:sz w:val="24"/>
          <w:szCs w:val="24"/>
        </w:rPr>
        <w:t>“</w:t>
      </w:r>
      <w:r w:rsidRPr="007B1462" w:rsidR="6F04AE73">
        <w:rPr>
          <w:rFonts w:ascii="Verdana" w:hAnsi="Verdana"/>
          <w:i/>
          <w:iCs/>
          <w:sz w:val="24"/>
          <w:szCs w:val="24"/>
        </w:rPr>
        <w:t>T</w:t>
      </w:r>
      <w:r w:rsidRPr="007B1462" w:rsidR="00D912B6">
        <w:rPr>
          <w:rFonts w:ascii="Verdana" w:hAnsi="Verdana"/>
          <w:i/>
          <w:iCs/>
          <w:sz w:val="24"/>
          <w:szCs w:val="24"/>
        </w:rPr>
        <w:t xml:space="preserve">ogether with the </w:t>
      </w:r>
      <w:r w:rsidRPr="007B1462" w:rsidR="00821B15">
        <w:rPr>
          <w:rFonts w:ascii="Verdana" w:hAnsi="Verdana"/>
          <w:i/>
          <w:iCs/>
          <w:sz w:val="24"/>
          <w:szCs w:val="24"/>
        </w:rPr>
        <w:t xml:space="preserve">Centre </w:t>
      </w:r>
      <w:r w:rsidRPr="007B1462" w:rsidR="00D912B6">
        <w:rPr>
          <w:rFonts w:ascii="Verdana" w:hAnsi="Verdana"/>
          <w:i/>
          <w:iCs/>
          <w:sz w:val="24"/>
          <w:szCs w:val="24"/>
        </w:rPr>
        <w:t xml:space="preserve">we want to </w:t>
      </w:r>
      <w:r w:rsidRPr="007B1462" w:rsidR="00306E32">
        <w:rPr>
          <w:rFonts w:ascii="Verdana" w:hAnsi="Verdana"/>
          <w:i/>
          <w:iCs/>
          <w:sz w:val="24"/>
          <w:szCs w:val="24"/>
        </w:rPr>
        <w:t>accelerat</w:t>
      </w:r>
      <w:r w:rsidRPr="007B1462" w:rsidR="00A45BC8">
        <w:rPr>
          <w:rFonts w:ascii="Verdana" w:hAnsi="Verdana"/>
          <w:i/>
          <w:iCs/>
          <w:sz w:val="24"/>
          <w:szCs w:val="24"/>
        </w:rPr>
        <w:t>e</w:t>
      </w:r>
      <w:r w:rsidRPr="007B1462" w:rsidR="00306E32">
        <w:rPr>
          <w:rFonts w:ascii="Verdana" w:hAnsi="Verdana"/>
          <w:i/>
          <w:iCs/>
          <w:sz w:val="24"/>
          <w:szCs w:val="24"/>
        </w:rPr>
        <w:t xml:space="preserve"> </w:t>
      </w:r>
      <w:r w:rsidRPr="007B1462" w:rsidR="00821B15">
        <w:rPr>
          <w:rFonts w:ascii="Verdana" w:hAnsi="Verdana"/>
          <w:i/>
          <w:iCs/>
          <w:sz w:val="24"/>
          <w:szCs w:val="24"/>
        </w:rPr>
        <w:t xml:space="preserve">the </w:t>
      </w:r>
      <w:r w:rsidRPr="007B1462" w:rsidR="00306E32">
        <w:rPr>
          <w:rFonts w:ascii="Verdana" w:hAnsi="Verdana"/>
          <w:i/>
          <w:iCs/>
          <w:sz w:val="24"/>
          <w:szCs w:val="24"/>
        </w:rPr>
        <w:t>transition</w:t>
      </w:r>
      <w:r w:rsidRPr="007B1462" w:rsidR="00EC0479">
        <w:rPr>
          <w:rFonts w:ascii="Verdana" w:hAnsi="Verdana"/>
          <w:i/>
          <w:iCs/>
          <w:sz w:val="24"/>
          <w:szCs w:val="24"/>
        </w:rPr>
        <w:t xml:space="preserve"> </w:t>
      </w:r>
      <w:r w:rsidRPr="007B1462" w:rsidR="00821B15">
        <w:rPr>
          <w:rFonts w:ascii="Verdana" w:hAnsi="Verdana"/>
          <w:i/>
          <w:iCs/>
          <w:sz w:val="24"/>
          <w:szCs w:val="24"/>
        </w:rPr>
        <w:t xml:space="preserve">to a circular economy </w:t>
      </w:r>
      <w:r w:rsidRPr="007B1462" w:rsidR="00EC0479">
        <w:rPr>
          <w:rFonts w:ascii="Verdana" w:hAnsi="Verdana"/>
          <w:i/>
          <w:iCs/>
          <w:sz w:val="24"/>
          <w:szCs w:val="24"/>
        </w:rPr>
        <w:t xml:space="preserve">by providing practical tools and standards that improve </w:t>
      </w:r>
      <w:r w:rsidRPr="007B1462" w:rsidR="00A569F2">
        <w:rPr>
          <w:rFonts w:ascii="Verdana" w:hAnsi="Verdana"/>
          <w:i/>
          <w:iCs/>
          <w:sz w:val="24"/>
          <w:szCs w:val="24"/>
        </w:rPr>
        <w:t xml:space="preserve">and </w:t>
      </w:r>
      <w:r w:rsidRPr="007B1462" w:rsidR="002645A2">
        <w:rPr>
          <w:rFonts w:ascii="Verdana" w:hAnsi="Verdana"/>
          <w:i/>
          <w:iCs/>
          <w:sz w:val="24"/>
          <w:szCs w:val="24"/>
        </w:rPr>
        <w:t xml:space="preserve">support </w:t>
      </w:r>
      <w:r w:rsidRPr="007B1462" w:rsidR="00D401D2">
        <w:rPr>
          <w:rFonts w:ascii="Verdana" w:hAnsi="Verdana"/>
          <w:i/>
          <w:iCs/>
          <w:sz w:val="24"/>
          <w:szCs w:val="24"/>
        </w:rPr>
        <w:t xml:space="preserve">accurate </w:t>
      </w:r>
      <w:r w:rsidRPr="007B1462" w:rsidR="002645A2">
        <w:rPr>
          <w:rFonts w:ascii="Verdana" w:hAnsi="Verdana"/>
          <w:i/>
          <w:iCs/>
          <w:sz w:val="24"/>
          <w:szCs w:val="24"/>
        </w:rPr>
        <w:t xml:space="preserve">communication about products, </w:t>
      </w:r>
      <w:r w:rsidRPr="007B1462" w:rsidR="00D401D2">
        <w:rPr>
          <w:rFonts w:ascii="Verdana" w:hAnsi="Verdana"/>
          <w:i/>
          <w:iCs/>
          <w:sz w:val="24"/>
          <w:szCs w:val="24"/>
        </w:rPr>
        <w:t xml:space="preserve">services, </w:t>
      </w:r>
      <w:r w:rsidRPr="007B1462" w:rsidR="002645A2">
        <w:rPr>
          <w:rFonts w:ascii="Verdana" w:hAnsi="Verdana"/>
          <w:i/>
          <w:iCs/>
          <w:sz w:val="24"/>
          <w:szCs w:val="24"/>
        </w:rPr>
        <w:t>places and people,</w:t>
      </w:r>
      <w:r w:rsidRPr="007B1462" w:rsidR="00573D0D">
        <w:rPr>
          <w:rFonts w:ascii="Verdana" w:hAnsi="Verdana"/>
          <w:i/>
          <w:iCs/>
          <w:sz w:val="24"/>
          <w:szCs w:val="24"/>
        </w:rPr>
        <w:t xml:space="preserve"> </w:t>
      </w:r>
      <w:r w:rsidRPr="007B1462" w:rsidR="002645A2">
        <w:rPr>
          <w:rFonts w:ascii="Verdana" w:hAnsi="Verdana"/>
          <w:i/>
          <w:iCs/>
          <w:sz w:val="24"/>
          <w:szCs w:val="24"/>
        </w:rPr>
        <w:t xml:space="preserve">across the </w:t>
      </w:r>
      <w:r w:rsidRPr="007B1462" w:rsidR="00A45BC8">
        <w:rPr>
          <w:rFonts w:ascii="Verdana" w:hAnsi="Verdana"/>
          <w:i/>
          <w:iCs/>
          <w:sz w:val="24"/>
          <w:szCs w:val="24"/>
        </w:rPr>
        <w:t xml:space="preserve">entire product </w:t>
      </w:r>
      <w:r w:rsidRPr="007B1462" w:rsidR="00D912B6">
        <w:rPr>
          <w:rFonts w:ascii="Verdana" w:hAnsi="Verdana"/>
          <w:i/>
          <w:iCs/>
          <w:sz w:val="24"/>
          <w:szCs w:val="24"/>
        </w:rPr>
        <w:t xml:space="preserve">supply chain and </w:t>
      </w:r>
      <w:r w:rsidRPr="007B1462" w:rsidR="002645A2">
        <w:rPr>
          <w:rFonts w:ascii="Verdana" w:hAnsi="Verdana"/>
          <w:i/>
          <w:iCs/>
          <w:sz w:val="24"/>
          <w:szCs w:val="24"/>
        </w:rPr>
        <w:t>lifecycle</w:t>
      </w:r>
      <w:r w:rsidRPr="007B1462" w:rsidR="00A45BC8">
        <w:rPr>
          <w:rFonts w:ascii="Verdana" w:hAnsi="Verdana"/>
          <w:i/>
          <w:iCs/>
          <w:sz w:val="24"/>
          <w:szCs w:val="24"/>
        </w:rPr>
        <w:t>”</w:t>
      </w:r>
      <w:r w:rsidRPr="007B1462" w:rsidR="00D50D56">
        <w:rPr>
          <w:rFonts w:ascii="Verdana" w:hAnsi="Verdana"/>
          <w:i/>
          <w:iCs/>
          <w:sz w:val="24"/>
          <w:szCs w:val="24"/>
        </w:rPr>
        <w:t>.</w:t>
      </w:r>
    </w:p>
    <w:p w:rsidRPr="00CD069B" w:rsidR="00D1557C" w:rsidP="007A778A" w:rsidRDefault="00821B15" w14:paraId="7409BC13" w14:textId="5EADAB08">
      <w:pPr>
        <w:rPr>
          <w:rFonts w:ascii="Verdana" w:hAnsi="Verdana"/>
          <w:sz w:val="24"/>
          <w:szCs w:val="24"/>
        </w:rPr>
      </w:pPr>
      <w:r w:rsidRPr="007B1462">
        <w:rPr>
          <w:rFonts w:ascii="Verdana" w:hAnsi="Verdana"/>
          <w:i/>
          <w:iCs/>
          <w:sz w:val="24"/>
          <w:szCs w:val="24"/>
        </w:rPr>
        <w:t>“</w:t>
      </w:r>
      <w:r w:rsidRPr="007B1462" w:rsidR="00683933">
        <w:rPr>
          <w:rFonts w:ascii="Verdana" w:hAnsi="Verdana"/>
          <w:i/>
          <w:iCs/>
          <w:sz w:val="24"/>
          <w:szCs w:val="24"/>
        </w:rPr>
        <w:t xml:space="preserve">With over 85 active </w:t>
      </w:r>
      <w:r w:rsidRPr="007B1462">
        <w:rPr>
          <w:rFonts w:ascii="Verdana" w:hAnsi="Verdana"/>
          <w:i/>
          <w:iCs/>
          <w:sz w:val="24"/>
          <w:szCs w:val="24"/>
        </w:rPr>
        <w:t xml:space="preserve">national collective stewardship schemes and individual business initiatives </w:t>
      </w:r>
      <w:r w:rsidRPr="007B1462" w:rsidR="00683933">
        <w:rPr>
          <w:rFonts w:ascii="Verdana" w:hAnsi="Verdana"/>
          <w:i/>
          <w:iCs/>
          <w:sz w:val="24"/>
          <w:szCs w:val="24"/>
        </w:rPr>
        <w:t>across 27 product classes</w:t>
      </w:r>
      <w:r w:rsidRPr="007B1462" w:rsidR="304FDFB2">
        <w:rPr>
          <w:rFonts w:ascii="Verdana" w:hAnsi="Verdana"/>
          <w:i/>
          <w:iCs/>
          <w:sz w:val="24"/>
          <w:szCs w:val="24"/>
        </w:rPr>
        <w:t>,</w:t>
      </w:r>
      <w:r w:rsidRPr="007B1462" w:rsidR="00683933">
        <w:rPr>
          <w:rFonts w:ascii="Verdana" w:hAnsi="Verdana"/>
          <w:i/>
          <w:iCs/>
          <w:sz w:val="24"/>
          <w:szCs w:val="24"/>
        </w:rPr>
        <w:t xml:space="preserve"> there is</w:t>
      </w:r>
      <w:r w:rsidRPr="007B1462">
        <w:rPr>
          <w:rFonts w:ascii="Verdana" w:hAnsi="Verdana"/>
          <w:i/>
          <w:iCs/>
          <w:sz w:val="24"/>
          <w:szCs w:val="24"/>
        </w:rPr>
        <w:t xml:space="preserve"> an</w:t>
      </w:r>
      <w:r w:rsidRPr="007B1462" w:rsidR="00683933">
        <w:rPr>
          <w:rFonts w:ascii="Verdana" w:hAnsi="Verdana"/>
          <w:i/>
          <w:iCs/>
          <w:sz w:val="24"/>
          <w:szCs w:val="24"/>
        </w:rPr>
        <w:t xml:space="preserve"> enormous opportunity </w:t>
      </w:r>
      <w:r w:rsidRPr="007B1462" w:rsidR="009E0BF7">
        <w:rPr>
          <w:rFonts w:ascii="Verdana" w:hAnsi="Verdana"/>
          <w:i/>
          <w:iCs/>
          <w:sz w:val="24"/>
          <w:szCs w:val="24"/>
        </w:rPr>
        <w:t xml:space="preserve">for Australian industry </w:t>
      </w:r>
      <w:r w:rsidRPr="007B1462" w:rsidR="00683933">
        <w:rPr>
          <w:rFonts w:ascii="Verdana" w:hAnsi="Verdana"/>
          <w:i/>
          <w:iCs/>
          <w:sz w:val="24"/>
          <w:szCs w:val="24"/>
        </w:rPr>
        <w:t xml:space="preserve">to leverage </w:t>
      </w:r>
      <w:r w:rsidRPr="007B1462">
        <w:rPr>
          <w:rFonts w:ascii="Verdana" w:hAnsi="Verdana"/>
          <w:i/>
          <w:iCs/>
          <w:sz w:val="24"/>
          <w:szCs w:val="24"/>
        </w:rPr>
        <w:t xml:space="preserve">current </w:t>
      </w:r>
      <w:r w:rsidRPr="007B1462" w:rsidR="001C24FD">
        <w:rPr>
          <w:rFonts w:ascii="Verdana" w:hAnsi="Verdana"/>
          <w:i/>
          <w:iCs/>
          <w:sz w:val="24"/>
          <w:szCs w:val="24"/>
        </w:rPr>
        <w:t xml:space="preserve">supply chain </w:t>
      </w:r>
      <w:r w:rsidRPr="007B1462" w:rsidR="00683933">
        <w:rPr>
          <w:rFonts w:ascii="Verdana" w:hAnsi="Verdana"/>
          <w:i/>
          <w:iCs/>
          <w:sz w:val="24"/>
          <w:szCs w:val="24"/>
        </w:rPr>
        <w:t xml:space="preserve">data </w:t>
      </w:r>
      <w:r w:rsidRPr="007B1462" w:rsidR="001C24FD">
        <w:rPr>
          <w:rFonts w:ascii="Verdana" w:hAnsi="Verdana"/>
          <w:i/>
          <w:iCs/>
          <w:sz w:val="24"/>
          <w:szCs w:val="24"/>
        </w:rPr>
        <w:t>collection and communication processes</w:t>
      </w:r>
      <w:r w:rsidRPr="007B1462" w:rsidR="4874E295">
        <w:rPr>
          <w:rFonts w:ascii="Verdana" w:hAnsi="Verdana"/>
          <w:i/>
          <w:iCs/>
          <w:sz w:val="24"/>
          <w:szCs w:val="24"/>
        </w:rPr>
        <w:t>.</w:t>
      </w:r>
      <w:r w:rsidRPr="007B1462" w:rsidR="001C24FD">
        <w:rPr>
          <w:rFonts w:ascii="Verdana" w:hAnsi="Verdana"/>
          <w:i/>
          <w:iCs/>
          <w:sz w:val="24"/>
          <w:szCs w:val="24"/>
        </w:rPr>
        <w:t xml:space="preserve"> </w:t>
      </w:r>
      <w:r w:rsidRPr="007B1462" w:rsidR="3B74B794">
        <w:rPr>
          <w:rFonts w:ascii="Verdana" w:hAnsi="Verdana"/>
          <w:i/>
          <w:iCs/>
          <w:sz w:val="24"/>
          <w:szCs w:val="24"/>
        </w:rPr>
        <w:t>R</w:t>
      </w:r>
      <w:r w:rsidRPr="007B1462" w:rsidR="00683933">
        <w:rPr>
          <w:rFonts w:ascii="Verdana" w:hAnsi="Verdana"/>
          <w:i/>
          <w:iCs/>
          <w:sz w:val="24"/>
          <w:szCs w:val="24"/>
        </w:rPr>
        <w:t>educ</w:t>
      </w:r>
      <w:r w:rsidRPr="007B1462" w:rsidR="1564B1B7">
        <w:rPr>
          <w:rFonts w:ascii="Verdana" w:hAnsi="Verdana"/>
          <w:i/>
          <w:iCs/>
          <w:sz w:val="24"/>
          <w:szCs w:val="24"/>
        </w:rPr>
        <w:t>ing</w:t>
      </w:r>
      <w:r w:rsidRPr="007B1462">
        <w:rPr>
          <w:rFonts w:ascii="Verdana" w:hAnsi="Verdana"/>
          <w:i/>
          <w:iCs/>
          <w:sz w:val="24"/>
          <w:szCs w:val="24"/>
        </w:rPr>
        <w:t xml:space="preserve"> the use of</w:t>
      </w:r>
      <w:r w:rsidRPr="007B1462" w:rsidR="00683933">
        <w:rPr>
          <w:rFonts w:ascii="Verdana" w:hAnsi="Verdana"/>
          <w:i/>
          <w:iCs/>
          <w:sz w:val="24"/>
          <w:szCs w:val="24"/>
        </w:rPr>
        <w:t xml:space="preserve"> harmful plastics, improv</w:t>
      </w:r>
      <w:r w:rsidRPr="007B1462" w:rsidR="4DD2C597">
        <w:rPr>
          <w:rFonts w:ascii="Verdana" w:hAnsi="Verdana"/>
          <w:i/>
          <w:iCs/>
          <w:sz w:val="24"/>
          <w:szCs w:val="24"/>
        </w:rPr>
        <w:t>ing</w:t>
      </w:r>
      <w:r w:rsidRPr="007B1462" w:rsidR="00683933">
        <w:rPr>
          <w:rFonts w:ascii="Verdana" w:hAnsi="Verdana"/>
          <w:i/>
          <w:iCs/>
          <w:sz w:val="24"/>
          <w:szCs w:val="24"/>
        </w:rPr>
        <w:t xml:space="preserve"> </w:t>
      </w:r>
      <w:r w:rsidRPr="007B1462" w:rsidR="00D401D2">
        <w:rPr>
          <w:rFonts w:ascii="Verdana" w:hAnsi="Verdana"/>
          <w:i/>
          <w:iCs/>
          <w:sz w:val="24"/>
          <w:szCs w:val="24"/>
        </w:rPr>
        <w:t xml:space="preserve">product and </w:t>
      </w:r>
      <w:r w:rsidRPr="007B1462" w:rsidR="00683933">
        <w:rPr>
          <w:rFonts w:ascii="Verdana" w:hAnsi="Verdana"/>
          <w:i/>
          <w:iCs/>
          <w:sz w:val="24"/>
          <w:szCs w:val="24"/>
        </w:rPr>
        <w:t>materials recovery and streamlin</w:t>
      </w:r>
      <w:r w:rsidRPr="007B1462" w:rsidR="5FE25559">
        <w:rPr>
          <w:rFonts w:ascii="Verdana" w:hAnsi="Verdana"/>
          <w:i/>
          <w:iCs/>
          <w:sz w:val="24"/>
          <w:szCs w:val="24"/>
        </w:rPr>
        <w:t>ing</w:t>
      </w:r>
      <w:r w:rsidRPr="007B1462" w:rsidR="00683933">
        <w:rPr>
          <w:rFonts w:ascii="Verdana" w:hAnsi="Verdana"/>
          <w:i/>
          <w:iCs/>
          <w:sz w:val="24"/>
          <w:szCs w:val="24"/>
        </w:rPr>
        <w:t xml:space="preserve"> business and regulatory processes</w:t>
      </w:r>
      <w:r w:rsidRPr="007B1462" w:rsidR="0294A2DB">
        <w:rPr>
          <w:rFonts w:ascii="Verdana" w:hAnsi="Verdana"/>
          <w:i/>
          <w:iCs/>
          <w:sz w:val="24"/>
          <w:szCs w:val="24"/>
        </w:rPr>
        <w:t>,</w:t>
      </w:r>
      <w:r w:rsidRPr="007B1462">
        <w:rPr>
          <w:rFonts w:ascii="Verdana" w:hAnsi="Verdana"/>
          <w:i/>
          <w:iCs/>
          <w:sz w:val="24"/>
          <w:szCs w:val="24"/>
        </w:rPr>
        <w:t>”</w:t>
      </w:r>
      <w:r w:rsidRPr="00CD069B">
        <w:rPr>
          <w:rFonts w:ascii="Verdana" w:hAnsi="Verdana"/>
          <w:sz w:val="24"/>
          <w:szCs w:val="24"/>
        </w:rPr>
        <w:t xml:space="preserve"> </w:t>
      </w:r>
      <w:r w:rsidRPr="00CD069B" w:rsidR="600E992D">
        <w:rPr>
          <w:rFonts w:ascii="Verdana" w:hAnsi="Verdana"/>
          <w:sz w:val="24"/>
          <w:szCs w:val="24"/>
        </w:rPr>
        <w:t>Carter</w:t>
      </w:r>
      <w:r w:rsidRPr="00CD069B">
        <w:rPr>
          <w:rFonts w:ascii="Verdana" w:hAnsi="Verdana"/>
          <w:sz w:val="24"/>
          <w:szCs w:val="24"/>
        </w:rPr>
        <w:t xml:space="preserve"> added</w:t>
      </w:r>
      <w:r w:rsidRPr="00CD069B" w:rsidR="00683933">
        <w:rPr>
          <w:rFonts w:ascii="Verdana" w:hAnsi="Verdana"/>
          <w:sz w:val="24"/>
          <w:szCs w:val="24"/>
        </w:rPr>
        <w:t>.</w:t>
      </w:r>
      <w:r w:rsidRPr="00CD069B" w:rsidR="00844816">
        <w:rPr>
          <w:rFonts w:ascii="Verdana" w:hAnsi="Verdana"/>
          <w:sz w:val="24"/>
          <w:szCs w:val="24"/>
        </w:rPr>
        <w:t xml:space="preserve">  </w:t>
      </w:r>
    </w:p>
    <w:p w:rsidRPr="007B1462" w:rsidR="00683933" w:rsidP="007A778A" w:rsidRDefault="00821B15" w14:paraId="4465CA63" w14:textId="58420D2F">
      <w:pPr>
        <w:rPr>
          <w:rFonts w:ascii="Verdana" w:hAnsi="Verdana"/>
          <w:i/>
          <w:iCs/>
          <w:sz w:val="24"/>
          <w:szCs w:val="24"/>
        </w:rPr>
      </w:pPr>
      <w:r w:rsidRPr="007B1462">
        <w:rPr>
          <w:rFonts w:ascii="Verdana" w:hAnsi="Verdana"/>
          <w:i/>
          <w:iCs/>
          <w:sz w:val="24"/>
          <w:szCs w:val="24"/>
        </w:rPr>
        <w:t>“</w:t>
      </w:r>
      <w:r w:rsidRPr="007B1462" w:rsidR="00E94F11">
        <w:rPr>
          <w:rFonts w:ascii="Verdana" w:hAnsi="Verdana"/>
          <w:i/>
          <w:iCs/>
          <w:sz w:val="24"/>
          <w:szCs w:val="24"/>
        </w:rPr>
        <w:t xml:space="preserve">GS1 </w:t>
      </w:r>
      <w:r w:rsidRPr="007B1462" w:rsidR="6D7B169B">
        <w:rPr>
          <w:rFonts w:ascii="Verdana" w:hAnsi="Verdana"/>
          <w:i/>
          <w:iCs/>
          <w:sz w:val="24"/>
          <w:szCs w:val="24"/>
        </w:rPr>
        <w:t>Australia</w:t>
      </w:r>
      <w:r w:rsidRPr="007B1462" w:rsidR="36F5EACE">
        <w:rPr>
          <w:rFonts w:ascii="Verdana" w:hAnsi="Verdana"/>
          <w:i/>
          <w:iCs/>
          <w:sz w:val="24"/>
          <w:szCs w:val="24"/>
        </w:rPr>
        <w:t>’s</w:t>
      </w:r>
      <w:r w:rsidRPr="007B1462" w:rsidR="6D7B169B">
        <w:rPr>
          <w:rFonts w:ascii="Verdana" w:hAnsi="Verdana"/>
          <w:i/>
          <w:iCs/>
          <w:sz w:val="24"/>
          <w:szCs w:val="24"/>
        </w:rPr>
        <w:t xml:space="preserve"> </w:t>
      </w:r>
      <w:r w:rsidRPr="007B1462" w:rsidR="00E94F11">
        <w:rPr>
          <w:rFonts w:ascii="Verdana" w:hAnsi="Verdana"/>
          <w:i/>
          <w:iCs/>
          <w:sz w:val="24"/>
          <w:szCs w:val="24"/>
        </w:rPr>
        <w:t>product and location registries</w:t>
      </w:r>
      <w:r w:rsidRPr="007B1462" w:rsidR="001C24FD">
        <w:rPr>
          <w:rFonts w:ascii="Verdana" w:hAnsi="Verdana"/>
          <w:i/>
          <w:iCs/>
          <w:sz w:val="24"/>
          <w:szCs w:val="24"/>
        </w:rPr>
        <w:t xml:space="preserve">, </w:t>
      </w:r>
      <w:r w:rsidRPr="007B1462" w:rsidR="0FC2A82B">
        <w:rPr>
          <w:rFonts w:ascii="Verdana" w:hAnsi="Verdana"/>
          <w:i/>
          <w:iCs/>
          <w:sz w:val="24"/>
          <w:szCs w:val="24"/>
        </w:rPr>
        <w:t>along with</w:t>
      </w:r>
      <w:r w:rsidRPr="007B1462" w:rsidR="001C24FD">
        <w:rPr>
          <w:rFonts w:ascii="Verdana" w:hAnsi="Verdana"/>
          <w:i/>
          <w:iCs/>
          <w:sz w:val="24"/>
          <w:szCs w:val="24"/>
        </w:rPr>
        <w:t xml:space="preserve"> global open standards</w:t>
      </w:r>
      <w:r w:rsidRPr="007B1462" w:rsidR="4A0BE6AE">
        <w:rPr>
          <w:rFonts w:ascii="Verdana" w:hAnsi="Verdana"/>
          <w:i/>
          <w:iCs/>
          <w:sz w:val="24"/>
          <w:szCs w:val="24"/>
        </w:rPr>
        <w:t>,</w:t>
      </w:r>
      <w:r w:rsidRPr="007B1462" w:rsidR="00E94F11">
        <w:rPr>
          <w:rFonts w:ascii="Verdana" w:hAnsi="Verdana"/>
          <w:i/>
          <w:iCs/>
          <w:sz w:val="24"/>
          <w:szCs w:val="24"/>
        </w:rPr>
        <w:t xml:space="preserve"> </w:t>
      </w:r>
      <w:r w:rsidRPr="007B1462" w:rsidR="008C0DCB">
        <w:rPr>
          <w:rFonts w:ascii="Verdana" w:hAnsi="Verdana"/>
          <w:i/>
          <w:iCs/>
          <w:sz w:val="24"/>
          <w:szCs w:val="24"/>
        </w:rPr>
        <w:t xml:space="preserve">play an important role </w:t>
      </w:r>
      <w:r w:rsidRPr="007B1462">
        <w:rPr>
          <w:rFonts w:ascii="Verdana" w:hAnsi="Verdana"/>
          <w:i/>
          <w:iCs/>
          <w:sz w:val="24"/>
          <w:szCs w:val="24"/>
        </w:rPr>
        <w:t xml:space="preserve">in </w:t>
      </w:r>
      <w:r w:rsidRPr="007B1462" w:rsidR="00245DC9">
        <w:rPr>
          <w:rFonts w:ascii="Verdana" w:hAnsi="Verdana"/>
          <w:i/>
          <w:iCs/>
          <w:sz w:val="24"/>
          <w:szCs w:val="24"/>
        </w:rPr>
        <w:t xml:space="preserve">managing </w:t>
      </w:r>
      <w:r w:rsidRPr="007B1462" w:rsidR="001E03FB">
        <w:rPr>
          <w:rFonts w:ascii="Verdana" w:hAnsi="Verdana"/>
          <w:i/>
          <w:iCs/>
          <w:sz w:val="24"/>
          <w:szCs w:val="24"/>
        </w:rPr>
        <w:t>information</w:t>
      </w:r>
      <w:r w:rsidRPr="007B1462">
        <w:rPr>
          <w:rFonts w:ascii="Verdana" w:hAnsi="Verdana"/>
          <w:i/>
          <w:iCs/>
          <w:sz w:val="24"/>
          <w:szCs w:val="24"/>
        </w:rPr>
        <w:t xml:space="preserve"> </w:t>
      </w:r>
      <w:r w:rsidRPr="007B1462" w:rsidR="001E03FB">
        <w:rPr>
          <w:rFonts w:ascii="Verdana" w:hAnsi="Verdana"/>
          <w:i/>
          <w:iCs/>
          <w:sz w:val="24"/>
          <w:szCs w:val="24"/>
        </w:rPr>
        <w:t xml:space="preserve">about </w:t>
      </w:r>
      <w:r w:rsidRPr="007B1462" w:rsidR="00B76C82">
        <w:rPr>
          <w:rFonts w:ascii="Verdana" w:hAnsi="Verdana"/>
          <w:i/>
          <w:iCs/>
          <w:sz w:val="24"/>
          <w:szCs w:val="24"/>
        </w:rPr>
        <w:t>products and their supply chains</w:t>
      </w:r>
      <w:r w:rsidRPr="007B1462" w:rsidR="00D803AB">
        <w:rPr>
          <w:rFonts w:ascii="Verdana" w:hAnsi="Verdana"/>
          <w:i/>
          <w:iCs/>
          <w:sz w:val="24"/>
          <w:szCs w:val="24"/>
        </w:rPr>
        <w:t xml:space="preserve">. </w:t>
      </w:r>
      <w:r w:rsidRPr="007B1462" w:rsidR="004810A8">
        <w:rPr>
          <w:rFonts w:ascii="Verdana" w:hAnsi="Verdana"/>
          <w:i/>
          <w:iCs/>
          <w:sz w:val="24"/>
          <w:szCs w:val="24"/>
        </w:rPr>
        <w:t>Accessing</w:t>
      </w:r>
      <w:r w:rsidRPr="007B1462" w:rsidR="00D912B6">
        <w:rPr>
          <w:rFonts w:ascii="Verdana" w:hAnsi="Verdana"/>
          <w:i/>
          <w:iCs/>
          <w:sz w:val="24"/>
          <w:szCs w:val="24"/>
        </w:rPr>
        <w:t xml:space="preserve"> and </w:t>
      </w:r>
      <w:r w:rsidRPr="007B1462" w:rsidR="004810A8">
        <w:rPr>
          <w:rFonts w:ascii="Verdana" w:hAnsi="Verdana"/>
          <w:i/>
          <w:iCs/>
          <w:sz w:val="24"/>
          <w:szCs w:val="24"/>
        </w:rPr>
        <w:t>sharing</w:t>
      </w:r>
      <w:r w:rsidRPr="007B1462" w:rsidR="00B76C82">
        <w:rPr>
          <w:rFonts w:ascii="Verdana" w:hAnsi="Verdana"/>
          <w:i/>
          <w:iCs/>
          <w:sz w:val="24"/>
          <w:szCs w:val="24"/>
        </w:rPr>
        <w:t xml:space="preserve"> this </w:t>
      </w:r>
      <w:r w:rsidRPr="007B1462" w:rsidR="00D836C6">
        <w:rPr>
          <w:rFonts w:ascii="Verdana" w:hAnsi="Verdana"/>
          <w:i/>
          <w:iCs/>
          <w:sz w:val="24"/>
          <w:szCs w:val="24"/>
        </w:rPr>
        <w:t>information</w:t>
      </w:r>
      <w:r w:rsidRPr="007B1462" w:rsidR="00B76C82">
        <w:rPr>
          <w:rFonts w:ascii="Verdana" w:hAnsi="Verdana"/>
          <w:i/>
          <w:iCs/>
          <w:sz w:val="24"/>
          <w:szCs w:val="24"/>
        </w:rPr>
        <w:t xml:space="preserve"> with</w:t>
      </w:r>
      <w:r w:rsidRPr="007B1462" w:rsidR="00D912B6">
        <w:rPr>
          <w:rFonts w:ascii="Verdana" w:hAnsi="Verdana"/>
          <w:i/>
          <w:iCs/>
          <w:sz w:val="24"/>
          <w:szCs w:val="24"/>
        </w:rPr>
        <w:t xml:space="preserve"> product stewardship initiatives </w:t>
      </w:r>
      <w:r w:rsidRPr="007B1462" w:rsidR="004810A8">
        <w:rPr>
          <w:rFonts w:ascii="Verdana" w:hAnsi="Verdana"/>
          <w:i/>
          <w:iCs/>
          <w:sz w:val="24"/>
          <w:szCs w:val="24"/>
        </w:rPr>
        <w:t>is critical</w:t>
      </w:r>
      <w:r w:rsidRPr="007B1462" w:rsidR="0E1BC19E">
        <w:rPr>
          <w:rFonts w:ascii="Verdana" w:hAnsi="Verdana"/>
          <w:i/>
          <w:iCs/>
          <w:sz w:val="24"/>
          <w:szCs w:val="24"/>
        </w:rPr>
        <w:t xml:space="preserve"> g</w:t>
      </w:r>
      <w:r w:rsidRPr="007B1462" w:rsidR="004810A8">
        <w:rPr>
          <w:rFonts w:ascii="Verdana" w:hAnsi="Verdana"/>
          <w:i/>
          <w:iCs/>
          <w:sz w:val="24"/>
          <w:szCs w:val="24"/>
        </w:rPr>
        <w:t>iven Australia</w:t>
      </w:r>
      <w:r w:rsidRPr="007B1462" w:rsidR="004E1867">
        <w:rPr>
          <w:rFonts w:ascii="Verdana" w:hAnsi="Verdana"/>
          <w:i/>
          <w:iCs/>
          <w:sz w:val="24"/>
          <w:szCs w:val="24"/>
        </w:rPr>
        <w:t>’s</w:t>
      </w:r>
      <w:r w:rsidRPr="007B1462" w:rsidR="004810A8">
        <w:rPr>
          <w:rFonts w:ascii="Verdana" w:hAnsi="Verdana"/>
          <w:i/>
          <w:iCs/>
          <w:sz w:val="24"/>
          <w:szCs w:val="24"/>
        </w:rPr>
        <w:t xml:space="preserve"> appetite for imported </w:t>
      </w:r>
      <w:r w:rsidRPr="007B1462" w:rsidR="2689ADA2">
        <w:rPr>
          <w:rFonts w:ascii="Verdana" w:hAnsi="Verdana"/>
          <w:i/>
          <w:iCs/>
          <w:sz w:val="24"/>
          <w:szCs w:val="24"/>
        </w:rPr>
        <w:t xml:space="preserve">manufactured </w:t>
      </w:r>
      <w:r w:rsidRPr="007B1462" w:rsidR="004E1867">
        <w:rPr>
          <w:rFonts w:ascii="Verdana" w:hAnsi="Verdana"/>
          <w:i/>
          <w:iCs/>
          <w:sz w:val="24"/>
          <w:szCs w:val="24"/>
        </w:rPr>
        <w:t xml:space="preserve">goods </w:t>
      </w:r>
      <w:r w:rsidRPr="007B1462" w:rsidR="004810A8">
        <w:rPr>
          <w:rFonts w:ascii="Verdana" w:hAnsi="Verdana"/>
          <w:i/>
          <w:iCs/>
          <w:sz w:val="24"/>
          <w:szCs w:val="24"/>
        </w:rPr>
        <w:t xml:space="preserve">and </w:t>
      </w:r>
      <w:r w:rsidRPr="007B1462" w:rsidR="00D836C6">
        <w:rPr>
          <w:rFonts w:ascii="Verdana" w:hAnsi="Verdana"/>
          <w:i/>
          <w:iCs/>
          <w:sz w:val="24"/>
          <w:szCs w:val="24"/>
        </w:rPr>
        <w:t xml:space="preserve">our reliance on </w:t>
      </w:r>
      <w:r w:rsidRPr="007B1462" w:rsidR="00B71DD9">
        <w:rPr>
          <w:rFonts w:ascii="Verdana" w:hAnsi="Verdana"/>
          <w:i/>
          <w:iCs/>
          <w:sz w:val="24"/>
          <w:szCs w:val="24"/>
        </w:rPr>
        <w:t xml:space="preserve">export </w:t>
      </w:r>
      <w:r w:rsidRPr="007B1462" w:rsidR="00D836C6">
        <w:rPr>
          <w:rFonts w:ascii="Verdana" w:hAnsi="Verdana"/>
          <w:i/>
          <w:iCs/>
          <w:sz w:val="24"/>
          <w:szCs w:val="24"/>
        </w:rPr>
        <w:t>trade</w:t>
      </w:r>
      <w:r w:rsidRPr="007B1462" w:rsidR="100840DE">
        <w:rPr>
          <w:rFonts w:ascii="Verdana" w:hAnsi="Verdana"/>
          <w:i/>
          <w:iCs/>
          <w:sz w:val="24"/>
          <w:szCs w:val="24"/>
        </w:rPr>
        <w:t>.</w:t>
      </w:r>
      <w:r w:rsidRPr="007B1462" w:rsidR="00D912B6">
        <w:rPr>
          <w:rFonts w:ascii="Verdana" w:hAnsi="Verdana"/>
          <w:i/>
          <w:iCs/>
          <w:sz w:val="24"/>
          <w:szCs w:val="24"/>
        </w:rPr>
        <w:t>”</w:t>
      </w:r>
    </w:p>
    <w:p w:rsidRPr="007B1462" w:rsidR="00516BB7" w:rsidP="007A778A" w:rsidRDefault="00D401D2" w14:paraId="134F9A1A" w14:textId="5A439A49">
      <w:pPr>
        <w:rPr>
          <w:rFonts w:ascii="Verdana" w:hAnsi="Verdana"/>
          <w:i/>
          <w:iCs/>
          <w:sz w:val="24"/>
          <w:szCs w:val="24"/>
        </w:rPr>
      </w:pPr>
      <w:r w:rsidRPr="008A2601">
        <w:rPr>
          <w:rFonts w:ascii="Verdana" w:hAnsi="Verdana"/>
          <w:b/>
          <w:bCs/>
          <w:sz w:val="24"/>
          <w:szCs w:val="24"/>
        </w:rPr>
        <w:lastRenderedPageBreak/>
        <w:t>Rose Read</w:t>
      </w:r>
      <w:r w:rsidRPr="008A2601" w:rsidR="00B774A2">
        <w:rPr>
          <w:rFonts w:ascii="Verdana" w:hAnsi="Verdana"/>
          <w:b/>
          <w:bCs/>
          <w:sz w:val="24"/>
          <w:szCs w:val="24"/>
        </w:rPr>
        <w:t xml:space="preserve">, </w:t>
      </w:r>
      <w:r w:rsidRPr="008A2601">
        <w:rPr>
          <w:rFonts w:ascii="Verdana" w:hAnsi="Verdana"/>
          <w:b/>
          <w:bCs/>
          <w:sz w:val="24"/>
          <w:szCs w:val="24"/>
        </w:rPr>
        <w:t xml:space="preserve">Product Stewardship Centre of </w:t>
      </w:r>
      <w:r w:rsidRPr="008A2601" w:rsidR="79103E54">
        <w:rPr>
          <w:rFonts w:ascii="Verdana" w:hAnsi="Verdana"/>
          <w:b/>
          <w:bCs/>
          <w:sz w:val="24"/>
          <w:szCs w:val="24"/>
        </w:rPr>
        <w:t>Excellence Director</w:t>
      </w:r>
      <w:r w:rsidRPr="00CD069B" w:rsidR="000A2D49">
        <w:rPr>
          <w:rFonts w:ascii="Verdana" w:hAnsi="Verdana"/>
          <w:sz w:val="24"/>
          <w:szCs w:val="24"/>
        </w:rPr>
        <w:t xml:space="preserve"> </w:t>
      </w:r>
      <w:r w:rsidRPr="00CD069B" w:rsidR="00522F91">
        <w:rPr>
          <w:rFonts w:ascii="Verdana" w:hAnsi="Verdana"/>
          <w:sz w:val="24"/>
          <w:szCs w:val="24"/>
        </w:rPr>
        <w:t>said,</w:t>
      </w:r>
      <w:r w:rsidRPr="00CD069B" w:rsidR="007A778A">
        <w:rPr>
          <w:rFonts w:ascii="Verdana" w:hAnsi="Verdana"/>
          <w:sz w:val="24"/>
          <w:szCs w:val="24"/>
        </w:rPr>
        <w:t xml:space="preserve"> </w:t>
      </w:r>
      <w:r w:rsidRPr="007B1462" w:rsidR="2B2430A0">
        <w:rPr>
          <w:rFonts w:ascii="Verdana" w:hAnsi="Verdana"/>
          <w:i/>
          <w:iCs/>
          <w:sz w:val="24"/>
          <w:szCs w:val="24"/>
        </w:rPr>
        <w:t>“W</w:t>
      </w:r>
      <w:r w:rsidRPr="007B1462" w:rsidR="00B76C82">
        <w:rPr>
          <w:rFonts w:ascii="Verdana" w:hAnsi="Verdana"/>
          <w:i/>
          <w:iCs/>
          <w:sz w:val="24"/>
          <w:szCs w:val="24"/>
        </w:rPr>
        <w:t>e welcome the opportunity to partner with GS1 Australia in</w:t>
      </w:r>
      <w:r w:rsidRPr="007B1462" w:rsidR="007A778A">
        <w:rPr>
          <w:rFonts w:ascii="Verdana" w:hAnsi="Verdana"/>
          <w:i/>
          <w:iCs/>
          <w:sz w:val="24"/>
          <w:szCs w:val="24"/>
        </w:rPr>
        <w:t xml:space="preserve"> </w:t>
      </w:r>
      <w:r w:rsidRPr="007B1462" w:rsidR="0008450A">
        <w:rPr>
          <w:rFonts w:ascii="Verdana" w:hAnsi="Verdana"/>
          <w:i/>
          <w:iCs/>
          <w:sz w:val="24"/>
          <w:szCs w:val="24"/>
        </w:rPr>
        <w:t xml:space="preserve">creating awareness and </w:t>
      </w:r>
      <w:r w:rsidRPr="007B1462" w:rsidR="00B76C82">
        <w:rPr>
          <w:rFonts w:ascii="Verdana" w:hAnsi="Verdana"/>
          <w:i/>
          <w:iCs/>
          <w:sz w:val="24"/>
          <w:szCs w:val="24"/>
        </w:rPr>
        <w:t>greater c</w:t>
      </w:r>
      <w:r w:rsidRPr="007B1462" w:rsidR="006278FE">
        <w:rPr>
          <w:rFonts w:ascii="Verdana" w:hAnsi="Verdana"/>
          <w:i/>
          <w:iCs/>
          <w:sz w:val="24"/>
          <w:szCs w:val="24"/>
        </w:rPr>
        <w:t xml:space="preserve">onsistency </w:t>
      </w:r>
      <w:r w:rsidRPr="007B1462" w:rsidR="00383F6D">
        <w:rPr>
          <w:rFonts w:ascii="Verdana" w:hAnsi="Verdana"/>
          <w:i/>
          <w:iCs/>
          <w:sz w:val="24"/>
          <w:szCs w:val="24"/>
        </w:rPr>
        <w:t xml:space="preserve">in capturing and sharing </w:t>
      </w:r>
      <w:r w:rsidRPr="007B1462" w:rsidR="00B76C82">
        <w:rPr>
          <w:rFonts w:ascii="Verdana" w:hAnsi="Verdana"/>
          <w:i/>
          <w:iCs/>
          <w:sz w:val="24"/>
          <w:szCs w:val="24"/>
        </w:rPr>
        <w:t xml:space="preserve">product and supply chain </w:t>
      </w:r>
      <w:r w:rsidRPr="007B1462" w:rsidR="00383F6D">
        <w:rPr>
          <w:rFonts w:ascii="Verdana" w:hAnsi="Verdana"/>
          <w:i/>
          <w:iCs/>
          <w:sz w:val="24"/>
          <w:szCs w:val="24"/>
        </w:rPr>
        <w:t xml:space="preserve">data to </w:t>
      </w:r>
      <w:r w:rsidRPr="007B1462" w:rsidR="00B76C82">
        <w:rPr>
          <w:rFonts w:ascii="Verdana" w:hAnsi="Verdana"/>
          <w:i/>
          <w:iCs/>
          <w:sz w:val="24"/>
          <w:szCs w:val="24"/>
        </w:rPr>
        <w:t>accelerate the establishment, implementation and effectiveness of</w:t>
      </w:r>
      <w:r w:rsidRPr="007B1462" w:rsidR="00383F6D">
        <w:rPr>
          <w:rFonts w:ascii="Verdana" w:hAnsi="Verdana"/>
          <w:i/>
          <w:iCs/>
          <w:sz w:val="24"/>
          <w:szCs w:val="24"/>
        </w:rPr>
        <w:t xml:space="preserve"> product stewardship schemes </w:t>
      </w:r>
      <w:r w:rsidRPr="007B1462" w:rsidR="00B76C82">
        <w:rPr>
          <w:rFonts w:ascii="Verdana" w:hAnsi="Verdana"/>
          <w:i/>
          <w:iCs/>
          <w:sz w:val="24"/>
          <w:szCs w:val="24"/>
        </w:rPr>
        <w:t>in</w:t>
      </w:r>
      <w:r w:rsidRPr="007B1462" w:rsidR="00383F6D">
        <w:rPr>
          <w:rFonts w:ascii="Verdana" w:hAnsi="Verdana"/>
          <w:i/>
          <w:iCs/>
          <w:sz w:val="24"/>
          <w:szCs w:val="24"/>
        </w:rPr>
        <w:t xml:space="preserve"> Australia.</w:t>
      </w:r>
      <w:r w:rsidRPr="007B1462" w:rsidR="015D658E">
        <w:rPr>
          <w:rFonts w:ascii="Verdana" w:hAnsi="Verdana"/>
          <w:i/>
          <w:iCs/>
          <w:sz w:val="24"/>
          <w:szCs w:val="24"/>
        </w:rPr>
        <w:t>”</w:t>
      </w:r>
    </w:p>
    <w:p w:rsidRPr="007B1462" w:rsidR="007A778A" w:rsidP="007A778A" w:rsidRDefault="007A778A" w14:paraId="628EF843" w14:textId="35A06D10">
      <w:pPr>
        <w:rPr>
          <w:rFonts w:ascii="Verdana" w:hAnsi="Verdana"/>
          <w:i/>
          <w:iCs/>
          <w:sz w:val="24"/>
          <w:szCs w:val="24"/>
        </w:rPr>
      </w:pPr>
      <w:r w:rsidRPr="008A2601">
        <w:rPr>
          <w:rFonts w:ascii="Verdana" w:hAnsi="Verdana"/>
          <w:b/>
          <w:bCs/>
          <w:sz w:val="24"/>
          <w:szCs w:val="24"/>
        </w:rPr>
        <w:t xml:space="preserve">Dharshi </w:t>
      </w:r>
      <w:proofErr w:type="spellStart"/>
      <w:r w:rsidRPr="008A2601">
        <w:rPr>
          <w:rFonts w:ascii="Verdana" w:hAnsi="Verdana"/>
          <w:b/>
          <w:bCs/>
          <w:sz w:val="24"/>
          <w:szCs w:val="24"/>
        </w:rPr>
        <w:t>Hasthanayake</w:t>
      </w:r>
      <w:proofErr w:type="spellEnd"/>
      <w:r w:rsidRPr="008A2601">
        <w:rPr>
          <w:rFonts w:ascii="Verdana" w:hAnsi="Verdana"/>
          <w:b/>
          <w:bCs/>
          <w:sz w:val="24"/>
          <w:szCs w:val="24"/>
        </w:rPr>
        <w:t>, Manager of Sustainability and Circularity at GS1 Australia</w:t>
      </w:r>
      <w:r w:rsidRPr="00CD069B">
        <w:rPr>
          <w:rFonts w:ascii="Verdana" w:hAnsi="Verdana"/>
          <w:sz w:val="24"/>
          <w:szCs w:val="24"/>
        </w:rPr>
        <w:t xml:space="preserve"> comment</w:t>
      </w:r>
      <w:r w:rsidRPr="00CD069B" w:rsidR="18C88E8B">
        <w:rPr>
          <w:rFonts w:ascii="Verdana" w:hAnsi="Verdana"/>
          <w:sz w:val="24"/>
          <w:szCs w:val="24"/>
        </w:rPr>
        <w:t>ed</w:t>
      </w:r>
      <w:r w:rsidRPr="00CD069B">
        <w:rPr>
          <w:rFonts w:ascii="Verdana" w:hAnsi="Verdana"/>
          <w:sz w:val="24"/>
          <w:szCs w:val="24"/>
        </w:rPr>
        <w:t>,</w:t>
      </w:r>
      <w:r w:rsidR="008A2601">
        <w:rPr>
          <w:rFonts w:ascii="Verdana" w:hAnsi="Verdana"/>
          <w:sz w:val="24"/>
          <w:szCs w:val="24"/>
        </w:rPr>
        <w:t xml:space="preserve"> </w:t>
      </w:r>
      <w:r w:rsidRPr="007B1462">
        <w:rPr>
          <w:rFonts w:ascii="Verdana" w:hAnsi="Verdana"/>
          <w:i/>
          <w:iCs/>
          <w:sz w:val="24"/>
          <w:szCs w:val="24"/>
        </w:rPr>
        <w:t>“</w:t>
      </w:r>
      <w:r w:rsidRPr="007B1462" w:rsidR="7821F03A">
        <w:rPr>
          <w:rFonts w:ascii="Verdana" w:hAnsi="Verdana"/>
          <w:i/>
          <w:iCs/>
          <w:sz w:val="24"/>
          <w:szCs w:val="24"/>
        </w:rPr>
        <w:t>We are</w:t>
      </w:r>
      <w:r w:rsidRPr="007B1462" w:rsidR="7DD078B3">
        <w:rPr>
          <w:rFonts w:ascii="Verdana" w:hAnsi="Verdana"/>
          <w:i/>
          <w:iCs/>
          <w:sz w:val="24"/>
          <w:szCs w:val="24"/>
        </w:rPr>
        <w:t xml:space="preserve"> </w:t>
      </w:r>
      <w:r w:rsidRPr="007B1462" w:rsidR="006221E1">
        <w:rPr>
          <w:rFonts w:ascii="Verdana" w:hAnsi="Verdana"/>
          <w:i/>
          <w:iCs/>
          <w:sz w:val="24"/>
          <w:szCs w:val="24"/>
        </w:rPr>
        <w:t>l</w:t>
      </w:r>
      <w:r w:rsidRPr="007B1462" w:rsidR="002924A6">
        <w:rPr>
          <w:rFonts w:ascii="Verdana" w:hAnsi="Verdana"/>
          <w:i/>
          <w:iCs/>
          <w:sz w:val="24"/>
          <w:szCs w:val="24"/>
        </w:rPr>
        <w:t>ook</w:t>
      </w:r>
      <w:r w:rsidRPr="007B1462" w:rsidR="15F6A8D1">
        <w:rPr>
          <w:rFonts w:ascii="Verdana" w:hAnsi="Verdana"/>
          <w:i/>
          <w:iCs/>
          <w:sz w:val="24"/>
          <w:szCs w:val="24"/>
        </w:rPr>
        <w:t>ing</w:t>
      </w:r>
      <w:r w:rsidRPr="007B1462" w:rsidR="002924A6">
        <w:rPr>
          <w:rFonts w:ascii="Verdana" w:hAnsi="Verdana"/>
          <w:i/>
          <w:iCs/>
          <w:sz w:val="24"/>
          <w:szCs w:val="24"/>
        </w:rPr>
        <w:t xml:space="preserve"> forward to</w:t>
      </w:r>
      <w:r w:rsidRPr="007B1462">
        <w:rPr>
          <w:rFonts w:ascii="Verdana" w:hAnsi="Verdana"/>
          <w:i/>
          <w:iCs/>
          <w:sz w:val="24"/>
          <w:szCs w:val="24"/>
        </w:rPr>
        <w:t xml:space="preserve"> work</w:t>
      </w:r>
      <w:r w:rsidRPr="007B1462" w:rsidR="002924A6">
        <w:rPr>
          <w:rFonts w:ascii="Verdana" w:hAnsi="Verdana"/>
          <w:i/>
          <w:iCs/>
          <w:sz w:val="24"/>
          <w:szCs w:val="24"/>
        </w:rPr>
        <w:t>ing</w:t>
      </w:r>
      <w:r w:rsidRPr="007B1462">
        <w:rPr>
          <w:rFonts w:ascii="Verdana" w:hAnsi="Verdana"/>
          <w:i/>
          <w:iCs/>
          <w:sz w:val="24"/>
          <w:szCs w:val="24"/>
        </w:rPr>
        <w:t xml:space="preserve"> </w:t>
      </w:r>
      <w:r w:rsidRPr="007B1462" w:rsidR="006221E1">
        <w:rPr>
          <w:rFonts w:ascii="Verdana" w:hAnsi="Verdana"/>
          <w:i/>
          <w:iCs/>
          <w:sz w:val="24"/>
          <w:szCs w:val="24"/>
        </w:rPr>
        <w:t xml:space="preserve">with the Centre </w:t>
      </w:r>
      <w:r w:rsidRPr="007B1462">
        <w:rPr>
          <w:rFonts w:ascii="Verdana" w:hAnsi="Verdana"/>
          <w:i/>
          <w:iCs/>
          <w:sz w:val="24"/>
          <w:szCs w:val="24"/>
        </w:rPr>
        <w:t>on initiatives that promote</w:t>
      </w:r>
      <w:r w:rsidRPr="007B1462" w:rsidR="00557A09">
        <w:rPr>
          <w:rFonts w:ascii="Verdana" w:hAnsi="Verdana"/>
          <w:i/>
          <w:iCs/>
          <w:sz w:val="24"/>
          <w:szCs w:val="24"/>
        </w:rPr>
        <w:t xml:space="preserve">s best practice data collection and sharing, to </w:t>
      </w:r>
      <w:r w:rsidRPr="007B1462">
        <w:rPr>
          <w:rFonts w:ascii="Verdana" w:hAnsi="Verdana"/>
          <w:i/>
          <w:iCs/>
          <w:sz w:val="24"/>
          <w:szCs w:val="24"/>
        </w:rPr>
        <w:t>support long-term circularity</w:t>
      </w:r>
      <w:r w:rsidRPr="007B1462" w:rsidR="00557A09">
        <w:rPr>
          <w:rFonts w:ascii="Verdana" w:hAnsi="Verdana"/>
          <w:i/>
          <w:iCs/>
          <w:sz w:val="24"/>
          <w:szCs w:val="24"/>
        </w:rPr>
        <w:t xml:space="preserve"> </w:t>
      </w:r>
      <w:r w:rsidRPr="007B1462" w:rsidR="59E21B11">
        <w:rPr>
          <w:rFonts w:ascii="Verdana" w:hAnsi="Verdana"/>
          <w:i/>
          <w:iCs/>
          <w:sz w:val="24"/>
          <w:szCs w:val="24"/>
        </w:rPr>
        <w:t>throughout</w:t>
      </w:r>
      <w:r w:rsidRPr="007B1462" w:rsidR="00B76C82">
        <w:rPr>
          <w:rFonts w:ascii="Verdana" w:hAnsi="Verdana"/>
          <w:i/>
          <w:iCs/>
          <w:sz w:val="24"/>
          <w:szCs w:val="24"/>
        </w:rPr>
        <w:t xml:space="preserve"> </w:t>
      </w:r>
      <w:r w:rsidRPr="007B1462" w:rsidR="00837AC0">
        <w:rPr>
          <w:rFonts w:ascii="Verdana" w:hAnsi="Verdana"/>
          <w:i/>
          <w:iCs/>
          <w:sz w:val="24"/>
          <w:szCs w:val="24"/>
        </w:rPr>
        <w:t xml:space="preserve">the </w:t>
      </w:r>
      <w:r w:rsidRPr="007B1462" w:rsidR="00B76C82">
        <w:rPr>
          <w:rFonts w:ascii="Verdana" w:hAnsi="Verdana"/>
          <w:i/>
          <w:iCs/>
          <w:sz w:val="24"/>
          <w:szCs w:val="24"/>
        </w:rPr>
        <w:t xml:space="preserve">entire </w:t>
      </w:r>
      <w:r w:rsidRPr="007B1462" w:rsidR="00837AC0">
        <w:rPr>
          <w:rFonts w:ascii="Verdana" w:hAnsi="Verdana"/>
          <w:i/>
          <w:iCs/>
          <w:sz w:val="24"/>
          <w:szCs w:val="24"/>
        </w:rPr>
        <w:t>product lifecycle</w:t>
      </w:r>
      <w:r w:rsidRPr="007B1462" w:rsidR="309132B4">
        <w:rPr>
          <w:rFonts w:ascii="Verdana" w:hAnsi="Verdana"/>
          <w:i/>
          <w:iCs/>
          <w:sz w:val="24"/>
          <w:szCs w:val="24"/>
        </w:rPr>
        <w:t>.</w:t>
      </w:r>
      <w:r w:rsidR="007B1462">
        <w:rPr>
          <w:rFonts w:ascii="Verdana" w:hAnsi="Verdana"/>
          <w:i/>
          <w:iCs/>
          <w:sz w:val="24"/>
          <w:szCs w:val="24"/>
        </w:rPr>
        <w:t xml:space="preserve"> </w:t>
      </w:r>
      <w:r w:rsidRPr="007B1462">
        <w:rPr>
          <w:rFonts w:ascii="Verdana" w:hAnsi="Verdana"/>
          <w:i/>
          <w:iCs/>
          <w:sz w:val="24"/>
          <w:szCs w:val="24"/>
        </w:rPr>
        <w:t>Th</w:t>
      </w:r>
      <w:r w:rsidRPr="007B1462" w:rsidR="36653DFD">
        <w:rPr>
          <w:rFonts w:ascii="Verdana" w:hAnsi="Verdana"/>
          <w:i/>
          <w:iCs/>
          <w:sz w:val="24"/>
          <w:szCs w:val="24"/>
        </w:rPr>
        <w:t>e</w:t>
      </w:r>
      <w:r w:rsidRPr="007B1462">
        <w:rPr>
          <w:rFonts w:ascii="Verdana" w:hAnsi="Verdana"/>
          <w:i/>
          <w:iCs/>
          <w:sz w:val="24"/>
          <w:szCs w:val="24"/>
        </w:rPr>
        <w:t xml:space="preserve"> </w:t>
      </w:r>
      <w:r w:rsidRPr="007B1462" w:rsidR="00A44477">
        <w:rPr>
          <w:rFonts w:ascii="Verdana" w:hAnsi="Verdana"/>
          <w:i/>
          <w:iCs/>
          <w:sz w:val="24"/>
          <w:szCs w:val="24"/>
        </w:rPr>
        <w:t xml:space="preserve">partnership </w:t>
      </w:r>
      <w:r w:rsidRPr="007B1462">
        <w:rPr>
          <w:rFonts w:ascii="Verdana" w:hAnsi="Verdana"/>
          <w:i/>
          <w:iCs/>
          <w:sz w:val="24"/>
          <w:szCs w:val="24"/>
        </w:rPr>
        <w:t xml:space="preserve">supports </w:t>
      </w:r>
      <w:r w:rsidRPr="007B1462" w:rsidR="4102952A">
        <w:rPr>
          <w:rFonts w:ascii="Verdana" w:hAnsi="Verdana"/>
          <w:i/>
          <w:iCs/>
          <w:sz w:val="24"/>
          <w:szCs w:val="24"/>
        </w:rPr>
        <w:t>a</w:t>
      </w:r>
      <w:r w:rsidRPr="007B1462">
        <w:rPr>
          <w:rFonts w:ascii="Verdana" w:hAnsi="Verdana"/>
          <w:i/>
          <w:iCs/>
          <w:sz w:val="24"/>
          <w:szCs w:val="24"/>
        </w:rPr>
        <w:t xml:space="preserve"> shared commitment to environmental responsibility and the</w:t>
      </w:r>
      <w:r w:rsidRPr="007B1462" w:rsidR="00B76C82">
        <w:rPr>
          <w:rFonts w:ascii="Verdana" w:hAnsi="Verdana"/>
          <w:i/>
          <w:iCs/>
          <w:sz w:val="24"/>
          <w:szCs w:val="24"/>
        </w:rPr>
        <w:t xml:space="preserve"> leadership </w:t>
      </w:r>
      <w:r w:rsidRPr="007B1462">
        <w:rPr>
          <w:rFonts w:ascii="Verdana" w:hAnsi="Verdana"/>
          <w:i/>
          <w:iCs/>
          <w:sz w:val="24"/>
          <w:szCs w:val="24"/>
        </w:rPr>
        <w:t xml:space="preserve">role that business </w:t>
      </w:r>
      <w:r w:rsidRPr="007B1462" w:rsidR="00837AC0">
        <w:rPr>
          <w:rFonts w:ascii="Verdana" w:hAnsi="Verdana"/>
          <w:i/>
          <w:iCs/>
          <w:sz w:val="24"/>
          <w:szCs w:val="24"/>
        </w:rPr>
        <w:t xml:space="preserve">and government </w:t>
      </w:r>
      <w:r w:rsidRPr="007B1462" w:rsidR="0DAF027E">
        <w:rPr>
          <w:rFonts w:ascii="Verdana" w:hAnsi="Verdana"/>
          <w:i/>
          <w:iCs/>
          <w:sz w:val="24"/>
          <w:szCs w:val="24"/>
        </w:rPr>
        <w:t>can</w:t>
      </w:r>
      <w:r w:rsidRPr="007B1462">
        <w:rPr>
          <w:rFonts w:ascii="Verdana" w:hAnsi="Verdana"/>
          <w:i/>
          <w:iCs/>
          <w:sz w:val="24"/>
          <w:szCs w:val="24"/>
        </w:rPr>
        <w:t xml:space="preserve"> play. We </w:t>
      </w:r>
      <w:r w:rsidRPr="007B1462" w:rsidR="0C8CB0AA">
        <w:rPr>
          <w:rFonts w:ascii="Verdana" w:hAnsi="Verdana"/>
          <w:i/>
          <w:iCs/>
          <w:sz w:val="24"/>
          <w:szCs w:val="24"/>
        </w:rPr>
        <w:t>have</w:t>
      </w:r>
      <w:r w:rsidRPr="007B1462" w:rsidR="002924A6">
        <w:rPr>
          <w:rFonts w:ascii="Verdana" w:hAnsi="Verdana"/>
          <w:i/>
          <w:iCs/>
          <w:sz w:val="24"/>
          <w:szCs w:val="24"/>
        </w:rPr>
        <w:t xml:space="preserve"> mutual goals </w:t>
      </w:r>
      <w:r w:rsidRPr="007B1462">
        <w:rPr>
          <w:rFonts w:ascii="Verdana" w:hAnsi="Verdana"/>
          <w:i/>
          <w:iCs/>
          <w:sz w:val="24"/>
          <w:szCs w:val="24"/>
        </w:rPr>
        <w:t>to create lasting positive change for our industry, our communities and the planet.</w:t>
      </w:r>
      <w:r w:rsidRPr="007B1462" w:rsidR="002924A6">
        <w:rPr>
          <w:rFonts w:ascii="Verdana" w:hAnsi="Verdana"/>
          <w:i/>
          <w:iCs/>
          <w:sz w:val="24"/>
          <w:szCs w:val="24"/>
        </w:rPr>
        <w:t>”</w:t>
      </w:r>
    </w:p>
    <w:p w:rsidRPr="00CD069B" w:rsidR="752D9D59" w:rsidP="5EB6D078" w:rsidRDefault="752D9D59" w14:paraId="4D67EA4E" w14:textId="07C5D15F">
      <w:pPr>
        <w:rPr>
          <w:rFonts w:ascii="Verdana" w:hAnsi="Verdana"/>
          <w:sz w:val="24"/>
          <w:szCs w:val="24"/>
        </w:rPr>
      </w:pPr>
      <w:r w:rsidRPr="00CD069B">
        <w:rPr>
          <w:rFonts w:ascii="Verdana" w:hAnsi="Verdana"/>
          <w:sz w:val="24"/>
          <w:szCs w:val="24"/>
        </w:rPr>
        <w:t>----------------------------------------------------------------------------------</w:t>
      </w:r>
    </w:p>
    <w:p w:rsidRPr="00CD069B" w:rsidR="00C100AB" w:rsidP="41394C52" w:rsidRDefault="007A778A" w14:paraId="465A5D29" w14:textId="0CF8C3AC">
      <w:pPr>
        <w:rPr>
          <w:rFonts w:ascii="Verdana" w:hAnsi="Verdana"/>
          <w:sz w:val="24"/>
          <w:szCs w:val="24"/>
        </w:rPr>
      </w:pPr>
      <w:r w:rsidRPr="00CD069B">
        <w:rPr>
          <w:rFonts w:ascii="Verdana" w:hAnsi="Verdana"/>
          <w:b/>
          <w:bCs/>
          <w:sz w:val="24"/>
          <w:szCs w:val="24"/>
        </w:rPr>
        <w:t>About GS1 Australia</w:t>
      </w:r>
      <w:r w:rsidRPr="00CD069B">
        <w:rPr>
          <w:rFonts w:ascii="Verdana" w:hAnsi="Verdana"/>
          <w:sz w:val="24"/>
          <w:szCs w:val="24"/>
        </w:rPr>
        <w:br/>
      </w:r>
      <w:hyperlink w:history="1" r:id="rId12">
        <w:r w:rsidRPr="00CD069B" w:rsidR="6DF68051">
          <w:rPr>
            <w:rStyle w:val="Hyperlink"/>
            <w:rFonts w:ascii="Verdana" w:hAnsi="Verdana"/>
            <w:sz w:val="24"/>
            <w:szCs w:val="24"/>
          </w:rPr>
          <w:t>GS1 Australia</w:t>
        </w:r>
      </w:hyperlink>
      <w:r w:rsidRPr="00CD069B" w:rsidR="6DF68051">
        <w:rPr>
          <w:rFonts w:ascii="Verdana" w:hAnsi="Verdana"/>
          <w:sz w:val="24"/>
          <w:szCs w:val="24"/>
        </w:rPr>
        <w:t xml:space="preserve"> is part of a worldwide network, operating in over 118 countries. As a member-based, not-for-profit organisation, our charter is to operate and manage supply chain standards, including barcodes, in accordance with our global GS1 system and to provide related solutions and services to our members, to enhance efficienc</w:t>
      </w:r>
      <w:r w:rsidRPr="00CD069B" w:rsidR="0E7F96A2">
        <w:rPr>
          <w:rFonts w:ascii="Verdana" w:hAnsi="Verdana"/>
          <w:sz w:val="24"/>
          <w:szCs w:val="24"/>
        </w:rPr>
        <w:t>y</w:t>
      </w:r>
      <w:r w:rsidRPr="00CD069B" w:rsidR="6DF68051">
        <w:rPr>
          <w:rFonts w:ascii="Verdana" w:hAnsi="Verdana"/>
          <w:sz w:val="24"/>
          <w:szCs w:val="24"/>
        </w:rPr>
        <w:t>.</w:t>
      </w:r>
      <w:r w:rsidRPr="00CD069B" w:rsidR="4687E9D6">
        <w:rPr>
          <w:rFonts w:ascii="Verdana" w:hAnsi="Verdana"/>
          <w:sz w:val="24"/>
          <w:szCs w:val="24"/>
        </w:rPr>
        <w:t xml:space="preserve"> Our standards are used across various sectors, including retail, healthcare and logistics, to streamline operations and support sustainable practices.</w:t>
      </w:r>
    </w:p>
    <w:p w:rsidRPr="00CD069B" w:rsidR="00C100AB" w:rsidP="41394C52" w:rsidRDefault="00C100AB" w14:paraId="7894DB7C" w14:textId="5D4C46AB">
      <w:pPr>
        <w:rPr>
          <w:rFonts w:ascii="Verdana" w:hAnsi="Verdana"/>
          <w:sz w:val="24"/>
          <w:szCs w:val="24"/>
        </w:rPr>
      </w:pPr>
    </w:p>
    <w:p w:rsidR="00AE33FC" w:rsidP="00214760" w:rsidRDefault="007A778A" w14:paraId="5786D326" w14:textId="6406F971">
      <w:pPr>
        <w:pBdr>
          <w:bottom w:val="single" w:color="auto" w:sz="6" w:space="1"/>
        </w:pBdr>
        <w:rPr>
          <w:rFonts w:ascii="Verdana" w:hAnsi="Verdana"/>
          <w:sz w:val="24"/>
          <w:szCs w:val="24"/>
        </w:rPr>
      </w:pPr>
      <w:r w:rsidRPr="00CD069B">
        <w:rPr>
          <w:rFonts w:ascii="Verdana" w:hAnsi="Verdana"/>
          <w:b/>
          <w:bCs/>
          <w:sz w:val="24"/>
          <w:szCs w:val="24"/>
        </w:rPr>
        <w:t>About the Product Stewardship Centre of Excellence</w:t>
      </w:r>
      <w:r w:rsidRPr="00CD069B">
        <w:rPr>
          <w:rFonts w:ascii="Verdana" w:hAnsi="Verdana"/>
          <w:sz w:val="24"/>
          <w:szCs w:val="24"/>
        </w:rPr>
        <w:br/>
      </w:r>
      <w:hyperlink w:history="1" r:id="rId13">
        <w:r w:rsidRPr="00CD069B" w:rsidR="00A44477">
          <w:rPr>
            <w:rStyle w:val="Hyperlink"/>
            <w:rFonts w:ascii="Verdana" w:hAnsi="Verdana"/>
            <w:sz w:val="24"/>
            <w:szCs w:val="24"/>
          </w:rPr>
          <w:t>Product Stewardship Centre of Excellence</w:t>
        </w:r>
      </w:hyperlink>
      <w:r w:rsidRPr="00CD069B" w:rsidR="00A44477">
        <w:rPr>
          <w:rFonts w:ascii="Verdana" w:hAnsi="Verdana"/>
          <w:sz w:val="24"/>
          <w:szCs w:val="24"/>
        </w:rPr>
        <w:t xml:space="preserve"> is an independent, not for profit charity, that seeks to advance product stewardship </w:t>
      </w:r>
      <w:r w:rsidRPr="00CD069B" w:rsidR="00C100AB">
        <w:rPr>
          <w:rFonts w:ascii="Verdana" w:hAnsi="Verdana"/>
          <w:sz w:val="24"/>
          <w:szCs w:val="24"/>
        </w:rPr>
        <w:t xml:space="preserve">in Australia by working with businesses, governments, and communities to implement and promote best practices that contribute to a circular economy and a sustainable future. </w:t>
      </w:r>
      <w:r w:rsidRPr="00CD069B" w:rsidR="00A44477">
        <w:rPr>
          <w:rFonts w:ascii="Verdana" w:hAnsi="Verdana"/>
          <w:sz w:val="24"/>
          <w:szCs w:val="24"/>
        </w:rPr>
        <w:t>The Centre helps businesses, industries</w:t>
      </w:r>
      <w:r w:rsidRPr="00CD069B" w:rsidR="00C100AB">
        <w:rPr>
          <w:rFonts w:ascii="Verdana" w:hAnsi="Verdana"/>
          <w:sz w:val="24"/>
          <w:szCs w:val="24"/>
        </w:rPr>
        <w:t xml:space="preserve"> </w:t>
      </w:r>
      <w:r w:rsidRPr="00CD069B" w:rsidR="00A44477">
        <w:rPr>
          <w:rFonts w:ascii="Verdana" w:hAnsi="Verdana"/>
          <w:sz w:val="24"/>
          <w:szCs w:val="24"/>
        </w:rPr>
        <w:t xml:space="preserve">and product stewardship organisations to </w:t>
      </w:r>
      <w:r w:rsidRPr="00CD069B" w:rsidR="00C100AB">
        <w:rPr>
          <w:rFonts w:ascii="Verdana" w:hAnsi="Verdana"/>
          <w:sz w:val="24"/>
          <w:szCs w:val="24"/>
        </w:rPr>
        <w:t>create positive environmental and social outcomes through sustainable design, resource conservation, reuse, repair, and recycling</w:t>
      </w:r>
      <w:r w:rsidRPr="00CD069B" w:rsidR="00214760">
        <w:rPr>
          <w:rFonts w:ascii="Verdana" w:hAnsi="Verdana"/>
          <w:sz w:val="24"/>
          <w:szCs w:val="24"/>
        </w:rPr>
        <w:t>.</w:t>
      </w:r>
    </w:p>
    <w:p w:rsidRPr="00CD069B" w:rsidR="00780C6F" w:rsidP="00214760" w:rsidRDefault="00780C6F" w14:paraId="26C3C56C" w14:textId="38F35FDF">
      <w:pPr>
        <w:pBdr>
          <w:bottom w:val="single" w:color="auto" w:sz="6" w:space="1"/>
        </w:pBdr>
        <w:rPr>
          <w:rFonts w:ascii="Verdana" w:hAnsi="Verdana"/>
          <w:sz w:val="24"/>
          <w:szCs w:val="24"/>
        </w:rPr>
      </w:pPr>
    </w:p>
    <w:sectPr w:rsidRPr="00CD069B" w:rsidR="00780C6F">
      <w:headerReference w:type="default" r:id="rId14"/>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7494" w:rsidP="000F5860" w:rsidRDefault="00027494" w14:paraId="07508A75" w14:textId="77777777">
      <w:pPr>
        <w:spacing w:after="0" w:line="240" w:lineRule="auto"/>
      </w:pPr>
      <w:r>
        <w:separator/>
      </w:r>
    </w:p>
  </w:endnote>
  <w:endnote w:type="continuationSeparator" w:id="0">
    <w:p w:rsidR="00027494" w:rsidP="000F5860" w:rsidRDefault="00027494" w14:paraId="1DF122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7494" w:rsidP="000F5860" w:rsidRDefault="00027494" w14:paraId="16A54A6C" w14:textId="77777777">
      <w:pPr>
        <w:spacing w:after="0" w:line="240" w:lineRule="auto"/>
      </w:pPr>
      <w:r>
        <w:separator/>
      </w:r>
    </w:p>
  </w:footnote>
  <w:footnote w:type="continuationSeparator" w:id="0">
    <w:p w:rsidR="00027494" w:rsidP="000F5860" w:rsidRDefault="00027494" w14:paraId="4402C72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F5860" w:rsidRDefault="000F5860" w14:paraId="09814564" w14:textId="2D73DD6F">
    <w:pPr>
      <w:pStyle w:val="Header"/>
    </w:pPr>
    <w:r w:rsidRPr="00CD069B">
      <w:rPr>
        <w:rFonts w:ascii="Verdana" w:hAnsi="Verdana"/>
        <w:noProof/>
        <w:lang w:val="en-US"/>
      </w:rPr>
      <w:drawing>
        <wp:inline distT="0" distB="0" distL="0" distR="0" wp14:anchorId="18CA742A" wp14:editId="29D73E4F">
          <wp:extent cx="1649091" cy="1022677"/>
          <wp:effectExtent l="0" t="0" r="8890" b="6350"/>
          <wp:docPr id="1525374432"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74432" name="Picture 1" descr="A blue and orang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971" cy="1027564"/>
                  </a:xfrm>
                  <a:prstGeom prst="rect">
                    <a:avLst/>
                  </a:prstGeom>
                </pic:spPr>
              </pic:pic>
            </a:graphicData>
          </a:graphic>
        </wp:inline>
      </w:drawing>
    </w:r>
    <w:r w:rsidR="00496D43">
      <w:t xml:space="preserve">                                                                                     </w:t>
    </w:r>
    <w:r w:rsidR="00496D43">
      <w:rPr>
        <w:noProof/>
      </w:rPr>
      <w:drawing>
        <wp:inline distT="0" distB="0" distL="0" distR="0" wp14:anchorId="1E524698" wp14:editId="0FAB3991">
          <wp:extent cx="1607036" cy="706693"/>
          <wp:effectExtent l="0" t="0" r="0" b="0"/>
          <wp:docPr id="2095828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0130" cy="725643"/>
                  </a:xfrm>
                  <a:prstGeom prst="rect">
                    <a:avLst/>
                  </a:prstGeom>
                  <a:noFill/>
                  <a:ln>
                    <a:noFill/>
                  </a:ln>
                </pic:spPr>
              </pic:pic>
            </a:graphicData>
          </a:graphic>
        </wp:inline>
      </w:drawing>
    </w:r>
  </w:p>
  <w:p w:rsidR="00496D43" w:rsidRDefault="00496D43" w14:paraId="0F4FD821" w14:textId="77777777">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8A"/>
    <w:rsid w:val="0002469C"/>
    <w:rsid w:val="00027494"/>
    <w:rsid w:val="000539EB"/>
    <w:rsid w:val="0005758D"/>
    <w:rsid w:val="0006459D"/>
    <w:rsid w:val="0006705D"/>
    <w:rsid w:val="00070E8F"/>
    <w:rsid w:val="00072C9F"/>
    <w:rsid w:val="0008450A"/>
    <w:rsid w:val="000A2D49"/>
    <w:rsid w:val="000B042C"/>
    <w:rsid w:val="000C2D11"/>
    <w:rsid w:val="000E2E82"/>
    <w:rsid w:val="000F2C21"/>
    <w:rsid w:val="000F5860"/>
    <w:rsid w:val="000F7AC3"/>
    <w:rsid w:val="00151780"/>
    <w:rsid w:val="001562BB"/>
    <w:rsid w:val="0017007C"/>
    <w:rsid w:val="00175729"/>
    <w:rsid w:val="00190FBB"/>
    <w:rsid w:val="0019740E"/>
    <w:rsid w:val="001B717E"/>
    <w:rsid w:val="001C24FD"/>
    <w:rsid w:val="001D1D79"/>
    <w:rsid w:val="001D5AA0"/>
    <w:rsid w:val="001E03FB"/>
    <w:rsid w:val="001F2310"/>
    <w:rsid w:val="001F25DB"/>
    <w:rsid w:val="001F651B"/>
    <w:rsid w:val="00200E73"/>
    <w:rsid w:val="002037A5"/>
    <w:rsid w:val="00214760"/>
    <w:rsid w:val="00240CD0"/>
    <w:rsid w:val="00245DC9"/>
    <w:rsid w:val="00250CAC"/>
    <w:rsid w:val="00253D6D"/>
    <w:rsid w:val="002645A2"/>
    <w:rsid w:val="0027095B"/>
    <w:rsid w:val="0027709B"/>
    <w:rsid w:val="00287A6C"/>
    <w:rsid w:val="00292305"/>
    <w:rsid w:val="002924A6"/>
    <w:rsid w:val="002A37BE"/>
    <w:rsid w:val="002A79CD"/>
    <w:rsid w:val="002A7D42"/>
    <w:rsid w:val="002E7B3E"/>
    <w:rsid w:val="002F6BBF"/>
    <w:rsid w:val="00306E32"/>
    <w:rsid w:val="00312A89"/>
    <w:rsid w:val="00324301"/>
    <w:rsid w:val="00330F72"/>
    <w:rsid w:val="00331EE3"/>
    <w:rsid w:val="00352BE8"/>
    <w:rsid w:val="00357C47"/>
    <w:rsid w:val="00383F6D"/>
    <w:rsid w:val="00395774"/>
    <w:rsid w:val="003B1D81"/>
    <w:rsid w:val="003E0BBF"/>
    <w:rsid w:val="003E3879"/>
    <w:rsid w:val="003E4A58"/>
    <w:rsid w:val="003F683B"/>
    <w:rsid w:val="00401653"/>
    <w:rsid w:val="004035A7"/>
    <w:rsid w:val="00442E3D"/>
    <w:rsid w:val="00451290"/>
    <w:rsid w:val="004810A8"/>
    <w:rsid w:val="00496D43"/>
    <w:rsid w:val="004A0808"/>
    <w:rsid w:val="004C0913"/>
    <w:rsid w:val="004E1867"/>
    <w:rsid w:val="005073A0"/>
    <w:rsid w:val="00516BB7"/>
    <w:rsid w:val="00522F91"/>
    <w:rsid w:val="0053739A"/>
    <w:rsid w:val="005443A2"/>
    <w:rsid w:val="00556EE0"/>
    <w:rsid w:val="00557A09"/>
    <w:rsid w:val="00562A72"/>
    <w:rsid w:val="00573D0D"/>
    <w:rsid w:val="00580F23"/>
    <w:rsid w:val="00584819"/>
    <w:rsid w:val="005A71D6"/>
    <w:rsid w:val="005B01FB"/>
    <w:rsid w:val="005C7ECE"/>
    <w:rsid w:val="005D2826"/>
    <w:rsid w:val="005D2BA0"/>
    <w:rsid w:val="005E06C2"/>
    <w:rsid w:val="005F7258"/>
    <w:rsid w:val="006221E1"/>
    <w:rsid w:val="00623B5D"/>
    <w:rsid w:val="006278FE"/>
    <w:rsid w:val="006311FF"/>
    <w:rsid w:val="006339D7"/>
    <w:rsid w:val="00636397"/>
    <w:rsid w:val="00683933"/>
    <w:rsid w:val="006875EF"/>
    <w:rsid w:val="00692C5A"/>
    <w:rsid w:val="006A54F7"/>
    <w:rsid w:val="006B6D15"/>
    <w:rsid w:val="006C5F59"/>
    <w:rsid w:val="006E0349"/>
    <w:rsid w:val="006E071F"/>
    <w:rsid w:val="007026E4"/>
    <w:rsid w:val="00710D17"/>
    <w:rsid w:val="00713686"/>
    <w:rsid w:val="00735A9E"/>
    <w:rsid w:val="00744AE9"/>
    <w:rsid w:val="00756577"/>
    <w:rsid w:val="00764C85"/>
    <w:rsid w:val="00780C6F"/>
    <w:rsid w:val="007935E1"/>
    <w:rsid w:val="007A1F68"/>
    <w:rsid w:val="007A22E2"/>
    <w:rsid w:val="007A4E48"/>
    <w:rsid w:val="007A778A"/>
    <w:rsid w:val="007B1462"/>
    <w:rsid w:val="007B370B"/>
    <w:rsid w:val="007C17F0"/>
    <w:rsid w:val="00810893"/>
    <w:rsid w:val="00821B15"/>
    <w:rsid w:val="00837AC0"/>
    <w:rsid w:val="00844816"/>
    <w:rsid w:val="00845018"/>
    <w:rsid w:val="00855A13"/>
    <w:rsid w:val="008830D2"/>
    <w:rsid w:val="00885222"/>
    <w:rsid w:val="008A2601"/>
    <w:rsid w:val="008A37A7"/>
    <w:rsid w:val="008C0DCB"/>
    <w:rsid w:val="008F7C9D"/>
    <w:rsid w:val="0090095A"/>
    <w:rsid w:val="009119D3"/>
    <w:rsid w:val="009705CF"/>
    <w:rsid w:val="00975E15"/>
    <w:rsid w:val="00983BA3"/>
    <w:rsid w:val="009917F1"/>
    <w:rsid w:val="009A53CF"/>
    <w:rsid w:val="009B49EC"/>
    <w:rsid w:val="009E0BF7"/>
    <w:rsid w:val="00A00034"/>
    <w:rsid w:val="00A10C24"/>
    <w:rsid w:val="00A3546D"/>
    <w:rsid w:val="00A44477"/>
    <w:rsid w:val="00A45BC8"/>
    <w:rsid w:val="00A46FB5"/>
    <w:rsid w:val="00A569F2"/>
    <w:rsid w:val="00A60D40"/>
    <w:rsid w:val="00A726B0"/>
    <w:rsid w:val="00A83250"/>
    <w:rsid w:val="00AB1988"/>
    <w:rsid w:val="00AB40B5"/>
    <w:rsid w:val="00AB4405"/>
    <w:rsid w:val="00AD42D1"/>
    <w:rsid w:val="00AE1383"/>
    <w:rsid w:val="00AE33FC"/>
    <w:rsid w:val="00AE565D"/>
    <w:rsid w:val="00AF5320"/>
    <w:rsid w:val="00B22170"/>
    <w:rsid w:val="00B47F71"/>
    <w:rsid w:val="00B5281C"/>
    <w:rsid w:val="00B70921"/>
    <w:rsid w:val="00B71DD9"/>
    <w:rsid w:val="00B72825"/>
    <w:rsid w:val="00B76C82"/>
    <w:rsid w:val="00B774A2"/>
    <w:rsid w:val="00B87603"/>
    <w:rsid w:val="00BA138E"/>
    <w:rsid w:val="00BC3FE5"/>
    <w:rsid w:val="00BC64AC"/>
    <w:rsid w:val="00BF2A85"/>
    <w:rsid w:val="00C04714"/>
    <w:rsid w:val="00C100AB"/>
    <w:rsid w:val="00C91FF4"/>
    <w:rsid w:val="00CD069B"/>
    <w:rsid w:val="00CD2BD8"/>
    <w:rsid w:val="00CD2F38"/>
    <w:rsid w:val="00CD5AF0"/>
    <w:rsid w:val="00CE4649"/>
    <w:rsid w:val="00D132CF"/>
    <w:rsid w:val="00D1557C"/>
    <w:rsid w:val="00D25D2A"/>
    <w:rsid w:val="00D401D2"/>
    <w:rsid w:val="00D43DD5"/>
    <w:rsid w:val="00D50D56"/>
    <w:rsid w:val="00D616FB"/>
    <w:rsid w:val="00D70D30"/>
    <w:rsid w:val="00D803AB"/>
    <w:rsid w:val="00D836C6"/>
    <w:rsid w:val="00D912B6"/>
    <w:rsid w:val="00DA2E2C"/>
    <w:rsid w:val="00DA6F3E"/>
    <w:rsid w:val="00E04163"/>
    <w:rsid w:val="00E31F30"/>
    <w:rsid w:val="00E32DBA"/>
    <w:rsid w:val="00E528B7"/>
    <w:rsid w:val="00E94F11"/>
    <w:rsid w:val="00EA29E0"/>
    <w:rsid w:val="00EB326D"/>
    <w:rsid w:val="00EC0479"/>
    <w:rsid w:val="00F26DE2"/>
    <w:rsid w:val="00F27DE4"/>
    <w:rsid w:val="00F37E04"/>
    <w:rsid w:val="00F60A25"/>
    <w:rsid w:val="00F65388"/>
    <w:rsid w:val="00F86C57"/>
    <w:rsid w:val="00F93301"/>
    <w:rsid w:val="00F95046"/>
    <w:rsid w:val="00FC1154"/>
    <w:rsid w:val="00FF430D"/>
    <w:rsid w:val="015D658E"/>
    <w:rsid w:val="0226C37F"/>
    <w:rsid w:val="0294A2DB"/>
    <w:rsid w:val="0B2FD8EC"/>
    <w:rsid w:val="0C40CDB8"/>
    <w:rsid w:val="0C8CB0AA"/>
    <w:rsid w:val="0DAF027E"/>
    <w:rsid w:val="0DD82B33"/>
    <w:rsid w:val="0E1BC19E"/>
    <w:rsid w:val="0E7F96A2"/>
    <w:rsid w:val="0FC2A82B"/>
    <w:rsid w:val="100840DE"/>
    <w:rsid w:val="10A29251"/>
    <w:rsid w:val="12990AF7"/>
    <w:rsid w:val="1526BEFF"/>
    <w:rsid w:val="1564B1B7"/>
    <w:rsid w:val="15F6A8D1"/>
    <w:rsid w:val="15FDB705"/>
    <w:rsid w:val="172809A5"/>
    <w:rsid w:val="18C88E8B"/>
    <w:rsid w:val="1A96A7A4"/>
    <w:rsid w:val="1B606F09"/>
    <w:rsid w:val="1D599A3C"/>
    <w:rsid w:val="21ADCF16"/>
    <w:rsid w:val="2320DDE4"/>
    <w:rsid w:val="2689ADA2"/>
    <w:rsid w:val="2B2430A0"/>
    <w:rsid w:val="2B9B15CE"/>
    <w:rsid w:val="2CE54F10"/>
    <w:rsid w:val="304FDFB2"/>
    <w:rsid w:val="309132B4"/>
    <w:rsid w:val="35805DE7"/>
    <w:rsid w:val="36653DFD"/>
    <w:rsid w:val="36F5EACE"/>
    <w:rsid w:val="3855EB34"/>
    <w:rsid w:val="393A4574"/>
    <w:rsid w:val="3B74B794"/>
    <w:rsid w:val="3D6530D6"/>
    <w:rsid w:val="3F13B21E"/>
    <w:rsid w:val="3F30F83F"/>
    <w:rsid w:val="403A0506"/>
    <w:rsid w:val="4102952A"/>
    <w:rsid w:val="41394C52"/>
    <w:rsid w:val="4217672E"/>
    <w:rsid w:val="436C3934"/>
    <w:rsid w:val="4687E9D6"/>
    <w:rsid w:val="4874E295"/>
    <w:rsid w:val="48DD5349"/>
    <w:rsid w:val="4939EDEE"/>
    <w:rsid w:val="4A0BE6AE"/>
    <w:rsid w:val="4AA173AE"/>
    <w:rsid w:val="4C744974"/>
    <w:rsid w:val="4DD2C597"/>
    <w:rsid w:val="4FCD4C0E"/>
    <w:rsid w:val="5015BEF4"/>
    <w:rsid w:val="51EBC4CF"/>
    <w:rsid w:val="5757F522"/>
    <w:rsid w:val="5881397C"/>
    <w:rsid w:val="59E21B11"/>
    <w:rsid w:val="5A5274D7"/>
    <w:rsid w:val="5EB6D078"/>
    <w:rsid w:val="5FCBF620"/>
    <w:rsid w:val="5FE25559"/>
    <w:rsid w:val="600E992D"/>
    <w:rsid w:val="6481533B"/>
    <w:rsid w:val="666716B4"/>
    <w:rsid w:val="66EF8E46"/>
    <w:rsid w:val="67256903"/>
    <w:rsid w:val="6BDA1B49"/>
    <w:rsid w:val="6BDAF01D"/>
    <w:rsid w:val="6BE55074"/>
    <w:rsid w:val="6C6656A4"/>
    <w:rsid w:val="6D7B169B"/>
    <w:rsid w:val="6DF68051"/>
    <w:rsid w:val="6E266DCD"/>
    <w:rsid w:val="6F04AE73"/>
    <w:rsid w:val="6F8F3287"/>
    <w:rsid w:val="752D9D59"/>
    <w:rsid w:val="7546F348"/>
    <w:rsid w:val="75F6AF2D"/>
    <w:rsid w:val="7821F03A"/>
    <w:rsid w:val="79103E54"/>
    <w:rsid w:val="7DD07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69AB1"/>
  <w15:chartTrackingRefBased/>
  <w15:docId w15:val="{CC9AD5B3-82AC-4504-9D72-7AA1457C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A778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78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78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A778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A778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A778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A778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A778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A778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A778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A778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A778A"/>
    <w:rPr>
      <w:rFonts w:eastAsiaTheme="majorEastAsia" w:cstheme="majorBidi"/>
      <w:color w:val="272727" w:themeColor="text1" w:themeTint="D8"/>
    </w:rPr>
  </w:style>
  <w:style w:type="paragraph" w:styleId="Title">
    <w:name w:val="Title"/>
    <w:basedOn w:val="Normal"/>
    <w:next w:val="Normal"/>
    <w:link w:val="TitleChar"/>
    <w:uiPriority w:val="10"/>
    <w:qFormat/>
    <w:rsid w:val="007A778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A778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A778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A7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78A"/>
    <w:pPr>
      <w:spacing w:before="160"/>
      <w:jc w:val="center"/>
    </w:pPr>
    <w:rPr>
      <w:i/>
      <w:iCs/>
      <w:color w:val="404040" w:themeColor="text1" w:themeTint="BF"/>
    </w:rPr>
  </w:style>
  <w:style w:type="character" w:styleId="QuoteChar" w:customStyle="1">
    <w:name w:val="Quote Char"/>
    <w:basedOn w:val="DefaultParagraphFont"/>
    <w:link w:val="Quote"/>
    <w:uiPriority w:val="29"/>
    <w:rsid w:val="007A778A"/>
    <w:rPr>
      <w:i/>
      <w:iCs/>
      <w:color w:val="404040" w:themeColor="text1" w:themeTint="BF"/>
    </w:rPr>
  </w:style>
  <w:style w:type="paragraph" w:styleId="ListParagraph">
    <w:name w:val="List Paragraph"/>
    <w:basedOn w:val="Normal"/>
    <w:uiPriority w:val="34"/>
    <w:qFormat/>
    <w:rsid w:val="007A778A"/>
    <w:pPr>
      <w:ind w:left="720"/>
      <w:contextualSpacing/>
    </w:pPr>
  </w:style>
  <w:style w:type="character" w:styleId="IntenseEmphasis">
    <w:name w:val="Intense Emphasis"/>
    <w:basedOn w:val="DefaultParagraphFont"/>
    <w:uiPriority w:val="21"/>
    <w:qFormat/>
    <w:rsid w:val="007A778A"/>
    <w:rPr>
      <w:i/>
      <w:iCs/>
      <w:color w:val="0F4761" w:themeColor="accent1" w:themeShade="BF"/>
    </w:rPr>
  </w:style>
  <w:style w:type="paragraph" w:styleId="IntenseQuote">
    <w:name w:val="Intense Quote"/>
    <w:basedOn w:val="Normal"/>
    <w:next w:val="Normal"/>
    <w:link w:val="IntenseQuoteChar"/>
    <w:uiPriority w:val="30"/>
    <w:qFormat/>
    <w:rsid w:val="007A778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A778A"/>
    <w:rPr>
      <w:i/>
      <w:iCs/>
      <w:color w:val="0F4761" w:themeColor="accent1" w:themeShade="BF"/>
    </w:rPr>
  </w:style>
  <w:style w:type="character" w:styleId="IntenseReference">
    <w:name w:val="Intense Reference"/>
    <w:basedOn w:val="DefaultParagraphFont"/>
    <w:uiPriority w:val="32"/>
    <w:qFormat/>
    <w:rsid w:val="007A778A"/>
    <w:rPr>
      <w:b/>
      <w:bCs/>
      <w:smallCaps/>
      <w:color w:val="0F4761" w:themeColor="accent1" w:themeShade="BF"/>
      <w:spacing w:val="5"/>
    </w:rPr>
  </w:style>
  <w:style w:type="paragraph" w:styleId="Revision">
    <w:name w:val="Revision"/>
    <w:hidden/>
    <w:uiPriority w:val="99"/>
    <w:semiHidden/>
    <w:rsid w:val="00331EE3"/>
    <w:pPr>
      <w:spacing w:after="0" w:line="240" w:lineRule="auto"/>
    </w:pPr>
  </w:style>
  <w:style w:type="character" w:styleId="CommentReference">
    <w:name w:val="annotation reference"/>
    <w:basedOn w:val="DefaultParagraphFont"/>
    <w:uiPriority w:val="99"/>
    <w:semiHidden/>
    <w:unhideWhenUsed/>
    <w:rsid w:val="007C17F0"/>
    <w:rPr>
      <w:sz w:val="16"/>
      <w:szCs w:val="16"/>
    </w:rPr>
  </w:style>
  <w:style w:type="paragraph" w:styleId="CommentText">
    <w:name w:val="annotation text"/>
    <w:basedOn w:val="Normal"/>
    <w:link w:val="CommentTextChar"/>
    <w:uiPriority w:val="99"/>
    <w:unhideWhenUsed/>
    <w:rsid w:val="007C17F0"/>
    <w:pPr>
      <w:spacing w:line="240" w:lineRule="auto"/>
    </w:pPr>
    <w:rPr>
      <w:sz w:val="20"/>
      <w:szCs w:val="20"/>
    </w:rPr>
  </w:style>
  <w:style w:type="character" w:styleId="CommentTextChar" w:customStyle="1">
    <w:name w:val="Comment Text Char"/>
    <w:basedOn w:val="DefaultParagraphFont"/>
    <w:link w:val="CommentText"/>
    <w:uiPriority w:val="99"/>
    <w:rsid w:val="007C17F0"/>
    <w:rPr>
      <w:sz w:val="20"/>
      <w:szCs w:val="20"/>
    </w:rPr>
  </w:style>
  <w:style w:type="paragraph" w:styleId="CommentSubject">
    <w:name w:val="annotation subject"/>
    <w:basedOn w:val="CommentText"/>
    <w:next w:val="CommentText"/>
    <w:link w:val="CommentSubjectChar"/>
    <w:uiPriority w:val="99"/>
    <w:semiHidden/>
    <w:unhideWhenUsed/>
    <w:rsid w:val="007C17F0"/>
    <w:rPr>
      <w:b/>
      <w:bCs/>
    </w:rPr>
  </w:style>
  <w:style w:type="character" w:styleId="CommentSubjectChar" w:customStyle="1">
    <w:name w:val="Comment Subject Char"/>
    <w:basedOn w:val="CommentTextChar"/>
    <w:link w:val="CommentSubject"/>
    <w:uiPriority w:val="99"/>
    <w:semiHidden/>
    <w:rsid w:val="007C17F0"/>
    <w:rPr>
      <w:b/>
      <w:bCs/>
      <w:sz w:val="20"/>
      <w:szCs w:val="20"/>
    </w:rPr>
  </w:style>
  <w:style w:type="character" w:styleId="Hyperlink">
    <w:name w:val="Hyperlink"/>
    <w:basedOn w:val="DefaultParagraphFont"/>
    <w:uiPriority w:val="99"/>
    <w:unhideWhenUsed/>
    <w:rsid w:val="008F7C9D"/>
    <w:rPr>
      <w:color w:val="467886" w:themeColor="hyperlink"/>
      <w:u w:val="single"/>
    </w:rPr>
  </w:style>
  <w:style w:type="character" w:styleId="UnresolvedMention">
    <w:name w:val="Unresolved Mention"/>
    <w:basedOn w:val="DefaultParagraphFont"/>
    <w:uiPriority w:val="99"/>
    <w:semiHidden/>
    <w:unhideWhenUsed/>
    <w:rsid w:val="00401653"/>
    <w:rPr>
      <w:color w:val="605E5C"/>
      <w:shd w:val="clear" w:color="auto" w:fill="E1DFDD"/>
    </w:rPr>
  </w:style>
  <w:style w:type="character" w:styleId="Mention">
    <w:name w:val="Mention"/>
    <w:basedOn w:val="DefaultParagraphFont"/>
    <w:uiPriority w:val="99"/>
    <w:unhideWhenUsed/>
    <w:rsid w:val="00D616FB"/>
    <w:rPr>
      <w:color w:val="2B579A"/>
      <w:shd w:val="clear" w:color="auto" w:fill="E1DFDD"/>
    </w:rPr>
  </w:style>
  <w:style w:type="paragraph" w:styleId="Header">
    <w:name w:val="header"/>
    <w:basedOn w:val="Normal"/>
    <w:link w:val="HeaderChar"/>
    <w:uiPriority w:val="99"/>
    <w:unhideWhenUsed/>
    <w:rsid w:val="000F58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F5860"/>
  </w:style>
  <w:style w:type="paragraph" w:styleId="Footer">
    <w:name w:val="footer"/>
    <w:basedOn w:val="Normal"/>
    <w:link w:val="FooterChar"/>
    <w:uiPriority w:val="99"/>
    <w:unhideWhenUsed/>
    <w:rsid w:val="000F58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5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63101">
      <w:bodyDiv w:val="1"/>
      <w:marLeft w:val="0"/>
      <w:marRight w:val="0"/>
      <w:marTop w:val="0"/>
      <w:marBottom w:val="0"/>
      <w:divBdr>
        <w:top w:val="none" w:sz="0" w:space="0" w:color="auto"/>
        <w:left w:val="none" w:sz="0" w:space="0" w:color="auto"/>
        <w:bottom w:val="none" w:sz="0" w:space="0" w:color="auto"/>
        <w:right w:val="none" w:sz="0" w:space="0" w:color="auto"/>
      </w:divBdr>
    </w:div>
    <w:div w:id="523832883">
      <w:bodyDiv w:val="1"/>
      <w:marLeft w:val="0"/>
      <w:marRight w:val="0"/>
      <w:marTop w:val="0"/>
      <w:marBottom w:val="0"/>
      <w:divBdr>
        <w:top w:val="none" w:sz="0" w:space="0" w:color="auto"/>
        <w:left w:val="none" w:sz="0" w:space="0" w:color="auto"/>
        <w:bottom w:val="none" w:sz="0" w:space="0" w:color="auto"/>
        <w:right w:val="none" w:sz="0" w:space="0" w:color="auto"/>
      </w:divBdr>
    </w:div>
    <w:div w:id="975918495">
      <w:bodyDiv w:val="1"/>
      <w:marLeft w:val="0"/>
      <w:marRight w:val="0"/>
      <w:marTop w:val="0"/>
      <w:marBottom w:val="0"/>
      <w:divBdr>
        <w:top w:val="none" w:sz="0" w:space="0" w:color="auto"/>
        <w:left w:val="none" w:sz="0" w:space="0" w:color="auto"/>
        <w:bottom w:val="none" w:sz="0" w:space="0" w:color="auto"/>
        <w:right w:val="none" w:sz="0" w:space="0" w:color="auto"/>
      </w:divBdr>
      <w:divsChild>
        <w:div w:id="397292416">
          <w:marLeft w:val="0"/>
          <w:marRight w:val="0"/>
          <w:marTop w:val="0"/>
          <w:marBottom w:val="0"/>
          <w:divBdr>
            <w:top w:val="none" w:sz="0" w:space="0" w:color="auto"/>
            <w:left w:val="none" w:sz="0" w:space="0" w:color="auto"/>
            <w:bottom w:val="none" w:sz="0" w:space="0" w:color="auto"/>
            <w:right w:val="none" w:sz="0" w:space="0" w:color="auto"/>
          </w:divBdr>
          <w:divsChild>
            <w:div w:id="1344748926">
              <w:marLeft w:val="0"/>
              <w:marRight w:val="0"/>
              <w:marTop w:val="0"/>
              <w:marBottom w:val="0"/>
              <w:divBdr>
                <w:top w:val="none" w:sz="0" w:space="0" w:color="auto"/>
                <w:left w:val="none" w:sz="0" w:space="0" w:color="auto"/>
                <w:bottom w:val="none" w:sz="0" w:space="0" w:color="auto"/>
                <w:right w:val="none" w:sz="0" w:space="0" w:color="auto"/>
              </w:divBdr>
              <w:divsChild>
                <w:div w:id="925189272">
                  <w:marLeft w:val="0"/>
                  <w:marRight w:val="0"/>
                  <w:marTop w:val="0"/>
                  <w:marBottom w:val="0"/>
                  <w:divBdr>
                    <w:top w:val="none" w:sz="0" w:space="0" w:color="auto"/>
                    <w:left w:val="none" w:sz="0" w:space="0" w:color="auto"/>
                    <w:bottom w:val="none" w:sz="0" w:space="0" w:color="auto"/>
                    <w:right w:val="none" w:sz="0" w:space="0" w:color="auto"/>
                  </w:divBdr>
                  <w:divsChild>
                    <w:div w:id="911694292">
                      <w:marLeft w:val="0"/>
                      <w:marRight w:val="0"/>
                      <w:marTop w:val="0"/>
                      <w:marBottom w:val="0"/>
                      <w:divBdr>
                        <w:top w:val="none" w:sz="0" w:space="0" w:color="auto"/>
                        <w:left w:val="none" w:sz="0" w:space="0" w:color="auto"/>
                        <w:bottom w:val="none" w:sz="0" w:space="0" w:color="auto"/>
                        <w:right w:val="none" w:sz="0" w:space="0" w:color="auto"/>
                      </w:divBdr>
                    </w:div>
                  </w:divsChild>
                </w:div>
                <w:div w:id="1434326207">
                  <w:marLeft w:val="0"/>
                  <w:marRight w:val="0"/>
                  <w:marTop w:val="0"/>
                  <w:marBottom w:val="0"/>
                  <w:divBdr>
                    <w:top w:val="none" w:sz="0" w:space="0" w:color="auto"/>
                    <w:left w:val="none" w:sz="0" w:space="0" w:color="auto"/>
                    <w:bottom w:val="none" w:sz="0" w:space="0" w:color="auto"/>
                    <w:right w:val="none" w:sz="0" w:space="0" w:color="auto"/>
                  </w:divBdr>
                  <w:divsChild>
                    <w:div w:id="1865439978">
                      <w:marLeft w:val="0"/>
                      <w:marRight w:val="0"/>
                      <w:marTop w:val="0"/>
                      <w:marBottom w:val="0"/>
                      <w:divBdr>
                        <w:top w:val="none" w:sz="0" w:space="0" w:color="auto"/>
                        <w:left w:val="none" w:sz="0" w:space="0" w:color="auto"/>
                        <w:bottom w:val="none" w:sz="0" w:space="0" w:color="auto"/>
                        <w:right w:val="none" w:sz="0" w:space="0" w:color="auto"/>
                      </w:divBdr>
                    </w:div>
                  </w:divsChild>
                </w:div>
                <w:div w:id="1862235546">
                  <w:marLeft w:val="0"/>
                  <w:marRight w:val="0"/>
                  <w:marTop w:val="0"/>
                  <w:marBottom w:val="0"/>
                  <w:divBdr>
                    <w:top w:val="none" w:sz="0" w:space="0" w:color="auto"/>
                    <w:left w:val="none" w:sz="0" w:space="0" w:color="auto"/>
                    <w:bottom w:val="none" w:sz="0" w:space="0" w:color="auto"/>
                    <w:right w:val="none" w:sz="0" w:space="0" w:color="auto"/>
                  </w:divBdr>
                  <w:divsChild>
                    <w:div w:id="1960068187">
                      <w:marLeft w:val="0"/>
                      <w:marRight w:val="0"/>
                      <w:marTop w:val="0"/>
                      <w:marBottom w:val="0"/>
                      <w:divBdr>
                        <w:top w:val="none" w:sz="0" w:space="0" w:color="auto"/>
                        <w:left w:val="none" w:sz="0" w:space="0" w:color="auto"/>
                        <w:bottom w:val="none" w:sz="0" w:space="0" w:color="auto"/>
                        <w:right w:val="none" w:sz="0" w:space="0" w:color="auto"/>
                      </w:divBdr>
                    </w:div>
                  </w:divsChild>
                </w:div>
                <w:div w:id="2093577130">
                  <w:marLeft w:val="0"/>
                  <w:marRight w:val="0"/>
                  <w:marTop w:val="0"/>
                  <w:marBottom w:val="0"/>
                  <w:divBdr>
                    <w:top w:val="none" w:sz="0" w:space="0" w:color="auto"/>
                    <w:left w:val="none" w:sz="0" w:space="0" w:color="auto"/>
                    <w:bottom w:val="none" w:sz="0" w:space="0" w:color="auto"/>
                    <w:right w:val="none" w:sz="0" w:space="0" w:color="auto"/>
                  </w:divBdr>
                  <w:divsChild>
                    <w:div w:id="2103526241">
                      <w:marLeft w:val="0"/>
                      <w:marRight w:val="0"/>
                      <w:marTop w:val="0"/>
                      <w:marBottom w:val="0"/>
                      <w:divBdr>
                        <w:top w:val="none" w:sz="0" w:space="0" w:color="auto"/>
                        <w:left w:val="none" w:sz="0" w:space="0" w:color="auto"/>
                        <w:bottom w:val="none" w:sz="0" w:space="0" w:color="auto"/>
                        <w:right w:val="none" w:sz="0" w:space="0" w:color="auto"/>
                      </w:divBdr>
                      <w:divsChild>
                        <w:div w:id="8262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3371">
          <w:marLeft w:val="0"/>
          <w:marRight w:val="0"/>
          <w:marTop w:val="0"/>
          <w:marBottom w:val="60"/>
          <w:divBdr>
            <w:top w:val="none" w:sz="0" w:space="0" w:color="auto"/>
            <w:left w:val="none" w:sz="0" w:space="0" w:color="auto"/>
            <w:bottom w:val="none" w:sz="0" w:space="0" w:color="auto"/>
            <w:right w:val="none" w:sz="0" w:space="0" w:color="auto"/>
          </w:divBdr>
          <w:divsChild>
            <w:div w:id="241916743">
              <w:marLeft w:val="0"/>
              <w:marRight w:val="0"/>
              <w:marTop w:val="0"/>
              <w:marBottom w:val="0"/>
              <w:divBdr>
                <w:top w:val="none" w:sz="0" w:space="0" w:color="auto"/>
                <w:left w:val="none" w:sz="0" w:space="0" w:color="auto"/>
                <w:bottom w:val="none" w:sz="0" w:space="0" w:color="auto"/>
                <w:right w:val="none" w:sz="0" w:space="0" w:color="auto"/>
              </w:divBdr>
              <w:divsChild>
                <w:div w:id="15570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7551">
      <w:bodyDiv w:val="1"/>
      <w:marLeft w:val="0"/>
      <w:marRight w:val="0"/>
      <w:marTop w:val="0"/>
      <w:marBottom w:val="0"/>
      <w:divBdr>
        <w:top w:val="none" w:sz="0" w:space="0" w:color="auto"/>
        <w:left w:val="none" w:sz="0" w:space="0" w:color="auto"/>
        <w:bottom w:val="none" w:sz="0" w:space="0" w:color="auto"/>
        <w:right w:val="none" w:sz="0" w:space="0" w:color="auto"/>
      </w:divBdr>
    </w:div>
    <w:div w:id="1440687906">
      <w:bodyDiv w:val="1"/>
      <w:marLeft w:val="0"/>
      <w:marRight w:val="0"/>
      <w:marTop w:val="0"/>
      <w:marBottom w:val="0"/>
      <w:divBdr>
        <w:top w:val="none" w:sz="0" w:space="0" w:color="auto"/>
        <w:left w:val="none" w:sz="0" w:space="0" w:color="auto"/>
        <w:bottom w:val="none" w:sz="0" w:space="0" w:color="auto"/>
        <w:right w:val="none" w:sz="0" w:space="0" w:color="auto"/>
      </w:divBdr>
      <w:divsChild>
        <w:div w:id="976421553">
          <w:marLeft w:val="0"/>
          <w:marRight w:val="0"/>
          <w:marTop w:val="0"/>
          <w:marBottom w:val="0"/>
          <w:divBdr>
            <w:top w:val="none" w:sz="0" w:space="0" w:color="auto"/>
            <w:left w:val="none" w:sz="0" w:space="0" w:color="auto"/>
            <w:bottom w:val="none" w:sz="0" w:space="0" w:color="auto"/>
            <w:right w:val="none" w:sz="0" w:space="0" w:color="auto"/>
          </w:divBdr>
          <w:divsChild>
            <w:div w:id="432676184">
              <w:marLeft w:val="0"/>
              <w:marRight w:val="0"/>
              <w:marTop w:val="0"/>
              <w:marBottom w:val="0"/>
              <w:divBdr>
                <w:top w:val="none" w:sz="0" w:space="0" w:color="auto"/>
                <w:left w:val="none" w:sz="0" w:space="0" w:color="auto"/>
                <w:bottom w:val="none" w:sz="0" w:space="0" w:color="auto"/>
                <w:right w:val="none" w:sz="0" w:space="0" w:color="auto"/>
              </w:divBdr>
              <w:divsChild>
                <w:div w:id="53043321">
                  <w:marLeft w:val="0"/>
                  <w:marRight w:val="0"/>
                  <w:marTop w:val="0"/>
                  <w:marBottom w:val="0"/>
                  <w:divBdr>
                    <w:top w:val="none" w:sz="0" w:space="0" w:color="auto"/>
                    <w:left w:val="none" w:sz="0" w:space="0" w:color="auto"/>
                    <w:bottom w:val="none" w:sz="0" w:space="0" w:color="auto"/>
                    <w:right w:val="none" w:sz="0" w:space="0" w:color="auto"/>
                  </w:divBdr>
                  <w:divsChild>
                    <w:div w:id="1453862008">
                      <w:marLeft w:val="0"/>
                      <w:marRight w:val="0"/>
                      <w:marTop w:val="0"/>
                      <w:marBottom w:val="0"/>
                      <w:divBdr>
                        <w:top w:val="none" w:sz="0" w:space="0" w:color="auto"/>
                        <w:left w:val="none" w:sz="0" w:space="0" w:color="auto"/>
                        <w:bottom w:val="none" w:sz="0" w:space="0" w:color="auto"/>
                        <w:right w:val="none" w:sz="0" w:space="0" w:color="auto"/>
                      </w:divBdr>
                    </w:div>
                  </w:divsChild>
                </w:div>
                <w:div w:id="427312225">
                  <w:marLeft w:val="0"/>
                  <w:marRight w:val="0"/>
                  <w:marTop w:val="0"/>
                  <w:marBottom w:val="0"/>
                  <w:divBdr>
                    <w:top w:val="none" w:sz="0" w:space="0" w:color="auto"/>
                    <w:left w:val="none" w:sz="0" w:space="0" w:color="auto"/>
                    <w:bottom w:val="none" w:sz="0" w:space="0" w:color="auto"/>
                    <w:right w:val="none" w:sz="0" w:space="0" w:color="auto"/>
                  </w:divBdr>
                  <w:divsChild>
                    <w:div w:id="417672866">
                      <w:marLeft w:val="0"/>
                      <w:marRight w:val="0"/>
                      <w:marTop w:val="0"/>
                      <w:marBottom w:val="0"/>
                      <w:divBdr>
                        <w:top w:val="none" w:sz="0" w:space="0" w:color="auto"/>
                        <w:left w:val="none" w:sz="0" w:space="0" w:color="auto"/>
                        <w:bottom w:val="none" w:sz="0" w:space="0" w:color="auto"/>
                        <w:right w:val="none" w:sz="0" w:space="0" w:color="auto"/>
                      </w:divBdr>
                      <w:divsChild>
                        <w:div w:id="1385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48016">
                  <w:marLeft w:val="0"/>
                  <w:marRight w:val="0"/>
                  <w:marTop w:val="0"/>
                  <w:marBottom w:val="0"/>
                  <w:divBdr>
                    <w:top w:val="none" w:sz="0" w:space="0" w:color="auto"/>
                    <w:left w:val="none" w:sz="0" w:space="0" w:color="auto"/>
                    <w:bottom w:val="none" w:sz="0" w:space="0" w:color="auto"/>
                    <w:right w:val="none" w:sz="0" w:space="0" w:color="auto"/>
                  </w:divBdr>
                  <w:divsChild>
                    <w:div w:id="1642688478">
                      <w:marLeft w:val="0"/>
                      <w:marRight w:val="0"/>
                      <w:marTop w:val="0"/>
                      <w:marBottom w:val="0"/>
                      <w:divBdr>
                        <w:top w:val="none" w:sz="0" w:space="0" w:color="auto"/>
                        <w:left w:val="none" w:sz="0" w:space="0" w:color="auto"/>
                        <w:bottom w:val="none" w:sz="0" w:space="0" w:color="auto"/>
                        <w:right w:val="none" w:sz="0" w:space="0" w:color="auto"/>
                      </w:divBdr>
                    </w:div>
                  </w:divsChild>
                </w:div>
                <w:div w:id="1355766104">
                  <w:marLeft w:val="0"/>
                  <w:marRight w:val="0"/>
                  <w:marTop w:val="0"/>
                  <w:marBottom w:val="0"/>
                  <w:divBdr>
                    <w:top w:val="none" w:sz="0" w:space="0" w:color="auto"/>
                    <w:left w:val="none" w:sz="0" w:space="0" w:color="auto"/>
                    <w:bottom w:val="none" w:sz="0" w:space="0" w:color="auto"/>
                    <w:right w:val="none" w:sz="0" w:space="0" w:color="auto"/>
                  </w:divBdr>
                  <w:divsChild>
                    <w:div w:id="3448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2301">
          <w:marLeft w:val="0"/>
          <w:marRight w:val="0"/>
          <w:marTop w:val="0"/>
          <w:marBottom w:val="60"/>
          <w:divBdr>
            <w:top w:val="none" w:sz="0" w:space="0" w:color="auto"/>
            <w:left w:val="none" w:sz="0" w:space="0" w:color="auto"/>
            <w:bottom w:val="none" w:sz="0" w:space="0" w:color="auto"/>
            <w:right w:val="none" w:sz="0" w:space="0" w:color="auto"/>
          </w:divBdr>
          <w:divsChild>
            <w:div w:id="557088316">
              <w:marLeft w:val="0"/>
              <w:marRight w:val="0"/>
              <w:marTop w:val="0"/>
              <w:marBottom w:val="0"/>
              <w:divBdr>
                <w:top w:val="none" w:sz="0" w:space="0" w:color="auto"/>
                <w:left w:val="none" w:sz="0" w:space="0" w:color="auto"/>
                <w:bottom w:val="none" w:sz="0" w:space="0" w:color="auto"/>
                <w:right w:val="none" w:sz="0" w:space="0" w:color="auto"/>
              </w:divBdr>
              <w:divsChild>
                <w:div w:id="7243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tewardshipexcellence.com.a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s1au.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tewardshipexcellence.com.au/"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gs1au.org/"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1.xml" Id="rId14" /><Relationship Type="http://schemas.microsoft.com/office/2011/relationships/people" Target="people.xml" Id="Ra62616c2ddf94c63" /><Relationship Type="http://schemas.microsoft.com/office/2011/relationships/commentsExtended" Target="commentsExtended.xml" Id="R0c41f6bb4913404b" /><Relationship Type="http://schemas.microsoft.com/office/2016/09/relationships/commentsIds" Target="commentsIds.xml" Id="R1a52c62598c543cc" /><Relationship Type="http://schemas.openxmlformats.org/officeDocument/2006/relationships/hyperlink" Target="https://drive.google.com/drive/folders/1JI8axEjl8YvldGjh2ntXJRH9Vt0hgr1B?usp=sharing" TargetMode="External" Id="Rcbca05a6c876412a"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784B04B830F42B73B2EFE799DAB5A" ma:contentTypeVersion="18" ma:contentTypeDescription="Create a new document." ma:contentTypeScope="" ma:versionID="2d5375187dfdf871a1454b2ae8ae93ed">
  <xsd:schema xmlns:xsd="http://www.w3.org/2001/XMLSchema" xmlns:xs="http://www.w3.org/2001/XMLSchema" xmlns:p="http://schemas.microsoft.com/office/2006/metadata/properties" xmlns:ns3="745f34a9-805a-4b17-968f-45303c3e623f" xmlns:ns4="cf697157-31df-43d2-baa5-f1f955333d7c" targetNamespace="http://schemas.microsoft.com/office/2006/metadata/properties" ma:root="true" ma:fieldsID="1a67c9b80af6f91360b317fd29949060" ns3:_="" ns4:_="">
    <xsd:import namespace="745f34a9-805a-4b17-968f-45303c3e623f"/>
    <xsd:import namespace="cf697157-31df-43d2-baa5-f1f955333d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f34a9-805a-4b17-968f-45303c3e62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97157-31df-43d2-baa5-f1f955333d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f697157-31df-43d2-baa5-f1f955333d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0492-D455-4194-841C-1E0A59B44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f34a9-805a-4b17-968f-45303c3e623f"/>
    <ds:schemaRef ds:uri="cf697157-31df-43d2-baa5-f1f955333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1F47C-A8DA-4FB3-86CA-1F7AD032ED8B}">
  <ds:schemaRefs>
    <ds:schemaRef ds:uri="http://schemas.microsoft.com/office/2006/metadata/properties"/>
    <ds:schemaRef ds:uri="http://schemas.microsoft.com/office/infopath/2007/PartnerControls"/>
    <ds:schemaRef ds:uri="cf697157-31df-43d2-baa5-f1f955333d7c"/>
  </ds:schemaRefs>
</ds:datastoreItem>
</file>

<file path=customXml/itemProps3.xml><?xml version="1.0" encoding="utf-8"?>
<ds:datastoreItem xmlns:ds="http://schemas.openxmlformats.org/officeDocument/2006/customXml" ds:itemID="{25AA714D-F992-44FD-ACF4-F381B1625B80}">
  <ds:schemaRefs>
    <ds:schemaRef ds:uri="http://schemas.microsoft.com/sharepoint/v3/contenttype/forms"/>
  </ds:schemaRefs>
</ds:datastoreItem>
</file>

<file path=customXml/itemProps4.xml><?xml version="1.0" encoding="utf-8"?>
<ds:datastoreItem xmlns:ds="http://schemas.openxmlformats.org/officeDocument/2006/customXml" ds:itemID="{E6CA36C9-01AC-405C-9031-19269210D7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GS1 Australia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Kelly-Jenkins</dc:creator>
  <keywords/>
  <dc:description/>
  <lastModifiedBy>alice@thecommssuite.com</lastModifiedBy>
  <revision>41</revision>
  <dcterms:created xsi:type="dcterms:W3CDTF">2024-10-11T03:40:00.0000000Z</dcterms:created>
  <dcterms:modified xsi:type="dcterms:W3CDTF">2024-12-03T06:13:22.3317238Z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73b99a034403fff8e8465981c82e98a097a15e652306e171cebae0a3cbda14e5</vt:lpwstr>
  </property>
  <property fmtid="{D5CDD505-2E9C-101B-9397-08002B2CF9AE}" pid="3" name="ContentTypeId">
    <vt:lpwstr>0x010100A04784B04B830F42B73B2EFE799DAB5A</vt:lpwstr>
  </property>
</Properties>
</file>