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F782" w14:textId="0225D945" w:rsidR="007B5521" w:rsidRPr="004705D9" w:rsidRDefault="002228A1" w:rsidP="00862C47">
      <w:pPr>
        <w:jc w:val="center"/>
        <w:rPr>
          <w:rFonts w:ascii="Roboto Light" w:hAnsi="Roboto Light" w:cs="Calibri"/>
          <w:b/>
          <w:bCs/>
          <w:sz w:val="16"/>
          <w:szCs w:val="16"/>
        </w:rPr>
      </w:pPr>
      <w:r w:rsidRPr="004705D9">
        <w:rPr>
          <w:rFonts w:ascii="Roboto Light" w:hAnsi="Roboto Light" w:cs="Calibri"/>
          <w:b/>
          <w:bCs/>
          <w:sz w:val="16"/>
          <w:szCs w:val="16"/>
        </w:rPr>
        <w:t xml:space="preserve">DOCUMENTO INFORMATIVO </w:t>
      </w:r>
    </w:p>
    <w:p w14:paraId="44CE4483" w14:textId="28725B3B" w:rsidR="00D31F63" w:rsidRPr="004705D9" w:rsidRDefault="00DB7A02" w:rsidP="00DF53FC">
      <w:pPr>
        <w:jc w:val="both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sz w:val="16"/>
          <w:szCs w:val="16"/>
        </w:rPr>
        <w:t>In</w:t>
      </w:r>
      <w:r w:rsidR="00D31F63" w:rsidRPr="004705D9">
        <w:rPr>
          <w:rFonts w:ascii="Roboto Light" w:hAnsi="Roboto Light" w:cs="Calibri"/>
          <w:sz w:val="16"/>
          <w:szCs w:val="16"/>
        </w:rPr>
        <w:t xml:space="preserve"> conformità </w:t>
      </w:r>
      <w:r w:rsidR="005B1DC8" w:rsidRPr="004705D9">
        <w:rPr>
          <w:rFonts w:ascii="Roboto Light" w:hAnsi="Roboto Light" w:cs="Calibri"/>
          <w:sz w:val="16"/>
          <w:szCs w:val="16"/>
        </w:rPr>
        <w:t>all’</w:t>
      </w:r>
      <w:r w:rsidR="00872C13" w:rsidRPr="004705D9">
        <w:rPr>
          <w:rFonts w:ascii="Roboto Light" w:hAnsi="Roboto Light" w:cs="Calibri"/>
          <w:sz w:val="16"/>
          <w:szCs w:val="16"/>
        </w:rPr>
        <w:t>art.</w:t>
      </w:r>
      <w:r w:rsidR="005B1DC8" w:rsidRPr="004705D9">
        <w:rPr>
          <w:rFonts w:ascii="Roboto Light" w:hAnsi="Roboto Light" w:cs="Calibri"/>
          <w:sz w:val="16"/>
          <w:szCs w:val="16"/>
        </w:rPr>
        <w:t>3, commi 2 e 3 del Regolamento UE 2023/2854 (“</w:t>
      </w:r>
      <w:r w:rsidR="005B1DC8" w:rsidRPr="004705D9">
        <w:rPr>
          <w:rFonts w:ascii="Roboto Light" w:hAnsi="Roboto Light" w:cs="Calibri"/>
          <w:b/>
          <w:bCs/>
          <w:sz w:val="16"/>
          <w:szCs w:val="16"/>
        </w:rPr>
        <w:t>Data Act</w:t>
      </w:r>
      <w:r w:rsidR="005B1DC8" w:rsidRPr="004705D9">
        <w:rPr>
          <w:rFonts w:ascii="Roboto Light" w:hAnsi="Roboto Light" w:cs="Calibri"/>
          <w:sz w:val="16"/>
          <w:szCs w:val="16"/>
        </w:rPr>
        <w:t>”)</w:t>
      </w:r>
      <w:r w:rsidR="00036525" w:rsidRPr="004705D9">
        <w:rPr>
          <w:rFonts w:ascii="Roboto Light" w:hAnsi="Roboto Light" w:cs="Calibri"/>
          <w:sz w:val="16"/>
          <w:szCs w:val="16"/>
        </w:rPr>
        <w:t xml:space="preserve">, applicabile dal 12 settembre 2025, </w:t>
      </w:r>
      <w:r w:rsidR="00640183" w:rsidRPr="004705D9">
        <w:rPr>
          <w:rFonts w:ascii="Roboto Light" w:hAnsi="Roboto Light" w:cs="Calibri"/>
          <w:sz w:val="16"/>
          <w:szCs w:val="16"/>
        </w:rPr>
        <w:t>Biesse</w:t>
      </w:r>
      <w:r w:rsidRPr="004705D9">
        <w:rPr>
          <w:rFonts w:ascii="Roboto Light" w:hAnsi="Roboto Light" w:cs="Calibri"/>
          <w:sz w:val="16"/>
          <w:szCs w:val="16"/>
        </w:rPr>
        <w:t xml:space="preserve"> S.p.A.</w:t>
      </w:r>
      <w:r w:rsidR="0036040E" w:rsidRPr="004705D9">
        <w:rPr>
          <w:rFonts w:ascii="Roboto Light" w:hAnsi="Roboto Light" w:cs="Calibri"/>
          <w:sz w:val="16"/>
          <w:szCs w:val="16"/>
        </w:rPr>
        <w:t>, con sede in via Della Meccanica n. 16, 61122 Pesaro (PU), Italia</w:t>
      </w:r>
      <w:r w:rsidR="003C35C2" w:rsidRPr="004705D9">
        <w:rPr>
          <w:rFonts w:ascii="Roboto Light" w:hAnsi="Roboto Light" w:cs="Calibri"/>
          <w:sz w:val="16"/>
          <w:szCs w:val="16"/>
        </w:rPr>
        <w:t xml:space="preserve"> (di seguito, “</w:t>
      </w:r>
      <w:r w:rsidR="003C35C2" w:rsidRPr="004705D9">
        <w:rPr>
          <w:rFonts w:ascii="Roboto Light" w:hAnsi="Roboto Light" w:cs="Calibri"/>
          <w:b/>
          <w:bCs/>
          <w:sz w:val="16"/>
          <w:szCs w:val="16"/>
        </w:rPr>
        <w:t>Biesse</w:t>
      </w:r>
      <w:r w:rsidR="003C35C2" w:rsidRPr="004705D9">
        <w:rPr>
          <w:rFonts w:ascii="Roboto Light" w:hAnsi="Roboto Light" w:cs="Calibri"/>
          <w:sz w:val="16"/>
          <w:szCs w:val="16"/>
        </w:rPr>
        <w:t>”)</w:t>
      </w:r>
      <w:r w:rsidRPr="004705D9">
        <w:rPr>
          <w:rFonts w:ascii="Roboto Light" w:hAnsi="Roboto Light" w:cs="Calibri"/>
          <w:sz w:val="16"/>
          <w:szCs w:val="16"/>
        </w:rPr>
        <w:t xml:space="preserve"> intende</w:t>
      </w:r>
      <w:r w:rsidR="00036525" w:rsidRPr="004705D9">
        <w:rPr>
          <w:rFonts w:ascii="Roboto Light" w:hAnsi="Roboto Light" w:cs="Calibri"/>
          <w:sz w:val="16"/>
          <w:szCs w:val="16"/>
        </w:rPr>
        <w:t xml:space="preserve"> inform</w:t>
      </w:r>
      <w:r w:rsidRPr="004705D9">
        <w:rPr>
          <w:rFonts w:ascii="Roboto Light" w:hAnsi="Roboto Light" w:cs="Calibri"/>
          <w:sz w:val="16"/>
          <w:szCs w:val="16"/>
        </w:rPr>
        <w:t xml:space="preserve">are gli </w:t>
      </w:r>
      <w:r w:rsidR="00564860" w:rsidRPr="004705D9">
        <w:rPr>
          <w:rFonts w:ascii="Roboto Light" w:hAnsi="Roboto Light" w:cs="Calibri"/>
          <w:sz w:val="16"/>
          <w:szCs w:val="16"/>
        </w:rPr>
        <w:t>u</w:t>
      </w:r>
      <w:r w:rsidRPr="004705D9">
        <w:rPr>
          <w:rFonts w:ascii="Roboto Light" w:hAnsi="Roboto Light" w:cs="Calibri"/>
          <w:sz w:val="16"/>
          <w:szCs w:val="16"/>
        </w:rPr>
        <w:t xml:space="preserve">tenti, </w:t>
      </w:r>
      <w:r w:rsidR="00036525" w:rsidRPr="004705D9">
        <w:rPr>
          <w:rFonts w:ascii="Roboto Light" w:hAnsi="Roboto Light" w:cs="Calibri"/>
          <w:sz w:val="16"/>
          <w:szCs w:val="16"/>
        </w:rPr>
        <w:t>in modo chiaro e trasparente</w:t>
      </w:r>
      <w:r w:rsidRPr="004705D9">
        <w:rPr>
          <w:rFonts w:ascii="Roboto Light" w:hAnsi="Roboto Light" w:cs="Calibri"/>
          <w:sz w:val="16"/>
          <w:szCs w:val="16"/>
        </w:rPr>
        <w:t>,</w:t>
      </w:r>
      <w:r w:rsidR="00036525" w:rsidRPr="004705D9">
        <w:rPr>
          <w:rFonts w:ascii="Roboto Light" w:hAnsi="Roboto Light" w:cs="Calibri"/>
          <w:sz w:val="16"/>
          <w:szCs w:val="16"/>
        </w:rPr>
        <w:t xml:space="preserve"> in merito ai dati generati dai prodotti </w:t>
      </w:r>
      <w:r w:rsidR="005C61AD" w:rsidRPr="004705D9">
        <w:rPr>
          <w:rFonts w:ascii="Roboto Light" w:hAnsi="Roboto Light" w:cs="Calibri"/>
          <w:sz w:val="16"/>
          <w:szCs w:val="16"/>
        </w:rPr>
        <w:t>connessi</w:t>
      </w:r>
      <w:r w:rsidR="00051685" w:rsidRPr="004705D9">
        <w:rPr>
          <w:rFonts w:ascii="Roboto Light" w:hAnsi="Roboto Light" w:cs="Calibri"/>
          <w:sz w:val="16"/>
          <w:szCs w:val="16"/>
        </w:rPr>
        <w:t xml:space="preserve"> </w:t>
      </w:r>
      <w:r w:rsidR="00036525" w:rsidRPr="004705D9">
        <w:rPr>
          <w:rFonts w:ascii="Roboto Light" w:hAnsi="Roboto Light" w:cs="Calibri"/>
          <w:sz w:val="16"/>
          <w:szCs w:val="16"/>
        </w:rPr>
        <w:t xml:space="preserve">e dai servizi correlati offerti da </w:t>
      </w:r>
      <w:r w:rsidR="00640183" w:rsidRPr="004705D9">
        <w:rPr>
          <w:rFonts w:ascii="Roboto Light" w:hAnsi="Roboto Light" w:cs="Calibri"/>
          <w:sz w:val="16"/>
          <w:szCs w:val="16"/>
        </w:rPr>
        <w:t>Biesse</w:t>
      </w:r>
      <w:r w:rsidR="00762219" w:rsidRPr="004705D9">
        <w:rPr>
          <w:rFonts w:ascii="Roboto Light" w:hAnsi="Roboto Light" w:cs="Calibri"/>
          <w:sz w:val="16"/>
          <w:szCs w:val="16"/>
        </w:rPr>
        <w:t>, nonché alle modalità di accesso e condivisione degli stessi</w:t>
      </w:r>
      <w:r w:rsidR="00036525" w:rsidRPr="004705D9">
        <w:rPr>
          <w:rFonts w:ascii="Roboto Light" w:hAnsi="Roboto Light" w:cs="Calibri"/>
          <w:sz w:val="16"/>
          <w:szCs w:val="16"/>
        </w:rPr>
        <w:t xml:space="preserve">. </w:t>
      </w:r>
    </w:p>
    <w:p w14:paraId="068A371C" w14:textId="3F3ACC99" w:rsidR="00EB6C65" w:rsidRDefault="004705D9" w:rsidP="004C230B">
      <w:pPr>
        <w:pStyle w:val="Paragrafoelenco"/>
        <w:numPr>
          <w:ilvl w:val="0"/>
          <w:numId w:val="8"/>
        </w:numPr>
        <w:jc w:val="both"/>
        <w:rPr>
          <w:rFonts w:ascii="Roboto Light" w:hAnsi="Roboto Light" w:cs="Calibri"/>
          <w:b/>
          <w:bCs/>
          <w:sz w:val="16"/>
          <w:szCs w:val="16"/>
        </w:rPr>
      </w:pPr>
      <w:r>
        <w:rPr>
          <w:rFonts w:ascii="Roboto Light" w:hAnsi="Roboto Light" w:cs="Calibri"/>
          <w:b/>
          <w:bCs/>
          <w:sz w:val="16"/>
          <w:szCs w:val="16"/>
        </w:rPr>
        <w:t>Tipo di d</w:t>
      </w:r>
      <w:r w:rsidR="00F917E7" w:rsidRPr="004705D9">
        <w:rPr>
          <w:rFonts w:ascii="Roboto Light" w:hAnsi="Roboto Light" w:cs="Calibri"/>
          <w:b/>
          <w:bCs/>
          <w:sz w:val="16"/>
          <w:szCs w:val="16"/>
        </w:rPr>
        <w:t>ati generati</w:t>
      </w:r>
    </w:p>
    <w:p w14:paraId="127978FC" w14:textId="77777777" w:rsidR="004705D9" w:rsidRPr="004705D9" w:rsidRDefault="004705D9" w:rsidP="004705D9">
      <w:pPr>
        <w:pStyle w:val="Paragrafoelenco"/>
        <w:numPr>
          <w:ilvl w:val="0"/>
          <w:numId w:val="32"/>
        </w:numPr>
        <w:jc w:val="both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b/>
          <w:bCs/>
          <w:sz w:val="16"/>
          <w:szCs w:val="16"/>
        </w:rPr>
        <w:t xml:space="preserve">Dati di registrazione </w:t>
      </w:r>
      <w:r w:rsidRPr="004705D9">
        <w:rPr>
          <w:rFonts w:ascii="Roboto Light" w:hAnsi="Roboto Light" w:cs="Calibri"/>
          <w:sz w:val="16"/>
          <w:szCs w:val="16"/>
        </w:rPr>
        <w:t>(ad es. i log)</w:t>
      </w:r>
    </w:p>
    <w:p w14:paraId="592320EE" w14:textId="36639719" w:rsidR="004705D9" w:rsidRPr="004705D9" w:rsidRDefault="004705D9" w:rsidP="004705D9">
      <w:pPr>
        <w:pStyle w:val="Paragrafoelenco"/>
        <w:numPr>
          <w:ilvl w:val="0"/>
          <w:numId w:val="32"/>
        </w:numPr>
        <w:jc w:val="both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b/>
          <w:bCs/>
          <w:sz w:val="16"/>
          <w:szCs w:val="16"/>
        </w:rPr>
        <w:t xml:space="preserve">Dati sullo stato di funzionamento della macchina </w:t>
      </w:r>
      <w:r w:rsidRPr="004705D9">
        <w:rPr>
          <w:rFonts w:ascii="Roboto Light" w:hAnsi="Roboto Light" w:cs="Calibri"/>
          <w:sz w:val="16"/>
          <w:szCs w:val="16"/>
        </w:rPr>
        <w:t xml:space="preserve">(ad es. stato di funzionamento normale, stato di emergenza, </w:t>
      </w:r>
      <w:r w:rsidR="00777DC9">
        <w:rPr>
          <w:rFonts w:ascii="Roboto Light" w:hAnsi="Roboto Light" w:cs="Calibri"/>
          <w:sz w:val="16"/>
          <w:szCs w:val="16"/>
        </w:rPr>
        <w:t>esposizione</w:t>
      </w:r>
      <w:r w:rsidRPr="004705D9">
        <w:rPr>
          <w:rFonts w:ascii="Roboto Light" w:hAnsi="Roboto Light" w:cs="Calibri"/>
          <w:sz w:val="16"/>
          <w:szCs w:val="16"/>
        </w:rPr>
        <w:t xml:space="preserve"> in tempo reale del nome del programma in esecuzione)</w:t>
      </w:r>
    </w:p>
    <w:p w14:paraId="33B32BF2" w14:textId="77777777" w:rsidR="004705D9" w:rsidRPr="004705D9" w:rsidRDefault="004705D9" w:rsidP="004705D9">
      <w:pPr>
        <w:pStyle w:val="Paragrafoelenco"/>
        <w:numPr>
          <w:ilvl w:val="0"/>
          <w:numId w:val="32"/>
        </w:numPr>
        <w:jc w:val="both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b/>
          <w:bCs/>
          <w:sz w:val="16"/>
          <w:szCs w:val="16"/>
        </w:rPr>
        <w:t xml:space="preserve">Dati sulla manutenzione della macchina </w:t>
      </w:r>
      <w:r w:rsidRPr="004705D9">
        <w:rPr>
          <w:rFonts w:ascii="Roboto Light" w:hAnsi="Roboto Light" w:cs="Calibri"/>
          <w:sz w:val="16"/>
          <w:szCs w:val="16"/>
        </w:rPr>
        <w:t>(ad es., numero di cicli o di ore trascorse dall’ultima manutenzione sul singolo dispositivo ed il numero di cicli o ore residuo prima che si renda necessario il successivo intervento)</w:t>
      </w:r>
    </w:p>
    <w:p w14:paraId="7BA9A273" w14:textId="77777777" w:rsidR="004705D9" w:rsidRPr="004705D9" w:rsidRDefault="004705D9" w:rsidP="004705D9">
      <w:pPr>
        <w:pStyle w:val="Paragrafoelenco"/>
        <w:numPr>
          <w:ilvl w:val="0"/>
          <w:numId w:val="32"/>
        </w:numPr>
        <w:jc w:val="both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b/>
          <w:bCs/>
          <w:sz w:val="16"/>
          <w:szCs w:val="16"/>
        </w:rPr>
        <w:t xml:space="preserve">Messaggi di allarmi </w:t>
      </w:r>
      <w:r w:rsidRPr="004705D9">
        <w:rPr>
          <w:rFonts w:ascii="Roboto Light" w:hAnsi="Roboto Light" w:cs="Calibri"/>
          <w:sz w:val="16"/>
          <w:szCs w:val="16"/>
        </w:rPr>
        <w:t>(ad es., allarmi relativi ad anomalie segnalate dalla macchina)</w:t>
      </w:r>
    </w:p>
    <w:p w14:paraId="17F20F70" w14:textId="741E45D3" w:rsidR="00BE297B" w:rsidRPr="004705D9" w:rsidRDefault="004705D9" w:rsidP="004705D9">
      <w:pPr>
        <w:pStyle w:val="Paragrafoelenco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b/>
          <w:bCs/>
          <w:sz w:val="16"/>
          <w:szCs w:val="16"/>
        </w:rPr>
        <w:t xml:space="preserve">Dati generici sull’utilizzo della macchina </w:t>
      </w:r>
      <w:r w:rsidRPr="004705D9">
        <w:rPr>
          <w:rFonts w:ascii="Roboto Light" w:hAnsi="Roboto Light" w:cs="Calibri"/>
          <w:sz w:val="16"/>
          <w:szCs w:val="16"/>
        </w:rPr>
        <w:t>(ad es. ore totali di funzionamento, numero di totale programmi eseguiti a buon fine, numero totale di programmi interrotti, ore totali relative a macchina accesa, macchina in emergenza, macchina in lavorazione)</w:t>
      </w:r>
    </w:p>
    <w:p w14:paraId="4F983869" w14:textId="665F9C31" w:rsidR="00DD7A82" w:rsidRPr="004705D9" w:rsidRDefault="00DD7A82" w:rsidP="0049316B">
      <w:pPr>
        <w:pStyle w:val="Paragrafoelenco"/>
        <w:numPr>
          <w:ilvl w:val="0"/>
          <w:numId w:val="8"/>
        </w:numPr>
        <w:jc w:val="both"/>
        <w:rPr>
          <w:rFonts w:ascii="Roboto Light" w:hAnsi="Roboto Light" w:cs="Calibri"/>
          <w:b/>
          <w:bCs/>
          <w:sz w:val="16"/>
          <w:szCs w:val="16"/>
        </w:rPr>
      </w:pPr>
      <w:r w:rsidRPr="004705D9">
        <w:rPr>
          <w:rFonts w:ascii="Roboto Light" w:hAnsi="Roboto Light" w:cs="Calibri"/>
          <w:b/>
          <w:bCs/>
          <w:sz w:val="16"/>
          <w:szCs w:val="16"/>
        </w:rPr>
        <w:t>Volume stimato dei dati</w:t>
      </w:r>
    </w:p>
    <w:p w14:paraId="50207EA8" w14:textId="4945EC53" w:rsidR="00DD7A82" w:rsidRPr="004705D9" w:rsidRDefault="00EF0811" w:rsidP="00DD7A82">
      <w:pPr>
        <w:jc w:val="both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sz w:val="16"/>
          <w:szCs w:val="16"/>
        </w:rPr>
        <w:t xml:space="preserve">Il volume stimato dei dati generati dipende dal tipo di utilizzo, dal prodotto connesso e dal servizio correlato, ma può arrivare a </w:t>
      </w:r>
      <w:r w:rsidR="00777DC9">
        <w:rPr>
          <w:rFonts w:ascii="Roboto Light" w:hAnsi="Roboto Light" w:cs="Calibri"/>
          <w:sz w:val="16"/>
          <w:szCs w:val="16"/>
        </w:rPr>
        <w:t>20</w:t>
      </w:r>
      <w:r w:rsidRPr="004705D9">
        <w:rPr>
          <w:rFonts w:ascii="Roboto Light" w:hAnsi="Roboto Light" w:cs="Calibri"/>
          <w:sz w:val="16"/>
          <w:szCs w:val="16"/>
        </w:rPr>
        <w:t xml:space="preserve"> </w:t>
      </w:r>
      <w:r w:rsidRPr="00A011F4">
        <w:rPr>
          <w:rFonts w:ascii="Roboto Light" w:hAnsi="Roboto Light" w:cs="Calibri"/>
          <w:sz w:val="16"/>
          <w:szCs w:val="16"/>
        </w:rPr>
        <w:t>megabyte al giorno</w:t>
      </w:r>
      <w:r w:rsidRPr="004705D9">
        <w:rPr>
          <w:rFonts w:ascii="Roboto Light" w:hAnsi="Roboto Light" w:cs="Calibri"/>
          <w:sz w:val="16"/>
          <w:szCs w:val="16"/>
        </w:rPr>
        <w:t>.</w:t>
      </w:r>
    </w:p>
    <w:p w14:paraId="538E4F08" w14:textId="7CF7F936" w:rsidR="0049316B" w:rsidRPr="004705D9" w:rsidRDefault="0049316B" w:rsidP="0049316B">
      <w:pPr>
        <w:pStyle w:val="Paragrafoelenco"/>
        <w:numPr>
          <w:ilvl w:val="0"/>
          <w:numId w:val="8"/>
        </w:numPr>
        <w:jc w:val="both"/>
        <w:rPr>
          <w:rFonts w:ascii="Roboto Light" w:hAnsi="Roboto Light" w:cs="Calibri"/>
          <w:b/>
          <w:bCs/>
          <w:sz w:val="16"/>
          <w:szCs w:val="16"/>
        </w:rPr>
      </w:pPr>
      <w:r w:rsidRPr="004705D9">
        <w:rPr>
          <w:rFonts w:ascii="Roboto Light" w:hAnsi="Roboto Light" w:cs="Calibri"/>
          <w:b/>
          <w:bCs/>
          <w:sz w:val="16"/>
          <w:szCs w:val="16"/>
        </w:rPr>
        <w:t>Formato dei dati</w:t>
      </w:r>
    </w:p>
    <w:p w14:paraId="7C1A61AB" w14:textId="3A9E1EF5" w:rsidR="0049316B" w:rsidRPr="004705D9" w:rsidRDefault="00BE3B21" w:rsidP="00025ECC">
      <w:pPr>
        <w:jc w:val="both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sz w:val="16"/>
          <w:szCs w:val="16"/>
        </w:rPr>
        <w:t>I dati sono memorizzati all'interno del prodotto</w:t>
      </w:r>
      <w:r w:rsidR="00870803" w:rsidRPr="004705D9">
        <w:rPr>
          <w:rFonts w:ascii="Roboto Light" w:hAnsi="Roboto Light" w:cs="Calibri"/>
          <w:sz w:val="16"/>
          <w:szCs w:val="16"/>
        </w:rPr>
        <w:t xml:space="preserve"> connesso</w:t>
      </w:r>
      <w:r w:rsidR="00840BAC" w:rsidRPr="004705D9">
        <w:rPr>
          <w:rFonts w:ascii="Roboto Light" w:hAnsi="Roboto Light" w:cs="Calibri"/>
          <w:sz w:val="16"/>
          <w:szCs w:val="16"/>
        </w:rPr>
        <w:t xml:space="preserve"> e/</w:t>
      </w:r>
      <w:r w:rsidR="002C00F9" w:rsidRPr="004705D9">
        <w:rPr>
          <w:rFonts w:ascii="Roboto Light" w:hAnsi="Roboto Light" w:cs="Calibri"/>
          <w:sz w:val="16"/>
          <w:szCs w:val="16"/>
        </w:rPr>
        <w:t>o</w:t>
      </w:r>
      <w:r w:rsidR="00840BAC" w:rsidRPr="004705D9">
        <w:rPr>
          <w:rFonts w:ascii="Roboto Light" w:hAnsi="Roboto Light" w:cs="Calibri"/>
          <w:sz w:val="16"/>
          <w:szCs w:val="16"/>
        </w:rPr>
        <w:t xml:space="preserve"> del servizio correlato</w:t>
      </w:r>
      <w:r w:rsidRPr="004705D9">
        <w:rPr>
          <w:rFonts w:ascii="Roboto Light" w:hAnsi="Roboto Light" w:cs="Calibri"/>
          <w:sz w:val="16"/>
          <w:szCs w:val="16"/>
        </w:rPr>
        <w:t xml:space="preserve"> in vari formati e, nell'ambito di un'esportazione dei dati, vengono forniti almeno nel seguente formato</w:t>
      </w:r>
      <w:r w:rsidR="00025ECC" w:rsidRPr="004705D9">
        <w:rPr>
          <w:rFonts w:ascii="Roboto Light" w:hAnsi="Roboto Light" w:cs="Calibri"/>
          <w:sz w:val="16"/>
          <w:szCs w:val="16"/>
        </w:rPr>
        <w:t xml:space="preserve"> </w:t>
      </w:r>
      <w:r w:rsidRPr="004705D9">
        <w:rPr>
          <w:rFonts w:ascii="Roboto Light" w:hAnsi="Roboto Light" w:cs="Calibri"/>
          <w:sz w:val="16"/>
          <w:szCs w:val="16"/>
        </w:rPr>
        <w:t>TXT</w:t>
      </w:r>
      <w:r w:rsidR="00025ECC" w:rsidRPr="004705D9">
        <w:rPr>
          <w:rFonts w:ascii="Roboto Light" w:hAnsi="Roboto Light" w:cs="Calibri"/>
          <w:sz w:val="16"/>
          <w:szCs w:val="16"/>
        </w:rPr>
        <w:t>.</w:t>
      </w:r>
    </w:p>
    <w:p w14:paraId="3E0DA2B8" w14:textId="77767F3D" w:rsidR="000D0EAA" w:rsidRPr="004705D9" w:rsidRDefault="000D0EAA" w:rsidP="005938DE">
      <w:pPr>
        <w:jc w:val="both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sz w:val="16"/>
          <w:szCs w:val="16"/>
        </w:rPr>
        <w:t xml:space="preserve">Sebbene la frequenza di raccolta dei dati sia variabile, i </w:t>
      </w:r>
      <w:r w:rsidR="00840BAC" w:rsidRPr="004705D9">
        <w:rPr>
          <w:rFonts w:ascii="Roboto Light" w:hAnsi="Roboto Light" w:cs="Calibri"/>
          <w:sz w:val="16"/>
          <w:szCs w:val="16"/>
        </w:rPr>
        <w:t>p</w:t>
      </w:r>
      <w:r w:rsidR="008E4859" w:rsidRPr="004705D9">
        <w:rPr>
          <w:rFonts w:ascii="Roboto Light" w:hAnsi="Roboto Light" w:cs="Calibri"/>
          <w:sz w:val="16"/>
          <w:szCs w:val="16"/>
        </w:rPr>
        <w:t>rodotti</w:t>
      </w:r>
      <w:r w:rsidRPr="004705D9">
        <w:rPr>
          <w:rFonts w:ascii="Roboto Light" w:hAnsi="Roboto Light" w:cs="Calibri"/>
          <w:sz w:val="16"/>
          <w:szCs w:val="16"/>
        </w:rPr>
        <w:t xml:space="preserve"> </w:t>
      </w:r>
      <w:r w:rsidR="00840BAC" w:rsidRPr="004705D9">
        <w:rPr>
          <w:rFonts w:ascii="Roboto Light" w:hAnsi="Roboto Light" w:cs="Calibri"/>
          <w:sz w:val="16"/>
          <w:szCs w:val="16"/>
        </w:rPr>
        <w:t xml:space="preserve">connessi e i servizi correlati </w:t>
      </w:r>
      <w:r w:rsidRPr="004705D9">
        <w:rPr>
          <w:rFonts w:ascii="Roboto Light" w:hAnsi="Roboto Light" w:cs="Calibri"/>
          <w:sz w:val="16"/>
          <w:szCs w:val="16"/>
        </w:rPr>
        <w:t>possono generare dati in modo continuo e in tempo reale.</w:t>
      </w:r>
    </w:p>
    <w:p w14:paraId="4707F733" w14:textId="30E48A87" w:rsidR="00697276" w:rsidRPr="004705D9" w:rsidRDefault="00763E49" w:rsidP="00697276">
      <w:pPr>
        <w:pStyle w:val="Paragrafoelenco"/>
        <w:numPr>
          <w:ilvl w:val="0"/>
          <w:numId w:val="8"/>
        </w:numPr>
        <w:jc w:val="both"/>
        <w:rPr>
          <w:rFonts w:ascii="Roboto Light" w:hAnsi="Roboto Light" w:cs="Calibri"/>
          <w:b/>
          <w:bCs/>
          <w:sz w:val="16"/>
          <w:szCs w:val="16"/>
        </w:rPr>
      </w:pPr>
      <w:r>
        <w:rPr>
          <w:rFonts w:ascii="Roboto Light" w:hAnsi="Roboto Light" w:cs="Calibri"/>
          <w:b/>
          <w:bCs/>
          <w:sz w:val="16"/>
          <w:szCs w:val="16"/>
        </w:rPr>
        <w:t>A</w:t>
      </w:r>
      <w:r w:rsidR="00697276" w:rsidRPr="004705D9">
        <w:rPr>
          <w:rFonts w:ascii="Roboto Light" w:hAnsi="Roboto Light" w:cs="Calibri"/>
          <w:b/>
          <w:bCs/>
          <w:sz w:val="16"/>
          <w:szCs w:val="16"/>
        </w:rPr>
        <w:t>rchiviazione e periodo di conservazione</w:t>
      </w:r>
    </w:p>
    <w:p w14:paraId="17A33E9D" w14:textId="7B5F151D" w:rsidR="00697276" w:rsidRPr="004705D9" w:rsidRDefault="00697276" w:rsidP="00697276">
      <w:pPr>
        <w:jc w:val="both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sz w:val="16"/>
          <w:szCs w:val="16"/>
        </w:rPr>
        <w:t xml:space="preserve">I dati prontamente disponibili generati sono conservati sulla piattaforma </w:t>
      </w:r>
      <w:r w:rsidR="0046128C" w:rsidRPr="004705D9">
        <w:rPr>
          <w:rFonts w:ascii="Roboto Light" w:hAnsi="Roboto Light" w:cs="Calibri"/>
          <w:sz w:val="16"/>
          <w:szCs w:val="16"/>
        </w:rPr>
        <w:t xml:space="preserve">“Services </w:t>
      </w:r>
      <w:proofErr w:type="spellStart"/>
      <w:r w:rsidR="0046128C" w:rsidRPr="004705D9">
        <w:rPr>
          <w:rFonts w:ascii="Roboto Light" w:hAnsi="Roboto Light" w:cs="Calibri"/>
          <w:sz w:val="16"/>
          <w:szCs w:val="16"/>
        </w:rPr>
        <w:t>Optimization</w:t>
      </w:r>
      <w:proofErr w:type="spellEnd"/>
      <w:r w:rsidR="0046128C" w:rsidRPr="004705D9">
        <w:rPr>
          <w:rFonts w:ascii="Roboto Light" w:hAnsi="Roboto Light" w:cs="Calibri"/>
          <w:sz w:val="16"/>
          <w:szCs w:val="16"/>
        </w:rPr>
        <w:t xml:space="preserve"> </w:t>
      </w:r>
      <w:proofErr w:type="spellStart"/>
      <w:r w:rsidR="0046128C" w:rsidRPr="004705D9">
        <w:rPr>
          <w:rFonts w:ascii="Roboto Light" w:hAnsi="Roboto Light" w:cs="Calibri"/>
          <w:sz w:val="16"/>
          <w:szCs w:val="16"/>
        </w:rPr>
        <w:t>Predictivity</w:t>
      </w:r>
      <w:proofErr w:type="spellEnd"/>
      <w:r w:rsidR="0046128C" w:rsidRPr="004705D9">
        <w:rPr>
          <w:rFonts w:ascii="Roboto Light" w:hAnsi="Roboto Light" w:cs="Calibri"/>
          <w:sz w:val="16"/>
          <w:szCs w:val="16"/>
        </w:rPr>
        <w:t xml:space="preserve"> Human Innovation Analysis”</w:t>
      </w:r>
      <w:r w:rsidR="0046128C" w:rsidRPr="004705D9">
        <w:rPr>
          <w:rFonts w:ascii="Roboto Light" w:hAnsi="Roboto Light" w:cs="Calibri"/>
          <w:b/>
          <w:bCs/>
          <w:sz w:val="16"/>
          <w:szCs w:val="16"/>
        </w:rPr>
        <w:t xml:space="preserve"> </w:t>
      </w:r>
      <w:r w:rsidR="0046128C" w:rsidRPr="004705D9">
        <w:rPr>
          <w:rFonts w:ascii="Roboto Light" w:hAnsi="Roboto Light" w:cs="Calibri"/>
          <w:sz w:val="16"/>
          <w:szCs w:val="16"/>
        </w:rPr>
        <w:t>(di seguito, “</w:t>
      </w:r>
      <w:r w:rsidR="0046128C" w:rsidRPr="004705D9">
        <w:rPr>
          <w:rFonts w:ascii="Roboto Light" w:hAnsi="Roboto Light" w:cs="Calibri"/>
          <w:b/>
          <w:bCs/>
          <w:sz w:val="16"/>
          <w:szCs w:val="16"/>
        </w:rPr>
        <w:t>Sophia</w:t>
      </w:r>
      <w:r w:rsidR="0046128C" w:rsidRPr="004705D9">
        <w:rPr>
          <w:rFonts w:ascii="Roboto Light" w:hAnsi="Roboto Light" w:cs="Calibri"/>
          <w:sz w:val="16"/>
          <w:szCs w:val="16"/>
        </w:rPr>
        <w:t xml:space="preserve">”) di Biesse </w:t>
      </w:r>
      <w:r w:rsidRPr="004705D9">
        <w:rPr>
          <w:rFonts w:ascii="Roboto Light" w:hAnsi="Roboto Light" w:cs="Calibri"/>
          <w:sz w:val="16"/>
          <w:szCs w:val="16"/>
        </w:rPr>
        <w:t xml:space="preserve">e resi direttamente accessibili all’utente per </w:t>
      </w:r>
      <w:proofErr w:type="gramStart"/>
      <w:r w:rsidRPr="004705D9">
        <w:rPr>
          <w:rFonts w:ascii="Roboto Light" w:hAnsi="Roboto Light" w:cs="Calibri"/>
          <w:sz w:val="16"/>
          <w:szCs w:val="16"/>
        </w:rPr>
        <w:t>2</w:t>
      </w:r>
      <w:proofErr w:type="gramEnd"/>
      <w:r w:rsidRPr="004705D9">
        <w:rPr>
          <w:rFonts w:ascii="Roboto Light" w:hAnsi="Roboto Light" w:cs="Calibri"/>
          <w:sz w:val="16"/>
          <w:szCs w:val="16"/>
        </w:rPr>
        <w:t xml:space="preserve"> anni dal momento in cui vengono generati. Alla scadenza dei </w:t>
      </w:r>
      <w:proofErr w:type="gramStart"/>
      <w:r w:rsidRPr="004705D9">
        <w:rPr>
          <w:rFonts w:ascii="Roboto Light" w:hAnsi="Roboto Light" w:cs="Calibri"/>
          <w:sz w:val="16"/>
          <w:szCs w:val="16"/>
        </w:rPr>
        <w:t>2</w:t>
      </w:r>
      <w:proofErr w:type="gramEnd"/>
      <w:r w:rsidRPr="004705D9">
        <w:rPr>
          <w:rFonts w:ascii="Roboto Light" w:hAnsi="Roboto Light" w:cs="Calibri"/>
          <w:sz w:val="16"/>
          <w:szCs w:val="16"/>
        </w:rPr>
        <w:t xml:space="preserve"> anni non sarà possibile accedere ai dati tramite la piattaforma Sophia.</w:t>
      </w:r>
    </w:p>
    <w:p w14:paraId="672521FF" w14:textId="1740F423" w:rsidR="00835C9D" w:rsidRPr="004705D9" w:rsidRDefault="00835C9D" w:rsidP="00697276">
      <w:pPr>
        <w:jc w:val="both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sz w:val="16"/>
          <w:szCs w:val="16"/>
        </w:rPr>
        <w:t>Laddove il prodotto connesso fosse installato con le piattaforme proprietarie dell’utente</w:t>
      </w:r>
      <w:r w:rsidR="00AF6627" w:rsidRPr="004705D9">
        <w:rPr>
          <w:rFonts w:ascii="Roboto Light" w:hAnsi="Roboto Light" w:cs="Calibri"/>
          <w:sz w:val="16"/>
          <w:szCs w:val="16"/>
        </w:rPr>
        <w:t>, i dati generati sono resi direttamente accessibili all’utente tramite i propri sistemi collegati alle macchine.</w:t>
      </w:r>
    </w:p>
    <w:p w14:paraId="6CA5D3C4" w14:textId="77777777" w:rsidR="00697276" w:rsidRPr="004705D9" w:rsidRDefault="00697276" w:rsidP="00697276">
      <w:pPr>
        <w:jc w:val="both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sz w:val="16"/>
          <w:szCs w:val="16"/>
        </w:rPr>
        <w:t xml:space="preserve">In ogni caso, i dati verranno conservati da Biesse per </w:t>
      </w:r>
      <w:proofErr w:type="gramStart"/>
      <w:r w:rsidRPr="004705D9">
        <w:rPr>
          <w:rFonts w:ascii="Roboto Light" w:hAnsi="Roboto Light" w:cs="Calibri"/>
          <w:sz w:val="16"/>
          <w:szCs w:val="16"/>
        </w:rPr>
        <w:t>5</w:t>
      </w:r>
      <w:proofErr w:type="gramEnd"/>
      <w:r w:rsidRPr="004705D9">
        <w:rPr>
          <w:rFonts w:ascii="Roboto Light" w:hAnsi="Roboto Light" w:cs="Calibri"/>
          <w:sz w:val="16"/>
          <w:szCs w:val="16"/>
        </w:rPr>
        <w:t xml:space="preserve"> anni. </w:t>
      </w:r>
    </w:p>
    <w:p w14:paraId="4B8D2181" w14:textId="14A29509" w:rsidR="00840BAC" w:rsidRPr="004705D9" w:rsidRDefault="00840BAC" w:rsidP="00481C7B">
      <w:pPr>
        <w:pStyle w:val="Paragrafoelenco"/>
        <w:numPr>
          <w:ilvl w:val="0"/>
          <w:numId w:val="8"/>
        </w:numPr>
        <w:jc w:val="both"/>
        <w:rPr>
          <w:rFonts w:ascii="Roboto Light" w:hAnsi="Roboto Light" w:cs="Calibri"/>
          <w:b/>
          <w:bCs/>
          <w:sz w:val="16"/>
          <w:szCs w:val="16"/>
        </w:rPr>
      </w:pPr>
      <w:r w:rsidRPr="004705D9">
        <w:rPr>
          <w:rFonts w:ascii="Roboto Light" w:hAnsi="Roboto Light" w:cs="Calibri"/>
          <w:b/>
          <w:bCs/>
          <w:sz w:val="16"/>
          <w:szCs w:val="16"/>
        </w:rPr>
        <w:t>Natura dei dati</w:t>
      </w:r>
    </w:p>
    <w:p w14:paraId="27732AA1" w14:textId="1DE82E3C" w:rsidR="00156932" w:rsidRPr="004705D9" w:rsidRDefault="008C0D6A" w:rsidP="00156932">
      <w:pPr>
        <w:jc w:val="both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sz w:val="16"/>
          <w:szCs w:val="16"/>
        </w:rPr>
        <w:t xml:space="preserve">I dati sono costituiti da dati sia personali che non personali. </w:t>
      </w:r>
      <w:r w:rsidR="00481C7B" w:rsidRPr="004705D9">
        <w:rPr>
          <w:rFonts w:ascii="Roboto Light" w:hAnsi="Roboto Light" w:cs="Calibri"/>
          <w:sz w:val="16"/>
          <w:szCs w:val="16"/>
        </w:rPr>
        <w:t>Biesse può</w:t>
      </w:r>
      <w:r w:rsidRPr="004705D9">
        <w:rPr>
          <w:rFonts w:ascii="Roboto Light" w:hAnsi="Roboto Light" w:cs="Calibri"/>
          <w:sz w:val="16"/>
          <w:szCs w:val="16"/>
        </w:rPr>
        <w:t xml:space="preserve"> </w:t>
      </w:r>
      <w:r w:rsidR="00FD0D40" w:rsidRPr="004705D9">
        <w:rPr>
          <w:rFonts w:ascii="Roboto Light" w:hAnsi="Roboto Light" w:cs="Calibri"/>
          <w:sz w:val="16"/>
          <w:szCs w:val="16"/>
        </w:rPr>
        <w:t>trattare ed eventualmente comunicare a</w:t>
      </w:r>
      <w:r w:rsidRPr="004705D9">
        <w:rPr>
          <w:rFonts w:ascii="Roboto Light" w:hAnsi="Roboto Light" w:cs="Calibri"/>
          <w:sz w:val="16"/>
          <w:szCs w:val="16"/>
        </w:rPr>
        <w:t xml:space="preserve"> terzi i dati personali, in conformità alla base giuridica applicabile e a</w:t>
      </w:r>
      <w:r w:rsidR="00FD0D40" w:rsidRPr="004705D9">
        <w:rPr>
          <w:rFonts w:ascii="Roboto Light" w:hAnsi="Roboto Light" w:cs="Calibri"/>
          <w:sz w:val="16"/>
          <w:szCs w:val="16"/>
        </w:rPr>
        <w:t>i requisiti de</w:t>
      </w:r>
      <w:r w:rsidRPr="004705D9">
        <w:rPr>
          <w:rFonts w:ascii="Roboto Light" w:hAnsi="Roboto Light" w:cs="Calibri"/>
          <w:sz w:val="16"/>
          <w:szCs w:val="16"/>
        </w:rPr>
        <w:t>l Regolamento (UE) 2016/679</w:t>
      </w:r>
      <w:r w:rsidR="00481C7B" w:rsidRPr="004705D9">
        <w:rPr>
          <w:rFonts w:ascii="Roboto Light" w:hAnsi="Roboto Light" w:cs="Calibri"/>
          <w:sz w:val="16"/>
          <w:szCs w:val="16"/>
        </w:rPr>
        <w:t xml:space="preserve"> </w:t>
      </w:r>
      <w:r w:rsidRPr="004705D9">
        <w:rPr>
          <w:rFonts w:ascii="Roboto Light" w:hAnsi="Roboto Light" w:cs="Calibri"/>
          <w:sz w:val="16"/>
          <w:szCs w:val="16"/>
        </w:rPr>
        <w:t xml:space="preserve">e, ove pertinente, </w:t>
      </w:r>
      <w:r w:rsidR="00FD0D40" w:rsidRPr="004705D9">
        <w:rPr>
          <w:rFonts w:ascii="Roboto Light" w:hAnsi="Roboto Light" w:cs="Calibri"/>
          <w:sz w:val="16"/>
          <w:szCs w:val="16"/>
        </w:rPr>
        <w:t>della</w:t>
      </w:r>
      <w:r w:rsidRPr="004705D9">
        <w:rPr>
          <w:rFonts w:ascii="Roboto Light" w:hAnsi="Roboto Light" w:cs="Calibri"/>
          <w:sz w:val="16"/>
          <w:szCs w:val="16"/>
        </w:rPr>
        <w:t xml:space="preserve"> Direttiva 2002/58/CE.</w:t>
      </w:r>
    </w:p>
    <w:p w14:paraId="6BF4618C" w14:textId="62CDBEC5" w:rsidR="00156932" w:rsidRPr="004705D9" w:rsidRDefault="00156932" w:rsidP="00156932">
      <w:pPr>
        <w:jc w:val="both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sz w:val="16"/>
          <w:szCs w:val="16"/>
        </w:rPr>
        <w:t xml:space="preserve">I dati di cui al presente Documento informativo non ricomprendono informazioni qualificabili come segreti commerciali ai sensi della Direttiva </w:t>
      </w:r>
      <w:r w:rsidR="00FD0D40" w:rsidRPr="004705D9">
        <w:rPr>
          <w:rFonts w:ascii="Roboto Light" w:hAnsi="Roboto Light" w:cs="Calibri"/>
          <w:sz w:val="16"/>
          <w:szCs w:val="16"/>
        </w:rPr>
        <w:t>(</w:t>
      </w:r>
      <w:r w:rsidRPr="004705D9">
        <w:rPr>
          <w:rFonts w:ascii="Roboto Light" w:hAnsi="Roboto Light" w:cs="Calibri"/>
          <w:sz w:val="16"/>
          <w:szCs w:val="16"/>
        </w:rPr>
        <w:t>UE</w:t>
      </w:r>
      <w:r w:rsidR="00FD0D40" w:rsidRPr="004705D9">
        <w:rPr>
          <w:rFonts w:ascii="Roboto Light" w:hAnsi="Roboto Light" w:cs="Calibri"/>
          <w:sz w:val="16"/>
          <w:szCs w:val="16"/>
        </w:rPr>
        <w:t>)</w:t>
      </w:r>
      <w:r w:rsidRPr="004705D9">
        <w:rPr>
          <w:rFonts w:ascii="Roboto Light" w:hAnsi="Roboto Light" w:cs="Calibri"/>
          <w:sz w:val="16"/>
          <w:szCs w:val="16"/>
        </w:rPr>
        <w:t xml:space="preserve"> 2016/943.</w:t>
      </w:r>
    </w:p>
    <w:p w14:paraId="4626CC80" w14:textId="188F466A" w:rsidR="0072391B" w:rsidRPr="004705D9" w:rsidRDefault="0072391B" w:rsidP="0047677C">
      <w:pPr>
        <w:pStyle w:val="Paragrafoelenco"/>
        <w:numPr>
          <w:ilvl w:val="0"/>
          <w:numId w:val="8"/>
        </w:numPr>
        <w:jc w:val="both"/>
        <w:rPr>
          <w:rFonts w:ascii="Roboto Light" w:hAnsi="Roboto Light" w:cs="Calibri"/>
          <w:b/>
          <w:bCs/>
          <w:sz w:val="16"/>
          <w:szCs w:val="16"/>
        </w:rPr>
      </w:pPr>
      <w:r w:rsidRPr="004705D9">
        <w:rPr>
          <w:rFonts w:ascii="Roboto Light" w:hAnsi="Roboto Light" w:cs="Calibri"/>
          <w:b/>
          <w:bCs/>
          <w:sz w:val="16"/>
          <w:szCs w:val="16"/>
        </w:rPr>
        <w:t>Modalità di accesso ai dati</w:t>
      </w:r>
    </w:p>
    <w:p w14:paraId="59802CE1" w14:textId="67A2B2D1" w:rsidR="0072391B" w:rsidRPr="004705D9" w:rsidRDefault="0075095F" w:rsidP="0072391B">
      <w:pPr>
        <w:jc w:val="both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sz w:val="16"/>
          <w:szCs w:val="16"/>
        </w:rPr>
        <w:t>A seconda del tipo di installazione e del</w:t>
      </w:r>
      <w:r w:rsidR="00E65A30" w:rsidRPr="004705D9">
        <w:rPr>
          <w:rFonts w:ascii="Roboto Light" w:hAnsi="Roboto Light" w:cs="Calibri"/>
          <w:sz w:val="16"/>
          <w:szCs w:val="16"/>
        </w:rPr>
        <w:t>la macchina</w:t>
      </w:r>
      <w:r w:rsidRPr="004705D9">
        <w:rPr>
          <w:rFonts w:ascii="Roboto Light" w:hAnsi="Roboto Light" w:cs="Calibri"/>
          <w:sz w:val="16"/>
          <w:szCs w:val="16"/>
        </w:rPr>
        <w:t>, l’</w:t>
      </w:r>
      <w:r w:rsidR="00345E75" w:rsidRPr="004705D9">
        <w:rPr>
          <w:rFonts w:ascii="Roboto Light" w:hAnsi="Roboto Light" w:cs="Calibri"/>
          <w:sz w:val="16"/>
          <w:szCs w:val="16"/>
        </w:rPr>
        <w:t>u</w:t>
      </w:r>
      <w:r w:rsidR="00EC3EBE" w:rsidRPr="004705D9">
        <w:rPr>
          <w:rFonts w:ascii="Roboto Light" w:hAnsi="Roboto Light" w:cs="Calibri"/>
          <w:sz w:val="16"/>
          <w:szCs w:val="16"/>
        </w:rPr>
        <w:t>tente</w:t>
      </w:r>
      <w:r w:rsidR="00E65A30" w:rsidRPr="004705D9">
        <w:rPr>
          <w:rFonts w:ascii="Roboto Light" w:hAnsi="Roboto Light" w:cs="Calibri"/>
          <w:sz w:val="16"/>
          <w:szCs w:val="16"/>
        </w:rPr>
        <w:t>, per accedere ai dati,</w:t>
      </w:r>
      <w:r w:rsidRPr="004705D9">
        <w:rPr>
          <w:rFonts w:ascii="Roboto Light" w:hAnsi="Roboto Light" w:cs="Calibri"/>
          <w:sz w:val="16"/>
          <w:szCs w:val="16"/>
        </w:rPr>
        <w:t xml:space="preserve"> potrà utilizzare</w:t>
      </w:r>
      <w:r w:rsidR="00481C7B" w:rsidRPr="004705D9">
        <w:rPr>
          <w:rFonts w:ascii="Roboto Light" w:hAnsi="Roboto Light" w:cs="Calibri"/>
          <w:sz w:val="16"/>
          <w:szCs w:val="16"/>
        </w:rPr>
        <w:t xml:space="preserve"> </w:t>
      </w:r>
      <w:r w:rsidRPr="004705D9">
        <w:rPr>
          <w:rFonts w:ascii="Roboto Light" w:hAnsi="Roboto Light" w:cs="Calibri"/>
          <w:sz w:val="16"/>
          <w:szCs w:val="16"/>
        </w:rPr>
        <w:t>Sophia</w:t>
      </w:r>
      <w:r w:rsidR="0073300D" w:rsidRPr="004705D9">
        <w:rPr>
          <w:rFonts w:ascii="Roboto Light" w:hAnsi="Roboto Light" w:cs="Calibri"/>
          <w:sz w:val="16"/>
          <w:szCs w:val="16"/>
        </w:rPr>
        <w:t xml:space="preserve">, </w:t>
      </w:r>
      <w:r w:rsidR="0072391B" w:rsidRPr="004705D9">
        <w:rPr>
          <w:rFonts w:ascii="Roboto Light" w:hAnsi="Roboto Light" w:cs="Calibri"/>
          <w:sz w:val="16"/>
          <w:szCs w:val="16"/>
        </w:rPr>
        <w:t>raggiung</w:t>
      </w:r>
      <w:r w:rsidR="0073300D" w:rsidRPr="004705D9">
        <w:rPr>
          <w:rFonts w:ascii="Roboto Light" w:hAnsi="Roboto Light" w:cs="Calibri"/>
          <w:sz w:val="16"/>
          <w:szCs w:val="16"/>
        </w:rPr>
        <w:t xml:space="preserve">ibile </w:t>
      </w:r>
      <w:r w:rsidR="0072391B" w:rsidRPr="004705D9">
        <w:rPr>
          <w:rFonts w:ascii="Roboto Light" w:hAnsi="Roboto Light" w:cs="Calibri"/>
          <w:sz w:val="16"/>
          <w:szCs w:val="16"/>
        </w:rPr>
        <w:t xml:space="preserve">tramite il link </w:t>
      </w:r>
      <w:hyperlink r:id="rId9" w:history="1">
        <w:r w:rsidR="0072391B" w:rsidRPr="004705D9">
          <w:rPr>
            <w:rStyle w:val="Collegamentoipertestuale"/>
            <w:rFonts w:ascii="Roboto Light" w:hAnsi="Roboto Light" w:cs="Calibri"/>
            <w:sz w:val="16"/>
            <w:szCs w:val="16"/>
          </w:rPr>
          <w:t>https://iot-webplatform.biesse.com</w:t>
        </w:r>
      </w:hyperlink>
      <w:r w:rsidR="0072391B" w:rsidRPr="004705D9">
        <w:rPr>
          <w:rFonts w:ascii="Roboto Light" w:hAnsi="Roboto Light" w:cs="Calibri"/>
          <w:sz w:val="16"/>
          <w:szCs w:val="16"/>
        </w:rPr>
        <w:t>.</w:t>
      </w:r>
    </w:p>
    <w:p w14:paraId="33931EEC" w14:textId="04564E08" w:rsidR="003959EB" w:rsidRPr="004705D9" w:rsidRDefault="004F4AC9" w:rsidP="003959EB">
      <w:pPr>
        <w:jc w:val="both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sz w:val="16"/>
          <w:szCs w:val="16"/>
        </w:rPr>
        <w:t>In ogni caso, l’</w:t>
      </w:r>
      <w:r w:rsidR="00345E75" w:rsidRPr="004705D9">
        <w:rPr>
          <w:rFonts w:ascii="Roboto Light" w:hAnsi="Roboto Light" w:cs="Calibri"/>
          <w:sz w:val="16"/>
          <w:szCs w:val="16"/>
        </w:rPr>
        <w:t>u</w:t>
      </w:r>
      <w:r w:rsidR="00EC3EBE" w:rsidRPr="004705D9">
        <w:rPr>
          <w:rFonts w:ascii="Roboto Light" w:hAnsi="Roboto Light" w:cs="Calibri"/>
          <w:sz w:val="16"/>
          <w:szCs w:val="16"/>
        </w:rPr>
        <w:t>tente</w:t>
      </w:r>
      <w:r w:rsidRPr="004705D9">
        <w:rPr>
          <w:rFonts w:ascii="Roboto Light" w:hAnsi="Roboto Light" w:cs="Calibri"/>
          <w:sz w:val="16"/>
          <w:szCs w:val="16"/>
        </w:rPr>
        <w:t xml:space="preserve"> ha la possibilità di inviare una richiesta di accesso ai dati </w:t>
      </w:r>
      <w:r w:rsidR="00501AE0" w:rsidRPr="004705D9">
        <w:rPr>
          <w:rFonts w:ascii="Roboto Light" w:hAnsi="Roboto Light" w:cs="Calibri"/>
          <w:sz w:val="16"/>
          <w:szCs w:val="16"/>
        </w:rPr>
        <w:t>a Biesse</w:t>
      </w:r>
      <w:r w:rsidRPr="004705D9">
        <w:rPr>
          <w:rFonts w:ascii="Roboto Light" w:hAnsi="Roboto Light" w:cs="Calibri"/>
          <w:sz w:val="16"/>
          <w:szCs w:val="16"/>
        </w:rPr>
        <w:t xml:space="preserve"> </w:t>
      </w:r>
      <w:r w:rsidR="00025ECC" w:rsidRPr="004705D9">
        <w:rPr>
          <w:rFonts w:ascii="Roboto Light" w:hAnsi="Roboto Light" w:cs="Calibri"/>
          <w:sz w:val="16"/>
          <w:szCs w:val="16"/>
        </w:rPr>
        <w:t>inviando</w:t>
      </w:r>
      <w:r w:rsidR="00302F09" w:rsidRPr="004705D9">
        <w:rPr>
          <w:rFonts w:ascii="Roboto Light" w:hAnsi="Roboto Light" w:cs="Calibri"/>
          <w:sz w:val="16"/>
          <w:szCs w:val="16"/>
        </w:rPr>
        <w:t xml:space="preserve"> al</w:t>
      </w:r>
      <w:r w:rsidRPr="004705D9">
        <w:rPr>
          <w:rFonts w:ascii="Roboto Light" w:hAnsi="Roboto Light" w:cs="Calibri"/>
          <w:sz w:val="16"/>
          <w:szCs w:val="16"/>
        </w:rPr>
        <w:t xml:space="preserve">l’indirizzo e-mail </w:t>
      </w:r>
      <w:hyperlink r:id="rId10" w:history="1">
        <w:r w:rsidR="00CE5D72" w:rsidRPr="00CE5D72">
          <w:rPr>
            <w:rStyle w:val="Collegamentoipertestuale"/>
            <w:rFonts w:ascii="Roboto Light" w:hAnsi="Roboto Light" w:cs="Calibri"/>
            <w:sz w:val="16"/>
            <w:szCs w:val="16"/>
          </w:rPr>
          <w:t>support@biesse.com</w:t>
        </w:r>
      </w:hyperlink>
      <w:r w:rsidR="00025ECC" w:rsidRPr="004705D9">
        <w:rPr>
          <w:rFonts w:ascii="Roboto Light" w:hAnsi="Roboto Light" w:cs="Calibri"/>
          <w:sz w:val="16"/>
          <w:szCs w:val="16"/>
        </w:rPr>
        <w:t xml:space="preserve">, il </w:t>
      </w:r>
      <w:r w:rsidR="00887CB5" w:rsidRPr="004705D9">
        <w:rPr>
          <w:rFonts w:ascii="Roboto Light" w:hAnsi="Roboto Light" w:cs="Calibri"/>
          <w:sz w:val="16"/>
          <w:szCs w:val="16"/>
        </w:rPr>
        <w:t>Modulo di condivisione scaricabile dalla sezione ad hoc del sito Biesse dedicata al Data Act (https://biesse.com/</w:t>
      </w:r>
      <w:proofErr w:type="spellStart"/>
      <w:r w:rsidR="00887CB5" w:rsidRPr="004705D9">
        <w:rPr>
          <w:rFonts w:ascii="Roboto Light" w:hAnsi="Roboto Light" w:cs="Calibri"/>
          <w:sz w:val="16"/>
          <w:szCs w:val="16"/>
        </w:rPr>
        <w:t>ww</w:t>
      </w:r>
      <w:proofErr w:type="spellEnd"/>
      <w:r w:rsidR="00887CB5" w:rsidRPr="004705D9">
        <w:rPr>
          <w:rFonts w:ascii="Roboto Light" w:hAnsi="Roboto Light" w:cs="Calibri"/>
          <w:sz w:val="16"/>
          <w:szCs w:val="16"/>
        </w:rPr>
        <w:t>/en/data-act/)</w:t>
      </w:r>
      <w:r w:rsidR="00025ECC" w:rsidRPr="004705D9">
        <w:rPr>
          <w:rFonts w:ascii="Roboto Light" w:hAnsi="Roboto Light" w:cs="Calibri"/>
          <w:sz w:val="16"/>
          <w:szCs w:val="16"/>
        </w:rPr>
        <w:t>.</w:t>
      </w:r>
      <w:r w:rsidR="003959EB" w:rsidRPr="004705D9">
        <w:rPr>
          <w:rFonts w:ascii="Roboto Light" w:hAnsi="Roboto Light" w:cs="Calibri"/>
          <w:sz w:val="16"/>
          <w:szCs w:val="16"/>
        </w:rPr>
        <w:t xml:space="preserve"> </w:t>
      </w:r>
    </w:p>
    <w:p w14:paraId="1290E2CB" w14:textId="6DCEBB52" w:rsidR="0072391B" w:rsidRPr="004705D9" w:rsidRDefault="0072391B" w:rsidP="0072391B">
      <w:pPr>
        <w:jc w:val="both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sz w:val="16"/>
          <w:szCs w:val="16"/>
        </w:rPr>
        <w:t xml:space="preserve">In alternativa, laddove il </w:t>
      </w:r>
      <w:r w:rsidR="00690F61" w:rsidRPr="004705D9">
        <w:rPr>
          <w:rFonts w:ascii="Roboto Light" w:hAnsi="Roboto Light" w:cs="Calibri"/>
          <w:sz w:val="16"/>
          <w:szCs w:val="16"/>
        </w:rPr>
        <w:t>p</w:t>
      </w:r>
      <w:r w:rsidRPr="004705D9">
        <w:rPr>
          <w:rFonts w:ascii="Roboto Light" w:hAnsi="Roboto Light" w:cs="Calibri"/>
          <w:sz w:val="16"/>
          <w:szCs w:val="16"/>
        </w:rPr>
        <w:t>rodotto</w:t>
      </w:r>
      <w:r w:rsidR="00690F61" w:rsidRPr="004705D9">
        <w:rPr>
          <w:rFonts w:ascii="Roboto Light" w:hAnsi="Roboto Light" w:cs="Calibri"/>
          <w:sz w:val="16"/>
          <w:szCs w:val="16"/>
        </w:rPr>
        <w:t xml:space="preserve"> connesso</w:t>
      </w:r>
      <w:r w:rsidRPr="004705D9">
        <w:rPr>
          <w:rFonts w:ascii="Roboto Light" w:hAnsi="Roboto Light" w:cs="Calibri"/>
          <w:sz w:val="16"/>
          <w:szCs w:val="16"/>
        </w:rPr>
        <w:t xml:space="preserve"> fosse i</w:t>
      </w:r>
      <w:r w:rsidR="005F1544" w:rsidRPr="004705D9">
        <w:rPr>
          <w:rFonts w:ascii="Roboto Light" w:hAnsi="Roboto Light" w:cs="Calibri"/>
          <w:sz w:val="16"/>
          <w:szCs w:val="16"/>
        </w:rPr>
        <w:t>nstallato</w:t>
      </w:r>
      <w:r w:rsidRPr="004705D9">
        <w:rPr>
          <w:rFonts w:ascii="Roboto Light" w:hAnsi="Roboto Light" w:cs="Calibri"/>
          <w:sz w:val="16"/>
          <w:szCs w:val="16"/>
        </w:rPr>
        <w:t xml:space="preserve"> con le piattaforme proprietarie dell’</w:t>
      </w:r>
      <w:r w:rsidR="00345E75" w:rsidRPr="004705D9">
        <w:rPr>
          <w:rFonts w:ascii="Roboto Light" w:hAnsi="Roboto Light" w:cs="Calibri"/>
          <w:sz w:val="16"/>
          <w:szCs w:val="16"/>
        </w:rPr>
        <w:t>u</w:t>
      </w:r>
      <w:r w:rsidR="00EC3EBE" w:rsidRPr="004705D9">
        <w:rPr>
          <w:rFonts w:ascii="Roboto Light" w:hAnsi="Roboto Light" w:cs="Calibri"/>
          <w:sz w:val="16"/>
          <w:szCs w:val="16"/>
        </w:rPr>
        <w:t>tente</w:t>
      </w:r>
      <w:r w:rsidRPr="004705D9">
        <w:rPr>
          <w:rFonts w:ascii="Roboto Light" w:hAnsi="Roboto Light" w:cs="Calibri"/>
          <w:sz w:val="16"/>
          <w:szCs w:val="16"/>
        </w:rPr>
        <w:t>, quest’ultimo potrà accedere ai dati generati d</w:t>
      </w:r>
      <w:r w:rsidR="00D924BF" w:rsidRPr="004705D9">
        <w:rPr>
          <w:rFonts w:ascii="Roboto Light" w:hAnsi="Roboto Light" w:cs="Calibri"/>
          <w:sz w:val="16"/>
          <w:szCs w:val="16"/>
        </w:rPr>
        <w:t>a</w:t>
      </w:r>
      <w:r w:rsidR="00690F61" w:rsidRPr="004705D9">
        <w:rPr>
          <w:rFonts w:ascii="Roboto Light" w:hAnsi="Roboto Light" w:cs="Calibri"/>
          <w:sz w:val="16"/>
          <w:szCs w:val="16"/>
        </w:rPr>
        <w:t>l p</w:t>
      </w:r>
      <w:r w:rsidRPr="004705D9">
        <w:rPr>
          <w:rFonts w:ascii="Roboto Light" w:hAnsi="Roboto Light" w:cs="Calibri"/>
          <w:sz w:val="16"/>
          <w:szCs w:val="16"/>
        </w:rPr>
        <w:t>rodott</w:t>
      </w:r>
      <w:r w:rsidR="00690F61" w:rsidRPr="004705D9">
        <w:rPr>
          <w:rFonts w:ascii="Roboto Light" w:hAnsi="Roboto Light" w:cs="Calibri"/>
          <w:sz w:val="16"/>
          <w:szCs w:val="16"/>
        </w:rPr>
        <w:t>o stesso</w:t>
      </w:r>
      <w:r w:rsidRPr="004705D9">
        <w:rPr>
          <w:rFonts w:ascii="Roboto Light" w:hAnsi="Roboto Light" w:cs="Calibri"/>
          <w:sz w:val="16"/>
          <w:szCs w:val="16"/>
        </w:rPr>
        <w:t xml:space="preserve"> </w:t>
      </w:r>
      <w:r w:rsidR="00D924BF" w:rsidRPr="004705D9">
        <w:rPr>
          <w:rFonts w:ascii="Roboto Light" w:hAnsi="Roboto Light" w:cs="Calibri"/>
          <w:sz w:val="16"/>
          <w:szCs w:val="16"/>
        </w:rPr>
        <w:t>esclusivamente</w:t>
      </w:r>
      <w:r w:rsidRPr="004705D9">
        <w:rPr>
          <w:rFonts w:ascii="Roboto Light" w:hAnsi="Roboto Light" w:cs="Calibri"/>
          <w:sz w:val="16"/>
          <w:szCs w:val="16"/>
        </w:rPr>
        <w:t xml:space="preserve"> </w:t>
      </w:r>
      <w:r w:rsidR="00501AE0" w:rsidRPr="004705D9">
        <w:rPr>
          <w:rFonts w:ascii="Roboto Light" w:hAnsi="Roboto Light" w:cs="Calibri"/>
          <w:sz w:val="16"/>
          <w:szCs w:val="16"/>
        </w:rPr>
        <w:t xml:space="preserve">tramite </w:t>
      </w:r>
      <w:r w:rsidRPr="004705D9">
        <w:rPr>
          <w:rFonts w:ascii="Roboto Light" w:hAnsi="Roboto Light" w:cs="Calibri"/>
          <w:sz w:val="16"/>
          <w:szCs w:val="16"/>
        </w:rPr>
        <w:t>i propri sistemi</w:t>
      </w:r>
      <w:r w:rsidR="0073300D" w:rsidRPr="004705D9">
        <w:rPr>
          <w:rFonts w:ascii="Roboto Light" w:hAnsi="Roboto Light" w:cs="Calibri"/>
          <w:sz w:val="16"/>
          <w:szCs w:val="16"/>
        </w:rPr>
        <w:t>, attraverso</w:t>
      </w:r>
      <w:r w:rsidR="00C47596" w:rsidRPr="00C47596">
        <w:rPr>
          <w:rFonts w:ascii="Roboto Light" w:hAnsi="Roboto Light" w:cs="Calibri"/>
          <w:sz w:val="16"/>
          <w:szCs w:val="16"/>
        </w:rPr>
        <w:t xml:space="preserve"> protocolli e modalità specificate nella documentazione tecnica Biesse opportunamente dedicata allo scopo</w:t>
      </w:r>
      <w:r w:rsidR="00FD64E2" w:rsidRPr="004705D9">
        <w:rPr>
          <w:rFonts w:ascii="Roboto Light" w:hAnsi="Roboto Light" w:cs="Calibri"/>
          <w:sz w:val="16"/>
          <w:szCs w:val="16"/>
        </w:rPr>
        <w:t>.</w:t>
      </w:r>
    </w:p>
    <w:p w14:paraId="65BA0E69" w14:textId="71A78700" w:rsidR="00EC7705" w:rsidRPr="004705D9" w:rsidRDefault="00EC7705" w:rsidP="0073300D">
      <w:pPr>
        <w:pStyle w:val="Paragrafoelenco"/>
        <w:numPr>
          <w:ilvl w:val="0"/>
          <w:numId w:val="8"/>
        </w:numPr>
        <w:jc w:val="both"/>
        <w:rPr>
          <w:rFonts w:ascii="Roboto Light" w:hAnsi="Roboto Light" w:cs="Calibri"/>
          <w:b/>
          <w:bCs/>
          <w:sz w:val="16"/>
          <w:szCs w:val="16"/>
        </w:rPr>
      </w:pPr>
      <w:r w:rsidRPr="004705D9">
        <w:rPr>
          <w:rFonts w:ascii="Roboto Light" w:hAnsi="Roboto Light" w:cs="Calibri"/>
          <w:b/>
          <w:bCs/>
          <w:sz w:val="16"/>
          <w:szCs w:val="16"/>
        </w:rPr>
        <w:t>Finalità di utilizzo dei dati non personali</w:t>
      </w:r>
    </w:p>
    <w:p w14:paraId="5C6ADB63" w14:textId="00387031" w:rsidR="00EA4C6E" w:rsidRPr="004705D9" w:rsidRDefault="00EC4E7D" w:rsidP="00BB1DD6">
      <w:pPr>
        <w:jc w:val="both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sz w:val="16"/>
          <w:szCs w:val="16"/>
        </w:rPr>
        <w:t>Laddove Biesse agisca quale titolare dei dati, i</w:t>
      </w:r>
      <w:r w:rsidR="009B6524" w:rsidRPr="004705D9">
        <w:rPr>
          <w:rFonts w:ascii="Roboto Light" w:hAnsi="Roboto Light" w:cs="Calibri"/>
          <w:sz w:val="16"/>
          <w:szCs w:val="16"/>
        </w:rPr>
        <w:t xml:space="preserve"> dati non personali </w:t>
      </w:r>
      <w:r w:rsidR="001C4E97" w:rsidRPr="004705D9">
        <w:rPr>
          <w:rFonts w:ascii="Roboto Light" w:hAnsi="Roboto Light" w:cs="Calibri"/>
          <w:sz w:val="16"/>
          <w:szCs w:val="16"/>
        </w:rPr>
        <w:t xml:space="preserve">prontamente disponibili </w:t>
      </w:r>
      <w:r w:rsidR="009B6524" w:rsidRPr="004705D9">
        <w:rPr>
          <w:rFonts w:ascii="Roboto Light" w:hAnsi="Roboto Light" w:cs="Calibri"/>
          <w:sz w:val="16"/>
          <w:szCs w:val="16"/>
        </w:rPr>
        <w:t xml:space="preserve">generati dal </w:t>
      </w:r>
      <w:r w:rsidR="000326F6" w:rsidRPr="004705D9">
        <w:rPr>
          <w:rFonts w:ascii="Roboto Light" w:hAnsi="Roboto Light" w:cs="Calibri"/>
          <w:sz w:val="16"/>
          <w:szCs w:val="16"/>
        </w:rPr>
        <w:t>p</w:t>
      </w:r>
      <w:r w:rsidR="00650274" w:rsidRPr="004705D9">
        <w:rPr>
          <w:rFonts w:ascii="Roboto Light" w:hAnsi="Roboto Light" w:cs="Calibri"/>
          <w:sz w:val="16"/>
          <w:szCs w:val="16"/>
        </w:rPr>
        <w:t>rodotto</w:t>
      </w:r>
      <w:r w:rsidR="000326F6" w:rsidRPr="004705D9">
        <w:rPr>
          <w:rFonts w:ascii="Roboto Light" w:hAnsi="Roboto Light" w:cs="Calibri"/>
          <w:sz w:val="16"/>
          <w:szCs w:val="16"/>
        </w:rPr>
        <w:t xml:space="preserve"> connesso</w:t>
      </w:r>
      <w:r w:rsidR="00650274" w:rsidRPr="004705D9">
        <w:rPr>
          <w:rFonts w:ascii="Roboto Light" w:hAnsi="Roboto Light" w:cs="Calibri"/>
          <w:sz w:val="16"/>
          <w:szCs w:val="16"/>
        </w:rPr>
        <w:t xml:space="preserve"> </w:t>
      </w:r>
      <w:r w:rsidR="00614CA6" w:rsidRPr="004705D9">
        <w:rPr>
          <w:rFonts w:ascii="Roboto Light" w:hAnsi="Roboto Light" w:cs="Calibri"/>
          <w:sz w:val="16"/>
          <w:szCs w:val="16"/>
        </w:rPr>
        <w:t xml:space="preserve">saranno utilizzati </w:t>
      </w:r>
      <w:r w:rsidR="00EC3EBE" w:rsidRPr="004705D9">
        <w:rPr>
          <w:rFonts w:ascii="Roboto Light" w:hAnsi="Roboto Light" w:cs="Calibri"/>
          <w:sz w:val="16"/>
          <w:szCs w:val="16"/>
        </w:rPr>
        <w:t>da Biesse</w:t>
      </w:r>
      <w:r w:rsidR="00142FB8" w:rsidRPr="004705D9">
        <w:rPr>
          <w:rFonts w:ascii="Roboto Light" w:hAnsi="Roboto Light" w:cs="Calibri"/>
          <w:sz w:val="16"/>
          <w:szCs w:val="16"/>
        </w:rPr>
        <w:t xml:space="preserve"> </w:t>
      </w:r>
      <w:r w:rsidR="00614CA6" w:rsidRPr="004705D9">
        <w:rPr>
          <w:rFonts w:ascii="Roboto Light" w:hAnsi="Roboto Light" w:cs="Calibri"/>
          <w:sz w:val="16"/>
          <w:szCs w:val="16"/>
        </w:rPr>
        <w:t>per le seguenti finalità:</w:t>
      </w:r>
    </w:p>
    <w:p w14:paraId="777ABFAB" w14:textId="003BE7F9" w:rsidR="00E94293" w:rsidRPr="004705D9" w:rsidRDefault="00E94293" w:rsidP="00E94293">
      <w:pPr>
        <w:pStyle w:val="Paragrafoelenco"/>
        <w:numPr>
          <w:ilvl w:val="0"/>
          <w:numId w:val="14"/>
        </w:numPr>
        <w:spacing w:line="240" w:lineRule="auto"/>
        <w:jc w:val="both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sz w:val="16"/>
          <w:szCs w:val="16"/>
        </w:rPr>
        <w:t>esecuzione di un contratto con l’utente o attività correlate a tale contratto;</w:t>
      </w:r>
    </w:p>
    <w:p w14:paraId="3B180A71" w14:textId="046368C4" w:rsidR="00E94293" w:rsidRPr="004705D9" w:rsidRDefault="00E94293" w:rsidP="00E94293">
      <w:pPr>
        <w:pStyle w:val="Paragrafoelenco"/>
        <w:numPr>
          <w:ilvl w:val="0"/>
          <w:numId w:val="14"/>
        </w:numPr>
        <w:spacing w:line="240" w:lineRule="auto"/>
        <w:jc w:val="both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sz w:val="16"/>
          <w:szCs w:val="16"/>
        </w:rPr>
        <w:t>fornire assistenza, garanzia o attività similari o per valutare i reclami dell’</w:t>
      </w:r>
      <w:r w:rsidR="00D32A34" w:rsidRPr="004705D9">
        <w:rPr>
          <w:rFonts w:ascii="Roboto Light" w:hAnsi="Roboto Light" w:cs="Calibri"/>
          <w:sz w:val="16"/>
          <w:szCs w:val="16"/>
        </w:rPr>
        <w:t>u</w:t>
      </w:r>
      <w:r w:rsidRPr="004705D9">
        <w:rPr>
          <w:rFonts w:ascii="Roboto Light" w:hAnsi="Roboto Light" w:cs="Calibri"/>
          <w:sz w:val="16"/>
          <w:szCs w:val="16"/>
        </w:rPr>
        <w:t xml:space="preserve">tente, del </w:t>
      </w:r>
      <w:r w:rsidR="00D32A34" w:rsidRPr="004705D9">
        <w:rPr>
          <w:rFonts w:ascii="Roboto Light" w:hAnsi="Roboto Light" w:cs="Calibri"/>
          <w:sz w:val="16"/>
          <w:szCs w:val="16"/>
        </w:rPr>
        <w:t>t</w:t>
      </w:r>
      <w:r w:rsidRPr="004705D9">
        <w:rPr>
          <w:rFonts w:ascii="Roboto Light" w:hAnsi="Roboto Light" w:cs="Calibri"/>
          <w:sz w:val="16"/>
          <w:szCs w:val="16"/>
        </w:rPr>
        <w:t xml:space="preserve">itolare dei </w:t>
      </w:r>
      <w:r w:rsidR="00D32A34" w:rsidRPr="004705D9">
        <w:rPr>
          <w:rFonts w:ascii="Roboto Light" w:hAnsi="Roboto Light" w:cs="Calibri"/>
          <w:sz w:val="16"/>
          <w:szCs w:val="16"/>
        </w:rPr>
        <w:t>d</w:t>
      </w:r>
      <w:r w:rsidRPr="004705D9">
        <w:rPr>
          <w:rFonts w:ascii="Roboto Light" w:hAnsi="Roboto Light" w:cs="Calibri"/>
          <w:sz w:val="16"/>
          <w:szCs w:val="16"/>
        </w:rPr>
        <w:t xml:space="preserve">ati o di terzi relativi al </w:t>
      </w:r>
      <w:r w:rsidR="00D32A34" w:rsidRPr="004705D9">
        <w:rPr>
          <w:rFonts w:ascii="Roboto Light" w:hAnsi="Roboto Light" w:cs="Calibri"/>
          <w:sz w:val="16"/>
          <w:szCs w:val="16"/>
        </w:rPr>
        <w:t>p</w:t>
      </w:r>
      <w:r w:rsidRPr="004705D9">
        <w:rPr>
          <w:rFonts w:ascii="Roboto Light" w:hAnsi="Roboto Light" w:cs="Calibri"/>
          <w:sz w:val="16"/>
          <w:szCs w:val="16"/>
        </w:rPr>
        <w:t xml:space="preserve">rodotto </w:t>
      </w:r>
      <w:r w:rsidR="00D32A34" w:rsidRPr="004705D9">
        <w:rPr>
          <w:rFonts w:ascii="Roboto Light" w:hAnsi="Roboto Light" w:cs="Calibri"/>
          <w:sz w:val="16"/>
          <w:szCs w:val="16"/>
        </w:rPr>
        <w:t xml:space="preserve">connesso </w:t>
      </w:r>
      <w:r w:rsidRPr="004705D9">
        <w:rPr>
          <w:rFonts w:ascii="Roboto Light" w:hAnsi="Roboto Light" w:cs="Calibri"/>
          <w:sz w:val="16"/>
          <w:szCs w:val="16"/>
        </w:rPr>
        <w:t xml:space="preserve">o al </w:t>
      </w:r>
      <w:r w:rsidR="00D32A34" w:rsidRPr="004705D9">
        <w:rPr>
          <w:rFonts w:ascii="Roboto Light" w:hAnsi="Roboto Light" w:cs="Calibri"/>
          <w:sz w:val="16"/>
          <w:szCs w:val="16"/>
        </w:rPr>
        <w:t>s</w:t>
      </w:r>
      <w:r w:rsidRPr="004705D9">
        <w:rPr>
          <w:rFonts w:ascii="Roboto Light" w:hAnsi="Roboto Light" w:cs="Calibri"/>
          <w:sz w:val="16"/>
          <w:szCs w:val="16"/>
        </w:rPr>
        <w:t>ervizio</w:t>
      </w:r>
      <w:r w:rsidR="00D32A34" w:rsidRPr="004705D9">
        <w:rPr>
          <w:rFonts w:ascii="Roboto Light" w:hAnsi="Roboto Light" w:cs="Calibri"/>
          <w:sz w:val="16"/>
          <w:szCs w:val="16"/>
        </w:rPr>
        <w:t xml:space="preserve"> correlato</w:t>
      </w:r>
      <w:r w:rsidRPr="004705D9">
        <w:rPr>
          <w:rFonts w:ascii="Roboto Light" w:hAnsi="Roboto Light" w:cs="Calibri"/>
          <w:sz w:val="16"/>
          <w:szCs w:val="16"/>
        </w:rPr>
        <w:t>;</w:t>
      </w:r>
    </w:p>
    <w:p w14:paraId="24556CB1" w14:textId="4AA31AEF" w:rsidR="00E94293" w:rsidRPr="004705D9" w:rsidRDefault="00E94293" w:rsidP="00E94293">
      <w:pPr>
        <w:pStyle w:val="Paragrafoelenco"/>
        <w:numPr>
          <w:ilvl w:val="0"/>
          <w:numId w:val="14"/>
        </w:numPr>
        <w:spacing w:line="240" w:lineRule="auto"/>
        <w:jc w:val="both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sz w:val="16"/>
          <w:szCs w:val="16"/>
        </w:rPr>
        <w:t>monitorare e mantenere il funzionamento, la sicurezza</w:t>
      </w:r>
      <w:r w:rsidR="00C47596">
        <w:rPr>
          <w:rFonts w:ascii="Roboto Light" w:hAnsi="Roboto Light" w:cs="Calibri"/>
          <w:sz w:val="16"/>
          <w:szCs w:val="16"/>
        </w:rPr>
        <w:t xml:space="preserve">, </w:t>
      </w:r>
      <w:r w:rsidR="00A011F4">
        <w:rPr>
          <w:rFonts w:ascii="Roboto Light" w:hAnsi="Roboto Light" w:cs="Calibri"/>
          <w:sz w:val="16"/>
          <w:szCs w:val="16"/>
        </w:rPr>
        <w:t>l’affidabilità</w:t>
      </w:r>
      <w:r w:rsidRPr="004705D9">
        <w:rPr>
          <w:rFonts w:ascii="Roboto Light" w:hAnsi="Roboto Light" w:cs="Calibri"/>
          <w:sz w:val="16"/>
          <w:szCs w:val="16"/>
        </w:rPr>
        <w:t xml:space="preserve"> e la protezione del </w:t>
      </w:r>
      <w:r w:rsidR="00D32A34" w:rsidRPr="004705D9">
        <w:rPr>
          <w:rFonts w:ascii="Roboto Light" w:hAnsi="Roboto Light" w:cs="Calibri"/>
          <w:sz w:val="16"/>
          <w:szCs w:val="16"/>
        </w:rPr>
        <w:t>p</w:t>
      </w:r>
      <w:r w:rsidRPr="004705D9">
        <w:rPr>
          <w:rFonts w:ascii="Roboto Light" w:hAnsi="Roboto Light" w:cs="Calibri"/>
          <w:sz w:val="16"/>
          <w:szCs w:val="16"/>
        </w:rPr>
        <w:t>rodotto</w:t>
      </w:r>
      <w:r w:rsidR="00D32A34" w:rsidRPr="004705D9">
        <w:rPr>
          <w:rFonts w:ascii="Roboto Light" w:hAnsi="Roboto Light" w:cs="Calibri"/>
          <w:sz w:val="16"/>
          <w:szCs w:val="16"/>
        </w:rPr>
        <w:t xml:space="preserve"> connesso</w:t>
      </w:r>
      <w:r w:rsidRPr="004705D9">
        <w:rPr>
          <w:rFonts w:ascii="Roboto Light" w:hAnsi="Roboto Light" w:cs="Calibri"/>
          <w:sz w:val="16"/>
          <w:szCs w:val="16"/>
        </w:rPr>
        <w:t xml:space="preserve"> o del </w:t>
      </w:r>
      <w:r w:rsidR="00D32A34" w:rsidRPr="004705D9">
        <w:rPr>
          <w:rFonts w:ascii="Roboto Light" w:hAnsi="Roboto Light" w:cs="Calibri"/>
          <w:sz w:val="16"/>
          <w:szCs w:val="16"/>
        </w:rPr>
        <w:t>s</w:t>
      </w:r>
      <w:r w:rsidRPr="004705D9">
        <w:rPr>
          <w:rFonts w:ascii="Roboto Light" w:hAnsi="Roboto Light" w:cs="Calibri"/>
          <w:sz w:val="16"/>
          <w:szCs w:val="16"/>
        </w:rPr>
        <w:t>ervizio</w:t>
      </w:r>
      <w:r w:rsidR="00D32A34" w:rsidRPr="004705D9">
        <w:rPr>
          <w:rFonts w:ascii="Roboto Light" w:hAnsi="Roboto Light" w:cs="Calibri"/>
          <w:sz w:val="16"/>
          <w:szCs w:val="16"/>
        </w:rPr>
        <w:t xml:space="preserve"> correlato</w:t>
      </w:r>
      <w:r w:rsidRPr="004705D9">
        <w:rPr>
          <w:rFonts w:ascii="Roboto Light" w:hAnsi="Roboto Light" w:cs="Calibri"/>
          <w:sz w:val="16"/>
          <w:szCs w:val="16"/>
        </w:rPr>
        <w:t>;</w:t>
      </w:r>
    </w:p>
    <w:p w14:paraId="7C377B65" w14:textId="4FF8CE21" w:rsidR="00E94293" w:rsidRPr="004705D9" w:rsidRDefault="00E94293" w:rsidP="00E94293">
      <w:pPr>
        <w:pStyle w:val="Paragrafoelenco"/>
        <w:numPr>
          <w:ilvl w:val="0"/>
          <w:numId w:val="14"/>
        </w:numPr>
        <w:spacing w:line="240" w:lineRule="auto"/>
        <w:jc w:val="both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sz w:val="16"/>
          <w:szCs w:val="16"/>
        </w:rPr>
        <w:t xml:space="preserve">migliorare il funzionamento di qualsiasi prodotto o servizio offerto dal </w:t>
      </w:r>
      <w:r w:rsidR="00D32A34" w:rsidRPr="004705D9">
        <w:rPr>
          <w:rFonts w:ascii="Roboto Light" w:hAnsi="Roboto Light" w:cs="Calibri"/>
          <w:sz w:val="16"/>
          <w:szCs w:val="16"/>
        </w:rPr>
        <w:t>t</w:t>
      </w:r>
      <w:r w:rsidRPr="004705D9">
        <w:rPr>
          <w:rFonts w:ascii="Roboto Light" w:hAnsi="Roboto Light" w:cs="Calibri"/>
          <w:sz w:val="16"/>
          <w:szCs w:val="16"/>
        </w:rPr>
        <w:t xml:space="preserve">itolare dei </w:t>
      </w:r>
      <w:r w:rsidR="00D32A34" w:rsidRPr="004705D9">
        <w:rPr>
          <w:rFonts w:ascii="Roboto Light" w:hAnsi="Roboto Light" w:cs="Calibri"/>
          <w:sz w:val="16"/>
          <w:szCs w:val="16"/>
        </w:rPr>
        <w:t>d</w:t>
      </w:r>
      <w:r w:rsidRPr="004705D9">
        <w:rPr>
          <w:rFonts w:ascii="Roboto Light" w:hAnsi="Roboto Light" w:cs="Calibri"/>
          <w:sz w:val="16"/>
          <w:szCs w:val="16"/>
        </w:rPr>
        <w:t xml:space="preserve">ati; </w:t>
      </w:r>
    </w:p>
    <w:p w14:paraId="7785BB43" w14:textId="1708B011" w:rsidR="00E94293" w:rsidRPr="004705D9" w:rsidRDefault="00E94293" w:rsidP="00E94293">
      <w:pPr>
        <w:pStyle w:val="Paragrafoelenco"/>
        <w:numPr>
          <w:ilvl w:val="0"/>
          <w:numId w:val="14"/>
        </w:numPr>
        <w:spacing w:line="240" w:lineRule="auto"/>
        <w:jc w:val="both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sz w:val="16"/>
          <w:szCs w:val="16"/>
        </w:rPr>
        <w:t xml:space="preserve">sviluppare nuovi prodotti o servizi; </w:t>
      </w:r>
    </w:p>
    <w:p w14:paraId="761883C8" w14:textId="0483B78F" w:rsidR="00E94293" w:rsidRPr="004705D9" w:rsidRDefault="00E94293" w:rsidP="00E94293">
      <w:pPr>
        <w:pStyle w:val="Paragrafoelenco"/>
        <w:numPr>
          <w:ilvl w:val="0"/>
          <w:numId w:val="14"/>
        </w:numPr>
        <w:spacing w:after="120" w:line="240" w:lineRule="auto"/>
        <w:ind w:left="714" w:hanging="357"/>
        <w:contextualSpacing w:val="0"/>
        <w:jc w:val="both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sz w:val="16"/>
          <w:szCs w:val="16"/>
        </w:rPr>
        <w:t xml:space="preserve">aggregare i </w:t>
      </w:r>
      <w:r w:rsidR="00D32A34" w:rsidRPr="004705D9">
        <w:rPr>
          <w:rFonts w:ascii="Roboto Light" w:hAnsi="Roboto Light" w:cs="Calibri"/>
          <w:sz w:val="16"/>
          <w:szCs w:val="16"/>
        </w:rPr>
        <w:t>d</w:t>
      </w:r>
      <w:r w:rsidRPr="004705D9">
        <w:rPr>
          <w:rFonts w:ascii="Roboto Light" w:hAnsi="Roboto Light" w:cs="Calibri"/>
          <w:sz w:val="16"/>
          <w:szCs w:val="16"/>
        </w:rPr>
        <w:t>ati con altri dati o creare dati derivati, per qualsiasi scopo legittimo.</w:t>
      </w:r>
    </w:p>
    <w:p w14:paraId="6EEB20B6" w14:textId="2C0C23D5" w:rsidR="00B432F4" w:rsidRPr="004705D9" w:rsidRDefault="00B432F4" w:rsidP="0073300D">
      <w:pPr>
        <w:pStyle w:val="Paragrafoelenco"/>
        <w:numPr>
          <w:ilvl w:val="0"/>
          <w:numId w:val="8"/>
        </w:numPr>
        <w:jc w:val="both"/>
        <w:rPr>
          <w:rFonts w:ascii="Roboto Light" w:hAnsi="Roboto Light" w:cs="Calibri"/>
          <w:b/>
          <w:bCs/>
          <w:sz w:val="16"/>
          <w:szCs w:val="16"/>
        </w:rPr>
      </w:pPr>
      <w:r w:rsidRPr="004705D9">
        <w:rPr>
          <w:rFonts w:ascii="Roboto Light" w:hAnsi="Roboto Light" w:cs="Calibri"/>
          <w:b/>
          <w:bCs/>
          <w:sz w:val="16"/>
          <w:szCs w:val="16"/>
        </w:rPr>
        <w:t>Modalità di condivisione dei dati con terze parti su richiesta dell’</w:t>
      </w:r>
      <w:r w:rsidR="00EC3EBE" w:rsidRPr="004705D9">
        <w:rPr>
          <w:rFonts w:ascii="Roboto Light" w:hAnsi="Roboto Light" w:cs="Calibri"/>
          <w:b/>
          <w:bCs/>
          <w:sz w:val="16"/>
          <w:szCs w:val="16"/>
        </w:rPr>
        <w:t>utente</w:t>
      </w:r>
      <w:r w:rsidRPr="004705D9">
        <w:rPr>
          <w:rFonts w:ascii="Roboto Light" w:hAnsi="Roboto Light" w:cs="Calibri"/>
          <w:b/>
          <w:bCs/>
          <w:sz w:val="16"/>
          <w:szCs w:val="16"/>
        </w:rPr>
        <w:t xml:space="preserve"> </w:t>
      </w:r>
    </w:p>
    <w:p w14:paraId="5151967E" w14:textId="6E4D1E02" w:rsidR="00917F82" w:rsidRPr="004705D9" w:rsidRDefault="00EC4E7D" w:rsidP="00B16341">
      <w:pPr>
        <w:jc w:val="both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sz w:val="16"/>
          <w:szCs w:val="16"/>
        </w:rPr>
        <w:t>Laddove Biesse agisca quale titolare dei dati, l</w:t>
      </w:r>
      <w:r w:rsidR="00142FB8" w:rsidRPr="004705D9">
        <w:rPr>
          <w:rFonts w:ascii="Roboto Light" w:hAnsi="Roboto Light" w:cs="Calibri"/>
          <w:sz w:val="16"/>
          <w:szCs w:val="16"/>
        </w:rPr>
        <w:t>’</w:t>
      </w:r>
      <w:r w:rsidR="00EC3EBE" w:rsidRPr="004705D9">
        <w:rPr>
          <w:rFonts w:ascii="Roboto Light" w:hAnsi="Roboto Light" w:cs="Calibri"/>
          <w:sz w:val="16"/>
          <w:szCs w:val="16"/>
        </w:rPr>
        <w:t>utente</w:t>
      </w:r>
      <w:r w:rsidR="00142FB8" w:rsidRPr="004705D9">
        <w:rPr>
          <w:rFonts w:ascii="Roboto Light" w:hAnsi="Roboto Light" w:cs="Calibri"/>
          <w:sz w:val="16"/>
          <w:szCs w:val="16"/>
        </w:rPr>
        <w:t xml:space="preserve"> p</w:t>
      </w:r>
      <w:r w:rsidR="00917F82" w:rsidRPr="004705D9">
        <w:rPr>
          <w:rFonts w:ascii="Roboto Light" w:hAnsi="Roboto Light" w:cs="Calibri"/>
          <w:sz w:val="16"/>
          <w:szCs w:val="16"/>
        </w:rPr>
        <w:t xml:space="preserve">otrà utilizzare i canali dedicati </w:t>
      </w:r>
      <w:r w:rsidR="00192792" w:rsidRPr="004705D9">
        <w:rPr>
          <w:rFonts w:ascii="Roboto Light" w:hAnsi="Roboto Light" w:cs="Calibri"/>
          <w:sz w:val="16"/>
          <w:szCs w:val="16"/>
        </w:rPr>
        <w:t>(</w:t>
      </w:r>
      <w:r w:rsidR="009F228C" w:rsidRPr="004705D9">
        <w:rPr>
          <w:rFonts w:ascii="Roboto Light" w:hAnsi="Roboto Light" w:cs="Calibri"/>
          <w:sz w:val="16"/>
          <w:szCs w:val="16"/>
        </w:rPr>
        <w:t>scrivere all’</w:t>
      </w:r>
      <w:r w:rsidR="00192792" w:rsidRPr="004705D9">
        <w:rPr>
          <w:rFonts w:ascii="Roboto Light" w:hAnsi="Roboto Light" w:cs="Calibri"/>
          <w:sz w:val="16"/>
          <w:szCs w:val="16"/>
        </w:rPr>
        <w:t xml:space="preserve">indirizzo via Della Meccanica n. 16, 61122 Pesaro (PU) - ITALIA o </w:t>
      </w:r>
      <w:r w:rsidR="009F228C" w:rsidRPr="004705D9">
        <w:rPr>
          <w:rFonts w:ascii="Roboto Light" w:hAnsi="Roboto Light" w:cs="Calibri"/>
          <w:sz w:val="16"/>
          <w:szCs w:val="16"/>
        </w:rPr>
        <w:t>all’</w:t>
      </w:r>
      <w:r w:rsidR="00192792" w:rsidRPr="004705D9">
        <w:rPr>
          <w:rFonts w:ascii="Roboto Light" w:hAnsi="Roboto Light" w:cs="Calibri"/>
          <w:sz w:val="16"/>
          <w:szCs w:val="16"/>
        </w:rPr>
        <w:t xml:space="preserve">indirizzo e-mail </w:t>
      </w:r>
      <w:r w:rsidR="00192792" w:rsidRPr="000563D1">
        <w:rPr>
          <w:rFonts w:ascii="Roboto Light" w:hAnsi="Roboto Light" w:cs="Calibri"/>
          <w:sz w:val="16"/>
          <w:szCs w:val="16"/>
        </w:rPr>
        <w:t>biessespa@legalmail.it</w:t>
      </w:r>
      <w:r w:rsidR="00192792" w:rsidRPr="004705D9">
        <w:rPr>
          <w:rFonts w:ascii="Roboto Light" w:hAnsi="Roboto Light" w:cs="Calibri"/>
          <w:sz w:val="16"/>
          <w:szCs w:val="16"/>
        </w:rPr>
        <w:t xml:space="preserve">) </w:t>
      </w:r>
      <w:r w:rsidR="004B6907" w:rsidRPr="004705D9">
        <w:rPr>
          <w:rFonts w:ascii="Roboto Light" w:hAnsi="Roboto Light" w:cs="Calibri"/>
          <w:sz w:val="16"/>
          <w:szCs w:val="16"/>
        </w:rPr>
        <w:t xml:space="preserve">anche </w:t>
      </w:r>
      <w:r w:rsidR="00917F82" w:rsidRPr="004705D9">
        <w:rPr>
          <w:rFonts w:ascii="Roboto Light" w:hAnsi="Roboto Light" w:cs="Calibri"/>
          <w:sz w:val="16"/>
          <w:szCs w:val="16"/>
        </w:rPr>
        <w:t xml:space="preserve">per richiedere </w:t>
      </w:r>
      <w:r w:rsidR="00EC3EBE" w:rsidRPr="004705D9">
        <w:rPr>
          <w:rFonts w:ascii="Roboto Light" w:hAnsi="Roboto Light" w:cs="Calibri"/>
          <w:sz w:val="16"/>
          <w:szCs w:val="16"/>
        </w:rPr>
        <w:t>a Biesse</w:t>
      </w:r>
      <w:r w:rsidR="00917F82" w:rsidRPr="004705D9">
        <w:rPr>
          <w:rFonts w:ascii="Roboto Light" w:hAnsi="Roboto Light" w:cs="Calibri"/>
          <w:sz w:val="16"/>
          <w:szCs w:val="16"/>
        </w:rPr>
        <w:t xml:space="preserve"> di</w:t>
      </w:r>
      <w:r w:rsidR="004B6907" w:rsidRPr="004705D9">
        <w:rPr>
          <w:rFonts w:ascii="Roboto Light" w:hAnsi="Roboto Light" w:cs="Calibri"/>
          <w:sz w:val="16"/>
          <w:szCs w:val="16"/>
        </w:rPr>
        <w:t>:</w:t>
      </w:r>
    </w:p>
    <w:p w14:paraId="08CD3273" w14:textId="2CF41058" w:rsidR="004B6907" w:rsidRPr="004705D9" w:rsidRDefault="00142FB8" w:rsidP="00E27993">
      <w:pPr>
        <w:pStyle w:val="Paragrafoelenco"/>
        <w:numPr>
          <w:ilvl w:val="0"/>
          <w:numId w:val="14"/>
        </w:numPr>
        <w:jc w:val="both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sz w:val="16"/>
          <w:szCs w:val="16"/>
        </w:rPr>
        <w:t>c</w:t>
      </w:r>
      <w:r w:rsidR="004B6907" w:rsidRPr="004705D9">
        <w:rPr>
          <w:rFonts w:ascii="Roboto Light" w:hAnsi="Roboto Light" w:cs="Calibri"/>
          <w:sz w:val="16"/>
          <w:szCs w:val="16"/>
        </w:rPr>
        <w:t xml:space="preserve">ondividere i dati prontamente disponibili con soggetti terzi individuati </w:t>
      </w:r>
      <w:r w:rsidRPr="004705D9">
        <w:rPr>
          <w:rFonts w:ascii="Roboto Light" w:hAnsi="Roboto Light" w:cs="Calibri"/>
          <w:sz w:val="16"/>
          <w:szCs w:val="16"/>
        </w:rPr>
        <w:t>dall’</w:t>
      </w:r>
      <w:r w:rsidR="00EC3EBE" w:rsidRPr="004705D9">
        <w:rPr>
          <w:rFonts w:ascii="Roboto Light" w:hAnsi="Roboto Light" w:cs="Calibri"/>
          <w:sz w:val="16"/>
          <w:szCs w:val="16"/>
        </w:rPr>
        <w:t>utente</w:t>
      </w:r>
      <w:r w:rsidRPr="004705D9">
        <w:rPr>
          <w:rFonts w:ascii="Roboto Light" w:hAnsi="Roboto Light" w:cs="Calibri"/>
          <w:sz w:val="16"/>
          <w:szCs w:val="16"/>
        </w:rPr>
        <w:t xml:space="preserve"> stesso </w:t>
      </w:r>
      <w:r w:rsidR="004B6907" w:rsidRPr="004705D9">
        <w:rPr>
          <w:rFonts w:ascii="Roboto Light" w:hAnsi="Roboto Light" w:cs="Calibri"/>
          <w:sz w:val="16"/>
          <w:szCs w:val="16"/>
        </w:rPr>
        <w:t xml:space="preserve">e </w:t>
      </w:r>
      <w:proofErr w:type="gramStart"/>
      <w:r w:rsidR="004B6907" w:rsidRPr="004705D9">
        <w:rPr>
          <w:rFonts w:ascii="Roboto Light" w:hAnsi="Roboto Light" w:cs="Calibri"/>
          <w:sz w:val="16"/>
          <w:szCs w:val="16"/>
        </w:rPr>
        <w:t>all’uopo</w:t>
      </w:r>
      <w:proofErr w:type="gramEnd"/>
      <w:r w:rsidR="004B6907" w:rsidRPr="004705D9">
        <w:rPr>
          <w:rFonts w:ascii="Roboto Light" w:hAnsi="Roboto Light" w:cs="Calibri"/>
          <w:sz w:val="16"/>
          <w:szCs w:val="16"/>
        </w:rPr>
        <w:t xml:space="preserve"> autorizzati, sulla base di un contratto stipulato </w:t>
      </w:r>
      <w:r w:rsidRPr="004705D9">
        <w:rPr>
          <w:rFonts w:ascii="Roboto Light" w:hAnsi="Roboto Light" w:cs="Calibri"/>
          <w:sz w:val="16"/>
          <w:szCs w:val="16"/>
        </w:rPr>
        <w:t xml:space="preserve">con </w:t>
      </w:r>
      <w:r w:rsidR="004B6907" w:rsidRPr="004705D9">
        <w:rPr>
          <w:rFonts w:ascii="Roboto Light" w:hAnsi="Roboto Light" w:cs="Calibri"/>
          <w:sz w:val="16"/>
          <w:szCs w:val="16"/>
        </w:rPr>
        <w:t>questi ultimi;</w:t>
      </w:r>
    </w:p>
    <w:p w14:paraId="7FC256AB" w14:textId="78A7B7BA" w:rsidR="00464758" w:rsidRPr="004705D9" w:rsidRDefault="00142FB8" w:rsidP="00E27993">
      <w:pPr>
        <w:pStyle w:val="Paragrafoelenco"/>
        <w:numPr>
          <w:ilvl w:val="0"/>
          <w:numId w:val="14"/>
        </w:numPr>
        <w:jc w:val="both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sz w:val="16"/>
          <w:szCs w:val="16"/>
        </w:rPr>
        <w:t>p</w:t>
      </w:r>
      <w:r w:rsidR="004B6907" w:rsidRPr="004705D9">
        <w:rPr>
          <w:rFonts w:ascii="Roboto Light" w:hAnsi="Roboto Light" w:cs="Calibri"/>
          <w:sz w:val="16"/>
          <w:szCs w:val="16"/>
        </w:rPr>
        <w:t>orre fine alla condivisione dei dati nei confronti dei suddetti terzi.</w:t>
      </w:r>
    </w:p>
    <w:p w14:paraId="46A4EB97" w14:textId="1F85351B" w:rsidR="00A06D81" w:rsidRPr="004705D9" w:rsidRDefault="000544B1" w:rsidP="00A06D81">
      <w:pPr>
        <w:jc w:val="both"/>
        <w:rPr>
          <w:rFonts w:ascii="Roboto Light" w:hAnsi="Roboto Light" w:cs="Calibri"/>
          <w:sz w:val="16"/>
          <w:szCs w:val="16"/>
        </w:rPr>
      </w:pPr>
      <w:r>
        <w:rPr>
          <w:rFonts w:ascii="Roboto Light" w:hAnsi="Roboto Light" w:cs="Calibri"/>
          <w:sz w:val="16"/>
          <w:szCs w:val="16"/>
        </w:rPr>
        <w:lastRenderedPageBreak/>
        <w:t>La comunicazione</w:t>
      </w:r>
      <w:r w:rsidR="00A06D81" w:rsidRPr="004705D9">
        <w:rPr>
          <w:rFonts w:ascii="Roboto Light" w:hAnsi="Roboto Light" w:cs="Calibri"/>
          <w:sz w:val="16"/>
          <w:szCs w:val="16"/>
        </w:rPr>
        <w:t xml:space="preserve"> deve contenere informazioni identificative sufficienti sia sull’</w:t>
      </w:r>
      <w:r w:rsidR="00EC3EBE" w:rsidRPr="004705D9">
        <w:rPr>
          <w:rFonts w:ascii="Roboto Light" w:hAnsi="Roboto Light" w:cs="Calibri"/>
          <w:sz w:val="16"/>
          <w:szCs w:val="16"/>
        </w:rPr>
        <w:t>utente</w:t>
      </w:r>
      <w:r w:rsidR="00A06D81" w:rsidRPr="004705D9">
        <w:rPr>
          <w:rFonts w:ascii="Roboto Light" w:hAnsi="Roboto Light" w:cs="Calibri"/>
          <w:sz w:val="16"/>
          <w:szCs w:val="16"/>
        </w:rPr>
        <w:t xml:space="preserve"> che sulla terza parte in questione, incluso il nome della società e una persona di contatto, per consentir</w:t>
      </w:r>
      <w:r w:rsidR="00995D54" w:rsidRPr="004705D9">
        <w:rPr>
          <w:rFonts w:ascii="Roboto Light" w:hAnsi="Roboto Light" w:cs="Calibri"/>
          <w:sz w:val="16"/>
          <w:szCs w:val="16"/>
        </w:rPr>
        <w:t xml:space="preserve">e </w:t>
      </w:r>
      <w:r w:rsidR="00EC3EBE" w:rsidRPr="004705D9">
        <w:rPr>
          <w:rFonts w:ascii="Roboto Light" w:hAnsi="Roboto Light" w:cs="Calibri"/>
          <w:sz w:val="16"/>
          <w:szCs w:val="16"/>
        </w:rPr>
        <w:t>a Biesse</w:t>
      </w:r>
      <w:r w:rsidR="00A06D81" w:rsidRPr="004705D9">
        <w:rPr>
          <w:rFonts w:ascii="Roboto Light" w:hAnsi="Roboto Light" w:cs="Calibri"/>
          <w:sz w:val="16"/>
          <w:szCs w:val="16"/>
        </w:rPr>
        <w:t xml:space="preserve"> di </w:t>
      </w:r>
      <w:r w:rsidR="00F75187" w:rsidRPr="004705D9">
        <w:rPr>
          <w:rFonts w:ascii="Roboto Light" w:hAnsi="Roboto Light" w:cs="Calibri"/>
          <w:sz w:val="16"/>
          <w:szCs w:val="16"/>
        </w:rPr>
        <w:t>svolgere le necessarie verifiche propedeutiche all</w:t>
      </w:r>
      <w:r w:rsidR="009F7AC2" w:rsidRPr="004705D9">
        <w:rPr>
          <w:rFonts w:ascii="Roboto Light" w:hAnsi="Roboto Light" w:cs="Calibri"/>
          <w:sz w:val="16"/>
          <w:szCs w:val="16"/>
        </w:rPr>
        <w:t>’esecuzione della richiesta di condivisione</w:t>
      </w:r>
      <w:r w:rsidR="00A06D81" w:rsidRPr="004705D9">
        <w:rPr>
          <w:rFonts w:ascii="Roboto Light" w:hAnsi="Roboto Light" w:cs="Calibri"/>
          <w:sz w:val="16"/>
          <w:szCs w:val="16"/>
        </w:rPr>
        <w:t>.</w:t>
      </w:r>
    </w:p>
    <w:p w14:paraId="27062870" w14:textId="1893046E" w:rsidR="00036613" w:rsidRPr="004705D9" w:rsidRDefault="00036613" w:rsidP="00A06D81">
      <w:pPr>
        <w:jc w:val="both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sz w:val="16"/>
          <w:szCs w:val="16"/>
        </w:rPr>
        <w:t>Resta inteso che, ai sensi degli artt. 4.10, 6.2 lett. e) del Data Act, i dati non potranno essere utilizzati per sviluppare prodotti in concorrenza con quelli di Biesse, e non potranno essere utilizzati mezzi coercitivi e/o lacune nell’infrastruttura tecnica di Biesse al fine di ottenere l’accesso agli stessi.</w:t>
      </w:r>
    </w:p>
    <w:p w14:paraId="406EE1EF" w14:textId="252981D8" w:rsidR="000E71D3" w:rsidRPr="004705D9" w:rsidRDefault="000E71D3" w:rsidP="0073300D">
      <w:pPr>
        <w:pStyle w:val="Paragrafoelenco"/>
        <w:numPr>
          <w:ilvl w:val="0"/>
          <w:numId w:val="8"/>
        </w:numPr>
        <w:jc w:val="both"/>
        <w:rPr>
          <w:rFonts w:ascii="Roboto Light" w:hAnsi="Roboto Light" w:cs="Calibri"/>
          <w:b/>
          <w:bCs/>
          <w:sz w:val="16"/>
          <w:szCs w:val="16"/>
        </w:rPr>
      </w:pPr>
      <w:r w:rsidRPr="004705D9">
        <w:rPr>
          <w:rFonts w:ascii="Roboto Light" w:hAnsi="Roboto Light" w:cs="Calibri"/>
          <w:b/>
          <w:bCs/>
          <w:sz w:val="16"/>
          <w:szCs w:val="16"/>
        </w:rPr>
        <w:t>Reclam</w:t>
      </w:r>
      <w:r w:rsidR="0066552B" w:rsidRPr="004705D9">
        <w:rPr>
          <w:rFonts w:ascii="Roboto Light" w:hAnsi="Roboto Light" w:cs="Calibri"/>
          <w:b/>
          <w:bCs/>
          <w:sz w:val="16"/>
          <w:szCs w:val="16"/>
        </w:rPr>
        <w:t>o all’Autorità</w:t>
      </w:r>
    </w:p>
    <w:p w14:paraId="08EC5FCB" w14:textId="3FBF8A81" w:rsidR="00D113EB" w:rsidRPr="004705D9" w:rsidRDefault="00142FB8" w:rsidP="00D113EB">
      <w:pPr>
        <w:jc w:val="both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sz w:val="16"/>
          <w:szCs w:val="16"/>
        </w:rPr>
        <w:t>L’</w:t>
      </w:r>
      <w:r w:rsidR="00EC3EBE" w:rsidRPr="004705D9">
        <w:rPr>
          <w:rFonts w:ascii="Roboto Light" w:hAnsi="Roboto Light" w:cs="Calibri"/>
          <w:sz w:val="16"/>
          <w:szCs w:val="16"/>
        </w:rPr>
        <w:t>utente</w:t>
      </w:r>
      <w:r w:rsidRPr="004705D9">
        <w:rPr>
          <w:rFonts w:ascii="Roboto Light" w:hAnsi="Roboto Light" w:cs="Calibri"/>
          <w:sz w:val="16"/>
          <w:szCs w:val="16"/>
        </w:rPr>
        <w:t xml:space="preserve"> </w:t>
      </w:r>
      <w:r w:rsidR="00A55AE3" w:rsidRPr="004705D9">
        <w:rPr>
          <w:rFonts w:ascii="Roboto Light" w:hAnsi="Roboto Light" w:cs="Calibri"/>
          <w:sz w:val="16"/>
          <w:szCs w:val="16"/>
        </w:rPr>
        <w:t xml:space="preserve">ha il diritto </w:t>
      </w:r>
      <w:r w:rsidR="00EB48EC" w:rsidRPr="004705D9">
        <w:rPr>
          <w:rFonts w:ascii="Roboto Light" w:hAnsi="Roboto Light" w:cs="Calibri"/>
          <w:sz w:val="16"/>
          <w:szCs w:val="16"/>
        </w:rPr>
        <w:t xml:space="preserve">di proporre reclamo per violazione delle disposizioni di cui al Capo II del </w:t>
      </w:r>
      <w:r w:rsidRPr="004705D9">
        <w:rPr>
          <w:rFonts w:ascii="Roboto Light" w:hAnsi="Roboto Light" w:cs="Calibri"/>
          <w:sz w:val="16"/>
          <w:szCs w:val="16"/>
        </w:rPr>
        <w:t xml:space="preserve">Data Act </w:t>
      </w:r>
      <w:r w:rsidR="00EB48EC" w:rsidRPr="004705D9">
        <w:rPr>
          <w:rFonts w:ascii="Roboto Light" w:hAnsi="Roboto Light" w:cs="Calibri"/>
          <w:sz w:val="16"/>
          <w:szCs w:val="16"/>
        </w:rPr>
        <w:t xml:space="preserve">all’autorità competente designata a norma dell’articolo 37 del </w:t>
      </w:r>
      <w:r w:rsidRPr="004705D9">
        <w:rPr>
          <w:rFonts w:ascii="Roboto Light" w:hAnsi="Roboto Light" w:cs="Calibri"/>
          <w:sz w:val="16"/>
          <w:szCs w:val="16"/>
        </w:rPr>
        <w:t>Data Act</w:t>
      </w:r>
      <w:r w:rsidR="00EB48EC" w:rsidRPr="004705D9">
        <w:rPr>
          <w:rFonts w:ascii="Roboto Light" w:hAnsi="Roboto Light" w:cs="Calibri"/>
          <w:sz w:val="16"/>
          <w:szCs w:val="16"/>
        </w:rPr>
        <w:t>.</w:t>
      </w:r>
    </w:p>
    <w:p w14:paraId="4E123FBD" w14:textId="77777777" w:rsidR="00D55092" w:rsidRPr="004705D9" w:rsidRDefault="00D55092" w:rsidP="0073300D">
      <w:pPr>
        <w:pStyle w:val="Paragrafoelenco"/>
        <w:numPr>
          <w:ilvl w:val="0"/>
          <w:numId w:val="8"/>
        </w:numPr>
        <w:jc w:val="both"/>
        <w:rPr>
          <w:rFonts w:ascii="Roboto Light" w:hAnsi="Roboto Light" w:cs="Calibri"/>
          <w:b/>
          <w:bCs/>
          <w:sz w:val="16"/>
          <w:szCs w:val="16"/>
        </w:rPr>
      </w:pPr>
      <w:r w:rsidRPr="004705D9">
        <w:rPr>
          <w:rFonts w:ascii="Roboto Light" w:hAnsi="Roboto Light" w:cs="Calibri"/>
          <w:b/>
          <w:bCs/>
          <w:sz w:val="16"/>
          <w:szCs w:val="16"/>
        </w:rPr>
        <w:t>Informazioni contrattuali</w:t>
      </w:r>
    </w:p>
    <w:p w14:paraId="6E09AE33" w14:textId="54530262" w:rsidR="001D2CDF" w:rsidRPr="001D2CDF" w:rsidRDefault="001D2CDF" w:rsidP="001D2CDF">
      <w:pPr>
        <w:jc w:val="both"/>
        <w:rPr>
          <w:rFonts w:ascii="Roboto Light" w:hAnsi="Roboto Light" w:cs="Calibri"/>
          <w:sz w:val="16"/>
          <w:szCs w:val="16"/>
        </w:rPr>
      </w:pPr>
      <w:r w:rsidRPr="001D2CDF">
        <w:rPr>
          <w:rFonts w:ascii="Roboto Light" w:hAnsi="Roboto Light" w:cs="Calibri"/>
          <w:sz w:val="16"/>
          <w:szCs w:val="16"/>
        </w:rPr>
        <w:t>L’</w:t>
      </w:r>
      <w:r w:rsidR="002568A4">
        <w:rPr>
          <w:rFonts w:ascii="Roboto Light" w:hAnsi="Roboto Light" w:cs="Calibri"/>
          <w:sz w:val="16"/>
          <w:szCs w:val="16"/>
        </w:rPr>
        <w:t>A</w:t>
      </w:r>
      <w:r w:rsidRPr="001D2CDF">
        <w:rPr>
          <w:rFonts w:ascii="Roboto Light" w:hAnsi="Roboto Light" w:cs="Calibri"/>
          <w:sz w:val="16"/>
          <w:szCs w:val="16"/>
        </w:rPr>
        <w:t xml:space="preserve">ccordo sull’utilizzo dei dati </w:t>
      </w:r>
      <w:r w:rsidRPr="004705D9">
        <w:rPr>
          <w:rFonts w:ascii="Roboto Light" w:hAnsi="Roboto Light" w:cs="Calibri"/>
          <w:sz w:val="16"/>
          <w:szCs w:val="16"/>
        </w:rPr>
        <w:t xml:space="preserve">è </w:t>
      </w:r>
      <w:r w:rsidRPr="001D2CDF">
        <w:rPr>
          <w:rFonts w:ascii="Roboto Light" w:hAnsi="Roboto Light" w:cs="Calibri"/>
          <w:sz w:val="16"/>
          <w:szCs w:val="16"/>
        </w:rPr>
        <w:t xml:space="preserve">un contratto </w:t>
      </w:r>
      <w:r w:rsidR="00F5032A" w:rsidRPr="004705D9">
        <w:rPr>
          <w:rFonts w:ascii="Roboto Light" w:hAnsi="Roboto Light" w:cs="Calibri"/>
          <w:sz w:val="16"/>
          <w:szCs w:val="16"/>
        </w:rPr>
        <w:t>allegato</w:t>
      </w:r>
      <w:r w:rsidRPr="001D2CDF">
        <w:rPr>
          <w:rFonts w:ascii="Roboto Light" w:hAnsi="Roboto Light" w:cs="Calibri"/>
          <w:sz w:val="16"/>
          <w:szCs w:val="16"/>
        </w:rPr>
        <w:t xml:space="preserve"> a un contratto principale stipulato con l’utente</w:t>
      </w:r>
      <w:r w:rsidR="00D8640E" w:rsidRPr="004705D9">
        <w:rPr>
          <w:rFonts w:ascii="Roboto Light" w:hAnsi="Roboto Light" w:cs="Calibri"/>
          <w:sz w:val="16"/>
          <w:szCs w:val="16"/>
        </w:rPr>
        <w:t xml:space="preserve">. </w:t>
      </w:r>
      <w:r w:rsidRPr="001D2CDF">
        <w:rPr>
          <w:rFonts w:ascii="Roboto Light" w:hAnsi="Roboto Light" w:cs="Calibri"/>
          <w:sz w:val="16"/>
          <w:szCs w:val="16"/>
        </w:rPr>
        <w:t>Di conseguenza, la durata dell’</w:t>
      </w:r>
      <w:r w:rsidR="002568A4">
        <w:rPr>
          <w:rFonts w:ascii="Roboto Light" w:hAnsi="Roboto Light" w:cs="Calibri"/>
          <w:sz w:val="16"/>
          <w:szCs w:val="16"/>
        </w:rPr>
        <w:t>A</w:t>
      </w:r>
      <w:r w:rsidRPr="001D2CDF">
        <w:rPr>
          <w:rFonts w:ascii="Roboto Light" w:hAnsi="Roboto Light" w:cs="Calibri"/>
          <w:sz w:val="16"/>
          <w:szCs w:val="16"/>
        </w:rPr>
        <w:t xml:space="preserve">ccordo sull’utilizzo dei dati è </w:t>
      </w:r>
      <w:r w:rsidR="00D8640E" w:rsidRPr="004705D9">
        <w:rPr>
          <w:rFonts w:ascii="Roboto Light" w:hAnsi="Roboto Light" w:cs="Calibri"/>
          <w:sz w:val="16"/>
          <w:szCs w:val="16"/>
        </w:rPr>
        <w:t>connessa</w:t>
      </w:r>
      <w:r w:rsidRPr="001D2CDF">
        <w:rPr>
          <w:rFonts w:ascii="Roboto Light" w:hAnsi="Roboto Light" w:cs="Calibri"/>
          <w:sz w:val="16"/>
          <w:szCs w:val="16"/>
        </w:rPr>
        <w:t xml:space="preserve"> alla durata del contratto principale cui fa riferimento. </w:t>
      </w:r>
      <w:r w:rsidR="001A0D88">
        <w:rPr>
          <w:rFonts w:ascii="Roboto Light" w:hAnsi="Roboto Light" w:cs="Calibri"/>
          <w:sz w:val="16"/>
          <w:szCs w:val="16"/>
        </w:rPr>
        <w:t xml:space="preserve">Tale </w:t>
      </w:r>
      <w:r w:rsidR="002568A4">
        <w:rPr>
          <w:rFonts w:ascii="Roboto Light" w:hAnsi="Roboto Light" w:cs="Calibri"/>
          <w:sz w:val="16"/>
          <w:szCs w:val="16"/>
        </w:rPr>
        <w:t>A</w:t>
      </w:r>
      <w:r w:rsidRPr="001D2CDF">
        <w:rPr>
          <w:rFonts w:ascii="Roboto Light" w:hAnsi="Roboto Light" w:cs="Calibri"/>
          <w:sz w:val="16"/>
          <w:szCs w:val="16"/>
        </w:rPr>
        <w:t>ccordo sull’utilizzo dei dati può essere risolto se anche il contratto principale viene risolto oppure</w:t>
      </w:r>
      <w:r w:rsidR="00D8640E" w:rsidRPr="004705D9">
        <w:rPr>
          <w:rFonts w:ascii="Roboto Light" w:hAnsi="Roboto Light" w:cs="Calibri"/>
          <w:sz w:val="16"/>
          <w:szCs w:val="16"/>
        </w:rPr>
        <w:t xml:space="preserve"> per</w:t>
      </w:r>
      <w:r w:rsidRPr="001D2CDF">
        <w:rPr>
          <w:rFonts w:ascii="Roboto Light" w:hAnsi="Roboto Light" w:cs="Calibri"/>
          <w:sz w:val="16"/>
          <w:szCs w:val="16"/>
        </w:rPr>
        <w:t>:</w:t>
      </w:r>
    </w:p>
    <w:p w14:paraId="4ED823B6" w14:textId="1D8222D1" w:rsidR="001D2CDF" w:rsidRPr="004705D9" w:rsidRDefault="001D2CDF" w:rsidP="00D8640E">
      <w:pPr>
        <w:pStyle w:val="Paragrafoelenco"/>
        <w:numPr>
          <w:ilvl w:val="0"/>
          <w:numId w:val="14"/>
        </w:numPr>
        <w:jc w:val="both"/>
        <w:rPr>
          <w:rFonts w:ascii="Roboto Light" w:hAnsi="Roboto Light" w:cs="Calibri"/>
          <w:sz w:val="16"/>
          <w:szCs w:val="16"/>
        </w:rPr>
      </w:pPr>
      <w:r w:rsidRPr="001D2CDF">
        <w:rPr>
          <w:rFonts w:ascii="Roboto Light" w:hAnsi="Roboto Light" w:cs="Calibri"/>
          <w:sz w:val="16"/>
          <w:szCs w:val="16"/>
        </w:rPr>
        <w:t>distruzione, disattivazione o perdita di proprietà del prodotto connesso,</w:t>
      </w:r>
    </w:p>
    <w:p w14:paraId="04734079" w14:textId="6332E007" w:rsidR="001D2CDF" w:rsidRPr="004705D9" w:rsidRDefault="001D2CDF" w:rsidP="001D2CDF">
      <w:pPr>
        <w:pStyle w:val="Paragrafoelenco"/>
        <w:numPr>
          <w:ilvl w:val="0"/>
          <w:numId w:val="14"/>
        </w:numPr>
        <w:jc w:val="both"/>
        <w:rPr>
          <w:rFonts w:ascii="Roboto Light" w:hAnsi="Roboto Light" w:cs="Calibri"/>
          <w:sz w:val="16"/>
          <w:szCs w:val="16"/>
        </w:rPr>
      </w:pPr>
      <w:r w:rsidRPr="001D2CDF">
        <w:rPr>
          <w:rFonts w:ascii="Roboto Light" w:hAnsi="Roboto Light" w:cs="Calibri"/>
          <w:sz w:val="16"/>
          <w:szCs w:val="16"/>
        </w:rPr>
        <w:t>eliminazione dell’account utente per il servizio correlato, oppure</w:t>
      </w:r>
    </w:p>
    <w:p w14:paraId="547D0EFD" w14:textId="71D3F3D4" w:rsidR="001D2CDF" w:rsidRPr="001D2CDF" w:rsidRDefault="001D2CDF" w:rsidP="00D8640E">
      <w:pPr>
        <w:pStyle w:val="Paragrafoelenco"/>
        <w:numPr>
          <w:ilvl w:val="0"/>
          <w:numId w:val="14"/>
        </w:numPr>
        <w:jc w:val="both"/>
        <w:rPr>
          <w:rFonts w:ascii="Roboto Light" w:hAnsi="Roboto Light" w:cs="Calibri"/>
          <w:sz w:val="16"/>
          <w:szCs w:val="16"/>
        </w:rPr>
      </w:pPr>
      <w:r w:rsidRPr="001D2CDF">
        <w:rPr>
          <w:rFonts w:ascii="Roboto Light" w:hAnsi="Roboto Light" w:cs="Calibri"/>
          <w:sz w:val="16"/>
          <w:szCs w:val="16"/>
        </w:rPr>
        <w:t>violazione sostanziale dell’</w:t>
      </w:r>
      <w:r w:rsidR="002568A4">
        <w:rPr>
          <w:rFonts w:ascii="Roboto Light" w:hAnsi="Roboto Light" w:cs="Calibri"/>
          <w:sz w:val="16"/>
          <w:szCs w:val="16"/>
        </w:rPr>
        <w:t>A</w:t>
      </w:r>
      <w:r w:rsidRPr="001D2CDF">
        <w:rPr>
          <w:rFonts w:ascii="Roboto Light" w:hAnsi="Roboto Light" w:cs="Calibri"/>
          <w:sz w:val="16"/>
          <w:szCs w:val="16"/>
        </w:rPr>
        <w:t>ccordo sull’utilizzo dei dati a cui non si pone rimedio entro un periodo di tempo ragionevole dalla notifica scritta.</w:t>
      </w:r>
    </w:p>
    <w:p w14:paraId="34CB1721" w14:textId="6B3DF2D1" w:rsidR="001D2CDF" w:rsidRPr="004705D9" w:rsidRDefault="001D2CDF" w:rsidP="001D2CDF">
      <w:pPr>
        <w:jc w:val="both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sz w:val="16"/>
          <w:szCs w:val="16"/>
        </w:rPr>
        <w:t>Si consiglia di consultare i termini specifici dell’</w:t>
      </w:r>
      <w:r w:rsidR="002568A4">
        <w:rPr>
          <w:rFonts w:ascii="Roboto Light" w:hAnsi="Roboto Light" w:cs="Calibri"/>
          <w:sz w:val="16"/>
          <w:szCs w:val="16"/>
        </w:rPr>
        <w:t>A</w:t>
      </w:r>
      <w:r w:rsidRPr="004705D9">
        <w:rPr>
          <w:rFonts w:ascii="Roboto Light" w:hAnsi="Roboto Light" w:cs="Calibri"/>
          <w:sz w:val="16"/>
          <w:szCs w:val="16"/>
        </w:rPr>
        <w:t>ccordo sull’utilizzo dei dati</w:t>
      </w:r>
      <w:r w:rsidR="00D8640E" w:rsidRPr="004705D9">
        <w:rPr>
          <w:rFonts w:ascii="Roboto Light" w:hAnsi="Roboto Light" w:cs="Calibri"/>
          <w:sz w:val="16"/>
          <w:szCs w:val="16"/>
        </w:rPr>
        <w:t xml:space="preserve">, </w:t>
      </w:r>
      <w:r w:rsidRPr="004705D9">
        <w:rPr>
          <w:rFonts w:ascii="Roboto Light" w:hAnsi="Roboto Light" w:cs="Calibri"/>
          <w:sz w:val="16"/>
          <w:szCs w:val="16"/>
        </w:rPr>
        <w:t>nonché del contratto principale, per informazioni dettagliate sulla durata del contratto e sui diritti di risoluzione applicabili</w:t>
      </w:r>
      <w:r w:rsidR="0025226C" w:rsidRPr="004705D9">
        <w:rPr>
          <w:rFonts w:ascii="Roboto Light" w:hAnsi="Roboto Light" w:cs="Calibri"/>
          <w:sz w:val="16"/>
          <w:szCs w:val="16"/>
        </w:rPr>
        <w:t>.</w:t>
      </w:r>
    </w:p>
    <w:p w14:paraId="73BD508B" w14:textId="77777777" w:rsidR="00554267" w:rsidRPr="004705D9" w:rsidRDefault="00554267" w:rsidP="00432B65">
      <w:pPr>
        <w:jc w:val="both"/>
        <w:rPr>
          <w:rFonts w:ascii="Roboto Light" w:hAnsi="Roboto Light" w:cs="Calibri"/>
          <w:sz w:val="16"/>
          <w:szCs w:val="16"/>
        </w:rPr>
      </w:pPr>
    </w:p>
    <w:p w14:paraId="4CA0DB2D" w14:textId="2E247FC1" w:rsidR="00554267" w:rsidRPr="004705D9" w:rsidRDefault="00220E0D" w:rsidP="00554267">
      <w:pPr>
        <w:jc w:val="right"/>
        <w:rPr>
          <w:rFonts w:ascii="Roboto Light" w:hAnsi="Roboto Light" w:cs="Calibri"/>
          <w:sz w:val="16"/>
          <w:szCs w:val="16"/>
        </w:rPr>
      </w:pPr>
      <w:r w:rsidRPr="004705D9">
        <w:rPr>
          <w:rFonts w:ascii="Roboto Light" w:hAnsi="Roboto Light" w:cs="Calibri"/>
          <w:sz w:val="16"/>
          <w:szCs w:val="16"/>
        </w:rPr>
        <w:t xml:space="preserve">Aggiornato a </w:t>
      </w:r>
      <w:r w:rsidR="00A011F4">
        <w:rPr>
          <w:rFonts w:ascii="Roboto Light" w:hAnsi="Roboto Light" w:cs="Calibri"/>
          <w:sz w:val="16"/>
          <w:szCs w:val="16"/>
        </w:rPr>
        <w:t>dicembre</w:t>
      </w:r>
      <w:r w:rsidRPr="004705D9">
        <w:rPr>
          <w:rFonts w:ascii="Roboto Light" w:hAnsi="Roboto Light" w:cs="Calibri"/>
          <w:sz w:val="16"/>
          <w:szCs w:val="16"/>
        </w:rPr>
        <w:t xml:space="preserve"> 2025</w:t>
      </w:r>
    </w:p>
    <w:sectPr w:rsidR="00554267" w:rsidRPr="004705D9" w:rsidSect="004705D9">
      <w:pgSz w:w="11906" w:h="16838"/>
      <w:pgMar w:top="851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C4ADA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92641B"/>
    <w:multiLevelType w:val="hybridMultilevel"/>
    <w:tmpl w:val="4D9E2514"/>
    <w:lvl w:ilvl="0" w:tplc="E4425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D47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BAA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BC0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062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AEE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426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38B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F8B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062EEC"/>
    <w:multiLevelType w:val="hybridMultilevel"/>
    <w:tmpl w:val="BAF6E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40822"/>
    <w:multiLevelType w:val="hybridMultilevel"/>
    <w:tmpl w:val="B960205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CB5C77"/>
    <w:multiLevelType w:val="hybridMultilevel"/>
    <w:tmpl w:val="B9602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37C76"/>
    <w:multiLevelType w:val="hybridMultilevel"/>
    <w:tmpl w:val="B9602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106DD"/>
    <w:multiLevelType w:val="hybridMultilevel"/>
    <w:tmpl w:val="1D825F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D35DD"/>
    <w:multiLevelType w:val="hybridMultilevel"/>
    <w:tmpl w:val="B9602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76F2F"/>
    <w:multiLevelType w:val="hybridMultilevel"/>
    <w:tmpl w:val="5774944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B46D0"/>
    <w:multiLevelType w:val="hybridMultilevel"/>
    <w:tmpl w:val="EAA4260C"/>
    <w:lvl w:ilvl="0" w:tplc="F3F24C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2592F"/>
    <w:multiLevelType w:val="hybridMultilevel"/>
    <w:tmpl w:val="57FCF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051D8"/>
    <w:multiLevelType w:val="hybridMultilevel"/>
    <w:tmpl w:val="1B98D52A"/>
    <w:lvl w:ilvl="0" w:tplc="31726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0CA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502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263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0E2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8A4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925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C20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BE3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6EF095D"/>
    <w:multiLevelType w:val="hybridMultilevel"/>
    <w:tmpl w:val="D0D4D880"/>
    <w:lvl w:ilvl="0" w:tplc="3F24C42E">
      <w:start w:val="1"/>
      <w:numFmt w:val="lowerLetter"/>
      <w:lvlText w:val="%1)"/>
      <w:lvlJc w:val="left"/>
      <w:pPr>
        <w:ind w:left="1020" w:hanging="360"/>
      </w:pPr>
    </w:lvl>
    <w:lvl w:ilvl="1" w:tplc="A9B2C65E">
      <w:start w:val="1"/>
      <w:numFmt w:val="lowerLetter"/>
      <w:lvlText w:val="%2)"/>
      <w:lvlJc w:val="left"/>
      <w:pPr>
        <w:ind w:left="1020" w:hanging="360"/>
      </w:pPr>
    </w:lvl>
    <w:lvl w:ilvl="2" w:tplc="7E3E996A">
      <w:start w:val="1"/>
      <w:numFmt w:val="lowerLetter"/>
      <w:lvlText w:val="%3)"/>
      <w:lvlJc w:val="left"/>
      <w:pPr>
        <w:ind w:left="1020" w:hanging="360"/>
      </w:pPr>
    </w:lvl>
    <w:lvl w:ilvl="3" w:tplc="EA125488">
      <w:start w:val="1"/>
      <w:numFmt w:val="lowerLetter"/>
      <w:lvlText w:val="%4)"/>
      <w:lvlJc w:val="left"/>
      <w:pPr>
        <w:ind w:left="1020" w:hanging="360"/>
      </w:pPr>
    </w:lvl>
    <w:lvl w:ilvl="4" w:tplc="5EDCB0A6">
      <w:start w:val="1"/>
      <w:numFmt w:val="lowerLetter"/>
      <w:lvlText w:val="%5)"/>
      <w:lvlJc w:val="left"/>
      <w:pPr>
        <w:ind w:left="1020" w:hanging="360"/>
      </w:pPr>
    </w:lvl>
    <w:lvl w:ilvl="5" w:tplc="7772D6A4">
      <w:start w:val="1"/>
      <w:numFmt w:val="lowerLetter"/>
      <w:lvlText w:val="%6)"/>
      <w:lvlJc w:val="left"/>
      <w:pPr>
        <w:ind w:left="1020" w:hanging="360"/>
      </w:pPr>
    </w:lvl>
    <w:lvl w:ilvl="6" w:tplc="CB808F52">
      <w:start w:val="1"/>
      <w:numFmt w:val="lowerLetter"/>
      <w:lvlText w:val="%7)"/>
      <w:lvlJc w:val="left"/>
      <w:pPr>
        <w:ind w:left="1020" w:hanging="360"/>
      </w:pPr>
    </w:lvl>
    <w:lvl w:ilvl="7" w:tplc="C55282D0">
      <w:start w:val="1"/>
      <w:numFmt w:val="lowerLetter"/>
      <w:lvlText w:val="%8)"/>
      <w:lvlJc w:val="left"/>
      <w:pPr>
        <w:ind w:left="1020" w:hanging="360"/>
      </w:pPr>
    </w:lvl>
    <w:lvl w:ilvl="8" w:tplc="0ACA28F0">
      <w:start w:val="1"/>
      <w:numFmt w:val="lowerLetter"/>
      <w:lvlText w:val="%9)"/>
      <w:lvlJc w:val="left"/>
      <w:pPr>
        <w:ind w:left="1020" w:hanging="360"/>
      </w:pPr>
    </w:lvl>
  </w:abstractNum>
  <w:abstractNum w:abstractNumId="13" w15:restartNumberingAfterBreak="0">
    <w:nsid w:val="2C614D9E"/>
    <w:multiLevelType w:val="hybridMultilevel"/>
    <w:tmpl w:val="E1D2C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37EAB"/>
    <w:multiLevelType w:val="hybridMultilevel"/>
    <w:tmpl w:val="93302578"/>
    <w:lvl w:ilvl="0" w:tplc="E258CF2A">
      <w:start w:val="1"/>
      <w:numFmt w:val="lowerLetter"/>
      <w:lvlText w:val="%1)"/>
      <w:lvlJc w:val="left"/>
      <w:pPr>
        <w:ind w:left="1020" w:hanging="360"/>
      </w:pPr>
    </w:lvl>
    <w:lvl w:ilvl="1" w:tplc="3C82962A">
      <w:start w:val="1"/>
      <w:numFmt w:val="lowerLetter"/>
      <w:lvlText w:val="%2)"/>
      <w:lvlJc w:val="left"/>
      <w:pPr>
        <w:ind w:left="1020" w:hanging="360"/>
      </w:pPr>
    </w:lvl>
    <w:lvl w:ilvl="2" w:tplc="69822F62">
      <w:start w:val="1"/>
      <w:numFmt w:val="lowerLetter"/>
      <w:lvlText w:val="%3)"/>
      <w:lvlJc w:val="left"/>
      <w:pPr>
        <w:ind w:left="1020" w:hanging="360"/>
      </w:pPr>
    </w:lvl>
    <w:lvl w:ilvl="3" w:tplc="1FEAC280">
      <w:start w:val="1"/>
      <w:numFmt w:val="lowerLetter"/>
      <w:lvlText w:val="%4)"/>
      <w:lvlJc w:val="left"/>
      <w:pPr>
        <w:ind w:left="1020" w:hanging="360"/>
      </w:pPr>
    </w:lvl>
    <w:lvl w:ilvl="4" w:tplc="44280CA0">
      <w:start w:val="1"/>
      <w:numFmt w:val="lowerLetter"/>
      <w:lvlText w:val="%5)"/>
      <w:lvlJc w:val="left"/>
      <w:pPr>
        <w:ind w:left="1020" w:hanging="360"/>
      </w:pPr>
    </w:lvl>
    <w:lvl w:ilvl="5" w:tplc="9322FC2E">
      <w:start w:val="1"/>
      <w:numFmt w:val="lowerLetter"/>
      <w:lvlText w:val="%6)"/>
      <w:lvlJc w:val="left"/>
      <w:pPr>
        <w:ind w:left="1020" w:hanging="360"/>
      </w:pPr>
    </w:lvl>
    <w:lvl w:ilvl="6" w:tplc="1944A070">
      <w:start w:val="1"/>
      <w:numFmt w:val="lowerLetter"/>
      <w:lvlText w:val="%7)"/>
      <w:lvlJc w:val="left"/>
      <w:pPr>
        <w:ind w:left="1020" w:hanging="360"/>
      </w:pPr>
    </w:lvl>
    <w:lvl w:ilvl="7" w:tplc="6840F6A4">
      <w:start w:val="1"/>
      <w:numFmt w:val="lowerLetter"/>
      <w:lvlText w:val="%8)"/>
      <w:lvlJc w:val="left"/>
      <w:pPr>
        <w:ind w:left="1020" w:hanging="360"/>
      </w:pPr>
    </w:lvl>
    <w:lvl w:ilvl="8" w:tplc="7590AE76">
      <w:start w:val="1"/>
      <w:numFmt w:val="lowerLetter"/>
      <w:lvlText w:val="%9)"/>
      <w:lvlJc w:val="left"/>
      <w:pPr>
        <w:ind w:left="1020" w:hanging="360"/>
      </w:pPr>
    </w:lvl>
  </w:abstractNum>
  <w:abstractNum w:abstractNumId="15" w15:restartNumberingAfterBreak="0">
    <w:nsid w:val="364F2E53"/>
    <w:multiLevelType w:val="hybridMultilevel"/>
    <w:tmpl w:val="2FFA17B4"/>
    <w:lvl w:ilvl="0" w:tplc="2728B7EA">
      <w:numFmt w:val="bullet"/>
      <w:lvlText w:val="•"/>
      <w:lvlJc w:val="left"/>
      <w:pPr>
        <w:ind w:left="1068" w:hanging="708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E0E3E"/>
    <w:multiLevelType w:val="hybridMultilevel"/>
    <w:tmpl w:val="3ABA5BD4"/>
    <w:lvl w:ilvl="0" w:tplc="2D06C858">
      <w:start w:val="1"/>
      <w:numFmt w:val="lowerLetter"/>
      <w:lvlText w:val="%1)"/>
      <w:lvlJc w:val="left"/>
      <w:pPr>
        <w:ind w:left="1020" w:hanging="360"/>
      </w:pPr>
    </w:lvl>
    <w:lvl w:ilvl="1" w:tplc="8A845BFA">
      <w:start w:val="1"/>
      <w:numFmt w:val="lowerLetter"/>
      <w:lvlText w:val="%2)"/>
      <w:lvlJc w:val="left"/>
      <w:pPr>
        <w:ind w:left="1020" w:hanging="360"/>
      </w:pPr>
    </w:lvl>
    <w:lvl w:ilvl="2" w:tplc="1C9E39F6">
      <w:start w:val="1"/>
      <w:numFmt w:val="lowerLetter"/>
      <w:lvlText w:val="%3)"/>
      <w:lvlJc w:val="left"/>
      <w:pPr>
        <w:ind w:left="1020" w:hanging="360"/>
      </w:pPr>
    </w:lvl>
    <w:lvl w:ilvl="3" w:tplc="1FD0FA12">
      <w:start w:val="1"/>
      <w:numFmt w:val="lowerLetter"/>
      <w:lvlText w:val="%4)"/>
      <w:lvlJc w:val="left"/>
      <w:pPr>
        <w:ind w:left="1020" w:hanging="360"/>
      </w:pPr>
    </w:lvl>
    <w:lvl w:ilvl="4" w:tplc="4F62CD54">
      <w:start w:val="1"/>
      <w:numFmt w:val="lowerLetter"/>
      <w:lvlText w:val="%5)"/>
      <w:lvlJc w:val="left"/>
      <w:pPr>
        <w:ind w:left="1020" w:hanging="360"/>
      </w:pPr>
    </w:lvl>
    <w:lvl w:ilvl="5" w:tplc="85442168">
      <w:start w:val="1"/>
      <w:numFmt w:val="lowerLetter"/>
      <w:lvlText w:val="%6)"/>
      <w:lvlJc w:val="left"/>
      <w:pPr>
        <w:ind w:left="1020" w:hanging="360"/>
      </w:pPr>
    </w:lvl>
    <w:lvl w:ilvl="6" w:tplc="FCEC8C44">
      <w:start w:val="1"/>
      <w:numFmt w:val="lowerLetter"/>
      <w:lvlText w:val="%7)"/>
      <w:lvlJc w:val="left"/>
      <w:pPr>
        <w:ind w:left="1020" w:hanging="360"/>
      </w:pPr>
    </w:lvl>
    <w:lvl w:ilvl="7" w:tplc="9E62BC02">
      <w:start w:val="1"/>
      <w:numFmt w:val="lowerLetter"/>
      <w:lvlText w:val="%8)"/>
      <w:lvlJc w:val="left"/>
      <w:pPr>
        <w:ind w:left="1020" w:hanging="360"/>
      </w:pPr>
    </w:lvl>
    <w:lvl w:ilvl="8" w:tplc="3F8C622C">
      <w:start w:val="1"/>
      <w:numFmt w:val="lowerLetter"/>
      <w:lvlText w:val="%9)"/>
      <w:lvlJc w:val="left"/>
      <w:pPr>
        <w:ind w:left="1020" w:hanging="360"/>
      </w:pPr>
    </w:lvl>
  </w:abstractNum>
  <w:abstractNum w:abstractNumId="17" w15:restartNumberingAfterBreak="0">
    <w:nsid w:val="3C7A5EC5"/>
    <w:multiLevelType w:val="hybridMultilevel"/>
    <w:tmpl w:val="E1FAD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CEC"/>
    <w:multiLevelType w:val="hybridMultilevel"/>
    <w:tmpl w:val="3750694C"/>
    <w:lvl w:ilvl="0" w:tplc="2728B7EA">
      <w:numFmt w:val="bullet"/>
      <w:lvlText w:val="•"/>
      <w:lvlJc w:val="left"/>
      <w:pPr>
        <w:ind w:left="1068" w:hanging="708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F17C3"/>
    <w:multiLevelType w:val="hybridMultilevel"/>
    <w:tmpl w:val="8364FE7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00BD3"/>
    <w:multiLevelType w:val="hybridMultilevel"/>
    <w:tmpl w:val="9F144FAC"/>
    <w:lvl w:ilvl="0" w:tplc="046030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4818C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DC8A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2ABF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9C0F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DE06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702A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D01F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A25F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C752E"/>
    <w:multiLevelType w:val="hybridMultilevel"/>
    <w:tmpl w:val="7EC0FFCA"/>
    <w:lvl w:ilvl="0" w:tplc="ADA4FE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6C45E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08F2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AC31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E288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92A5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782C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D813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52B0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B2342"/>
    <w:multiLevelType w:val="hybridMultilevel"/>
    <w:tmpl w:val="8C228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36809"/>
    <w:multiLevelType w:val="hybridMultilevel"/>
    <w:tmpl w:val="FE6C3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E4E56"/>
    <w:multiLevelType w:val="hybridMultilevel"/>
    <w:tmpl w:val="1D48BBF0"/>
    <w:lvl w:ilvl="0" w:tplc="BF5CC1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941E6"/>
    <w:multiLevelType w:val="hybridMultilevel"/>
    <w:tmpl w:val="C71C20AC"/>
    <w:lvl w:ilvl="0" w:tplc="C41AA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143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1C5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061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F81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56C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7AE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723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CC5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9C81F56"/>
    <w:multiLevelType w:val="hybridMultilevel"/>
    <w:tmpl w:val="D6062C16"/>
    <w:lvl w:ilvl="0" w:tplc="AF64FD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A4C50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9A4E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0288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C64A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44C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3675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FEF1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3407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CD48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71B37A8"/>
    <w:multiLevelType w:val="hybridMultilevel"/>
    <w:tmpl w:val="B560B5A8"/>
    <w:lvl w:ilvl="0" w:tplc="662AC4DA">
      <w:start w:val="1"/>
      <w:numFmt w:val="lowerLetter"/>
      <w:lvlText w:val="%1)"/>
      <w:lvlJc w:val="left"/>
      <w:pPr>
        <w:ind w:left="1020" w:hanging="360"/>
      </w:pPr>
    </w:lvl>
    <w:lvl w:ilvl="1" w:tplc="8BFA731E">
      <w:start w:val="1"/>
      <w:numFmt w:val="lowerLetter"/>
      <w:lvlText w:val="%2)"/>
      <w:lvlJc w:val="left"/>
      <w:pPr>
        <w:ind w:left="1020" w:hanging="360"/>
      </w:pPr>
    </w:lvl>
    <w:lvl w:ilvl="2" w:tplc="E8A6E85C">
      <w:start w:val="1"/>
      <w:numFmt w:val="lowerLetter"/>
      <w:lvlText w:val="%3)"/>
      <w:lvlJc w:val="left"/>
      <w:pPr>
        <w:ind w:left="1020" w:hanging="360"/>
      </w:pPr>
    </w:lvl>
    <w:lvl w:ilvl="3" w:tplc="D4E02636">
      <w:start w:val="1"/>
      <w:numFmt w:val="lowerLetter"/>
      <w:lvlText w:val="%4)"/>
      <w:lvlJc w:val="left"/>
      <w:pPr>
        <w:ind w:left="1020" w:hanging="360"/>
      </w:pPr>
    </w:lvl>
    <w:lvl w:ilvl="4" w:tplc="4CB8A262">
      <w:start w:val="1"/>
      <w:numFmt w:val="lowerLetter"/>
      <w:lvlText w:val="%5)"/>
      <w:lvlJc w:val="left"/>
      <w:pPr>
        <w:ind w:left="1020" w:hanging="360"/>
      </w:pPr>
    </w:lvl>
    <w:lvl w:ilvl="5" w:tplc="2C1C99BE">
      <w:start w:val="1"/>
      <w:numFmt w:val="lowerLetter"/>
      <w:lvlText w:val="%6)"/>
      <w:lvlJc w:val="left"/>
      <w:pPr>
        <w:ind w:left="1020" w:hanging="360"/>
      </w:pPr>
    </w:lvl>
    <w:lvl w:ilvl="6" w:tplc="872C1D90">
      <w:start w:val="1"/>
      <w:numFmt w:val="lowerLetter"/>
      <w:lvlText w:val="%7)"/>
      <w:lvlJc w:val="left"/>
      <w:pPr>
        <w:ind w:left="1020" w:hanging="360"/>
      </w:pPr>
    </w:lvl>
    <w:lvl w:ilvl="7" w:tplc="898A0CAE">
      <w:start w:val="1"/>
      <w:numFmt w:val="lowerLetter"/>
      <w:lvlText w:val="%8)"/>
      <w:lvlJc w:val="left"/>
      <w:pPr>
        <w:ind w:left="1020" w:hanging="360"/>
      </w:pPr>
    </w:lvl>
    <w:lvl w:ilvl="8" w:tplc="CFE650B2">
      <w:start w:val="1"/>
      <w:numFmt w:val="lowerLetter"/>
      <w:lvlText w:val="%9)"/>
      <w:lvlJc w:val="left"/>
      <w:pPr>
        <w:ind w:left="1020" w:hanging="360"/>
      </w:pPr>
    </w:lvl>
  </w:abstractNum>
  <w:abstractNum w:abstractNumId="29" w15:restartNumberingAfterBreak="0">
    <w:nsid w:val="6B0F5EF4"/>
    <w:multiLevelType w:val="hybridMultilevel"/>
    <w:tmpl w:val="F236C4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D5AC7"/>
    <w:multiLevelType w:val="hybridMultilevel"/>
    <w:tmpl w:val="89FAC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3607A"/>
    <w:multiLevelType w:val="hybridMultilevel"/>
    <w:tmpl w:val="F73EC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292411">
    <w:abstractNumId w:val="25"/>
  </w:num>
  <w:num w:numId="2" w16cid:durableId="2004164169">
    <w:abstractNumId w:val="26"/>
  </w:num>
  <w:num w:numId="3" w16cid:durableId="1213737001">
    <w:abstractNumId w:val="1"/>
  </w:num>
  <w:num w:numId="4" w16cid:durableId="1032193257">
    <w:abstractNumId w:val="21"/>
  </w:num>
  <w:num w:numId="5" w16cid:durableId="1017855422">
    <w:abstractNumId w:val="11"/>
  </w:num>
  <w:num w:numId="6" w16cid:durableId="388579007">
    <w:abstractNumId w:val="20"/>
  </w:num>
  <w:num w:numId="7" w16cid:durableId="1403868589">
    <w:abstractNumId w:val="29"/>
  </w:num>
  <w:num w:numId="8" w16cid:durableId="211625471">
    <w:abstractNumId w:val="3"/>
  </w:num>
  <w:num w:numId="9" w16cid:durableId="81948492">
    <w:abstractNumId w:val="30"/>
  </w:num>
  <w:num w:numId="10" w16cid:durableId="1280525883">
    <w:abstractNumId w:val="10"/>
  </w:num>
  <w:num w:numId="11" w16cid:durableId="779105458">
    <w:abstractNumId w:val="0"/>
  </w:num>
  <w:num w:numId="12" w16cid:durableId="363403297">
    <w:abstractNumId w:val="23"/>
  </w:num>
  <w:num w:numId="13" w16cid:durableId="12651949">
    <w:abstractNumId w:val="22"/>
  </w:num>
  <w:num w:numId="14" w16cid:durableId="1475180174">
    <w:abstractNumId w:val="2"/>
  </w:num>
  <w:num w:numId="15" w16cid:durableId="1061977486">
    <w:abstractNumId w:val="6"/>
  </w:num>
  <w:num w:numId="16" w16cid:durableId="1513257662">
    <w:abstractNumId w:val="8"/>
  </w:num>
  <w:num w:numId="17" w16cid:durableId="281503345">
    <w:abstractNumId w:val="19"/>
  </w:num>
  <w:num w:numId="18" w16cid:durableId="50078896">
    <w:abstractNumId w:val="17"/>
  </w:num>
  <w:num w:numId="19" w16cid:durableId="341783348">
    <w:abstractNumId w:val="15"/>
  </w:num>
  <w:num w:numId="20" w16cid:durableId="34619000">
    <w:abstractNumId w:val="18"/>
  </w:num>
  <w:num w:numId="21" w16cid:durableId="1529904783">
    <w:abstractNumId w:val="9"/>
  </w:num>
  <w:num w:numId="22" w16cid:durableId="444154122">
    <w:abstractNumId w:val="24"/>
  </w:num>
  <w:num w:numId="23" w16cid:durableId="330304856">
    <w:abstractNumId w:val="7"/>
  </w:num>
  <w:num w:numId="24" w16cid:durableId="1082140294">
    <w:abstractNumId w:val="13"/>
  </w:num>
  <w:num w:numId="25" w16cid:durableId="2100563342">
    <w:abstractNumId w:val="4"/>
  </w:num>
  <w:num w:numId="26" w16cid:durableId="2114520462">
    <w:abstractNumId w:val="12"/>
  </w:num>
  <w:num w:numId="27" w16cid:durableId="1158226790">
    <w:abstractNumId w:val="16"/>
  </w:num>
  <w:num w:numId="28" w16cid:durableId="369764693">
    <w:abstractNumId w:val="5"/>
  </w:num>
  <w:num w:numId="29" w16cid:durableId="1559896212">
    <w:abstractNumId w:val="27"/>
  </w:num>
  <w:num w:numId="30" w16cid:durableId="749041912">
    <w:abstractNumId w:val="14"/>
  </w:num>
  <w:num w:numId="31" w16cid:durableId="93015219">
    <w:abstractNumId w:val="28"/>
  </w:num>
  <w:num w:numId="32" w16cid:durableId="69134558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51"/>
    <w:rsid w:val="00013129"/>
    <w:rsid w:val="00014251"/>
    <w:rsid w:val="00022330"/>
    <w:rsid w:val="00024F5E"/>
    <w:rsid w:val="00025ECC"/>
    <w:rsid w:val="000279B0"/>
    <w:rsid w:val="000326F6"/>
    <w:rsid w:val="00036525"/>
    <w:rsid w:val="00036613"/>
    <w:rsid w:val="00051685"/>
    <w:rsid w:val="000544B1"/>
    <w:rsid w:val="00056346"/>
    <w:rsid w:val="000563D1"/>
    <w:rsid w:val="0006573B"/>
    <w:rsid w:val="000671A1"/>
    <w:rsid w:val="0007204A"/>
    <w:rsid w:val="000730A5"/>
    <w:rsid w:val="000929B4"/>
    <w:rsid w:val="00097BD8"/>
    <w:rsid w:val="000A0BB5"/>
    <w:rsid w:val="000B4C40"/>
    <w:rsid w:val="000B70C4"/>
    <w:rsid w:val="000C1231"/>
    <w:rsid w:val="000C1D0B"/>
    <w:rsid w:val="000D0EAA"/>
    <w:rsid w:val="000D417B"/>
    <w:rsid w:val="000D62DA"/>
    <w:rsid w:val="000E2017"/>
    <w:rsid w:val="000E71D3"/>
    <w:rsid w:val="001031E7"/>
    <w:rsid w:val="001113A0"/>
    <w:rsid w:val="0011401B"/>
    <w:rsid w:val="00114E82"/>
    <w:rsid w:val="001168E9"/>
    <w:rsid w:val="00124EF7"/>
    <w:rsid w:val="00141F5A"/>
    <w:rsid w:val="00142FB8"/>
    <w:rsid w:val="0014478A"/>
    <w:rsid w:val="00156932"/>
    <w:rsid w:val="0015726A"/>
    <w:rsid w:val="0017222D"/>
    <w:rsid w:val="00181236"/>
    <w:rsid w:val="001848AA"/>
    <w:rsid w:val="00192792"/>
    <w:rsid w:val="00194D88"/>
    <w:rsid w:val="00195C37"/>
    <w:rsid w:val="001A0D88"/>
    <w:rsid w:val="001A3F58"/>
    <w:rsid w:val="001A50AB"/>
    <w:rsid w:val="001A7ADA"/>
    <w:rsid w:val="001B07E5"/>
    <w:rsid w:val="001C4E97"/>
    <w:rsid w:val="001C5A5E"/>
    <w:rsid w:val="001D2CDF"/>
    <w:rsid w:val="001D5F60"/>
    <w:rsid w:val="001D659C"/>
    <w:rsid w:val="001E21C7"/>
    <w:rsid w:val="001E397F"/>
    <w:rsid w:val="0020221A"/>
    <w:rsid w:val="0020324A"/>
    <w:rsid w:val="00204170"/>
    <w:rsid w:val="00206BE5"/>
    <w:rsid w:val="0021453E"/>
    <w:rsid w:val="00220E0D"/>
    <w:rsid w:val="0022270E"/>
    <w:rsid w:val="002228A1"/>
    <w:rsid w:val="00234CC9"/>
    <w:rsid w:val="002374D8"/>
    <w:rsid w:val="00246CF3"/>
    <w:rsid w:val="0025078D"/>
    <w:rsid w:val="0025226C"/>
    <w:rsid w:val="002568A4"/>
    <w:rsid w:val="00261947"/>
    <w:rsid w:val="00266D31"/>
    <w:rsid w:val="00267365"/>
    <w:rsid w:val="00267A10"/>
    <w:rsid w:val="0027045E"/>
    <w:rsid w:val="002809F7"/>
    <w:rsid w:val="00283979"/>
    <w:rsid w:val="00287174"/>
    <w:rsid w:val="0028798D"/>
    <w:rsid w:val="002A1AFE"/>
    <w:rsid w:val="002A2A88"/>
    <w:rsid w:val="002A2F83"/>
    <w:rsid w:val="002A48F3"/>
    <w:rsid w:val="002A5608"/>
    <w:rsid w:val="002B22C9"/>
    <w:rsid w:val="002C00F9"/>
    <w:rsid w:val="002C1BA8"/>
    <w:rsid w:val="002C635D"/>
    <w:rsid w:val="002D1A6F"/>
    <w:rsid w:val="002E397A"/>
    <w:rsid w:val="00302F09"/>
    <w:rsid w:val="00306FCA"/>
    <w:rsid w:val="003140A6"/>
    <w:rsid w:val="003157B0"/>
    <w:rsid w:val="00316192"/>
    <w:rsid w:val="00316BD1"/>
    <w:rsid w:val="00316FA3"/>
    <w:rsid w:val="00317B87"/>
    <w:rsid w:val="00321338"/>
    <w:rsid w:val="0032233F"/>
    <w:rsid w:val="00324656"/>
    <w:rsid w:val="00324968"/>
    <w:rsid w:val="0033625C"/>
    <w:rsid w:val="00340D2F"/>
    <w:rsid w:val="003415B5"/>
    <w:rsid w:val="00345E75"/>
    <w:rsid w:val="00346CBD"/>
    <w:rsid w:val="00347C96"/>
    <w:rsid w:val="00354044"/>
    <w:rsid w:val="0035434D"/>
    <w:rsid w:val="0035521C"/>
    <w:rsid w:val="0035794C"/>
    <w:rsid w:val="0036040E"/>
    <w:rsid w:val="00361824"/>
    <w:rsid w:val="00372027"/>
    <w:rsid w:val="00372857"/>
    <w:rsid w:val="00385749"/>
    <w:rsid w:val="00394062"/>
    <w:rsid w:val="003959EB"/>
    <w:rsid w:val="003A37B0"/>
    <w:rsid w:val="003B2BEA"/>
    <w:rsid w:val="003C30A6"/>
    <w:rsid w:val="003C35A2"/>
    <w:rsid w:val="003C35C2"/>
    <w:rsid w:val="003C7C99"/>
    <w:rsid w:val="003D035F"/>
    <w:rsid w:val="003D5EE8"/>
    <w:rsid w:val="003E02BF"/>
    <w:rsid w:val="003F620E"/>
    <w:rsid w:val="00406C7D"/>
    <w:rsid w:val="004100DC"/>
    <w:rsid w:val="00410A0C"/>
    <w:rsid w:val="004112EC"/>
    <w:rsid w:val="00411302"/>
    <w:rsid w:val="004163F8"/>
    <w:rsid w:val="00417A47"/>
    <w:rsid w:val="0042050E"/>
    <w:rsid w:val="00420EC2"/>
    <w:rsid w:val="004229BC"/>
    <w:rsid w:val="0042727B"/>
    <w:rsid w:val="004306A6"/>
    <w:rsid w:val="00432B65"/>
    <w:rsid w:val="00435994"/>
    <w:rsid w:val="0043770A"/>
    <w:rsid w:val="00437958"/>
    <w:rsid w:val="00445864"/>
    <w:rsid w:val="00450983"/>
    <w:rsid w:val="004514C0"/>
    <w:rsid w:val="00451A3F"/>
    <w:rsid w:val="0045781C"/>
    <w:rsid w:val="0046128C"/>
    <w:rsid w:val="00464758"/>
    <w:rsid w:val="004705D9"/>
    <w:rsid w:val="0047677C"/>
    <w:rsid w:val="0047767D"/>
    <w:rsid w:val="0048070E"/>
    <w:rsid w:val="0048156C"/>
    <w:rsid w:val="00481C7B"/>
    <w:rsid w:val="00482ACC"/>
    <w:rsid w:val="004835E4"/>
    <w:rsid w:val="0049316B"/>
    <w:rsid w:val="004B06A6"/>
    <w:rsid w:val="004B5C45"/>
    <w:rsid w:val="004B6907"/>
    <w:rsid w:val="004C230B"/>
    <w:rsid w:val="004D4B73"/>
    <w:rsid w:val="004E2926"/>
    <w:rsid w:val="004F4AC9"/>
    <w:rsid w:val="004F7F59"/>
    <w:rsid w:val="00501AE0"/>
    <w:rsid w:val="00507396"/>
    <w:rsid w:val="00524910"/>
    <w:rsid w:val="0053267E"/>
    <w:rsid w:val="00534174"/>
    <w:rsid w:val="00534593"/>
    <w:rsid w:val="005367CF"/>
    <w:rsid w:val="005420EA"/>
    <w:rsid w:val="00545513"/>
    <w:rsid w:val="005505E8"/>
    <w:rsid w:val="00554267"/>
    <w:rsid w:val="005579E2"/>
    <w:rsid w:val="00560B05"/>
    <w:rsid w:val="00564860"/>
    <w:rsid w:val="0057132A"/>
    <w:rsid w:val="00572C5C"/>
    <w:rsid w:val="005847EF"/>
    <w:rsid w:val="00584A09"/>
    <w:rsid w:val="0059200D"/>
    <w:rsid w:val="005932FF"/>
    <w:rsid w:val="005938DE"/>
    <w:rsid w:val="005A0716"/>
    <w:rsid w:val="005A485D"/>
    <w:rsid w:val="005B06EE"/>
    <w:rsid w:val="005B13BF"/>
    <w:rsid w:val="005B15CF"/>
    <w:rsid w:val="005B1600"/>
    <w:rsid w:val="005B1DC8"/>
    <w:rsid w:val="005C61AD"/>
    <w:rsid w:val="005C79E8"/>
    <w:rsid w:val="005D2507"/>
    <w:rsid w:val="005E36A6"/>
    <w:rsid w:val="005E7BD0"/>
    <w:rsid w:val="005F0622"/>
    <w:rsid w:val="005F1544"/>
    <w:rsid w:val="005F5F83"/>
    <w:rsid w:val="005F609C"/>
    <w:rsid w:val="005F7600"/>
    <w:rsid w:val="00601291"/>
    <w:rsid w:val="006036AF"/>
    <w:rsid w:val="00604E79"/>
    <w:rsid w:val="00611201"/>
    <w:rsid w:val="00614CA6"/>
    <w:rsid w:val="006238BE"/>
    <w:rsid w:val="006337EF"/>
    <w:rsid w:val="006350D4"/>
    <w:rsid w:val="00640183"/>
    <w:rsid w:val="006417CA"/>
    <w:rsid w:val="0064729E"/>
    <w:rsid w:val="00650274"/>
    <w:rsid w:val="00650568"/>
    <w:rsid w:val="00657D2C"/>
    <w:rsid w:val="0066552B"/>
    <w:rsid w:val="00665933"/>
    <w:rsid w:val="00673AF7"/>
    <w:rsid w:val="006840C8"/>
    <w:rsid w:val="00687A56"/>
    <w:rsid w:val="00690D98"/>
    <w:rsid w:val="00690F61"/>
    <w:rsid w:val="006940D3"/>
    <w:rsid w:val="00697276"/>
    <w:rsid w:val="006A6B05"/>
    <w:rsid w:val="006B12E9"/>
    <w:rsid w:val="006B5617"/>
    <w:rsid w:val="006B5FB4"/>
    <w:rsid w:val="006C3A89"/>
    <w:rsid w:val="006C65DF"/>
    <w:rsid w:val="006D2FE2"/>
    <w:rsid w:val="006E7818"/>
    <w:rsid w:val="006F2F1B"/>
    <w:rsid w:val="006F6C47"/>
    <w:rsid w:val="00702F7F"/>
    <w:rsid w:val="00706002"/>
    <w:rsid w:val="0071267B"/>
    <w:rsid w:val="00716D14"/>
    <w:rsid w:val="00717719"/>
    <w:rsid w:val="007223E5"/>
    <w:rsid w:val="0072391B"/>
    <w:rsid w:val="007255FF"/>
    <w:rsid w:val="0073300D"/>
    <w:rsid w:val="007374E8"/>
    <w:rsid w:val="007375C1"/>
    <w:rsid w:val="00737C23"/>
    <w:rsid w:val="00742AB4"/>
    <w:rsid w:val="00744A0D"/>
    <w:rsid w:val="00745C12"/>
    <w:rsid w:val="0074606D"/>
    <w:rsid w:val="0075095F"/>
    <w:rsid w:val="00754419"/>
    <w:rsid w:val="00762219"/>
    <w:rsid w:val="00763E49"/>
    <w:rsid w:val="0077210B"/>
    <w:rsid w:val="007741D4"/>
    <w:rsid w:val="00777DC9"/>
    <w:rsid w:val="00780AF0"/>
    <w:rsid w:val="00782DD3"/>
    <w:rsid w:val="00785CEC"/>
    <w:rsid w:val="00786C3D"/>
    <w:rsid w:val="00787067"/>
    <w:rsid w:val="00792579"/>
    <w:rsid w:val="00793540"/>
    <w:rsid w:val="00795AC0"/>
    <w:rsid w:val="00795C11"/>
    <w:rsid w:val="00796D90"/>
    <w:rsid w:val="007B16ED"/>
    <w:rsid w:val="007B5521"/>
    <w:rsid w:val="007B5D0F"/>
    <w:rsid w:val="007C3AF3"/>
    <w:rsid w:val="007C5937"/>
    <w:rsid w:val="007C75C7"/>
    <w:rsid w:val="007D0DD0"/>
    <w:rsid w:val="007D4222"/>
    <w:rsid w:val="007E1FB7"/>
    <w:rsid w:val="007E2435"/>
    <w:rsid w:val="007E2DAE"/>
    <w:rsid w:val="007E72E6"/>
    <w:rsid w:val="007E73AC"/>
    <w:rsid w:val="007F6700"/>
    <w:rsid w:val="007F6DB5"/>
    <w:rsid w:val="0080441C"/>
    <w:rsid w:val="00814EF9"/>
    <w:rsid w:val="0081646B"/>
    <w:rsid w:val="00822EA7"/>
    <w:rsid w:val="00824BB8"/>
    <w:rsid w:val="0082516E"/>
    <w:rsid w:val="008277AC"/>
    <w:rsid w:val="00827BF0"/>
    <w:rsid w:val="00827DF8"/>
    <w:rsid w:val="00835C9D"/>
    <w:rsid w:val="00836DB8"/>
    <w:rsid w:val="00840BAC"/>
    <w:rsid w:val="00841955"/>
    <w:rsid w:val="00845959"/>
    <w:rsid w:val="0084717E"/>
    <w:rsid w:val="00862C47"/>
    <w:rsid w:val="00870803"/>
    <w:rsid w:val="00872B37"/>
    <w:rsid w:val="00872C13"/>
    <w:rsid w:val="00875F46"/>
    <w:rsid w:val="00876FDE"/>
    <w:rsid w:val="00877A0C"/>
    <w:rsid w:val="008874B0"/>
    <w:rsid w:val="00887CB5"/>
    <w:rsid w:val="00891713"/>
    <w:rsid w:val="00893D80"/>
    <w:rsid w:val="0089503A"/>
    <w:rsid w:val="008A17EF"/>
    <w:rsid w:val="008B6753"/>
    <w:rsid w:val="008C0D6A"/>
    <w:rsid w:val="008C7230"/>
    <w:rsid w:val="008E192F"/>
    <w:rsid w:val="008E4859"/>
    <w:rsid w:val="008E6498"/>
    <w:rsid w:val="008F112C"/>
    <w:rsid w:val="008F7288"/>
    <w:rsid w:val="00903696"/>
    <w:rsid w:val="00907652"/>
    <w:rsid w:val="00914690"/>
    <w:rsid w:val="00917F82"/>
    <w:rsid w:val="009306F5"/>
    <w:rsid w:val="00935923"/>
    <w:rsid w:val="009425E0"/>
    <w:rsid w:val="00947F11"/>
    <w:rsid w:val="00956031"/>
    <w:rsid w:val="009609C9"/>
    <w:rsid w:val="0096452D"/>
    <w:rsid w:val="00966C17"/>
    <w:rsid w:val="00970DA8"/>
    <w:rsid w:val="0097577B"/>
    <w:rsid w:val="009769BD"/>
    <w:rsid w:val="0098235C"/>
    <w:rsid w:val="0098595A"/>
    <w:rsid w:val="009865A7"/>
    <w:rsid w:val="00986BC7"/>
    <w:rsid w:val="0099147E"/>
    <w:rsid w:val="00995D54"/>
    <w:rsid w:val="009B6524"/>
    <w:rsid w:val="009C2370"/>
    <w:rsid w:val="009C5758"/>
    <w:rsid w:val="009D12B1"/>
    <w:rsid w:val="009D3C02"/>
    <w:rsid w:val="009D5BBD"/>
    <w:rsid w:val="009F228C"/>
    <w:rsid w:val="009F24F8"/>
    <w:rsid w:val="009F7AC2"/>
    <w:rsid w:val="00A011F4"/>
    <w:rsid w:val="00A02A93"/>
    <w:rsid w:val="00A06D81"/>
    <w:rsid w:val="00A07384"/>
    <w:rsid w:val="00A0754F"/>
    <w:rsid w:val="00A22157"/>
    <w:rsid w:val="00A26B3E"/>
    <w:rsid w:val="00A311BB"/>
    <w:rsid w:val="00A4034C"/>
    <w:rsid w:val="00A4112A"/>
    <w:rsid w:val="00A533DF"/>
    <w:rsid w:val="00A54325"/>
    <w:rsid w:val="00A544ED"/>
    <w:rsid w:val="00A55AE3"/>
    <w:rsid w:val="00A562AF"/>
    <w:rsid w:val="00A62193"/>
    <w:rsid w:val="00A705E2"/>
    <w:rsid w:val="00A7651C"/>
    <w:rsid w:val="00A76EF7"/>
    <w:rsid w:val="00A81B16"/>
    <w:rsid w:val="00A8728B"/>
    <w:rsid w:val="00A9457E"/>
    <w:rsid w:val="00A96985"/>
    <w:rsid w:val="00AA0D4B"/>
    <w:rsid w:val="00AE380E"/>
    <w:rsid w:val="00AE5BD7"/>
    <w:rsid w:val="00AE69A5"/>
    <w:rsid w:val="00AE728E"/>
    <w:rsid w:val="00AF6627"/>
    <w:rsid w:val="00B0669D"/>
    <w:rsid w:val="00B071F9"/>
    <w:rsid w:val="00B11766"/>
    <w:rsid w:val="00B1307E"/>
    <w:rsid w:val="00B16341"/>
    <w:rsid w:val="00B21728"/>
    <w:rsid w:val="00B21C66"/>
    <w:rsid w:val="00B4253E"/>
    <w:rsid w:val="00B4257C"/>
    <w:rsid w:val="00B432F4"/>
    <w:rsid w:val="00B534FA"/>
    <w:rsid w:val="00B62917"/>
    <w:rsid w:val="00B673AA"/>
    <w:rsid w:val="00B67514"/>
    <w:rsid w:val="00B712DC"/>
    <w:rsid w:val="00B72CEE"/>
    <w:rsid w:val="00B74696"/>
    <w:rsid w:val="00B74953"/>
    <w:rsid w:val="00B76976"/>
    <w:rsid w:val="00B844C4"/>
    <w:rsid w:val="00B96328"/>
    <w:rsid w:val="00BA1BCD"/>
    <w:rsid w:val="00BA6B98"/>
    <w:rsid w:val="00BB0437"/>
    <w:rsid w:val="00BB1DD6"/>
    <w:rsid w:val="00BB4F5C"/>
    <w:rsid w:val="00BC1ECA"/>
    <w:rsid w:val="00BC4755"/>
    <w:rsid w:val="00BD0ABD"/>
    <w:rsid w:val="00BD1CE5"/>
    <w:rsid w:val="00BE297B"/>
    <w:rsid w:val="00BE3B21"/>
    <w:rsid w:val="00BE712C"/>
    <w:rsid w:val="00BF31E8"/>
    <w:rsid w:val="00BF7383"/>
    <w:rsid w:val="00C0157E"/>
    <w:rsid w:val="00C12D50"/>
    <w:rsid w:val="00C13F4E"/>
    <w:rsid w:val="00C33EB1"/>
    <w:rsid w:val="00C41B06"/>
    <w:rsid w:val="00C47296"/>
    <w:rsid w:val="00C47596"/>
    <w:rsid w:val="00C85B08"/>
    <w:rsid w:val="00C915A0"/>
    <w:rsid w:val="00CA12DF"/>
    <w:rsid w:val="00CA1CBC"/>
    <w:rsid w:val="00CA60E1"/>
    <w:rsid w:val="00CA76AF"/>
    <w:rsid w:val="00CB6AF2"/>
    <w:rsid w:val="00CD7F4D"/>
    <w:rsid w:val="00CE1A09"/>
    <w:rsid w:val="00CE4224"/>
    <w:rsid w:val="00CE5D72"/>
    <w:rsid w:val="00CE673F"/>
    <w:rsid w:val="00CF1E12"/>
    <w:rsid w:val="00CF3AC5"/>
    <w:rsid w:val="00CF5CCC"/>
    <w:rsid w:val="00CF6F8A"/>
    <w:rsid w:val="00D113EB"/>
    <w:rsid w:val="00D14349"/>
    <w:rsid w:val="00D17269"/>
    <w:rsid w:val="00D25625"/>
    <w:rsid w:val="00D31F63"/>
    <w:rsid w:val="00D32A34"/>
    <w:rsid w:val="00D34652"/>
    <w:rsid w:val="00D36800"/>
    <w:rsid w:val="00D44617"/>
    <w:rsid w:val="00D52756"/>
    <w:rsid w:val="00D53B32"/>
    <w:rsid w:val="00D55092"/>
    <w:rsid w:val="00D572C3"/>
    <w:rsid w:val="00D672D7"/>
    <w:rsid w:val="00D71E62"/>
    <w:rsid w:val="00D744E1"/>
    <w:rsid w:val="00D7742A"/>
    <w:rsid w:val="00D80D14"/>
    <w:rsid w:val="00D86277"/>
    <w:rsid w:val="00D8640E"/>
    <w:rsid w:val="00D924BF"/>
    <w:rsid w:val="00DB20D4"/>
    <w:rsid w:val="00DB3A99"/>
    <w:rsid w:val="00DB5A18"/>
    <w:rsid w:val="00DB6244"/>
    <w:rsid w:val="00DB7A02"/>
    <w:rsid w:val="00DC043F"/>
    <w:rsid w:val="00DC0A60"/>
    <w:rsid w:val="00DC4559"/>
    <w:rsid w:val="00DD1680"/>
    <w:rsid w:val="00DD6C82"/>
    <w:rsid w:val="00DD7A82"/>
    <w:rsid w:val="00DE53B0"/>
    <w:rsid w:val="00DE6BD6"/>
    <w:rsid w:val="00DE74DB"/>
    <w:rsid w:val="00DF53FC"/>
    <w:rsid w:val="00DF55BA"/>
    <w:rsid w:val="00E03551"/>
    <w:rsid w:val="00E21AB0"/>
    <w:rsid w:val="00E25AF4"/>
    <w:rsid w:val="00E27993"/>
    <w:rsid w:val="00E279EB"/>
    <w:rsid w:val="00E31AE2"/>
    <w:rsid w:val="00E34E07"/>
    <w:rsid w:val="00E36A6C"/>
    <w:rsid w:val="00E51298"/>
    <w:rsid w:val="00E65A30"/>
    <w:rsid w:val="00E710DE"/>
    <w:rsid w:val="00E80ECB"/>
    <w:rsid w:val="00E82B13"/>
    <w:rsid w:val="00E90DAC"/>
    <w:rsid w:val="00E911C3"/>
    <w:rsid w:val="00E94293"/>
    <w:rsid w:val="00E9570B"/>
    <w:rsid w:val="00EA0A64"/>
    <w:rsid w:val="00EA33ED"/>
    <w:rsid w:val="00EA4C6E"/>
    <w:rsid w:val="00EA7CDD"/>
    <w:rsid w:val="00EB48EC"/>
    <w:rsid w:val="00EB5FAF"/>
    <w:rsid w:val="00EB6C65"/>
    <w:rsid w:val="00EC09AE"/>
    <w:rsid w:val="00EC1BF3"/>
    <w:rsid w:val="00EC31E9"/>
    <w:rsid w:val="00EC3EBE"/>
    <w:rsid w:val="00EC4E7D"/>
    <w:rsid w:val="00EC5073"/>
    <w:rsid w:val="00EC7705"/>
    <w:rsid w:val="00EE23EC"/>
    <w:rsid w:val="00EE24B1"/>
    <w:rsid w:val="00EF0811"/>
    <w:rsid w:val="00EF0895"/>
    <w:rsid w:val="00F15068"/>
    <w:rsid w:val="00F20974"/>
    <w:rsid w:val="00F4514F"/>
    <w:rsid w:val="00F5032A"/>
    <w:rsid w:val="00F53569"/>
    <w:rsid w:val="00F60DE7"/>
    <w:rsid w:val="00F60ED7"/>
    <w:rsid w:val="00F64065"/>
    <w:rsid w:val="00F64FB4"/>
    <w:rsid w:val="00F7090C"/>
    <w:rsid w:val="00F75187"/>
    <w:rsid w:val="00F8202E"/>
    <w:rsid w:val="00F851B1"/>
    <w:rsid w:val="00F917E7"/>
    <w:rsid w:val="00FA2DCB"/>
    <w:rsid w:val="00FA3E24"/>
    <w:rsid w:val="00FA690E"/>
    <w:rsid w:val="00FA79B2"/>
    <w:rsid w:val="00FB5D97"/>
    <w:rsid w:val="00FC0915"/>
    <w:rsid w:val="00FD0D40"/>
    <w:rsid w:val="00FD15AF"/>
    <w:rsid w:val="00FD60D7"/>
    <w:rsid w:val="00FD64E2"/>
    <w:rsid w:val="00FD679A"/>
    <w:rsid w:val="00FE3B43"/>
    <w:rsid w:val="00FE75C3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58BA97"/>
  <w15:chartTrackingRefBased/>
  <w15:docId w15:val="{233DFD5B-4730-4B9A-8E65-894229CC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36A6"/>
  </w:style>
  <w:style w:type="paragraph" w:styleId="Titolo1">
    <w:name w:val="heading 1"/>
    <w:basedOn w:val="Normale"/>
    <w:next w:val="Normale"/>
    <w:link w:val="Titolo1Carattere"/>
    <w:uiPriority w:val="9"/>
    <w:qFormat/>
    <w:rsid w:val="00014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4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4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4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4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4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4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4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4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4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4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4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425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425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42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42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42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42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4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4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4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4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4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42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42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425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4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425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425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E3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E36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E36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E36A6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70DA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0DA8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DB7A02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17222D"/>
    <w:rPr>
      <w:color w:val="96607D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593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5933"/>
    <w:rPr>
      <w:b/>
      <w:bCs/>
      <w:sz w:val="20"/>
      <w:szCs w:val="20"/>
    </w:rPr>
  </w:style>
  <w:style w:type="paragraph" w:styleId="Nessunaspaziatura">
    <w:name w:val="No Spacing"/>
    <w:basedOn w:val="Normale"/>
    <w:link w:val="NessunaspaziaturaCarattere"/>
    <w:uiPriority w:val="1"/>
    <w:qFormat/>
    <w:rsid w:val="00717719"/>
    <w:pPr>
      <w:spacing w:after="0" w:line="240" w:lineRule="auto"/>
    </w:pPr>
    <w:rPr>
      <w:rFonts w:eastAsiaTheme="minorEastAsia"/>
      <w:kern w:val="0"/>
      <w:sz w:val="20"/>
      <w:szCs w:val="20"/>
      <w:lang w:eastAsia="ja-JP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17719"/>
    <w:rPr>
      <w:rFonts w:eastAsiaTheme="minorEastAsia"/>
      <w:kern w:val="0"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support@biesse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iot-webplatform.biesse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ac61c7-ce99-4f0c-b9e7-1d5982e11f38">
      <Terms xmlns="http://schemas.microsoft.com/office/infopath/2007/PartnerControls"/>
    </lcf76f155ced4ddcb4097134ff3c332f>
    <TaxCatchAll xmlns="87345fb9-78af-4bbe-86fd-2ad0cf1d7d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92BFD21A29AD4AADF52FC733D4ADA6" ma:contentTypeVersion="15" ma:contentTypeDescription="Creare un nuovo documento." ma:contentTypeScope="" ma:versionID="3408c339a800bf89c377db483060bf97">
  <xsd:schema xmlns:xsd="http://www.w3.org/2001/XMLSchema" xmlns:xs="http://www.w3.org/2001/XMLSchema" xmlns:p="http://schemas.microsoft.com/office/2006/metadata/properties" xmlns:ns2="0cac61c7-ce99-4f0c-b9e7-1d5982e11f38" xmlns:ns3="87345fb9-78af-4bbe-86fd-2ad0cf1d7d8a" targetNamespace="http://schemas.microsoft.com/office/2006/metadata/properties" ma:root="true" ma:fieldsID="7b08dd1abbec5f9f40b29298a7e58e18" ns2:_="" ns3:_="">
    <xsd:import namespace="0cac61c7-ce99-4f0c-b9e7-1d5982e11f38"/>
    <xsd:import namespace="87345fb9-78af-4bbe-86fd-2ad0cf1d7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c61c7-ce99-4f0c-b9e7-1d5982e11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60cf7f3-ea69-47b2-904b-308c9d182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45fb9-78af-4bbe-86fd-2ad0cf1d7d8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1a48bfc-a700-4d24-93e3-919fded76325}" ma:internalName="TaxCatchAll" ma:showField="CatchAllData" ma:web="87345fb9-78af-4bbe-86fd-2ad0cf1d7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FF8A3E-2FB2-4466-BB18-4B6519B6E9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16E60B-67FE-4510-BAF2-EEF12E723610}">
  <ds:schemaRefs>
    <ds:schemaRef ds:uri="http://schemas.microsoft.com/office/2006/metadata/properties"/>
    <ds:schemaRef ds:uri="http://schemas.microsoft.com/office/infopath/2007/PartnerControls"/>
    <ds:schemaRef ds:uri="0cac61c7-ce99-4f0c-b9e7-1d5982e11f38"/>
    <ds:schemaRef ds:uri="87345fb9-78af-4bbe-86fd-2ad0cf1d7d8a"/>
  </ds:schemaRefs>
</ds:datastoreItem>
</file>

<file path=customXml/itemProps3.xml><?xml version="1.0" encoding="utf-8"?>
<ds:datastoreItem xmlns:ds="http://schemas.openxmlformats.org/officeDocument/2006/customXml" ds:itemID="{61F3CA7D-A230-4CBB-9D81-763679C1C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c61c7-ce99-4f0c-b9e7-1d5982e11f38"/>
    <ds:schemaRef ds:uri="87345fb9-78af-4bbe-86fd-2ad0cf1d7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D7848-54B3-4A0D-B9E9-9463444D3A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Carbone</dc:creator>
  <cp:keywords/>
  <dc:description/>
  <cp:lastModifiedBy>BSL</cp:lastModifiedBy>
  <cp:revision>24</cp:revision>
  <dcterms:created xsi:type="dcterms:W3CDTF">2025-12-01T16:09:00Z</dcterms:created>
  <dcterms:modified xsi:type="dcterms:W3CDTF">2025-12-09T10:16:00Z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0x0101004792BFD21A29AD4AADF52FC733D4ADA6</vt:lpwstr>
  </property>
</Properties>
</file>