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E8922" w14:textId="77777777" w:rsidR="0082726D" w:rsidRDefault="0082726D" w:rsidP="000100B1"/>
    <w:p w14:paraId="22C709DD" w14:textId="77777777" w:rsidR="008217DB" w:rsidRDefault="008217DB" w:rsidP="000100B1"/>
    <w:tbl>
      <w:tblPr>
        <w:tblStyle w:val="Rastertabel1licht"/>
        <w:tblW w:w="9351" w:type="dxa"/>
        <w:tblBorders>
          <w:top w:val="single" w:sz="4" w:space="0" w:color="799BA2" w:themeColor="accent4" w:themeTint="99"/>
          <w:left w:val="single" w:sz="4" w:space="0" w:color="799BA2" w:themeColor="accent4" w:themeTint="99"/>
          <w:bottom w:val="single" w:sz="4" w:space="0" w:color="799BA2" w:themeColor="accent4" w:themeTint="99"/>
          <w:right w:val="single" w:sz="4" w:space="0" w:color="799BA2" w:themeColor="accent4" w:themeTint="99"/>
          <w:insideH w:val="single" w:sz="4" w:space="0" w:color="799BA2" w:themeColor="accent4" w:themeTint="99"/>
          <w:insideV w:val="single" w:sz="4" w:space="0" w:color="799BA2" w:themeColor="accent4" w:themeTint="99"/>
        </w:tblBorders>
        <w:tblLook w:val="04A0" w:firstRow="1" w:lastRow="0" w:firstColumn="1" w:lastColumn="0" w:noHBand="0" w:noVBand="1"/>
      </w:tblPr>
      <w:tblGrid>
        <w:gridCol w:w="2376"/>
        <w:gridCol w:w="3261"/>
        <w:gridCol w:w="3714"/>
      </w:tblGrid>
      <w:tr w:rsidR="008217DB" w:rsidRPr="001C0A21" w14:paraId="26565A84" w14:textId="77777777" w:rsidTr="000951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bottom w:val="none" w:sz="0" w:space="0" w:color="auto"/>
            </w:tcBorders>
            <w:shd w:val="clear" w:color="auto" w:fill="94C6E2" w:themeFill="background1" w:themeFillShade="D9"/>
            <w:vAlign w:val="center"/>
          </w:tcPr>
          <w:p w14:paraId="3C6914F9" w14:textId="77777777" w:rsidR="008217DB" w:rsidRPr="002743DF" w:rsidRDefault="008217DB" w:rsidP="000951A9">
            <w:pPr>
              <w:tabs>
                <w:tab w:val="left" w:pos="1276"/>
              </w:tabs>
              <w:spacing w:line="288" w:lineRule="auto"/>
              <w:rPr>
                <w:rFonts w:ascii="Arial Nova" w:hAnsi="Arial Nova" w:cs="Arial"/>
                <w:b w:val="0"/>
                <w:sz w:val="32"/>
                <w:szCs w:val="32"/>
              </w:rPr>
            </w:pPr>
            <w:r w:rsidRPr="002743DF">
              <w:rPr>
                <w:rFonts w:ascii="Arial Nova" w:hAnsi="Arial Nova" w:cs="Arial"/>
                <w:sz w:val="32"/>
                <w:szCs w:val="32"/>
              </w:rPr>
              <w:t xml:space="preserve">Toetsformulier VGM-plan </w:t>
            </w:r>
          </w:p>
        </w:tc>
      </w:tr>
      <w:tr w:rsidR="008217DB" w:rsidRPr="007C5F98" w14:paraId="4D360F69" w14:textId="77777777" w:rsidTr="000951A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B6D8EB" w:themeFill="background1" w:themeFillShade="F2"/>
            <w:vAlign w:val="center"/>
          </w:tcPr>
          <w:p w14:paraId="59DB4D6C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8"/>
                <w:szCs w:val="28"/>
              </w:rPr>
            </w:pPr>
            <w:r w:rsidRPr="007C5F98">
              <w:rPr>
                <w:rFonts w:ascii="Arial Nova" w:hAnsi="Arial Nova"/>
                <w:b w:val="0"/>
                <w:bCs w:val="0"/>
                <w:sz w:val="28"/>
                <w:szCs w:val="28"/>
              </w:rPr>
              <w:t>Gegevens project</w:t>
            </w:r>
          </w:p>
        </w:tc>
      </w:tr>
      <w:tr w:rsidR="008217DB" w:rsidRPr="007C5F98" w14:paraId="6E92E210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2DFA0D8E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Projectnummer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6CE6D554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40A4FB3F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13F7650B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Projectnaam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14EC19C3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590B29C2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14477C93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Opdrachtnemer ontwerp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1582E155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56862CA5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1C4DD3F1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Opdrachtnemer</w:t>
            </w:r>
            <w:r>
              <w:rPr>
                <w:rFonts w:ascii="Arial Nova" w:hAnsi="Arial Nova"/>
                <w:b w:val="0"/>
                <w:bCs w:val="0"/>
              </w:rPr>
              <w:t xml:space="preserve"> u</w:t>
            </w:r>
            <w:r w:rsidRPr="007C5F98">
              <w:rPr>
                <w:rFonts w:ascii="Arial Nova" w:hAnsi="Arial Nova"/>
                <w:b w:val="0"/>
                <w:bCs w:val="0"/>
              </w:rPr>
              <w:t>itvoering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70C87D92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486F4E4E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799BA2" w:themeColor="accent4" w:themeTint="99"/>
            </w:tcBorders>
            <w:vAlign w:val="center"/>
          </w:tcPr>
          <w:p w14:paraId="746B9147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Kennisgeving ISZW gedaan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tcBorders>
              <w:bottom w:val="single" w:sz="4" w:space="0" w:color="799BA2" w:themeColor="accent4" w:themeTint="99"/>
            </w:tcBorders>
            <w:vAlign w:val="center"/>
          </w:tcPr>
          <w:p w14:paraId="5DB13ABD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7C5F98">
              <w:rPr>
                <w:rFonts w:ascii="Arial Nova" w:hAnsi="Arial Nova"/>
              </w:rPr>
              <w:t xml:space="preserve">Datum: </w:t>
            </w:r>
          </w:p>
          <w:p w14:paraId="73275EDE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7C5F98">
              <w:rPr>
                <w:rFonts w:ascii="Arial Nova" w:hAnsi="Arial Nova"/>
              </w:rPr>
              <w:t xml:space="preserve">Door: </w:t>
            </w:r>
          </w:p>
        </w:tc>
      </w:tr>
      <w:tr w:rsidR="008217DB" w:rsidRPr="007C5F98" w14:paraId="53128B70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left w:val="nil"/>
              <w:right w:val="nil"/>
            </w:tcBorders>
            <w:vAlign w:val="center"/>
          </w:tcPr>
          <w:p w14:paraId="711BD04A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2"/>
                <w:szCs w:val="22"/>
              </w:rPr>
            </w:pPr>
          </w:p>
        </w:tc>
      </w:tr>
      <w:tr w:rsidR="008217DB" w:rsidRPr="007C5F98" w14:paraId="78C6193B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B6D8EB" w:themeFill="background1" w:themeFillShade="F2"/>
            <w:vAlign w:val="center"/>
          </w:tcPr>
          <w:p w14:paraId="097C188A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8"/>
                <w:szCs w:val="28"/>
              </w:rPr>
            </w:pPr>
            <w:r w:rsidRPr="007C5F98">
              <w:rPr>
                <w:rFonts w:ascii="Arial Nova" w:hAnsi="Arial Nova"/>
                <w:b w:val="0"/>
                <w:bCs w:val="0"/>
                <w:sz w:val="28"/>
                <w:szCs w:val="28"/>
              </w:rPr>
              <w:t>Toetsing uitgevoerd door</w:t>
            </w:r>
          </w:p>
        </w:tc>
      </w:tr>
      <w:tr w:rsidR="008217DB" w:rsidRPr="007C5F98" w14:paraId="5126EA81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62C2E7FD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Naam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6A4AC2FA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293F5F14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5CFF301A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Functie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44E53C19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7C5F98">
              <w:rPr>
                <w:rFonts w:ascii="Arial Nova" w:hAnsi="Arial Nova"/>
              </w:rPr>
              <w:t>Adviseur bouw- en arbeidsveiligheid HVK HSE</w:t>
            </w:r>
          </w:p>
        </w:tc>
      </w:tr>
      <w:tr w:rsidR="008217DB" w:rsidRPr="007C5F98" w14:paraId="68862477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7F2F4D7D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E-mail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54BCC2B3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7C5F98">
              <w:rPr>
                <w:rFonts w:ascii="Arial Nova" w:hAnsi="Arial Nova"/>
              </w:rPr>
              <w:t>@schiphol.nl</w:t>
            </w:r>
          </w:p>
        </w:tc>
      </w:tr>
      <w:tr w:rsidR="008217DB" w:rsidRPr="007C5F98" w14:paraId="36996786" w14:textId="77777777" w:rsidTr="009D1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799BA2" w:themeColor="accent4" w:themeTint="99"/>
            </w:tcBorders>
            <w:vAlign w:val="center"/>
          </w:tcPr>
          <w:p w14:paraId="7D31E875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Datum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tcBorders>
              <w:bottom w:val="single" w:sz="4" w:space="0" w:color="799BA2" w:themeColor="accent4" w:themeTint="99"/>
            </w:tcBorders>
            <w:vAlign w:val="center"/>
          </w:tcPr>
          <w:p w14:paraId="7EAFBAAC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507DE548" w14:textId="77777777" w:rsidTr="009D1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left w:val="nil"/>
              <w:right w:val="nil"/>
            </w:tcBorders>
            <w:vAlign w:val="center"/>
          </w:tcPr>
          <w:p w14:paraId="36255014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2"/>
                <w:szCs w:val="22"/>
              </w:rPr>
            </w:pPr>
          </w:p>
        </w:tc>
      </w:tr>
      <w:tr w:rsidR="008217DB" w:rsidRPr="007C5F98" w14:paraId="77E769A5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B6D8EB" w:themeFill="background1" w:themeFillShade="F2"/>
            <w:vAlign w:val="center"/>
          </w:tcPr>
          <w:p w14:paraId="08D1E914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8"/>
                <w:szCs w:val="28"/>
              </w:rPr>
            </w:pPr>
            <w:r w:rsidRPr="007C5F98">
              <w:rPr>
                <w:rFonts w:ascii="Arial Nova" w:hAnsi="Arial Nova"/>
                <w:b w:val="0"/>
                <w:bCs w:val="0"/>
                <w:sz w:val="28"/>
                <w:szCs w:val="28"/>
              </w:rPr>
              <w:t>Conclusie toets</w:t>
            </w:r>
          </w:p>
        </w:tc>
      </w:tr>
      <w:tr w:rsidR="008217DB" w:rsidRPr="007C5F98" w14:paraId="381A22A5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03CCE6CA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Ontwerp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66BE92FF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7C5F98">
              <w:rPr>
                <w:rFonts w:ascii="Arial Nova" w:hAnsi="Arial Nova"/>
              </w:rPr>
              <w:t>Geaccepteerd/</w:t>
            </w:r>
            <w:r>
              <w:rPr>
                <w:rFonts w:ascii="Arial Nova" w:hAnsi="Arial Nova"/>
              </w:rPr>
              <w:t>N</w:t>
            </w:r>
            <w:r w:rsidRPr="007C5F98">
              <w:rPr>
                <w:rFonts w:ascii="Arial Nova" w:hAnsi="Arial Nova"/>
              </w:rPr>
              <w:t>iet geaccepteerd</w:t>
            </w:r>
          </w:p>
        </w:tc>
      </w:tr>
      <w:tr w:rsidR="008217DB" w:rsidRPr="007C5F98" w14:paraId="456E8CC1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5DAFDDE5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Follow-up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3EE07EBF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456B3616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3D06B585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16C4331E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3D1A8EFF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Uitvoering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vAlign w:val="center"/>
          </w:tcPr>
          <w:p w14:paraId="3EECA008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7C5F98">
              <w:rPr>
                <w:rFonts w:ascii="Arial Nova" w:hAnsi="Arial Nova"/>
              </w:rPr>
              <w:t>Geaccepteerd/</w:t>
            </w:r>
            <w:r>
              <w:rPr>
                <w:rFonts w:ascii="Arial Nova" w:hAnsi="Arial Nova"/>
              </w:rPr>
              <w:t>N</w:t>
            </w:r>
            <w:r w:rsidRPr="007C5F98">
              <w:rPr>
                <w:rFonts w:ascii="Arial Nova" w:hAnsi="Arial Nova"/>
              </w:rPr>
              <w:t>iet geaccepteerd</w:t>
            </w:r>
          </w:p>
        </w:tc>
      </w:tr>
      <w:tr w:rsidR="008217DB" w:rsidRPr="007C5F98" w14:paraId="5128B0CF" w14:textId="77777777" w:rsidTr="009D1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799BA2" w:themeColor="accent4" w:themeTint="99"/>
            </w:tcBorders>
            <w:vAlign w:val="center"/>
          </w:tcPr>
          <w:p w14:paraId="7FE9C210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Follow-up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6975" w:type="dxa"/>
            <w:gridSpan w:val="2"/>
            <w:tcBorders>
              <w:bottom w:val="single" w:sz="4" w:space="0" w:color="799BA2" w:themeColor="accent4" w:themeTint="99"/>
            </w:tcBorders>
            <w:vAlign w:val="center"/>
          </w:tcPr>
          <w:p w14:paraId="45C6DA8C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78BAF4B6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374AF1BD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0E59B70F" w14:textId="77777777" w:rsidTr="009D1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left w:val="nil"/>
              <w:right w:val="nil"/>
            </w:tcBorders>
            <w:vAlign w:val="center"/>
          </w:tcPr>
          <w:p w14:paraId="2113C42D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2"/>
                <w:szCs w:val="22"/>
              </w:rPr>
            </w:pPr>
          </w:p>
        </w:tc>
      </w:tr>
      <w:tr w:rsidR="008217DB" w:rsidRPr="007C5F98" w14:paraId="3454A965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B6D8EB" w:themeFill="background1" w:themeFillShade="F2"/>
            <w:vAlign w:val="center"/>
          </w:tcPr>
          <w:p w14:paraId="22D08395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8"/>
                <w:szCs w:val="28"/>
              </w:rPr>
            </w:pPr>
            <w:r w:rsidRPr="007C5F98">
              <w:rPr>
                <w:rFonts w:ascii="Arial Nova" w:hAnsi="Arial Nova"/>
                <w:b w:val="0"/>
                <w:bCs w:val="0"/>
                <w:sz w:val="28"/>
                <w:szCs w:val="28"/>
              </w:rPr>
              <w:t>Acceptatie VGM-plan Ontwerpfase</w:t>
            </w:r>
          </w:p>
        </w:tc>
      </w:tr>
      <w:tr w:rsidR="008217DB" w:rsidRPr="007C5F98" w14:paraId="48934D60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2EF35F5C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Naam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3261" w:type="dxa"/>
            <w:vAlign w:val="center"/>
          </w:tcPr>
          <w:p w14:paraId="499E13D4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7C5F98">
              <w:rPr>
                <w:rFonts w:ascii="Arial Nova" w:hAnsi="Arial Nova"/>
              </w:rPr>
              <w:t>&lt;Projectmanager&gt;</w:t>
            </w:r>
          </w:p>
        </w:tc>
        <w:tc>
          <w:tcPr>
            <w:tcW w:w="3714" w:type="dxa"/>
            <w:vAlign w:val="center"/>
          </w:tcPr>
          <w:p w14:paraId="506B89D3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7C5F98">
              <w:rPr>
                <w:rFonts w:ascii="Arial Nova" w:hAnsi="Arial Nova"/>
              </w:rPr>
              <w:t>&lt;Hogere Veiligheidskundige&gt;</w:t>
            </w:r>
          </w:p>
        </w:tc>
      </w:tr>
      <w:tr w:rsidR="008217DB" w:rsidRPr="007C5F98" w14:paraId="2BCF8A4C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560C4107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Handtekening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3261" w:type="dxa"/>
            <w:vAlign w:val="center"/>
          </w:tcPr>
          <w:p w14:paraId="2F278BA0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1B244A0D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5A398ECA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  <w:tc>
          <w:tcPr>
            <w:tcW w:w="3714" w:type="dxa"/>
            <w:vAlign w:val="center"/>
          </w:tcPr>
          <w:p w14:paraId="6D27D2D1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73082305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799BA2" w:themeColor="accent4" w:themeTint="99"/>
            </w:tcBorders>
            <w:vAlign w:val="center"/>
          </w:tcPr>
          <w:p w14:paraId="53F94E84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2"/>
                <w:szCs w:val="22"/>
              </w:rPr>
            </w:pPr>
            <w:r w:rsidRPr="007C5F98">
              <w:rPr>
                <w:rFonts w:ascii="Arial Nova" w:hAnsi="Arial Nova"/>
                <w:b w:val="0"/>
                <w:bCs w:val="0"/>
                <w:sz w:val="22"/>
                <w:szCs w:val="22"/>
              </w:rPr>
              <w:t>Datum</w:t>
            </w:r>
            <w:r>
              <w:rPr>
                <w:rFonts w:ascii="Arial Nova" w:hAnsi="Arial Nova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3261" w:type="dxa"/>
            <w:tcBorders>
              <w:bottom w:val="single" w:sz="4" w:space="0" w:color="799BA2" w:themeColor="accent4" w:themeTint="99"/>
            </w:tcBorders>
            <w:vAlign w:val="center"/>
          </w:tcPr>
          <w:p w14:paraId="1E45EDAE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</w:p>
        </w:tc>
        <w:tc>
          <w:tcPr>
            <w:tcW w:w="3714" w:type="dxa"/>
            <w:tcBorders>
              <w:bottom w:val="single" w:sz="4" w:space="0" w:color="799BA2" w:themeColor="accent4" w:themeTint="99"/>
            </w:tcBorders>
            <w:vAlign w:val="center"/>
          </w:tcPr>
          <w:p w14:paraId="7BBBE9E0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8217DB" w:rsidRPr="007C5F98" w14:paraId="0761E085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left w:val="nil"/>
            </w:tcBorders>
            <w:vAlign w:val="center"/>
          </w:tcPr>
          <w:p w14:paraId="1A345F58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14:paraId="663A756E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</w:p>
        </w:tc>
        <w:tc>
          <w:tcPr>
            <w:tcW w:w="3714" w:type="dxa"/>
            <w:tcBorders>
              <w:right w:val="nil"/>
            </w:tcBorders>
            <w:vAlign w:val="center"/>
          </w:tcPr>
          <w:p w14:paraId="6BB7DB38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2"/>
                <w:szCs w:val="22"/>
              </w:rPr>
            </w:pPr>
          </w:p>
        </w:tc>
      </w:tr>
      <w:tr w:rsidR="008217DB" w:rsidRPr="007C5F98" w14:paraId="7A24F16F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B6D9EB" w:themeFill="accent5" w:themeFillShade="E6"/>
            <w:vAlign w:val="center"/>
          </w:tcPr>
          <w:p w14:paraId="50EEF474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  <w:sz w:val="28"/>
                <w:szCs w:val="28"/>
              </w:rPr>
            </w:pPr>
            <w:r w:rsidRPr="007C5F98">
              <w:rPr>
                <w:rFonts w:ascii="Arial Nova" w:hAnsi="Arial Nova"/>
                <w:b w:val="0"/>
                <w:bCs w:val="0"/>
                <w:sz w:val="28"/>
                <w:szCs w:val="28"/>
              </w:rPr>
              <w:t>Acceptatie VGM-plan uitvoeringsfase</w:t>
            </w:r>
          </w:p>
        </w:tc>
      </w:tr>
      <w:tr w:rsidR="008217DB" w:rsidRPr="007C5F98" w14:paraId="2A1A765B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764F33B8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Naam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3261" w:type="dxa"/>
            <w:vAlign w:val="center"/>
          </w:tcPr>
          <w:p w14:paraId="5780188C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7C5F98">
              <w:rPr>
                <w:rFonts w:ascii="Arial Nova" w:hAnsi="Arial Nova"/>
              </w:rPr>
              <w:t>&lt;Projectmanager&gt;</w:t>
            </w:r>
          </w:p>
        </w:tc>
        <w:tc>
          <w:tcPr>
            <w:tcW w:w="3714" w:type="dxa"/>
            <w:vAlign w:val="center"/>
          </w:tcPr>
          <w:p w14:paraId="683A92B1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73483B15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543B43AB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Handtekening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3261" w:type="dxa"/>
            <w:vAlign w:val="center"/>
          </w:tcPr>
          <w:p w14:paraId="009FE352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10E07F5B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0F82933D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  <w:tc>
          <w:tcPr>
            <w:tcW w:w="3714" w:type="dxa"/>
            <w:vAlign w:val="center"/>
          </w:tcPr>
          <w:p w14:paraId="1F574D96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8217DB" w:rsidRPr="007C5F98" w14:paraId="7A056893" w14:textId="77777777" w:rsidTr="000951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14:paraId="350F970B" w14:textId="77777777" w:rsidR="008217DB" w:rsidRPr="007C5F98" w:rsidRDefault="008217DB" w:rsidP="000951A9">
            <w:pPr>
              <w:rPr>
                <w:rFonts w:ascii="Arial Nova" w:hAnsi="Arial Nova"/>
                <w:b w:val="0"/>
                <w:bCs w:val="0"/>
              </w:rPr>
            </w:pPr>
            <w:r w:rsidRPr="007C5F98">
              <w:rPr>
                <w:rFonts w:ascii="Arial Nova" w:hAnsi="Arial Nova"/>
                <w:b w:val="0"/>
                <w:bCs w:val="0"/>
              </w:rPr>
              <w:t>Datum</w:t>
            </w:r>
            <w:r>
              <w:rPr>
                <w:rFonts w:ascii="Arial Nova" w:hAnsi="Arial Nova"/>
                <w:b w:val="0"/>
                <w:bCs w:val="0"/>
              </w:rPr>
              <w:t>:</w:t>
            </w:r>
          </w:p>
        </w:tc>
        <w:tc>
          <w:tcPr>
            <w:tcW w:w="3261" w:type="dxa"/>
            <w:vAlign w:val="center"/>
          </w:tcPr>
          <w:p w14:paraId="32224D59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  <w:tc>
          <w:tcPr>
            <w:tcW w:w="3714" w:type="dxa"/>
            <w:vAlign w:val="center"/>
          </w:tcPr>
          <w:p w14:paraId="68FE2CB1" w14:textId="77777777" w:rsidR="008217DB" w:rsidRPr="007C5F98" w:rsidRDefault="008217DB" w:rsidP="000951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</w:tbl>
    <w:p w14:paraId="40CE10D8" w14:textId="77777777" w:rsidR="008217DB" w:rsidRDefault="008217DB" w:rsidP="000100B1"/>
    <w:p w14:paraId="5CC6A3C9" w14:textId="4B864942" w:rsidR="009F078A" w:rsidRDefault="009F078A">
      <w:pPr>
        <w:spacing w:after="160" w:line="278" w:lineRule="auto"/>
      </w:pPr>
      <w:r>
        <w:br w:type="page"/>
      </w:r>
    </w:p>
    <w:p w14:paraId="79B550C0" w14:textId="7BD05328" w:rsidR="009F078A" w:rsidRDefault="00F9038E" w:rsidP="007526D2">
      <w:pPr>
        <w:pStyle w:val="Kop3"/>
      </w:pPr>
      <w:r w:rsidRPr="007526D2">
        <w:lastRenderedPageBreak/>
        <w:t>Bevindingen</w:t>
      </w:r>
      <w:r w:rsidR="007526D2" w:rsidRPr="007526D2">
        <w:t xml:space="preserve"> Toetsing VGM-plan</w:t>
      </w:r>
    </w:p>
    <w:p w14:paraId="338E88FD" w14:textId="77777777" w:rsidR="00787B01" w:rsidRDefault="00787B01" w:rsidP="00787B01"/>
    <w:tbl>
      <w:tblPr>
        <w:tblW w:w="9669" w:type="dxa"/>
        <w:tblInd w:w="-318" w:type="dxa"/>
        <w:tblBorders>
          <w:top w:val="single" w:sz="4" w:space="0" w:color="799BA2" w:themeColor="accent4" w:themeTint="99"/>
          <w:left w:val="single" w:sz="4" w:space="0" w:color="799BA2" w:themeColor="accent4" w:themeTint="99"/>
          <w:bottom w:val="single" w:sz="4" w:space="0" w:color="799BA2" w:themeColor="accent4" w:themeTint="99"/>
          <w:right w:val="single" w:sz="4" w:space="0" w:color="799BA2" w:themeColor="accent4" w:themeTint="99"/>
          <w:insideH w:val="single" w:sz="4" w:space="0" w:color="799BA2" w:themeColor="accent4" w:themeTint="99"/>
          <w:insideV w:val="single" w:sz="4" w:space="0" w:color="799BA2" w:themeColor="accent4" w:themeTint="99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1"/>
        <w:gridCol w:w="425"/>
        <w:gridCol w:w="425"/>
        <w:gridCol w:w="425"/>
        <w:gridCol w:w="2439"/>
      </w:tblGrid>
      <w:tr w:rsidR="00787B01" w:rsidRPr="008F2EB5" w14:paraId="29CD564B" w14:textId="77777777" w:rsidTr="00265C88">
        <w:trPr>
          <w:cantSplit/>
          <w:trHeight w:val="1340"/>
          <w:tblHeader/>
        </w:trPr>
        <w:tc>
          <w:tcPr>
            <w:tcW w:w="284" w:type="dxa"/>
            <w:shd w:val="clear" w:color="auto" w:fill="A5CFE6" w:themeFill="background2" w:themeFillShade="E6"/>
          </w:tcPr>
          <w:p w14:paraId="07745FC6" w14:textId="77777777" w:rsidR="00787B01" w:rsidRPr="008F2EB5" w:rsidRDefault="00787B01" w:rsidP="00F179CD">
            <w:pPr>
              <w:spacing w:before="60" w:afterLines="60" w:after="144"/>
              <w:ind w:left="-108"/>
              <w:rPr>
                <w:rFonts w:asciiTheme="majorHAnsi" w:hAnsiTheme="majorHAnsi" w:cs="Arial"/>
              </w:rPr>
            </w:pPr>
          </w:p>
        </w:tc>
        <w:tc>
          <w:tcPr>
            <w:tcW w:w="5671" w:type="dxa"/>
            <w:shd w:val="clear" w:color="auto" w:fill="A5CFE6" w:themeFill="background2" w:themeFillShade="E6"/>
            <w:vAlign w:val="center"/>
          </w:tcPr>
          <w:p w14:paraId="68112D7A" w14:textId="265881B4" w:rsidR="00787B01" w:rsidRPr="008F2EB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0" w:name="_Toc359485881"/>
            <w:r w:rsidRPr="008F2EB5">
              <w:rPr>
                <w:rFonts w:asciiTheme="majorHAnsi" w:hAnsiTheme="majorHAnsi" w:cs="Arial"/>
              </w:rPr>
              <w:t>Eisen aan VGM-plan</w:t>
            </w:r>
            <w:bookmarkEnd w:id="0"/>
          </w:p>
        </w:tc>
        <w:tc>
          <w:tcPr>
            <w:tcW w:w="425" w:type="dxa"/>
            <w:shd w:val="clear" w:color="auto" w:fill="A5CFE6" w:themeFill="background2" w:themeFillShade="E6"/>
            <w:textDirection w:val="tbRl"/>
            <w:vAlign w:val="center"/>
          </w:tcPr>
          <w:p w14:paraId="760AA0B2" w14:textId="77777777" w:rsidR="00787B01" w:rsidRPr="008F2EB5" w:rsidRDefault="00787B01" w:rsidP="007C5F98">
            <w:pPr>
              <w:spacing w:before="60" w:afterLines="60" w:after="144"/>
              <w:ind w:left="113" w:right="113"/>
              <w:jc w:val="center"/>
              <w:rPr>
                <w:rFonts w:asciiTheme="majorHAnsi" w:hAnsiTheme="majorHAnsi" w:cs="Arial"/>
              </w:rPr>
            </w:pPr>
            <w:r w:rsidRPr="008F2EB5">
              <w:rPr>
                <w:rFonts w:asciiTheme="majorHAnsi" w:hAnsiTheme="majorHAnsi" w:cs="Arial"/>
              </w:rPr>
              <w:t>Ontwerp</w:t>
            </w:r>
          </w:p>
        </w:tc>
        <w:tc>
          <w:tcPr>
            <w:tcW w:w="425" w:type="dxa"/>
            <w:shd w:val="clear" w:color="auto" w:fill="A5CFE6" w:themeFill="background2" w:themeFillShade="E6"/>
            <w:textDirection w:val="tbRl"/>
            <w:vAlign w:val="center"/>
          </w:tcPr>
          <w:p w14:paraId="10C3C4C7" w14:textId="485598CA" w:rsidR="00787B01" w:rsidRPr="008F2EB5" w:rsidRDefault="007C5F98" w:rsidP="007C5F98">
            <w:pPr>
              <w:spacing w:before="60" w:afterLines="60" w:after="144"/>
              <w:ind w:left="113" w:right="113"/>
              <w:jc w:val="center"/>
              <w:rPr>
                <w:rFonts w:asciiTheme="majorHAnsi" w:hAnsiTheme="majorHAnsi" w:cs="Arial"/>
              </w:rPr>
            </w:pPr>
            <w:r w:rsidRPr="008F2EB5">
              <w:rPr>
                <w:rFonts w:asciiTheme="majorHAnsi" w:hAnsiTheme="majorHAnsi" w:cs="Arial"/>
              </w:rPr>
              <w:t>Uitvoering</w:t>
            </w:r>
          </w:p>
        </w:tc>
        <w:tc>
          <w:tcPr>
            <w:tcW w:w="425" w:type="dxa"/>
            <w:shd w:val="clear" w:color="auto" w:fill="A5CFE6" w:themeFill="background2" w:themeFillShade="E6"/>
            <w:textDirection w:val="tbRl"/>
            <w:vAlign w:val="center"/>
          </w:tcPr>
          <w:p w14:paraId="4160C05D" w14:textId="45E84A51" w:rsidR="00787B01" w:rsidRPr="008F2EB5" w:rsidRDefault="007C5F98" w:rsidP="007C5F98">
            <w:pPr>
              <w:spacing w:before="60" w:afterLines="60" w:after="144"/>
              <w:ind w:left="-250" w:right="-250" w:hanging="9"/>
              <w:jc w:val="center"/>
              <w:rPr>
                <w:rFonts w:asciiTheme="majorHAnsi" w:hAnsiTheme="majorHAnsi" w:cs="Arial"/>
                <w:sz w:val="18"/>
                <w:szCs w:val="18"/>
              </w:rPr>
            </w:pPr>
            <w:r w:rsidRPr="008F2EB5">
              <w:rPr>
                <w:rFonts w:asciiTheme="majorHAnsi" w:hAnsiTheme="majorHAnsi" w:cs="Arial"/>
                <w:sz w:val="18"/>
                <w:szCs w:val="18"/>
              </w:rPr>
              <w:t>N</w:t>
            </w:r>
            <w:r w:rsidR="00787B01" w:rsidRPr="008F2EB5">
              <w:rPr>
                <w:rFonts w:asciiTheme="majorHAnsi" w:hAnsiTheme="majorHAnsi" w:cs="Arial"/>
                <w:sz w:val="18"/>
                <w:szCs w:val="18"/>
              </w:rPr>
              <w:t>.v.t.</w:t>
            </w:r>
          </w:p>
        </w:tc>
        <w:tc>
          <w:tcPr>
            <w:tcW w:w="2439" w:type="dxa"/>
            <w:shd w:val="clear" w:color="auto" w:fill="A5CFE6" w:themeFill="background2" w:themeFillShade="E6"/>
            <w:vAlign w:val="center"/>
          </w:tcPr>
          <w:p w14:paraId="6F1C3FED" w14:textId="43E1C526" w:rsidR="00787B01" w:rsidRPr="008F2EB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1" w:name="_Toc359485885"/>
            <w:r w:rsidRPr="008F2EB5">
              <w:rPr>
                <w:rFonts w:asciiTheme="majorHAnsi" w:hAnsiTheme="majorHAnsi" w:cs="Arial"/>
              </w:rPr>
              <w:t>Opmerking</w:t>
            </w:r>
            <w:bookmarkEnd w:id="1"/>
          </w:p>
        </w:tc>
      </w:tr>
      <w:tr w:rsidR="007C5F98" w:rsidRPr="008F2EB5" w14:paraId="1176C124" w14:textId="77777777" w:rsidTr="00265C88">
        <w:trPr>
          <w:cantSplit/>
          <w:trHeight w:val="279"/>
          <w:tblHeader/>
        </w:trPr>
        <w:tc>
          <w:tcPr>
            <w:tcW w:w="284" w:type="dxa"/>
            <w:shd w:val="clear" w:color="auto" w:fill="A5CFE6" w:themeFill="background2" w:themeFillShade="E6"/>
            <w:vAlign w:val="center"/>
          </w:tcPr>
          <w:p w14:paraId="3EAC08FF" w14:textId="77777777" w:rsidR="007C5F98" w:rsidRPr="008F2EB5" w:rsidRDefault="007C5F98" w:rsidP="007C5F98">
            <w:pPr>
              <w:spacing w:before="60" w:afterLines="60" w:after="144"/>
              <w:ind w:left="-108"/>
              <w:rPr>
                <w:rFonts w:asciiTheme="majorHAnsi" w:hAnsiTheme="majorHAnsi" w:cs="Arial"/>
              </w:rPr>
            </w:pPr>
          </w:p>
        </w:tc>
        <w:tc>
          <w:tcPr>
            <w:tcW w:w="5671" w:type="dxa"/>
            <w:shd w:val="clear" w:color="auto" w:fill="A5CFE6" w:themeFill="background2" w:themeFillShade="E6"/>
            <w:vAlign w:val="center"/>
          </w:tcPr>
          <w:p w14:paraId="68E20523" w14:textId="68224B78" w:rsidR="007C5F98" w:rsidRPr="008F2EB5" w:rsidRDefault="007C5F98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8F2EB5">
              <w:rPr>
                <w:rFonts w:ascii="Cambria Math" w:hAnsi="Cambria Math" w:cs="Cambria Math"/>
                <w:b/>
                <w:color w:val="00B050"/>
                <w:shd w:val="clear" w:color="auto" w:fill="C8E2F0" w:themeFill="background1"/>
              </w:rPr>
              <w:t>√</w:t>
            </w:r>
            <w:r w:rsidRPr="008F2EB5">
              <w:rPr>
                <w:rFonts w:asciiTheme="majorHAnsi" w:hAnsiTheme="majorHAnsi" w:cs="Arial"/>
                <w:shd w:val="clear" w:color="auto" w:fill="C8E2F0" w:themeFill="background1"/>
              </w:rPr>
              <w:t xml:space="preserve"> = in orde</w:t>
            </w:r>
            <w:r w:rsidRPr="008F2EB5">
              <w:rPr>
                <w:rFonts w:asciiTheme="majorHAnsi" w:hAnsiTheme="majorHAnsi" w:cs="Arial"/>
              </w:rPr>
              <w:t xml:space="preserve"> </w:t>
            </w:r>
            <w:r w:rsidRPr="008F2EB5">
              <w:rPr>
                <w:rFonts w:asciiTheme="majorHAnsi" w:hAnsiTheme="majorHAnsi" w:cs="Arial"/>
                <w:b/>
                <w:color w:val="FF0000"/>
                <w:shd w:val="clear" w:color="auto" w:fill="C8E2F0" w:themeFill="background1"/>
              </w:rPr>
              <w:t>X</w:t>
            </w:r>
            <w:r w:rsidRPr="008F2EB5">
              <w:rPr>
                <w:rFonts w:asciiTheme="majorHAnsi" w:hAnsiTheme="majorHAnsi" w:cs="Arial"/>
                <w:shd w:val="clear" w:color="auto" w:fill="C8E2F0" w:themeFill="background1"/>
              </w:rPr>
              <w:t xml:space="preserve"> = niet in orde</w:t>
            </w:r>
          </w:p>
        </w:tc>
        <w:tc>
          <w:tcPr>
            <w:tcW w:w="425" w:type="dxa"/>
            <w:shd w:val="clear" w:color="auto" w:fill="A5CFE6" w:themeFill="background2" w:themeFillShade="E6"/>
            <w:textDirection w:val="tbRl"/>
            <w:vAlign w:val="center"/>
          </w:tcPr>
          <w:p w14:paraId="41EBFC23" w14:textId="77777777" w:rsidR="007C5F98" w:rsidRPr="008F2EB5" w:rsidRDefault="007C5F98" w:rsidP="007C5F98">
            <w:pPr>
              <w:spacing w:before="60" w:afterLines="60" w:after="144"/>
              <w:ind w:left="113" w:right="113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shd w:val="clear" w:color="auto" w:fill="A5CFE6" w:themeFill="background2" w:themeFillShade="E6"/>
            <w:textDirection w:val="tbRl"/>
            <w:vAlign w:val="center"/>
          </w:tcPr>
          <w:p w14:paraId="15349E30" w14:textId="77777777" w:rsidR="007C5F98" w:rsidRPr="008F2EB5" w:rsidRDefault="007C5F98" w:rsidP="007C5F98">
            <w:pPr>
              <w:spacing w:before="60" w:afterLines="60" w:after="144"/>
              <w:ind w:left="113" w:right="113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shd w:val="clear" w:color="auto" w:fill="A5CFE6" w:themeFill="background2" w:themeFillShade="E6"/>
            <w:textDirection w:val="tbRl"/>
            <w:vAlign w:val="center"/>
          </w:tcPr>
          <w:p w14:paraId="1EA55841" w14:textId="77777777" w:rsidR="007C5F98" w:rsidRPr="008F2EB5" w:rsidRDefault="007C5F98" w:rsidP="007C5F98">
            <w:pPr>
              <w:spacing w:before="60" w:afterLines="60" w:after="144"/>
              <w:ind w:left="-250" w:right="-250" w:hanging="9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2439" w:type="dxa"/>
            <w:shd w:val="clear" w:color="auto" w:fill="A5CFE6" w:themeFill="background2" w:themeFillShade="E6"/>
            <w:vAlign w:val="center"/>
          </w:tcPr>
          <w:p w14:paraId="48376DA9" w14:textId="77777777" w:rsidR="007C5F98" w:rsidRPr="008F2EB5" w:rsidRDefault="007C5F98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1744142E" w14:textId="77777777" w:rsidTr="00265C88">
        <w:trPr>
          <w:trHeight w:val="494"/>
        </w:trPr>
        <w:tc>
          <w:tcPr>
            <w:tcW w:w="284" w:type="dxa"/>
            <w:vAlign w:val="center"/>
          </w:tcPr>
          <w:p w14:paraId="45744400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8619C27" w14:textId="6A7B434A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2" w:name="_Toc359485888"/>
            <w:r w:rsidRPr="008F2EB5">
              <w:rPr>
                <w:rFonts w:asciiTheme="majorHAnsi" w:hAnsiTheme="majorHAnsi" w:cs="Arial"/>
              </w:rPr>
              <w:t>Is de scope van het project beschreven</w:t>
            </w:r>
            <w:r w:rsidR="007C5F98" w:rsidRPr="008F2EB5">
              <w:rPr>
                <w:rFonts w:asciiTheme="majorHAnsi" w:hAnsiTheme="majorHAnsi" w:cs="Arial"/>
              </w:rPr>
              <w:t>,</w:t>
            </w:r>
            <w:r w:rsidRPr="008F2EB5">
              <w:rPr>
                <w:rFonts w:asciiTheme="majorHAnsi" w:hAnsiTheme="majorHAnsi" w:cs="Arial"/>
              </w:rPr>
              <w:t xml:space="preserve"> inclusief locatie?</w:t>
            </w:r>
            <w:bookmarkEnd w:id="2"/>
          </w:p>
        </w:tc>
        <w:tc>
          <w:tcPr>
            <w:tcW w:w="425" w:type="dxa"/>
            <w:vAlign w:val="center"/>
          </w:tcPr>
          <w:p w14:paraId="73B04A13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4D16A6CC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7909CF86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086B4BB5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743D713E" w14:textId="77777777" w:rsidTr="00265C88">
        <w:tc>
          <w:tcPr>
            <w:tcW w:w="284" w:type="dxa"/>
            <w:vAlign w:val="center"/>
          </w:tcPr>
          <w:p w14:paraId="29C6EFBF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4FE82D5B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3" w:name="_Toc359485890"/>
            <w:r w:rsidRPr="008F2EB5">
              <w:rPr>
                <w:rFonts w:asciiTheme="majorHAnsi" w:hAnsiTheme="majorHAnsi" w:cs="Arial"/>
              </w:rPr>
              <w:t>Zijn alle betrokken partijen vermeld</w:t>
            </w:r>
            <w:bookmarkEnd w:id="3"/>
            <w:r w:rsidRPr="008F2EB5">
              <w:rPr>
                <w:rFonts w:asciiTheme="majorHAnsi" w:hAnsiTheme="majorHAnsi" w:cs="Arial"/>
              </w:rPr>
              <w:t>?</w:t>
            </w:r>
          </w:p>
        </w:tc>
        <w:tc>
          <w:tcPr>
            <w:tcW w:w="425" w:type="dxa"/>
            <w:vAlign w:val="center"/>
          </w:tcPr>
          <w:p w14:paraId="1920D407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1B72CD76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1E40F532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3D0B4406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2133401C" w14:textId="77777777" w:rsidTr="00265C88">
        <w:tc>
          <w:tcPr>
            <w:tcW w:w="284" w:type="dxa"/>
            <w:vAlign w:val="center"/>
          </w:tcPr>
          <w:p w14:paraId="742E5A45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314A07EC" w14:textId="15D170B6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4" w:name="_Toc359485894"/>
            <w:r w:rsidRPr="008F2EB5">
              <w:rPr>
                <w:rFonts w:asciiTheme="majorHAnsi" w:hAnsiTheme="majorHAnsi" w:cs="Arial"/>
              </w:rPr>
              <w:t>Is de V&amp;G-coördinator benoemd</w:t>
            </w:r>
            <w:bookmarkEnd w:id="4"/>
            <w:r w:rsidR="007C5F98" w:rsidRPr="008F2EB5">
              <w:rPr>
                <w:rFonts w:asciiTheme="majorHAnsi" w:hAnsiTheme="majorHAnsi" w:cs="Arial"/>
              </w:rPr>
              <w:t>,</w:t>
            </w:r>
            <w:r w:rsidRPr="008F2EB5">
              <w:rPr>
                <w:rFonts w:asciiTheme="majorHAnsi" w:hAnsiTheme="majorHAnsi" w:cs="Arial"/>
              </w:rPr>
              <w:t xml:space="preserve"> inclusief takenpakket</w:t>
            </w:r>
          </w:p>
        </w:tc>
        <w:tc>
          <w:tcPr>
            <w:tcW w:w="425" w:type="dxa"/>
            <w:vAlign w:val="center"/>
          </w:tcPr>
          <w:p w14:paraId="001EB025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345832E4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36A51831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769DDCF9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404220E3" w14:textId="77777777" w:rsidTr="00265C88">
        <w:tc>
          <w:tcPr>
            <w:tcW w:w="284" w:type="dxa"/>
            <w:vAlign w:val="center"/>
          </w:tcPr>
          <w:p w14:paraId="462F2B31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A98D969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5" w:name="_Toc359485893"/>
            <w:r w:rsidRPr="008F2EB5">
              <w:rPr>
                <w:rFonts w:asciiTheme="majorHAnsi" w:hAnsiTheme="majorHAnsi" w:cs="Arial"/>
              </w:rPr>
              <w:t>Is een communicatiestructuur opgenomen</w:t>
            </w:r>
            <w:bookmarkEnd w:id="5"/>
            <w:r w:rsidRPr="008F2EB5">
              <w:rPr>
                <w:rFonts w:asciiTheme="majorHAnsi" w:hAnsiTheme="majorHAnsi" w:cs="Arial"/>
              </w:rPr>
              <w:t>?</w:t>
            </w:r>
          </w:p>
        </w:tc>
        <w:tc>
          <w:tcPr>
            <w:tcW w:w="425" w:type="dxa"/>
            <w:vAlign w:val="center"/>
          </w:tcPr>
          <w:p w14:paraId="74D9461E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4E63D6D9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67361686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210B0EC3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408CF5AD" w14:textId="77777777" w:rsidTr="00265C88">
        <w:tc>
          <w:tcPr>
            <w:tcW w:w="284" w:type="dxa"/>
            <w:vAlign w:val="center"/>
          </w:tcPr>
          <w:p w14:paraId="43F47A55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505EEDD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6" w:name="_Toc359485895"/>
            <w:r w:rsidRPr="008F2EB5">
              <w:rPr>
                <w:rFonts w:asciiTheme="majorHAnsi" w:hAnsiTheme="majorHAnsi" w:cs="Arial"/>
              </w:rPr>
              <w:t xml:space="preserve">Is beschreven hoe het V&amp;G-dossier wordt </w:t>
            </w:r>
            <w:bookmarkEnd w:id="6"/>
            <w:r w:rsidRPr="008F2EB5">
              <w:rPr>
                <w:rFonts w:asciiTheme="majorHAnsi" w:hAnsiTheme="majorHAnsi" w:cs="Arial"/>
              </w:rPr>
              <w:t>opgebouwd en overgedragen?</w:t>
            </w:r>
          </w:p>
        </w:tc>
        <w:tc>
          <w:tcPr>
            <w:tcW w:w="425" w:type="dxa"/>
            <w:vAlign w:val="center"/>
          </w:tcPr>
          <w:p w14:paraId="1FA961EA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401E0861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5B3437D2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7D4E512C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40717722" w14:textId="77777777" w:rsidTr="00265C88">
        <w:tc>
          <w:tcPr>
            <w:tcW w:w="284" w:type="dxa"/>
            <w:vAlign w:val="center"/>
          </w:tcPr>
          <w:p w14:paraId="7AB9CEE0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45427032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8F2EB5">
              <w:rPr>
                <w:rFonts w:asciiTheme="majorHAnsi" w:hAnsiTheme="majorHAnsi" w:cs="Arial"/>
              </w:rPr>
              <w:t>Hebben alle onder- en nevenaannemers zich aantoonbaar geconformeerd aan het plan?</w:t>
            </w:r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20D6FB91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727DB580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  <w:color w:val="FF0000"/>
              </w:rPr>
            </w:pPr>
          </w:p>
        </w:tc>
        <w:tc>
          <w:tcPr>
            <w:tcW w:w="425" w:type="dxa"/>
            <w:vAlign w:val="center"/>
          </w:tcPr>
          <w:p w14:paraId="5BA8E8CF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79F82A08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1B09A9A1" w14:textId="77777777" w:rsidTr="00265C88">
        <w:tc>
          <w:tcPr>
            <w:tcW w:w="284" w:type="dxa"/>
            <w:vAlign w:val="center"/>
          </w:tcPr>
          <w:p w14:paraId="5BF4215A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3FB056E8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8F2EB5">
              <w:rPr>
                <w:rFonts w:asciiTheme="majorHAnsi" w:hAnsiTheme="majorHAnsi" w:cs="Arial"/>
              </w:rPr>
              <w:t>Zijn stakeholders bij dit plan betrokken?</w:t>
            </w:r>
          </w:p>
        </w:tc>
        <w:tc>
          <w:tcPr>
            <w:tcW w:w="425" w:type="dxa"/>
            <w:vAlign w:val="center"/>
          </w:tcPr>
          <w:p w14:paraId="6B02DA9F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6789E585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3036FE67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48CA7C26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25B7A67D" w14:textId="77777777" w:rsidTr="00265C88">
        <w:tc>
          <w:tcPr>
            <w:tcW w:w="284" w:type="dxa"/>
            <w:vAlign w:val="center"/>
          </w:tcPr>
          <w:p w14:paraId="5CBD4793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646FB42F" w14:textId="4CD84CC5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7" w:name="_Toc359485912"/>
            <w:r w:rsidRPr="008F2EB5">
              <w:rPr>
                <w:rFonts w:asciiTheme="majorHAnsi" w:hAnsiTheme="majorHAnsi" w:cs="Arial"/>
              </w:rPr>
              <w:t>Zijn bouwkundige, technische en organisatorische keuze</w:t>
            </w:r>
            <w:r w:rsidR="0000753D" w:rsidRPr="008F2EB5">
              <w:rPr>
                <w:rFonts w:asciiTheme="majorHAnsi" w:hAnsiTheme="majorHAnsi" w:cs="Arial"/>
              </w:rPr>
              <w:t>s</w:t>
            </w:r>
            <w:r w:rsidRPr="008F2EB5">
              <w:rPr>
                <w:rFonts w:asciiTheme="majorHAnsi" w:hAnsiTheme="majorHAnsi" w:cs="Arial"/>
              </w:rPr>
              <w:t xml:space="preserve"> benoemd m.b.t. V&amp;G </w:t>
            </w:r>
            <w:bookmarkEnd w:id="7"/>
            <w:r w:rsidRPr="008F2EB5">
              <w:rPr>
                <w:rFonts w:asciiTheme="majorHAnsi" w:hAnsiTheme="majorHAnsi" w:cs="Arial"/>
              </w:rPr>
              <w:t>tijdens bouw en beheer</w:t>
            </w:r>
            <w:r w:rsidR="0000753D" w:rsidRPr="008F2EB5">
              <w:rPr>
                <w:rFonts w:asciiTheme="majorHAnsi" w:hAnsiTheme="majorHAnsi" w:cs="Arial"/>
              </w:rPr>
              <w:t>,</w:t>
            </w:r>
            <w:r w:rsidRPr="008F2EB5">
              <w:rPr>
                <w:rFonts w:asciiTheme="majorHAnsi" w:hAnsiTheme="majorHAnsi" w:cs="Arial"/>
              </w:rPr>
              <w:t xml:space="preserve"> zoals glasbewassing, bereikbaarheid gevels en daktoetreding e.d.?</w:t>
            </w:r>
          </w:p>
        </w:tc>
        <w:tc>
          <w:tcPr>
            <w:tcW w:w="425" w:type="dxa"/>
            <w:vAlign w:val="center"/>
          </w:tcPr>
          <w:p w14:paraId="2C604A7D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051667F8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479F3E4E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43260C6E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172106D6" w14:textId="77777777" w:rsidTr="00265C88">
        <w:tc>
          <w:tcPr>
            <w:tcW w:w="284" w:type="dxa"/>
            <w:vAlign w:val="center"/>
          </w:tcPr>
          <w:p w14:paraId="117ACAAD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54CD711D" w14:textId="21060D9D" w:rsidR="00670618" w:rsidRPr="008F2EB5" w:rsidRDefault="00670618" w:rsidP="007C5F98">
            <w:pPr>
              <w:spacing w:after="15"/>
              <w:rPr>
                <w:rFonts w:asciiTheme="majorHAnsi" w:hAnsiTheme="majorHAnsi"/>
                <w:color w:val="222E31" w:themeColor="text1" w:themeShade="BF"/>
                <w:szCs w:val="20"/>
              </w:rPr>
            </w:pPr>
            <w:r w:rsidRPr="008F2EB5">
              <w:rPr>
                <w:rFonts w:asciiTheme="majorHAnsi" w:hAnsiTheme="majorHAnsi"/>
                <w:color w:val="222E31" w:themeColor="text1" w:themeShade="BF"/>
                <w:szCs w:val="20"/>
              </w:rPr>
              <w:t xml:space="preserve">Zijn </w:t>
            </w:r>
            <w:r w:rsidRPr="008F2EB5">
              <w:rPr>
                <w:rFonts w:asciiTheme="majorHAnsi" w:hAnsiTheme="majorHAnsi"/>
                <w:color w:val="222E31" w:themeColor="text1" w:themeShade="BF"/>
                <w:szCs w:val="20"/>
                <w:u w:val="single"/>
              </w:rPr>
              <w:t>omgevingsrisico’s</w:t>
            </w:r>
            <w:r w:rsidRPr="008F2EB5">
              <w:rPr>
                <w:rFonts w:asciiTheme="majorHAnsi" w:hAnsiTheme="majorHAnsi"/>
                <w:color w:val="222E31" w:themeColor="text1" w:themeShade="BF"/>
                <w:szCs w:val="20"/>
              </w:rPr>
              <w:t xml:space="preserve"> in beeld gebracht zoals</w:t>
            </w:r>
            <w:r w:rsidR="0000753D" w:rsidRPr="008F2EB5">
              <w:rPr>
                <w:rFonts w:asciiTheme="majorHAnsi" w:hAnsiTheme="majorHAnsi"/>
                <w:color w:val="222E31" w:themeColor="text1" w:themeShade="BF"/>
                <w:szCs w:val="20"/>
              </w:rPr>
              <w:t>:</w:t>
            </w:r>
          </w:p>
          <w:p w14:paraId="68794990" w14:textId="73430601" w:rsidR="00670618" w:rsidRPr="008F2EB5" w:rsidRDefault="00670618" w:rsidP="007C5F98">
            <w:pPr>
              <w:numPr>
                <w:ilvl w:val="0"/>
                <w:numId w:val="29"/>
              </w:numPr>
              <w:spacing w:line="240" w:lineRule="auto"/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</w:pPr>
            <w:r w:rsidRPr="008F2EB5"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  <w:t>De mogelijke aanwezigheid van ontplofbare oorlogsresten (rekening houden met toevalstreffers), kabels en leidingen, verontreinigde grond (ook al is dit in kaart gebracht voorgaande start project, blijft er een restrisico bestaan)</w:t>
            </w:r>
            <w:r w:rsidR="0039568F" w:rsidRPr="008F2EB5"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  <w:t>.</w:t>
            </w:r>
          </w:p>
          <w:p w14:paraId="76519403" w14:textId="3B13DF89" w:rsidR="0039568F" w:rsidRPr="008F2EB5" w:rsidRDefault="00670618" w:rsidP="007C5F98">
            <w:pPr>
              <w:numPr>
                <w:ilvl w:val="0"/>
                <w:numId w:val="29"/>
              </w:numPr>
              <w:spacing w:line="240" w:lineRule="auto"/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</w:pPr>
            <w:r w:rsidRPr="008F2EB5"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  <w:t>De kans op milieu</w:t>
            </w:r>
            <w:r w:rsidR="007B70A5" w:rsidRPr="008F2EB5"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  <w:t>-</w:t>
            </w:r>
            <w:r w:rsidRPr="008F2EB5"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  <w:t>incidenten zoals lekkages naar bodem en water</w:t>
            </w:r>
            <w:r w:rsidR="0039568F" w:rsidRPr="008F2EB5"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  <w:t>.</w:t>
            </w:r>
          </w:p>
          <w:p w14:paraId="2EBE0A58" w14:textId="4CBC7E99" w:rsidR="00787B01" w:rsidRPr="008F2EB5" w:rsidRDefault="00670618" w:rsidP="007C5F98">
            <w:pPr>
              <w:numPr>
                <w:ilvl w:val="0"/>
                <w:numId w:val="29"/>
              </w:numPr>
              <w:spacing w:line="240" w:lineRule="auto"/>
              <w:rPr>
                <w:rFonts w:asciiTheme="majorHAnsi" w:eastAsia="Times New Roman" w:hAnsiTheme="majorHAnsi"/>
                <w:color w:val="000000"/>
                <w:szCs w:val="20"/>
              </w:rPr>
            </w:pPr>
            <w:r w:rsidRPr="008F2EB5"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  <w:t>Het gebruik van gevaarlijke stoffen</w:t>
            </w:r>
            <w:r w:rsidR="0039568F" w:rsidRPr="008F2EB5">
              <w:rPr>
                <w:rFonts w:asciiTheme="majorHAnsi" w:eastAsia="Times New Roman" w:hAnsiTheme="majorHAnsi"/>
                <w:color w:val="222E31" w:themeColor="text1" w:themeShade="BF"/>
                <w:szCs w:val="20"/>
              </w:rPr>
              <w:t>.</w:t>
            </w:r>
          </w:p>
        </w:tc>
        <w:tc>
          <w:tcPr>
            <w:tcW w:w="425" w:type="dxa"/>
            <w:vAlign w:val="center"/>
          </w:tcPr>
          <w:p w14:paraId="4B9F8DFC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4316E958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6102A4EA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3D7D9DF1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5C082912" w14:textId="77777777" w:rsidTr="00265C88">
        <w:tc>
          <w:tcPr>
            <w:tcW w:w="284" w:type="dxa"/>
            <w:vAlign w:val="center"/>
          </w:tcPr>
          <w:p w14:paraId="691002E0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264B41FD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8" w:name="_Toc359485916"/>
            <w:r w:rsidRPr="008F2EB5">
              <w:rPr>
                <w:rFonts w:asciiTheme="majorHAnsi" w:hAnsiTheme="majorHAnsi" w:cs="Arial"/>
              </w:rPr>
              <w:t xml:space="preserve">Zijn de </w:t>
            </w:r>
            <w:r w:rsidRPr="008F2EB5">
              <w:rPr>
                <w:rFonts w:asciiTheme="majorHAnsi" w:hAnsiTheme="majorHAnsi" w:cs="Arial"/>
                <w:u w:val="single"/>
              </w:rPr>
              <w:t>operationele risico’s</w:t>
            </w:r>
            <w:r w:rsidRPr="008F2EB5">
              <w:rPr>
                <w:rFonts w:asciiTheme="majorHAnsi" w:hAnsiTheme="majorHAnsi" w:cs="Arial"/>
              </w:rPr>
              <w:t xml:space="preserve"> in beeld gebracht</w:t>
            </w:r>
            <w:bookmarkEnd w:id="8"/>
            <w:r w:rsidRPr="008F2EB5">
              <w:rPr>
                <w:rFonts w:asciiTheme="majorHAnsi" w:hAnsiTheme="majorHAnsi" w:cs="Arial"/>
              </w:rPr>
              <w:t xml:space="preserve"> m.b.t. vliegtuigen, passanten, passagiers, overige projecten in de directe nabijheid e.d.?</w:t>
            </w:r>
          </w:p>
        </w:tc>
        <w:tc>
          <w:tcPr>
            <w:tcW w:w="425" w:type="dxa"/>
            <w:vAlign w:val="center"/>
          </w:tcPr>
          <w:p w14:paraId="302F4EFE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21F63613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7D853B89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7B49DF4B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18B4302D" w14:textId="77777777" w:rsidTr="00265C88">
        <w:tc>
          <w:tcPr>
            <w:tcW w:w="284" w:type="dxa"/>
            <w:vAlign w:val="center"/>
          </w:tcPr>
          <w:p w14:paraId="401C75E0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EE2E027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9" w:name="_Toc359485922"/>
            <w:r w:rsidRPr="008F2EB5">
              <w:rPr>
                <w:rFonts w:asciiTheme="majorHAnsi" w:hAnsiTheme="majorHAnsi" w:cs="Arial"/>
              </w:rPr>
              <w:t xml:space="preserve">Zijn de </w:t>
            </w:r>
            <w:r w:rsidRPr="008F2EB5">
              <w:rPr>
                <w:rFonts w:asciiTheme="majorHAnsi" w:hAnsiTheme="majorHAnsi" w:cs="Arial"/>
                <w:u w:val="single"/>
              </w:rPr>
              <w:t>beschikbaarheidsrisico’s</w:t>
            </w:r>
            <w:r w:rsidRPr="008F2EB5">
              <w:rPr>
                <w:rFonts w:asciiTheme="majorHAnsi" w:hAnsiTheme="majorHAnsi" w:cs="Arial"/>
              </w:rPr>
              <w:t xml:space="preserve"> met betrekking tot de het proces van Schiphol </w:t>
            </w:r>
            <w:bookmarkEnd w:id="9"/>
            <w:r w:rsidRPr="008F2EB5">
              <w:rPr>
                <w:rFonts w:asciiTheme="majorHAnsi" w:hAnsiTheme="majorHAnsi" w:cs="Arial"/>
              </w:rPr>
              <w:t>beschreven zoals nood- en vluchtvoorzieningen, aanvalsroutes hulpverlening, vliegtuigafhandeling, bagageafhandeling en verkeer?</w:t>
            </w:r>
          </w:p>
        </w:tc>
        <w:tc>
          <w:tcPr>
            <w:tcW w:w="425" w:type="dxa"/>
            <w:vAlign w:val="center"/>
          </w:tcPr>
          <w:p w14:paraId="00BE007A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142506AA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6B7D6007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43D9E1B2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48B1D841" w14:textId="77777777" w:rsidTr="00265C88">
        <w:tc>
          <w:tcPr>
            <w:tcW w:w="284" w:type="dxa"/>
            <w:vAlign w:val="center"/>
          </w:tcPr>
          <w:p w14:paraId="53A8DEE6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07C125F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8F2EB5">
              <w:rPr>
                <w:rFonts w:asciiTheme="majorHAnsi" w:hAnsiTheme="majorHAnsi" w:cs="Arial"/>
              </w:rPr>
              <w:t>Heeft het VGM-plan ontwerp de basis gevormd voor het uitvoeringsplan?</w:t>
            </w:r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02D980CF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6D2F44D0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496FC192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5F61DEEB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8F2EB5" w14:paraId="3711A1CC" w14:textId="77777777" w:rsidTr="00265C88">
        <w:tc>
          <w:tcPr>
            <w:tcW w:w="284" w:type="dxa"/>
            <w:vAlign w:val="center"/>
          </w:tcPr>
          <w:p w14:paraId="69C20B41" w14:textId="77777777" w:rsidR="00787B01" w:rsidRPr="008F2EB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5436AE0E" w14:textId="63E5B27F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8F2EB5">
              <w:rPr>
                <w:rFonts w:asciiTheme="majorHAnsi" w:hAnsiTheme="majorHAnsi" w:cs="Arial"/>
              </w:rPr>
              <w:t>Is het V&amp;G</w:t>
            </w:r>
            <w:r w:rsidR="0000753D" w:rsidRPr="008F2EB5">
              <w:rPr>
                <w:rFonts w:asciiTheme="majorHAnsi" w:hAnsiTheme="majorHAnsi" w:cs="Arial"/>
              </w:rPr>
              <w:t>-</w:t>
            </w:r>
            <w:r w:rsidRPr="008F2EB5">
              <w:rPr>
                <w:rFonts w:asciiTheme="majorHAnsi" w:hAnsiTheme="majorHAnsi" w:cs="Arial"/>
              </w:rPr>
              <w:t xml:space="preserve">plan Uitvoering aantoonbaar getoetst door een </w:t>
            </w:r>
            <w:r w:rsidR="0000753D" w:rsidRPr="008F2EB5">
              <w:rPr>
                <w:rFonts w:asciiTheme="majorHAnsi" w:hAnsiTheme="majorHAnsi" w:cs="Arial"/>
              </w:rPr>
              <w:t>ve</w:t>
            </w:r>
            <w:r w:rsidRPr="008F2EB5">
              <w:rPr>
                <w:rFonts w:asciiTheme="majorHAnsi" w:hAnsiTheme="majorHAnsi" w:cs="Arial"/>
              </w:rPr>
              <w:t>iligheidskundige?</w:t>
            </w:r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50C02913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76F49D82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214B7BBD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67D6D0B5" w14:textId="77777777" w:rsidR="00787B01" w:rsidRPr="008F2EB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</w:tbl>
    <w:p w14:paraId="14DB5BF9" w14:textId="77777777" w:rsidR="0000753D" w:rsidRDefault="0000753D">
      <w:r>
        <w:br w:type="page"/>
      </w:r>
    </w:p>
    <w:tbl>
      <w:tblPr>
        <w:tblW w:w="9669" w:type="dxa"/>
        <w:tblInd w:w="-318" w:type="dxa"/>
        <w:tblBorders>
          <w:top w:val="single" w:sz="4" w:space="0" w:color="799BA2" w:themeColor="accent4" w:themeTint="99"/>
          <w:left w:val="single" w:sz="4" w:space="0" w:color="799BA2" w:themeColor="accent4" w:themeTint="99"/>
          <w:bottom w:val="single" w:sz="4" w:space="0" w:color="799BA2" w:themeColor="accent4" w:themeTint="99"/>
          <w:right w:val="single" w:sz="4" w:space="0" w:color="799BA2" w:themeColor="accent4" w:themeTint="99"/>
          <w:insideH w:val="single" w:sz="4" w:space="0" w:color="799BA2" w:themeColor="accent4" w:themeTint="99"/>
          <w:insideV w:val="single" w:sz="4" w:space="0" w:color="799BA2" w:themeColor="accent4" w:themeTint="99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1"/>
        <w:gridCol w:w="425"/>
        <w:gridCol w:w="425"/>
        <w:gridCol w:w="425"/>
        <w:gridCol w:w="2439"/>
      </w:tblGrid>
      <w:tr w:rsidR="00787B01" w:rsidRPr="006970A5" w14:paraId="209D8D0A" w14:textId="77777777" w:rsidTr="00265C88">
        <w:tc>
          <w:tcPr>
            <w:tcW w:w="284" w:type="dxa"/>
            <w:vAlign w:val="center"/>
          </w:tcPr>
          <w:p w14:paraId="3A78D41E" w14:textId="3107D74C" w:rsidR="00787B01" w:rsidRPr="006970A5" w:rsidRDefault="00787B01" w:rsidP="007C5F98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486E67E7" w14:textId="77777777" w:rsidR="00787B01" w:rsidRPr="006970A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6970A5">
              <w:rPr>
                <w:rFonts w:asciiTheme="majorHAnsi" w:hAnsiTheme="majorHAnsi" w:cs="Arial"/>
              </w:rPr>
              <w:t>Is er 1 projectspecifieke RI&amp;E opgesteld door alle betrokken partijen inclusief samenlooprisico’s?</w:t>
            </w:r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4E94DD10" w14:textId="77777777" w:rsidR="00787B01" w:rsidRPr="006970A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3FF187FA" w14:textId="77777777" w:rsidR="00787B01" w:rsidRPr="006970A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2FFA6181" w14:textId="77777777" w:rsidR="00787B01" w:rsidRPr="006970A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337B69FB" w14:textId="77777777" w:rsidR="00787B01" w:rsidRPr="006970A5" w:rsidRDefault="00787B01" w:rsidP="007C5F98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6970A5" w14:paraId="7EC4BB46" w14:textId="77777777" w:rsidTr="00265C88">
        <w:tc>
          <w:tcPr>
            <w:tcW w:w="284" w:type="dxa"/>
          </w:tcPr>
          <w:p w14:paraId="57387DB7" w14:textId="77777777" w:rsidR="00787B01" w:rsidRPr="006970A5" w:rsidRDefault="00787B01" w:rsidP="00787B01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2D3BC174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6970A5">
              <w:rPr>
                <w:rFonts w:asciiTheme="majorHAnsi" w:hAnsiTheme="majorHAnsi" w:cs="Arial"/>
              </w:rPr>
              <w:t>Is de werkwijze van een Maatregelenbeheersplan (MBP) beschreven?</w:t>
            </w:r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68794F29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10DED7CD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50098945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18E405F1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6970A5" w14:paraId="289A86F9" w14:textId="77777777" w:rsidTr="00265C88">
        <w:tc>
          <w:tcPr>
            <w:tcW w:w="284" w:type="dxa"/>
          </w:tcPr>
          <w:p w14:paraId="5C516CA1" w14:textId="77777777" w:rsidR="00787B01" w:rsidRPr="006970A5" w:rsidRDefault="00787B01" w:rsidP="00787B01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3AC15499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6970A5">
              <w:rPr>
                <w:rFonts w:asciiTheme="majorHAnsi" w:hAnsiTheme="majorHAnsi" w:cs="Arial"/>
              </w:rPr>
              <w:t>Is aangegeven of een kennisgeving aan de NLA noodzakelijk is?</w:t>
            </w:r>
          </w:p>
        </w:tc>
        <w:tc>
          <w:tcPr>
            <w:tcW w:w="425" w:type="dxa"/>
            <w:vAlign w:val="center"/>
          </w:tcPr>
          <w:p w14:paraId="25D751F1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506F54A7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5A0F7D28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1F41565A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6970A5" w14:paraId="05E24070" w14:textId="77777777" w:rsidTr="00265C88">
        <w:trPr>
          <w:trHeight w:val="991"/>
        </w:trPr>
        <w:tc>
          <w:tcPr>
            <w:tcW w:w="284" w:type="dxa"/>
          </w:tcPr>
          <w:p w14:paraId="4B38D4D9" w14:textId="77777777" w:rsidR="00787B01" w:rsidRPr="006970A5" w:rsidRDefault="00787B01" w:rsidP="00787B01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5E4A733B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6970A5">
              <w:rPr>
                <w:rFonts w:asciiTheme="majorHAnsi" w:hAnsiTheme="majorHAnsi" w:cs="Arial"/>
              </w:rPr>
              <w:t xml:space="preserve">Zijn wettelijke normen/voorschriften, Schipholregels, richtlijnen, ontwerpgrondslagen, procedures en de Golden Rules of Safety vastgelegd? </w:t>
            </w:r>
          </w:p>
        </w:tc>
        <w:tc>
          <w:tcPr>
            <w:tcW w:w="425" w:type="dxa"/>
            <w:vAlign w:val="center"/>
          </w:tcPr>
          <w:p w14:paraId="69337593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76326BC1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075CC5C6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0D1BFDBF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6970A5" w14:paraId="5C347DD8" w14:textId="77777777" w:rsidTr="00265C88">
        <w:trPr>
          <w:trHeight w:val="375"/>
        </w:trPr>
        <w:tc>
          <w:tcPr>
            <w:tcW w:w="284" w:type="dxa"/>
          </w:tcPr>
          <w:p w14:paraId="53CEB711" w14:textId="77777777" w:rsidR="00787B01" w:rsidRPr="006970A5" w:rsidRDefault="00787B01" w:rsidP="00787B01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3C51F1B9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6970A5">
              <w:rPr>
                <w:rFonts w:asciiTheme="majorHAnsi" w:hAnsiTheme="majorHAnsi" w:cs="Arial"/>
              </w:rPr>
              <w:t>Is opgenomen wat de voertaal op de bouwplaats is incl. instructie aan anderstaligen?</w:t>
            </w:r>
          </w:p>
        </w:tc>
        <w:tc>
          <w:tcPr>
            <w:tcW w:w="425" w:type="dxa"/>
            <w:vAlign w:val="center"/>
          </w:tcPr>
          <w:p w14:paraId="2EB32B49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2A906AA2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01579DE6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19513A41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6970A5" w14:paraId="47809022" w14:textId="77777777" w:rsidTr="00265C88">
        <w:trPr>
          <w:trHeight w:val="375"/>
        </w:trPr>
        <w:tc>
          <w:tcPr>
            <w:tcW w:w="284" w:type="dxa"/>
          </w:tcPr>
          <w:p w14:paraId="64CCAF94" w14:textId="77777777" w:rsidR="00787B01" w:rsidRPr="006970A5" w:rsidRDefault="00787B01" w:rsidP="00787B01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B78BCC6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6970A5">
              <w:rPr>
                <w:rFonts w:asciiTheme="majorHAnsi" w:hAnsiTheme="majorHAnsi" w:cs="Arial"/>
              </w:rPr>
              <w:t>Is het gewenste toezicht op de bouwplaats beschreven?</w:t>
            </w:r>
          </w:p>
        </w:tc>
        <w:tc>
          <w:tcPr>
            <w:tcW w:w="425" w:type="dxa"/>
            <w:vAlign w:val="center"/>
          </w:tcPr>
          <w:p w14:paraId="01EEC303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3FBBFDB7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2A013518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0B5E9B82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6970A5" w14:paraId="2D554B42" w14:textId="77777777" w:rsidTr="00265C88">
        <w:trPr>
          <w:trHeight w:val="375"/>
        </w:trPr>
        <w:tc>
          <w:tcPr>
            <w:tcW w:w="284" w:type="dxa"/>
          </w:tcPr>
          <w:p w14:paraId="2A265440" w14:textId="77777777" w:rsidR="00787B01" w:rsidRPr="006970A5" w:rsidRDefault="00787B01" w:rsidP="00787B01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B7AE44F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bookmarkStart w:id="10" w:name="_Toc359485901"/>
            <w:r w:rsidRPr="006970A5">
              <w:rPr>
                <w:rFonts w:asciiTheme="majorHAnsi" w:hAnsiTheme="majorHAnsi" w:cs="Arial"/>
              </w:rPr>
              <w:t>Zijn de bouwplaats voorzieningen benoemd?</w:t>
            </w:r>
            <w:bookmarkEnd w:id="10"/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549561FF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01DD4F6E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223CCFA2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11F634D3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6970A5" w14:paraId="6666496D" w14:textId="77777777" w:rsidTr="00265C88">
        <w:trPr>
          <w:trHeight w:val="375"/>
        </w:trPr>
        <w:tc>
          <w:tcPr>
            <w:tcW w:w="284" w:type="dxa"/>
          </w:tcPr>
          <w:p w14:paraId="3C34FD31" w14:textId="77777777" w:rsidR="00787B01" w:rsidRPr="006970A5" w:rsidRDefault="00787B01" w:rsidP="00787B01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57E20EF3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6970A5">
              <w:rPr>
                <w:rFonts w:asciiTheme="majorHAnsi" w:hAnsiTheme="majorHAnsi" w:cs="Arial"/>
              </w:rPr>
              <w:t xml:space="preserve">Zijn er bouwplaatsregels opgenomen en beschreven hoe deze worden gecommuniceerd? </w:t>
            </w:r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16646B6D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257A04B3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5513012C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5520CD06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6970A5" w14:paraId="51D453FA" w14:textId="77777777" w:rsidTr="00265C88">
        <w:trPr>
          <w:trHeight w:val="375"/>
        </w:trPr>
        <w:tc>
          <w:tcPr>
            <w:tcW w:w="284" w:type="dxa"/>
          </w:tcPr>
          <w:p w14:paraId="7D1BCA2A" w14:textId="77777777" w:rsidR="00787B01" w:rsidRPr="006970A5" w:rsidRDefault="00787B01" w:rsidP="00787B01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2E2798DB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  <w:r w:rsidRPr="006970A5">
              <w:rPr>
                <w:rFonts w:asciiTheme="majorHAnsi" w:hAnsiTheme="majorHAnsi" w:cs="Arial"/>
              </w:rPr>
              <w:t>Zijn er calamiteiteninstructies opgenomen inclusief melding van ongevallen en een alarmkaart?</w:t>
            </w:r>
          </w:p>
        </w:tc>
        <w:tc>
          <w:tcPr>
            <w:tcW w:w="425" w:type="dxa"/>
            <w:shd w:val="clear" w:color="auto" w:fill="4FA1CF" w:themeFill="background1" w:themeFillShade="A6"/>
            <w:vAlign w:val="center"/>
          </w:tcPr>
          <w:p w14:paraId="401FDD1B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21721C98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425" w:type="dxa"/>
            <w:vAlign w:val="center"/>
          </w:tcPr>
          <w:p w14:paraId="31BFA725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  <w:tc>
          <w:tcPr>
            <w:tcW w:w="2439" w:type="dxa"/>
            <w:vAlign w:val="center"/>
          </w:tcPr>
          <w:p w14:paraId="207C0B90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</w:rPr>
            </w:pPr>
          </w:p>
        </w:tc>
      </w:tr>
      <w:tr w:rsidR="00787B01" w:rsidRPr="006970A5" w14:paraId="6BF93471" w14:textId="77777777" w:rsidTr="00265C88">
        <w:trPr>
          <w:trHeight w:val="375"/>
        </w:trPr>
        <w:tc>
          <w:tcPr>
            <w:tcW w:w="284" w:type="dxa"/>
          </w:tcPr>
          <w:p w14:paraId="59A66E4B" w14:textId="77777777" w:rsidR="00787B01" w:rsidRPr="006970A5" w:rsidRDefault="00787B01" w:rsidP="00787B01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asciiTheme="majorHAnsi" w:hAnsiTheme="majorHAnsi" w:cs="Arial"/>
                <w:color w:val="374B4F" w:themeColor="accent4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60E2103B" w14:textId="752D4144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  <w:color w:val="374B4F" w:themeColor="accent4"/>
              </w:rPr>
            </w:pPr>
            <w:r w:rsidRPr="006970A5">
              <w:rPr>
                <w:rFonts w:asciiTheme="majorHAnsi" w:hAnsiTheme="majorHAnsi"/>
                <w:color w:val="374B4F" w:themeColor="accent4"/>
              </w:rPr>
              <w:t xml:space="preserve">Is op basis van de risicomatrix vastgesteld of een </w:t>
            </w:r>
            <w:r w:rsidR="0000753D" w:rsidRPr="006970A5">
              <w:rPr>
                <w:rFonts w:asciiTheme="majorHAnsi" w:hAnsiTheme="majorHAnsi"/>
                <w:color w:val="374B4F" w:themeColor="accent4"/>
              </w:rPr>
              <w:t>v</w:t>
            </w:r>
            <w:r w:rsidRPr="006970A5">
              <w:rPr>
                <w:rFonts w:asciiTheme="majorHAnsi" w:hAnsiTheme="majorHAnsi"/>
                <w:color w:val="374B4F" w:themeColor="accent4"/>
              </w:rPr>
              <w:t xml:space="preserve">eiligheidscoördinator noodzakelijk is? (Ref. Omgevingswet artikel 10). </w:t>
            </w:r>
            <w:hyperlink r:id="rId11" w:history="1">
              <w:r w:rsidR="006C3236" w:rsidRPr="006C3236">
                <w:rPr>
                  <w:rStyle w:val="Hyperlink"/>
                  <w:rFonts w:asciiTheme="majorHAnsi" w:hAnsiTheme="majorHAnsi"/>
                </w:rPr>
                <w:t>Infoblad Veiligheid en gezondheid bij bouw- en sloopwerkzaamheden | Rijksoverheid.nl</w:t>
              </w:r>
            </w:hyperlink>
          </w:p>
        </w:tc>
        <w:tc>
          <w:tcPr>
            <w:tcW w:w="425" w:type="dxa"/>
            <w:vAlign w:val="center"/>
          </w:tcPr>
          <w:p w14:paraId="5B95913B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  <w:color w:val="374B4F" w:themeColor="accent4"/>
              </w:rPr>
            </w:pPr>
          </w:p>
        </w:tc>
        <w:tc>
          <w:tcPr>
            <w:tcW w:w="425" w:type="dxa"/>
            <w:vAlign w:val="center"/>
          </w:tcPr>
          <w:p w14:paraId="13F1708F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  <w:color w:val="374B4F" w:themeColor="accent4"/>
              </w:rPr>
            </w:pPr>
          </w:p>
        </w:tc>
        <w:tc>
          <w:tcPr>
            <w:tcW w:w="425" w:type="dxa"/>
            <w:vAlign w:val="center"/>
          </w:tcPr>
          <w:p w14:paraId="3077D58C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  <w:color w:val="374B4F" w:themeColor="accent4"/>
              </w:rPr>
            </w:pPr>
          </w:p>
        </w:tc>
        <w:tc>
          <w:tcPr>
            <w:tcW w:w="2439" w:type="dxa"/>
            <w:vAlign w:val="center"/>
          </w:tcPr>
          <w:p w14:paraId="00482D29" w14:textId="77777777" w:rsidR="00787B01" w:rsidRPr="006970A5" w:rsidRDefault="00787B01" w:rsidP="00F179CD">
            <w:pPr>
              <w:spacing w:before="60" w:afterLines="60" w:after="144"/>
              <w:rPr>
                <w:rFonts w:asciiTheme="majorHAnsi" w:hAnsiTheme="majorHAnsi" w:cs="Arial"/>
                <w:color w:val="374B4F" w:themeColor="accent4"/>
              </w:rPr>
            </w:pPr>
          </w:p>
        </w:tc>
      </w:tr>
    </w:tbl>
    <w:p w14:paraId="307EB1B6" w14:textId="77777777" w:rsidR="00787B01" w:rsidRPr="00787B01" w:rsidRDefault="00787B01" w:rsidP="00787B01"/>
    <w:sectPr w:rsidR="00787B01" w:rsidRPr="00787B01" w:rsidSect="00F76DE1">
      <w:headerReference w:type="default" r:id="rId12"/>
      <w:footerReference w:type="default" r:id="rId13"/>
      <w:footerReference w:type="first" r:id="rId14"/>
      <w:pgSz w:w="11906" w:h="16838"/>
      <w:pgMar w:top="1698" w:right="1134" w:bottom="941" w:left="1418" w:header="709" w:footer="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8ED6C" w14:textId="77777777" w:rsidR="00413F11" w:rsidRDefault="00413F11" w:rsidP="00DA29C2">
      <w:pPr>
        <w:spacing w:line="240" w:lineRule="auto"/>
      </w:pPr>
      <w:r>
        <w:separator/>
      </w:r>
    </w:p>
  </w:endnote>
  <w:endnote w:type="continuationSeparator" w:id="0">
    <w:p w14:paraId="1EBC5CB0" w14:textId="77777777" w:rsidR="00413F11" w:rsidRDefault="00413F11" w:rsidP="00DA29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oofdtekst CS)">
    <w:altName w:val="Times New Roman"/>
    <w:charset w:val="00"/>
    <w:family w:val="roman"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2073642"/>
      <w:docPartObj>
        <w:docPartGallery w:val="Page Numbers (Bottom of Page)"/>
        <w:docPartUnique/>
      </w:docPartObj>
    </w:sdtPr>
    <w:sdtEndPr/>
    <w:sdtContent>
      <w:sdt>
        <w:sdtPr>
          <w:id w:val="-228930898"/>
          <w:docPartObj>
            <w:docPartGallery w:val="Page Numbers (Top of Page)"/>
            <w:docPartUnique/>
          </w:docPartObj>
        </w:sdtPr>
        <w:sdtEndPr/>
        <w:sdtContent>
          <w:p w14:paraId="185B50E2" w14:textId="77777777" w:rsidR="0000753D" w:rsidRDefault="0000753D" w:rsidP="0000753D">
            <w:pPr>
              <w:pStyle w:val="Voettekst"/>
              <w:ind w:firstLine="3600"/>
            </w:pPr>
            <w:r w:rsidRPr="0010083F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CACC163" wp14:editId="4A83D772">
                  <wp:simplePos x="0" y="0"/>
                  <wp:positionH relativeFrom="page">
                    <wp:posOffset>372608</wp:posOffset>
                  </wp:positionH>
                  <wp:positionV relativeFrom="page">
                    <wp:posOffset>9563702</wp:posOffset>
                  </wp:positionV>
                  <wp:extent cx="1790700" cy="895350"/>
                  <wp:effectExtent l="0" t="0" r="0" b="0"/>
                  <wp:wrapNone/>
                  <wp:docPr id="1961212673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497205" name=""/>
                          <pic:cNvPicPr/>
                        </pic:nvPicPr>
                        <pic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Classificatie: Extern</w:t>
            </w:r>
          </w:p>
          <w:p w14:paraId="023AA421" w14:textId="77777777" w:rsidR="0000753D" w:rsidRDefault="0000753D" w:rsidP="0000753D">
            <w:pPr>
              <w:pStyle w:val="Voettekst"/>
              <w:ind w:firstLine="3600"/>
            </w:pPr>
            <w:r>
              <w:t>Opsteller</w:t>
            </w:r>
            <w:r>
              <w:tab/>
              <w:t>: HSE- ORE</w:t>
            </w:r>
          </w:p>
          <w:p w14:paraId="1EB7380B" w14:textId="77777777" w:rsidR="0000753D" w:rsidRDefault="0000753D" w:rsidP="0000753D">
            <w:pPr>
              <w:pStyle w:val="Voettekst"/>
              <w:ind w:firstLine="3600"/>
            </w:pPr>
            <w:r>
              <w:t>Versie: 20-08-2026</w:t>
            </w:r>
          </w:p>
          <w:p w14:paraId="511A735B" w14:textId="67BBBD43" w:rsidR="00A0269F" w:rsidRPr="0000753D" w:rsidRDefault="0000753D" w:rsidP="0000753D">
            <w:pPr>
              <w:pStyle w:val="Voettekst"/>
            </w:pPr>
            <w:r>
              <w:t>Pagina</w:t>
            </w:r>
            <w:r w:rsidRPr="005412BF">
              <w:t xml:space="preserve"> </w:t>
            </w:r>
            <w:r w:rsidRPr="005412BF">
              <w:rPr>
                <w:b/>
                <w:bCs/>
              </w:rPr>
              <w:fldChar w:fldCharType="begin"/>
            </w:r>
            <w:r w:rsidRPr="005412BF">
              <w:rPr>
                <w:b/>
                <w:bCs/>
              </w:rPr>
              <w:instrText>PAGE</w:instrText>
            </w:r>
            <w:r w:rsidRPr="005412B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 w:rsidRPr="005412BF">
              <w:rPr>
                <w:b/>
                <w:bCs/>
              </w:rPr>
              <w:fldChar w:fldCharType="end"/>
            </w:r>
            <w:r w:rsidRPr="005412BF">
              <w:t xml:space="preserve"> </w:t>
            </w:r>
            <w:r>
              <w:t>van</w:t>
            </w:r>
            <w:r w:rsidRPr="005412BF">
              <w:t xml:space="preserve"> </w:t>
            </w:r>
            <w:r w:rsidRPr="005412BF">
              <w:rPr>
                <w:b/>
                <w:bCs/>
              </w:rPr>
              <w:fldChar w:fldCharType="begin"/>
            </w:r>
            <w:r w:rsidRPr="005412BF">
              <w:rPr>
                <w:b/>
                <w:bCs/>
              </w:rPr>
              <w:instrText>NUMPAGES</w:instrText>
            </w:r>
            <w:r w:rsidRPr="005412B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 w:rsidRPr="005412BF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48E8" w14:textId="08A730F9" w:rsidR="00DD6432" w:rsidRDefault="00DD6432" w:rsidP="00DD6432">
    <w:pPr>
      <w:pStyle w:val="Voettekst"/>
      <w:spacing w:line="14" w:lineRule="exact"/>
      <w:ind w:right="318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2826C" w14:textId="77777777" w:rsidR="00413F11" w:rsidRDefault="00413F11" w:rsidP="00DA29C2">
      <w:pPr>
        <w:spacing w:line="240" w:lineRule="auto"/>
      </w:pPr>
      <w:r>
        <w:separator/>
      </w:r>
    </w:p>
  </w:footnote>
  <w:footnote w:type="continuationSeparator" w:id="0">
    <w:p w14:paraId="311A0DEF" w14:textId="77777777" w:rsidR="00413F11" w:rsidRDefault="00413F11" w:rsidP="00DA29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48"/>
      <w:gridCol w:w="6808"/>
    </w:tblGrid>
    <w:tr w:rsidR="00DA6AC3" w:rsidRPr="00DA29C2" w14:paraId="444D2F08" w14:textId="77777777" w:rsidTr="001046C5">
      <w:tc>
        <w:tcPr>
          <w:tcW w:w="2548" w:type="dxa"/>
        </w:tcPr>
        <w:p w14:paraId="7EFBE63B" w14:textId="07004D32" w:rsidR="00DA6AC3" w:rsidRPr="00DA29C2" w:rsidRDefault="00DA6AC3" w:rsidP="00DA6AC3">
          <w:pPr>
            <w:pStyle w:val="Koptekst"/>
            <w:rPr>
              <w:lang w:val="en-US"/>
            </w:rPr>
          </w:pPr>
        </w:p>
      </w:tc>
      <w:tc>
        <w:tcPr>
          <w:tcW w:w="6808" w:type="dxa"/>
        </w:tcPr>
        <w:p w14:paraId="20BC565A" w14:textId="77777777" w:rsidR="00DA6AC3" w:rsidRPr="00B15DDD" w:rsidRDefault="00DA6AC3" w:rsidP="00DA6AC3">
          <w:pPr>
            <w:pStyle w:val="Koptekst"/>
            <w:rPr>
              <w:b/>
              <w:bCs/>
              <w:color w:val="2E3F42" w:themeColor="accent1"/>
            </w:rPr>
          </w:pPr>
          <w:r w:rsidRPr="00B15DDD">
            <w:rPr>
              <w:b/>
              <w:bCs/>
              <w:color w:val="2E3F42" w:themeColor="accent1"/>
            </w:rPr>
            <w:t>Schiphol</w:t>
          </w:r>
        </w:p>
        <w:sdt>
          <w:sdtPr>
            <w:alias w:val="titelVoorbladheader"/>
            <w:tag w:val="titelVoorbladheader"/>
            <w:id w:val="-21785037"/>
          </w:sdtPr>
          <w:sdtEndPr/>
          <w:sdtContent>
            <w:p w14:paraId="74498A57" w14:textId="77F58A9D" w:rsidR="00DA6AC3" w:rsidRPr="00DA29C2" w:rsidRDefault="005C653D" w:rsidP="00DA6AC3">
              <w:pPr>
                <w:pStyle w:val="Koptekst"/>
              </w:pPr>
              <w:proofErr w:type="spellStart"/>
              <w:r>
                <w:t>Toetsformulier</w:t>
              </w:r>
              <w:proofErr w:type="spellEnd"/>
              <w:r>
                <w:t xml:space="preserve"> VGM-plan </w:t>
              </w:r>
              <w:r w:rsidR="00525786">
                <w:t xml:space="preserve">Totaal </w:t>
              </w:r>
              <w:r w:rsidR="00117CB0">
                <w:t>o</w:t>
              </w:r>
              <w:r w:rsidR="00525786">
                <w:t>ntwerp</w:t>
              </w:r>
              <w:r w:rsidR="00117CB0">
                <w:t xml:space="preserve"> en uitvoering</w:t>
              </w:r>
            </w:p>
          </w:sdtContent>
        </w:sdt>
      </w:tc>
    </w:tr>
  </w:tbl>
  <w:p w14:paraId="60121075" w14:textId="77777777" w:rsidR="00DA6AC3" w:rsidRDefault="00DA6AC3" w:rsidP="00F663B3">
    <w:pPr>
      <w:pStyle w:val="Kopteks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D75A3B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CE24E8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84D0BE7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B7A5E"/>
    <w:multiLevelType w:val="multilevel"/>
    <w:tmpl w:val="01902E3C"/>
    <w:numStyleLink w:val="Bulletlist"/>
  </w:abstractNum>
  <w:abstractNum w:abstractNumId="4" w15:restartNumberingAfterBreak="0">
    <w:nsid w:val="14832BF8"/>
    <w:multiLevelType w:val="multilevel"/>
    <w:tmpl w:val="47E23C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pStyle w:val="Opsommingabc"/>
      <w:lvlText w:val="%2."/>
      <w:lvlJc w:val="left"/>
      <w:pPr>
        <w:ind w:left="720" w:hanging="360"/>
      </w:p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A540A5"/>
    <w:multiLevelType w:val="hybridMultilevel"/>
    <w:tmpl w:val="57583DD0"/>
    <w:lvl w:ilvl="0" w:tplc="CBE21D9A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229FA"/>
    <w:multiLevelType w:val="hybridMultilevel"/>
    <w:tmpl w:val="22E03AD0"/>
    <w:lvl w:ilvl="0" w:tplc="C2DAD27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476EC"/>
    <w:multiLevelType w:val="multilevel"/>
    <w:tmpl w:val="178244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D9255DF"/>
    <w:multiLevelType w:val="hybridMultilevel"/>
    <w:tmpl w:val="2F4E1BBE"/>
    <w:lvl w:ilvl="0" w:tplc="CF78AC9C">
      <w:numFmt w:val="bullet"/>
      <w:lvlText w:val="-"/>
      <w:lvlJc w:val="left"/>
      <w:pPr>
        <w:ind w:left="193" w:hanging="123"/>
      </w:pPr>
      <w:rPr>
        <w:rFonts w:ascii="Arial" w:eastAsia="Arial" w:hAnsi="Arial" w:cs="Arial" w:hint="default"/>
        <w:b w:val="0"/>
        <w:bCs w:val="0"/>
        <w:i w:val="0"/>
        <w:iCs w:val="0"/>
        <w:color w:val="3C3C3B"/>
        <w:spacing w:val="0"/>
        <w:w w:val="99"/>
        <w:sz w:val="20"/>
        <w:szCs w:val="20"/>
        <w:lang w:val="nl-NL" w:eastAsia="en-US" w:bidi="ar-SA"/>
      </w:rPr>
    </w:lvl>
    <w:lvl w:ilvl="1" w:tplc="8A346736">
      <w:numFmt w:val="bullet"/>
      <w:lvlText w:val="•"/>
      <w:lvlJc w:val="left"/>
      <w:pPr>
        <w:ind w:left="603" w:hanging="123"/>
      </w:pPr>
      <w:rPr>
        <w:rFonts w:hint="default"/>
        <w:lang w:val="nl-NL" w:eastAsia="en-US" w:bidi="ar-SA"/>
      </w:rPr>
    </w:lvl>
    <w:lvl w:ilvl="2" w:tplc="11ECF7B0">
      <w:numFmt w:val="bullet"/>
      <w:lvlText w:val="•"/>
      <w:lvlJc w:val="left"/>
      <w:pPr>
        <w:ind w:left="1006" w:hanging="123"/>
      </w:pPr>
      <w:rPr>
        <w:rFonts w:hint="default"/>
        <w:lang w:val="nl-NL" w:eastAsia="en-US" w:bidi="ar-SA"/>
      </w:rPr>
    </w:lvl>
    <w:lvl w:ilvl="3" w:tplc="A49C65D2">
      <w:numFmt w:val="bullet"/>
      <w:lvlText w:val="•"/>
      <w:lvlJc w:val="left"/>
      <w:pPr>
        <w:ind w:left="1409" w:hanging="123"/>
      </w:pPr>
      <w:rPr>
        <w:rFonts w:hint="default"/>
        <w:lang w:val="nl-NL" w:eastAsia="en-US" w:bidi="ar-SA"/>
      </w:rPr>
    </w:lvl>
    <w:lvl w:ilvl="4" w:tplc="BA7E1C3E">
      <w:numFmt w:val="bullet"/>
      <w:lvlText w:val="•"/>
      <w:lvlJc w:val="left"/>
      <w:pPr>
        <w:ind w:left="1813" w:hanging="123"/>
      </w:pPr>
      <w:rPr>
        <w:rFonts w:hint="default"/>
        <w:lang w:val="nl-NL" w:eastAsia="en-US" w:bidi="ar-SA"/>
      </w:rPr>
    </w:lvl>
    <w:lvl w:ilvl="5" w:tplc="EC94729E">
      <w:numFmt w:val="bullet"/>
      <w:lvlText w:val="•"/>
      <w:lvlJc w:val="left"/>
      <w:pPr>
        <w:ind w:left="2216" w:hanging="123"/>
      </w:pPr>
      <w:rPr>
        <w:rFonts w:hint="default"/>
        <w:lang w:val="nl-NL" w:eastAsia="en-US" w:bidi="ar-SA"/>
      </w:rPr>
    </w:lvl>
    <w:lvl w:ilvl="6" w:tplc="A414368A">
      <w:numFmt w:val="bullet"/>
      <w:lvlText w:val="•"/>
      <w:lvlJc w:val="left"/>
      <w:pPr>
        <w:ind w:left="2619" w:hanging="123"/>
      </w:pPr>
      <w:rPr>
        <w:rFonts w:hint="default"/>
        <w:lang w:val="nl-NL" w:eastAsia="en-US" w:bidi="ar-SA"/>
      </w:rPr>
    </w:lvl>
    <w:lvl w:ilvl="7" w:tplc="B628A036">
      <w:numFmt w:val="bullet"/>
      <w:lvlText w:val="•"/>
      <w:lvlJc w:val="left"/>
      <w:pPr>
        <w:ind w:left="3023" w:hanging="123"/>
      </w:pPr>
      <w:rPr>
        <w:rFonts w:hint="default"/>
        <w:lang w:val="nl-NL" w:eastAsia="en-US" w:bidi="ar-SA"/>
      </w:rPr>
    </w:lvl>
    <w:lvl w:ilvl="8" w:tplc="9FCCC30A">
      <w:numFmt w:val="bullet"/>
      <w:lvlText w:val="•"/>
      <w:lvlJc w:val="left"/>
      <w:pPr>
        <w:ind w:left="3426" w:hanging="123"/>
      </w:pPr>
      <w:rPr>
        <w:rFonts w:hint="default"/>
        <w:lang w:val="nl-NL" w:eastAsia="en-US" w:bidi="ar-SA"/>
      </w:rPr>
    </w:lvl>
  </w:abstractNum>
  <w:abstractNum w:abstractNumId="9" w15:restartNumberingAfterBreak="0">
    <w:nsid w:val="41F068B8"/>
    <w:multiLevelType w:val="multilevel"/>
    <w:tmpl w:val="1D825E10"/>
    <w:styleLink w:val="Numberlist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eastAsiaTheme="minorEastAsia" w:hAnsiTheme="minorHAnsi" w:hint="default"/>
        <w:b w:val="0"/>
        <w:i w:val="0"/>
        <w:color w:val="2E3F42" w:themeColor="text1"/>
        <w:sz w:val="20"/>
      </w:rPr>
    </w:lvl>
    <w:lvl w:ilvl="1">
      <w:start w:val="1"/>
      <w:numFmt w:val="decimal"/>
      <w:pStyle w:val="Lijstnummering2"/>
      <w:lvlText w:val="%2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2E3F42" w:themeColor="text1"/>
        <w:sz w:val="20"/>
      </w:rPr>
    </w:lvl>
    <w:lvl w:ilvl="2">
      <w:start w:val="1"/>
      <w:numFmt w:val="decimal"/>
      <w:pStyle w:val="Lijstnummering3"/>
      <w:lvlText w:val="%3."/>
      <w:lvlJc w:val="left"/>
      <w:pPr>
        <w:tabs>
          <w:tab w:val="num" w:pos="851"/>
        </w:tabs>
        <w:ind w:left="851" w:hanging="284"/>
      </w:pPr>
      <w:rPr>
        <w:rFonts w:asciiTheme="minorHAnsi" w:hAnsiTheme="minorHAnsi" w:hint="default"/>
        <w:b w:val="0"/>
        <w:i w:val="0"/>
        <w:color w:val="2E3F42" w:themeColor="text1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25450C8"/>
    <w:multiLevelType w:val="hybridMultilevel"/>
    <w:tmpl w:val="BC7A2456"/>
    <w:lvl w:ilvl="0" w:tplc="5F50DD2E">
      <w:start w:val="1"/>
      <w:numFmt w:val="decimal"/>
      <w:lvlText w:val="%1."/>
      <w:lvlJc w:val="left"/>
      <w:pPr>
        <w:ind w:left="1080" w:hanging="201"/>
      </w:pPr>
      <w:rPr>
        <w:rFonts w:ascii="Arial" w:eastAsia="Arial" w:hAnsi="Arial" w:cs="Arial" w:hint="default"/>
        <w:b w:val="0"/>
        <w:bCs w:val="0"/>
        <w:i w:val="0"/>
        <w:iCs w:val="0"/>
        <w:color w:val="102A62"/>
        <w:spacing w:val="0"/>
        <w:w w:val="100"/>
        <w:sz w:val="18"/>
        <w:szCs w:val="18"/>
        <w:lang w:val="nl-NL" w:eastAsia="en-US" w:bidi="ar-SA"/>
      </w:rPr>
    </w:lvl>
    <w:lvl w:ilvl="1" w:tplc="CEC25EBE">
      <w:numFmt w:val="bullet"/>
      <w:lvlText w:val="•"/>
      <w:lvlJc w:val="left"/>
      <w:pPr>
        <w:ind w:left="1753" w:hanging="201"/>
      </w:pPr>
      <w:rPr>
        <w:rFonts w:hint="default"/>
        <w:lang w:val="nl-NL" w:eastAsia="en-US" w:bidi="ar-SA"/>
      </w:rPr>
    </w:lvl>
    <w:lvl w:ilvl="2" w:tplc="19C034E0">
      <w:numFmt w:val="bullet"/>
      <w:lvlText w:val="•"/>
      <w:lvlJc w:val="left"/>
      <w:pPr>
        <w:ind w:left="2426" w:hanging="201"/>
      </w:pPr>
      <w:rPr>
        <w:rFonts w:hint="default"/>
        <w:lang w:val="nl-NL" w:eastAsia="en-US" w:bidi="ar-SA"/>
      </w:rPr>
    </w:lvl>
    <w:lvl w:ilvl="3" w:tplc="C14E67BA">
      <w:numFmt w:val="bullet"/>
      <w:lvlText w:val="•"/>
      <w:lvlJc w:val="left"/>
      <w:pPr>
        <w:ind w:left="3100" w:hanging="201"/>
      </w:pPr>
      <w:rPr>
        <w:rFonts w:hint="default"/>
        <w:lang w:val="nl-NL" w:eastAsia="en-US" w:bidi="ar-SA"/>
      </w:rPr>
    </w:lvl>
    <w:lvl w:ilvl="4" w:tplc="E4761A1A">
      <w:numFmt w:val="bullet"/>
      <w:lvlText w:val="•"/>
      <w:lvlJc w:val="left"/>
      <w:pPr>
        <w:ind w:left="3773" w:hanging="201"/>
      </w:pPr>
      <w:rPr>
        <w:rFonts w:hint="default"/>
        <w:lang w:val="nl-NL" w:eastAsia="en-US" w:bidi="ar-SA"/>
      </w:rPr>
    </w:lvl>
    <w:lvl w:ilvl="5" w:tplc="AD5ACCD6">
      <w:numFmt w:val="bullet"/>
      <w:lvlText w:val="•"/>
      <w:lvlJc w:val="left"/>
      <w:pPr>
        <w:ind w:left="4447" w:hanging="201"/>
      </w:pPr>
      <w:rPr>
        <w:rFonts w:hint="default"/>
        <w:lang w:val="nl-NL" w:eastAsia="en-US" w:bidi="ar-SA"/>
      </w:rPr>
    </w:lvl>
    <w:lvl w:ilvl="6" w:tplc="CD26E3EC">
      <w:numFmt w:val="bullet"/>
      <w:lvlText w:val="•"/>
      <w:lvlJc w:val="left"/>
      <w:pPr>
        <w:ind w:left="5120" w:hanging="201"/>
      </w:pPr>
      <w:rPr>
        <w:rFonts w:hint="default"/>
        <w:lang w:val="nl-NL" w:eastAsia="en-US" w:bidi="ar-SA"/>
      </w:rPr>
    </w:lvl>
    <w:lvl w:ilvl="7" w:tplc="7BF6227C">
      <w:numFmt w:val="bullet"/>
      <w:lvlText w:val="•"/>
      <w:lvlJc w:val="left"/>
      <w:pPr>
        <w:ind w:left="5793" w:hanging="201"/>
      </w:pPr>
      <w:rPr>
        <w:rFonts w:hint="default"/>
        <w:lang w:val="nl-NL" w:eastAsia="en-US" w:bidi="ar-SA"/>
      </w:rPr>
    </w:lvl>
    <w:lvl w:ilvl="8" w:tplc="3B7A0A6E">
      <w:numFmt w:val="bullet"/>
      <w:lvlText w:val="•"/>
      <w:lvlJc w:val="left"/>
      <w:pPr>
        <w:ind w:left="6467" w:hanging="201"/>
      </w:pPr>
      <w:rPr>
        <w:rFonts w:hint="default"/>
        <w:lang w:val="nl-NL" w:eastAsia="en-US" w:bidi="ar-SA"/>
      </w:rPr>
    </w:lvl>
  </w:abstractNum>
  <w:abstractNum w:abstractNumId="11" w15:restartNumberingAfterBreak="0">
    <w:nsid w:val="48703075"/>
    <w:multiLevelType w:val="multilevel"/>
    <w:tmpl w:val="9A123FD6"/>
    <w:lvl w:ilvl="0">
      <w:start w:val="1"/>
      <w:numFmt w:val="bullet"/>
      <w:pStyle w:val="Bulletsmeerdereniveaus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D9A53D4"/>
    <w:multiLevelType w:val="multilevel"/>
    <w:tmpl w:val="01902E3C"/>
    <w:styleLink w:val="Bulletlist"/>
    <w:lvl w:ilvl="0">
      <w:start w:val="1"/>
      <w:numFmt w:val="bullet"/>
      <w:pStyle w:val="Lijs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jst2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pStyle w:val="Lijst3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2802624"/>
    <w:multiLevelType w:val="multilevel"/>
    <w:tmpl w:val="71343E4C"/>
    <w:styleLink w:val="Numberedheadinglist"/>
    <w:lvl w:ilvl="0">
      <w:start w:val="1"/>
      <w:numFmt w:val="decimal"/>
      <w:pStyle w:val="Numberedheading1"/>
      <w:lvlText w:val="%1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/>
        <w:i w:val="0"/>
        <w:color w:val="2E3F42" w:themeColor="accent1"/>
        <w:sz w:val="42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 w:val="0"/>
        <w:i w:val="0"/>
        <w:color w:val="2E3F42" w:themeColor="text1"/>
        <w:sz w:val="26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/>
        <w:i w:val="0"/>
        <w:color w:val="2E3F42" w:themeColor="text1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38D6F98"/>
    <w:multiLevelType w:val="multilevel"/>
    <w:tmpl w:val="B7F605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802726"/>
    <w:multiLevelType w:val="hybridMultilevel"/>
    <w:tmpl w:val="4E66306E"/>
    <w:lvl w:ilvl="0" w:tplc="34F631BA">
      <w:start w:val="1"/>
      <w:numFmt w:val="decimal"/>
      <w:lvlText w:val="%1."/>
      <w:lvlJc w:val="left"/>
      <w:pPr>
        <w:ind w:left="1080" w:hanging="201"/>
      </w:pPr>
      <w:rPr>
        <w:rFonts w:ascii="Arial" w:eastAsia="Arial" w:hAnsi="Arial" w:cs="Arial" w:hint="default"/>
        <w:b w:val="0"/>
        <w:bCs w:val="0"/>
        <w:i w:val="0"/>
        <w:iCs w:val="0"/>
        <w:color w:val="102A62"/>
        <w:spacing w:val="0"/>
        <w:w w:val="100"/>
        <w:sz w:val="18"/>
        <w:szCs w:val="18"/>
        <w:lang w:val="nl-NL" w:eastAsia="en-US" w:bidi="ar-SA"/>
      </w:rPr>
    </w:lvl>
    <w:lvl w:ilvl="1" w:tplc="1234D1AE">
      <w:numFmt w:val="bullet"/>
      <w:lvlText w:val="•"/>
      <w:lvlJc w:val="left"/>
      <w:pPr>
        <w:ind w:left="1753" w:hanging="201"/>
      </w:pPr>
      <w:rPr>
        <w:rFonts w:hint="default"/>
        <w:lang w:val="nl-NL" w:eastAsia="en-US" w:bidi="ar-SA"/>
      </w:rPr>
    </w:lvl>
    <w:lvl w:ilvl="2" w:tplc="9B5A6DE8">
      <w:numFmt w:val="bullet"/>
      <w:lvlText w:val="•"/>
      <w:lvlJc w:val="left"/>
      <w:pPr>
        <w:ind w:left="2426" w:hanging="201"/>
      </w:pPr>
      <w:rPr>
        <w:rFonts w:hint="default"/>
        <w:lang w:val="nl-NL" w:eastAsia="en-US" w:bidi="ar-SA"/>
      </w:rPr>
    </w:lvl>
    <w:lvl w:ilvl="3" w:tplc="D7266D8E">
      <w:numFmt w:val="bullet"/>
      <w:lvlText w:val="•"/>
      <w:lvlJc w:val="left"/>
      <w:pPr>
        <w:ind w:left="3100" w:hanging="201"/>
      </w:pPr>
      <w:rPr>
        <w:rFonts w:hint="default"/>
        <w:lang w:val="nl-NL" w:eastAsia="en-US" w:bidi="ar-SA"/>
      </w:rPr>
    </w:lvl>
    <w:lvl w:ilvl="4" w:tplc="4AE00982">
      <w:numFmt w:val="bullet"/>
      <w:lvlText w:val="•"/>
      <w:lvlJc w:val="left"/>
      <w:pPr>
        <w:ind w:left="3773" w:hanging="201"/>
      </w:pPr>
      <w:rPr>
        <w:rFonts w:hint="default"/>
        <w:lang w:val="nl-NL" w:eastAsia="en-US" w:bidi="ar-SA"/>
      </w:rPr>
    </w:lvl>
    <w:lvl w:ilvl="5" w:tplc="0DA49814">
      <w:numFmt w:val="bullet"/>
      <w:lvlText w:val="•"/>
      <w:lvlJc w:val="left"/>
      <w:pPr>
        <w:ind w:left="4447" w:hanging="201"/>
      </w:pPr>
      <w:rPr>
        <w:rFonts w:hint="default"/>
        <w:lang w:val="nl-NL" w:eastAsia="en-US" w:bidi="ar-SA"/>
      </w:rPr>
    </w:lvl>
    <w:lvl w:ilvl="6" w:tplc="BAF4B7F6">
      <w:numFmt w:val="bullet"/>
      <w:lvlText w:val="•"/>
      <w:lvlJc w:val="left"/>
      <w:pPr>
        <w:ind w:left="5120" w:hanging="201"/>
      </w:pPr>
      <w:rPr>
        <w:rFonts w:hint="default"/>
        <w:lang w:val="nl-NL" w:eastAsia="en-US" w:bidi="ar-SA"/>
      </w:rPr>
    </w:lvl>
    <w:lvl w:ilvl="7" w:tplc="0A142618">
      <w:numFmt w:val="bullet"/>
      <w:lvlText w:val="•"/>
      <w:lvlJc w:val="left"/>
      <w:pPr>
        <w:ind w:left="5793" w:hanging="201"/>
      </w:pPr>
      <w:rPr>
        <w:rFonts w:hint="default"/>
        <w:lang w:val="nl-NL" w:eastAsia="en-US" w:bidi="ar-SA"/>
      </w:rPr>
    </w:lvl>
    <w:lvl w:ilvl="8" w:tplc="E1646970">
      <w:numFmt w:val="bullet"/>
      <w:lvlText w:val="•"/>
      <w:lvlJc w:val="left"/>
      <w:pPr>
        <w:ind w:left="6467" w:hanging="201"/>
      </w:pPr>
      <w:rPr>
        <w:rFonts w:hint="default"/>
        <w:lang w:val="nl-NL" w:eastAsia="en-US" w:bidi="ar-SA"/>
      </w:rPr>
    </w:lvl>
  </w:abstractNum>
  <w:abstractNum w:abstractNumId="16" w15:restartNumberingAfterBreak="0">
    <w:nsid w:val="74524988"/>
    <w:multiLevelType w:val="hybridMultilevel"/>
    <w:tmpl w:val="668229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D55CF6"/>
    <w:multiLevelType w:val="hybridMultilevel"/>
    <w:tmpl w:val="1C5AFB1A"/>
    <w:lvl w:ilvl="0" w:tplc="C438525E">
      <w:numFmt w:val="bullet"/>
      <w:lvlText w:val="-"/>
      <w:lvlJc w:val="left"/>
      <w:pPr>
        <w:ind w:left="193" w:hanging="123"/>
      </w:pPr>
      <w:rPr>
        <w:rFonts w:ascii="Arial" w:eastAsia="Arial" w:hAnsi="Arial" w:cs="Arial" w:hint="default"/>
        <w:b w:val="0"/>
        <w:bCs w:val="0"/>
        <w:i w:val="0"/>
        <w:iCs w:val="0"/>
        <w:color w:val="3C3C3B"/>
        <w:spacing w:val="0"/>
        <w:w w:val="99"/>
        <w:sz w:val="20"/>
        <w:szCs w:val="20"/>
        <w:lang w:val="nl-NL" w:eastAsia="en-US" w:bidi="ar-SA"/>
      </w:rPr>
    </w:lvl>
    <w:lvl w:ilvl="1" w:tplc="75B64E6A">
      <w:numFmt w:val="bullet"/>
      <w:lvlText w:val="•"/>
      <w:lvlJc w:val="left"/>
      <w:pPr>
        <w:ind w:left="603" w:hanging="123"/>
      </w:pPr>
      <w:rPr>
        <w:rFonts w:hint="default"/>
        <w:lang w:val="nl-NL" w:eastAsia="en-US" w:bidi="ar-SA"/>
      </w:rPr>
    </w:lvl>
    <w:lvl w:ilvl="2" w:tplc="CC8A84FC">
      <w:numFmt w:val="bullet"/>
      <w:lvlText w:val="•"/>
      <w:lvlJc w:val="left"/>
      <w:pPr>
        <w:ind w:left="1006" w:hanging="123"/>
      </w:pPr>
      <w:rPr>
        <w:rFonts w:hint="default"/>
        <w:lang w:val="nl-NL" w:eastAsia="en-US" w:bidi="ar-SA"/>
      </w:rPr>
    </w:lvl>
    <w:lvl w:ilvl="3" w:tplc="42CAB58C">
      <w:numFmt w:val="bullet"/>
      <w:lvlText w:val="•"/>
      <w:lvlJc w:val="left"/>
      <w:pPr>
        <w:ind w:left="1409" w:hanging="123"/>
      </w:pPr>
      <w:rPr>
        <w:rFonts w:hint="default"/>
        <w:lang w:val="nl-NL" w:eastAsia="en-US" w:bidi="ar-SA"/>
      </w:rPr>
    </w:lvl>
    <w:lvl w:ilvl="4" w:tplc="4A2A8730">
      <w:numFmt w:val="bullet"/>
      <w:lvlText w:val="•"/>
      <w:lvlJc w:val="left"/>
      <w:pPr>
        <w:ind w:left="1813" w:hanging="123"/>
      </w:pPr>
      <w:rPr>
        <w:rFonts w:hint="default"/>
        <w:lang w:val="nl-NL" w:eastAsia="en-US" w:bidi="ar-SA"/>
      </w:rPr>
    </w:lvl>
    <w:lvl w:ilvl="5" w:tplc="BB02D6F0">
      <w:numFmt w:val="bullet"/>
      <w:lvlText w:val="•"/>
      <w:lvlJc w:val="left"/>
      <w:pPr>
        <w:ind w:left="2216" w:hanging="123"/>
      </w:pPr>
      <w:rPr>
        <w:rFonts w:hint="default"/>
        <w:lang w:val="nl-NL" w:eastAsia="en-US" w:bidi="ar-SA"/>
      </w:rPr>
    </w:lvl>
    <w:lvl w:ilvl="6" w:tplc="553673A8">
      <w:numFmt w:val="bullet"/>
      <w:lvlText w:val="•"/>
      <w:lvlJc w:val="left"/>
      <w:pPr>
        <w:ind w:left="2619" w:hanging="123"/>
      </w:pPr>
      <w:rPr>
        <w:rFonts w:hint="default"/>
        <w:lang w:val="nl-NL" w:eastAsia="en-US" w:bidi="ar-SA"/>
      </w:rPr>
    </w:lvl>
    <w:lvl w:ilvl="7" w:tplc="81D2FB34">
      <w:numFmt w:val="bullet"/>
      <w:lvlText w:val="•"/>
      <w:lvlJc w:val="left"/>
      <w:pPr>
        <w:ind w:left="3023" w:hanging="123"/>
      </w:pPr>
      <w:rPr>
        <w:rFonts w:hint="default"/>
        <w:lang w:val="nl-NL" w:eastAsia="en-US" w:bidi="ar-SA"/>
      </w:rPr>
    </w:lvl>
    <w:lvl w:ilvl="8" w:tplc="884C492A">
      <w:numFmt w:val="bullet"/>
      <w:lvlText w:val="•"/>
      <w:lvlJc w:val="left"/>
      <w:pPr>
        <w:ind w:left="3426" w:hanging="123"/>
      </w:pPr>
      <w:rPr>
        <w:rFonts w:hint="default"/>
        <w:lang w:val="nl-NL" w:eastAsia="en-US" w:bidi="ar-SA"/>
      </w:rPr>
    </w:lvl>
  </w:abstractNum>
  <w:num w:numId="1" w16cid:durableId="452558460">
    <w:abstractNumId w:val="13"/>
  </w:num>
  <w:num w:numId="2" w16cid:durableId="2072582857">
    <w:abstractNumId w:val="9"/>
  </w:num>
  <w:num w:numId="3" w16cid:durableId="451441858">
    <w:abstractNumId w:val="12"/>
  </w:num>
  <w:num w:numId="4" w16cid:durableId="1957324090">
    <w:abstractNumId w:val="3"/>
  </w:num>
  <w:num w:numId="5" w16cid:durableId="685442802">
    <w:abstractNumId w:val="2"/>
  </w:num>
  <w:num w:numId="6" w16cid:durableId="567806156">
    <w:abstractNumId w:val="1"/>
  </w:num>
  <w:num w:numId="7" w16cid:durableId="416486368">
    <w:abstractNumId w:val="0"/>
  </w:num>
  <w:num w:numId="8" w16cid:durableId="713237046">
    <w:abstractNumId w:val="9"/>
  </w:num>
  <w:num w:numId="9" w16cid:durableId="1004169315">
    <w:abstractNumId w:val="13"/>
  </w:num>
  <w:num w:numId="10" w16cid:durableId="815599">
    <w:abstractNumId w:val="7"/>
  </w:num>
  <w:num w:numId="11" w16cid:durableId="1101029272">
    <w:abstractNumId w:val="11"/>
  </w:num>
  <w:num w:numId="12" w16cid:durableId="1181578488">
    <w:abstractNumId w:val="6"/>
  </w:num>
  <w:num w:numId="13" w16cid:durableId="2092386751">
    <w:abstractNumId w:val="8"/>
  </w:num>
  <w:num w:numId="14" w16cid:durableId="1308897048">
    <w:abstractNumId w:val="17"/>
  </w:num>
  <w:num w:numId="15" w16cid:durableId="1342783259">
    <w:abstractNumId w:val="10"/>
  </w:num>
  <w:num w:numId="16" w16cid:durableId="1536698176">
    <w:abstractNumId w:val="15"/>
  </w:num>
  <w:num w:numId="17" w16cid:durableId="3147226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71631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98956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570723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216174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0206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643085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345880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3015985">
    <w:abstractNumId w:val="4"/>
  </w:num>
  <w:num w:numId="26" w16cid:durableId="17734751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25883810">
    <w:abstractNumId w:val="16"/>
  </w:num>
  <w:num w:numId="28" w16cid:durableId="393939387">
    <w:abstractNumId w:val="5"/>
  </w:num>
  <w:num w:numId="29" w16cid:durableId="1684818643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49"/>
    <w:rsid w:val="000038D2"/>
    <w:rsid w:val="00005810"/>
    <w:rsid w:val="0000753D"/>
    <w:rsid w:val="000100B1"/>
    <w:rsid w:val="00010CA2"/>
    <w:rsid w:val="00011AFA"/>
    <w:rsid w:val="00015390"/>
    <w:rsid w:val="00017F6B"/>
    <w:rsid w:val="0003024B"/>
    <w:rsid w:val="00031F47"/>
    <w:rsid w:val="0003229E"/>
    <w:rsid w:val="00033EAD"/>
    <w:rsid w:val="000413D1"/>
    <w:rsid w:val="00045582"/>
    <w:rsid w:val="000478C6"/>
    <w:rsid w:val="00052749"/>
    <w:rsid w:val="00052EAB"/>
    <w:rsid w:val="000607AE"/>
    <w:rsid w:val="00066876"/>
    <w:rsid w:val="000677FE"/>
    <w:rsid w:val="000714C4"/>
    <w:rsid w:val="00072BE0"/>
    <w:rsid w:val="000763BB"/>
    <w:rsid w:val="00076708"/>
    <w:rsid w:val="00077B73"/>
    <w:rsid w:val="00084638"/>
    <w:rsid w:val="00086D15"/>
    <w:rsid w:val="00087EF9"/>
    <w:rsid w:val="00096C45"/>
    <w:rsid w:val="000A001C"/>
    <w:rsid w:val="000B34AF"/>
    <w:rsid w:val="000B4CAC"/>
    <w:rsid w:val="000B6176"/>
    <w:rsid w:val="000C4F6B"/>
    <w:rsid w:val="000C6016"/>
    <w:rsid w:val="000C61C3"/>
    <w:rsid w:val="000D0665"/>
    <w:rsid w:val="000D5F2F"/>
    <w:rsid w:val="000D679D"/>
    <w:rsid w:val="000E0379"/>
    <w:rsid w:val="000E2B58"/>
    <w:rsid w:val="000E6356"/>
    <w:rsid w:val="000E7995"/>
    <w:rsid w:val="000F1C8B"/>
    <w:rsid w:val="0010083F"/>
    <w:rsid w:val="0010290D"/>
    <w:rsid w:val="00103983"/>
    <w:rsid w:val="00106ADB"/>
    <w:rsid w:val="00107B09"/>
    <w:rsid w:val="00117CB0"/>
    <w:rsid w:val="00124758"/>
    <w:rsid w:val="00124A99"/>
    <w:rsid w:val="00130003"/>
    <w:rsid w:val="0013003A"/>
    <w:rsid w:val="00134E6A"/>
    <w:rsid w:val="0013557B"/>
    <w:rsid w:val="00137535"/>
    <w:rsid w:val="00141339"/>
    <w:rsid w:val="001446F1"/>
    <w:rsid w:val="00144C81"/>
    <w:rsid w:val="001455C0"/>
    <w:rsid w:val="001523ED"/>
    <w:rsid w:val="00152608"/>
    <w:rsid w:val="00160A89"/>
    <w:rsid w:val="00161994"/>
    <w:rsid w:val="00165841"/>
    <w:rsid w:val="00165FDE"/>
    <w:rsid w:val="00173470"/>
    <w:rsid w:val="00176891"/>
    <w:rsid w:val="0018209A"/>
    <w:rsid w:val="00183F8C"/>
    <w:rsid w:val="001854D5"/>
    <w:rsid w:val="00194279"/>
    <w:rsid w:val="001944CF"/>
    <w:rsid w:val="001A5852"/>
    <w:rsid w:val="001A759F"/>
    <w:rsid w:val="001A792D"/>
    <w:rsid w:val="001B0777"/>
    <w:rsid w:val="001B607F"/>
    <w:rsid w:val="001C0A21"/>
    <w:rsid w:val="001C680C"/>
    <w:rsid w:val="001D2298"/>
    <w:rsid w:val="001D45AF"/>
    <w:rsid w:val="001D45B8"/>
    <w:rsid w:val="001D5B1D"/>
    <w:rsid w:val="001E31AA"/>
    <w:rsid w:val="001E4148"/>
    <w:rsid w:val="001F36FF"/>
    <w:rsid w:val="001F7728"/>
    <w:rsid w:val="002031B1"/>
    <w:rsid w:val="002066FB"/>
    <w:rsid w:val="002234CD"/>
    <w:rsid w:val="002268AE"/>
    <w:rsid w:val="00227C02"/>
    <w:rsid w:val="00230E9B"/>
    <w:rsid w:val="0023189C"/>
    <w:rsid w:val="002336AD"/>
    <w:rsid w:val="00234F80"/>
    <w:rsid w:val="00236F4A"/>
    <w:rsid w:val="00244B2F"/>
    <w:rsid w:val="00251428"/>
    <w:rsid w:val="002577A3"/>
    <w:rsid w:val="00262735"/>
    <w:rsid w:val="002653AF"/>
    <w:rsid w:val="00265540"/>
    <w:rsid w:val="00265C88"/>
    <w:rsid w:val="002743DF"/>
    <w:rsid w:val="00275325"/>
    <w:rsid w:val="00283A47"/>
    <w:rsid w:val="00284597"/>
    <w:rsid w:val="00293CE9"/>
    <w:rsid w:val="00295BBB"/>
    <w:rsid w:val="002A0E66"/>
    <w:rsid w:val="002A1B5A"/>
    <w:rsid w:val="002A2813"/>
    <w:rsid w:val="002A67ED"/>
    <w:rsid w:val="002A7605"/>
    <w:rsid w:val="002B011B"/>
    <w:rsid w:val="002B2BEC"/>
    <w:rsid w:val="002C6809"/>
    <w:rsid w:val="002C74A1"/>
    <w:rsid w:val="002C756F"/>
    <w:rsid w:val="002D2D41"/>
    <w:rsid w:val="002D2D55"/>
    <w:rsid w:val="002D37FC"/>
    <w:rsid w:val="002D582F"/>
    <w:rsid w:val="002E4984"/>
    <w:rsid w:val="002E6459"/>
    <w:rsid w:val="002E71A1"/>
    <w:rsid w:val="002F0B0A"/>
    <w:rsid w:val="002F0C1A"/>
    <w:rsid w:val="002F0C8E"/>
    <w:rsid w:val="00300F63"/>
    <w:rsid w:val="00302BE5"/>
    <w:rsid w:val="0030487B"/>
    <w:rsid w:val="0030573B"/>
    <w:rsid w:val="0031251E"/>
    <w:rsid w:val="0032410C"/>
    <w:rsid w:val="003315FF"/>
    <w:rsid w:val="00331AD0"/>
    <w:rsid w:val="00335F51"/>
    <w:rsid w:val="00345F2D"/>
    <w:rsid w:val="00346AF5"/>
    <w:rsid w:val="00357A4C"/>
    <w:rsid w:val="00357B2A"/>
    <w:rsid w:val="00361B64"/>
    <w:rsid w:val="003731EF"/>
    <w:rsid w:val="003762FF"/>
    <w:rsid w:val="00380641"/>
    <w:rsid w:val="003861E5"/>
    <w:rsid w:val="00390758"/>
    <w:rsid w:val="003931B9"/>
    <w:rsid w:val="003935E2"/>
    <w:rsid w:val="0039568F"/>
    <w:rsid w:val="003967DE"/>
    <w:rsid w:val="00397F12"/>
    <w:rsid w:val="003A1BFB"/>
    <w:rsid w:val="003A1F9E"/>
    <w:rsid w:val="003C0DEB"/>
    <w:rsid w:val="003C354C"/>
    <w:rsid w:val="003C3B48"/>
    <w:rsid w:val="003D20AA"/>
    <w:rsid w:val="003E065F"/>
    <w:rsid w:val="003E06E9"/>
    <w:rsid w:val="003E47A2"/>
    <w:rsid w:val="003E5F8E"/>
    <w:rsid w:val="003E60C8"/>
    <w:rsid w:val="003E7C4A"/>
    <w:rsid w:val="003E7C7F"/>
    <w:rsid w:val="003F2B25"/>
    <w:rsid w:val="003F32A7"/>
    <w:rsid w:val="003F352D"/>
    <w:rsid w:val="003F598F"/>
    <w:rsid w:val="0040376B"/>
    <w:rsid w:val="00406BBF"/>
    <w:rsid w:val="00413F11"/>
    <w:rsid w:val="00415FBE"/>
    <w:rsid w:val="00416031"/>
    <w:rsid w:val="00421287"/>
    <w:rsid w:val="0042145F"/>
    <w:rsid w:val="00434927"/>
    <w:rsid w:val="00435D30"/>
    <w:rsid w:val="0043611B"/>
    <w:rsid w:val="004378D6"/>
    <w:rsid w:val="00444B95"/>
    <w:rsid w:val="0044628B"/>
    <w:rsid w:val="00451CBF"/>
    <w:rsid w:val="00452012"/>
    <w:rsid w:val="00455CE1"/>
    <w:rsid w:val="00457771"/>
    <w:rsid w:val="00460DD5"/>
    <w:rsid w:val="00463712"/>
    <w:rsid w:val="004647C5"/>
    <w:rsid w:val="00465C84"/>
    <w:rsid w:val="004667B7"/>
    <w:rsid w:val="00466DA6"/>
    <w:rsid w:val="004671A8"/>
    <w:rsid w:val="004761C0"/>
    <w:rsid w:val="00482C7E"/>
    <w:rsid w:val="00486707"/>
    <w:rsid w:val="00486BD8"/>
    <w:rsid w:val="00496C3D"/>
    <w:rsid w:val="004A5249"/>
    <w:rsid w:val="004B482C"/>
    <w:rsid w:val="004C3F0D"/>
    <w:rsid w:val="004D06D7"/>
    <w:rsid w:val="004D47A0"/>
    <w:rsid w:val="004D62BA"/>
    <w:rsid w:val="004D7122"/>
    <w:rsid w:val="004E7308"/>
    <w:rsid w:val="004E76E5"/>
    <w:rsid w:val="004E7A68"/>
    <w:rsid w:val="004F0D1F"/>
    <w:rsid w:val="0050588E"/>
    <w:rsid w:val="00511F98"/>
    <w:rsid w:val="00512B41"/>
    <w:rsid w:val="00515465"/>
    <w:rsid w:val="00525786"/>
    <w:rsid w:val="00526349"/>
    <w:rsid w:val="00527687"/>
    <w:rsid w:val="005324B3"/>
    <w:rsid w:val="00533FBD"/>
    <w:rsid w:val="005412BF"/>
    <w:rsid w:val="005437A1"/>
    <w:rsid w:val="00547CB4"/>
    <w:rsid w:val="005502BE"/>
    <w:rsid w:val="00551351"/>
    <w:rsid w:val="00552F52"/>
    <w:rsid w:val="005657FC"/>
    <w:rsid w:val="00565B1C"/>
    <w:rsid w:val="00572A05"/>
    <w:rsid w:val="00574ED2"/>
    <w:rsid w:val="00575533"/>
    <w:rsid w:val="0057673E"/>
    <w:rsid w:val="0057790F"/>
    <w:rsid w:val="00577A0E"/>
    <w:rsid w:val="0058378A"/>
    <w:rsid w:val="00586C59"/>
    <w:rsid w:val="00586E64"/>
    <w:rsid w:val="0059269A"/>
    <w:rsid w:val="005950B3"/>
    <w:rsid w:val="005A3013"/>
    <w:rsid w:val="005A4A85"/>
    <w:rsid w:val="005C51FB"/>
    <w:rsid w:val="005C653D"/>
    <w:rsid w:val="005C78F2"/>
    <w:rsid w:val="005D2812"/>
    <w:rsid w:val="005D32EA"/>
    <w:rsid w:val="005E133B"/>
    <w:rsid w:val="005E7272"/>
    <w:rsid w:val="005F1F2C"/>
    <w:rsid w:val="005F598B"/>
    <w:rsid w:val="005F7A4C"/>
    <w:rsid w:val="00603429"/>
    <w:rsid w:val="00610C4D"/>
    <w:rsid w:val="006123D9"/>
    <w:rsid w:val="00614B19"/>
    <w:rsid w:val="00614D53"/>
    <w:rsid w:val="0062391B"/>
    <w:rsid w:val="00624AB1"/>
    <w:rsid w:val="00635AA7"/>
    <w:rsid w:val="00637058"/>
    <w:rsid w:val="00644310"/>
    <w:rsid w:val="006549FC"/>
    <w:rsid w:val="00660FD6"/>
    <w:rsid w:val="00664660"/>
    <w:rsid w:val="00667E54"/>
    <w:rsid w:val="00670618"/>
    <w:rsid w:val="00670EFC"/>
    <w:rsid w:val="0067103E"/>
    <w:rsid w:val="00680424"/>
    <w:rsid w:val="006828FA"/>
    <w:rsid w:val="006956A1"/>
    <w:rsid w:val="00696600"/>
    <w:rsid w:val="006970A5"/>
    <w:rsid w:val="00697815"/>
    <w:rsid w:val="00697D19"/>
    <w:rsid w:val="006A1E44"/>
    <w:rsid w:val="006A4030"/>
    <w:rsid w:val="006B38DE"/>
    <w:rsid w:val="006B5820"/>
    <w:rsid w:val="006C3236"/>
    <w:rsid w:val="006C68DE"/>
    <w:rsid w:val="006D3140"/>
    <w:rsid w:val="006F11F6"/>
    <w:rsid w:val="006F6A15"/>
    <w:rsid w:val="0070730A"/>
    <w:rsid w:val="00710E9F"/>
    <w:rsid w:val="00712D6F"/>
    <w:rsid w:val="00720FDB"/>
    <w:rsid w:val="00721466"/>
    <w:rsid w:val="00725B94"/>
    <w:rsid w:val="00730266"/>
    <w:rsid w:val="00731DE7"/>
    <w:rsid w:val="007345D2"/>
    <w:rsid w:val="00735425"/>
    <w:rsid w:val="0073594C"/>
    <w:rsid w:val="00735D98"/>
    <w:rsid w:val="0074024B"/>
    <w:rsid w:val="00740F61"/>
    <w:rsid w:val="00741E80"/>
    <w:rsid w:val="007450B8"/>
    <w:rsid w:val="0074728C"/>
    <w:rsid w:val="007526D2"/>
    <w:rsid w:val="007612A6"/>
    <w:rsid w:val="00770429"/>
    <w:rsid w:val="00771951"/>
    <w:rsid w:val="007804E3"/>
    <w:rsid w:val="00783A85"/>
    <w:rsid w:val="00787B01"/>
    <w:rsid w:val="0079077A"/>
    <w:rsid w:val="00791723"/>
    <w:rsid w:val="007956CC"/>
    <w:rsid w:val="00797D30"/>
    <w:rsid w:val="007A3D09"/>
    <w:rsid w:val="007A6068"/>
    <w:rsid w:val="007B0EF3"/>
    <w:rsid w:val="007B1134"/>
    <w:rsid w:val="007B70A5"/>
    <w:rsid w:val="007C140E"/>
    <w:rsid w:val="007C5F98"/>
    <w:rsid w:val="007C7B54"/>
    <w:rsid w:val="007D5BA1"/>
    <w:rsid w:val="007E2D5F"/>
    <w:rsid w:val="007E633A"/>
    <w:rsid w:val="007F2186"/>
    <w:rsid w:val="007F7214"/>
    <w:rsid w:val="00800209"/>
    <w:rsid w:val="00800587"/>
    <w:rsid w:val="00812026"/>
    <w:rsid w:val="0081529B"/>
    <w:rsid w:val="008217DB"/>
    <w:rsid w:val="0082452A"/>
    <w:rsid w:val="00824743"/>
    <w:rsid w:val="00825713"/>
    <w:rsid w:val="0082682E"/>
    <w:rsid w:val="0082726D"/>
    <w:rsid w:val="00830179"/>
    <w:rsid w:val="008318E0"/>
    <w:rsid w:val="0083355D"/>
    <w:rsid w:val="00836D22"/>
    <w:rsid w:val="0084017F"/>
    <w:rsid w:val="008422D2"/>
    <w:rsid w:val="00844865"/>
    <w:rsid w:val="00846F58"/>
    <w:rsid w:val="0085778A"/>
    <w:rsid w:val="00862073"/>
    <w:rsid w:val="008763EC"/>
    <w:rsid w:val="0088105D"/>
    <w:rsid w:val="00882AB8"/>
    <w:rsid w:val="00886D8B"/>
    <w:rsid w:val="008871D5"/>
    <w:rsid w:val="008874C4"/>
    <w:rsid w:val="00891E66"/>
    <w:rsid w:val="00893E83"/>
    <w:rsid w:val="00893E95"/>
    <w:rsid w:val="00896EC9"/>
    <w:rsid w:val="00897AA6"/>
    <w:rsid w:val="008A14D3"/>
    <w:rsid w:val="008A380C"/>
    <w:rsid w:val="008A4FE8"/>
    <w:rsid w:val="008B073C"/>
    <w:rsid w:val="008B1E35"/>
    <w:rsid w:val="008C502C"/>
    <w:rsid w:val="008D56D5"/>
    <w:rsid w:val="008D6533"/>
    <w:rsid w:val="008E1B3A"/>
    <w:rsid w:val="008E1F7C"/>
    <w:rsid w:val="008E3201"/>
    <w:rsid w:val="008E3F72"/>
    <w:rsid w:val="008E4DFE"/>
    <w:rsid w:val="008E5B65"/>
    <w:rsid w:val="008F2EB5"/>
    <w:rsid w:val="008F548B"/>
    <w:rsid w:val="008F5498"/>
    <w:rsid w:val="008F6DF1"/>
    <w:rsid w:val="00921296"/>
    <w:rsid w:val="00921C21"/>
    <w:rsid w:val="00925E50"/>
    <w:rsid w:val="009340E8"/>
    <w:rsid w:val="00937661"/>
    <w:rsid w:val="00942183"/>
    <w:rsid w:val="0094457C"/>
    <w:rsid w:val="00945606"/>
    <w:rsid w:val="0095264C"/>
    <w:rsid w:val="00957372"/>
    <w:rsid w:val="00962A2A"/>
    <w:rsid w:val="00965253"/>
    <w:rsid w:val="009669AC"/>
    <w:rsid w:val="00971DD5"/>
    <w:rsid w:val="00972E5B"/>
    <w:rsid w:val="00973017"/>
    <w:rsid w:val="00982000"/>
    <w:rsid w:val="00984DE9"/>
    <w:rsid w:val="0099052A"/>
    <w:rsid w:val="009912E5"/>
    <w:rsid w:val="00997A82"/>
    <w:rsid w:val="009A06A8"/>
    <w:rsid w:val="009A3671"/>
    <w:rsid w:val="009A4A3B"/>
    <w:rsid w:val="009A4DFD"/>
    <w:rsid w:val="009B0AE4"/>
    <w:rsid w:val="009B21DE"/>
    <w:rsid w:val="009B497C"/>
    <w:rsid w:val="009B7040"/>
    <w:rsid w:val="009B7D36"/>
    <w:rsid w:val="009C22EA"/>
    <w:rsid w:val="009C3E28"/>
    <w:rsid w:val="009D13A4"/>
    <w:rsid w:val="009D5179"/>
    <w:rsid w:val="009E5937"/>
    <w:rsid w:val="009F078A"/>
    <w:rsid w:val="009F67F6"/>
    <w:rsid w:val="009F75E5"/>
    <w:rsid w:val="00A0269F"/>
    <w:rsid w:val="00A04EF3"/>
    <w:rsid w:val="00A07CC7"/>
    <w:rsid w:val="00A11472"/>
    <w:rsid w:val="00A117FF"/>
    <w:rsid w:val="00A11869"/>
    <w:rsid w:val="00A11F91"/>
    <w:rsid w:val="00A13636"/>
    <w:rsid w:val="00A163A2"/>
    <w:rsid w:val="00A30D2E"/>
    <w:rsid w:val="00A3789D"/>
    <w:rsid w:val="00A37946"/>
    <w:rsid w:val="00A4048A"/>
    <w:rsid w:val="00A41912"/>
    <w:rsid w:val="00A41DA9"/>
    <w:rsid w:val="00A46059"/>
    <w:rsid w:val="00A462D7"/>
    <w:rsid w:val="00A4769F"/>
    <w:rsid w:val="00A47DBE"/>
    <w:rsid w:val="00A5423C"/>
    <w:rsid w:val="00A5531E"/>
    <w:rsid w:val="00A61D2D"/>
    <w:rsid w:val="00A621D9"/>
    <w:rsid w:val="00A6246E"/>
    <w:rsid w:val="00A65DB2"/>
    <w:rsid w:val="00A6739C"/>
    <w:rsid w:val="00A72E6F"/>
    <w:rsid w:val="00A75343"/>
    <w:rsid w:val="00A83E5B"/>
    <w:rsid w:val="00A969C9"/>
    <w:rsid w:val="00A9719F"/>
    <w:rsid w:val="00AA3958"/>
    <w:rsid w:val="00AA52BF"/>
    <w:rsid w:val="00AB0160"/>
    <w:rsid w:val="00AB2E14"/>
    <w:rsid w:val="00AB3612"/>
    <w:rsid w:val="00AB4929"/>
    <w:rsid w:val="00AB5EFA"/>
    <w:rsid w:val="00AB7C6F"/>
    <w:rsid w:val="00AB7F2C"/>
    <w:rsid w:val="00AC05DC"/>
    <w:rsid w:val="00AC2AFE"/>
    <w:rsid w:val="00AC42ED"/>
    <w:rsid w:val="00AD1D4B"/>
    <w:rsid w:val="00AE0FE3"/>
    <w:rsid w:val="00AF05D6"/>
    <w:rsid w:val="00AF0A87"/>
    <w:rsid w:val="00B03BA0"/>
    <w:rsid w:val="00B0434E"/>
    <w:rsid w:val="00B05072"/>
    <w:rsid w:val="00B06FD0"/>
    <w:rsid w:val="00B0762C"/>
    <w:rsid w:val="00B0794B"/>
    <w:rsid w:val="00B079DB"/>
    <w:rsid w:val="00B14044"/>
    <w:rsid w:val="00B15DDD"/>
    <w:rsid w:val="00B1694E"/>
    <w:rsid w:val="00B25CA0"/>
    <w:rsid w:val="00B30B5B"/>
    <w:rsid w:val="00B32D88"/>
    <w:rsid w:val="00B45799"/>
    <w:rsid w:val="00B46D36"/>
    <w:rsid w:val="00B46DAB"/>
    <w:rsid w:val="00B5717B"/>
    <w:rsid w:val="00B601D2"/>
    <w:rsid w:val="00B61C27"/>
    <w:rsid w:val="00B76C20"/>
    <w:rsid w:val="00B76F76"/>
    <w:rsid w:val="00B80362"/>
    <w:rsid w:val="00B929C4"/>
    <w:rsid w:val="00B93E99"/>
    <w:rsid w:val="00BA0B54"/>
    <w:rsid w:val="00BA56D1"/>
    <w:rsid w:val="00BB5810"/>
    <w:rsid w:val="00BB7634"/>
    <w:rsid w:val="00BC78BA"/>
    <w:rsid w:val="00BD07AB"/>
    <w:rsid w:val="00BD4215"/>
    <w:rsid w:val="00BD4672"/>
    <w:rsid w:val="00BD5B82"/>
    <w:rsid w:val="00BE262D"/>
    <w:rsid w:val="00BE608F"/>
    <w:rsid w:val="00BF26B6"/>
    <w:rsid w:val="00BF459E"/>
    <w:rsid w:val="00C1112E"/>
    <w:rsid w:val="00C13CE6"/>
    <w:rsid w:val="00C23A0B"/>
    <w:rsid w:val="00C3008D"/>
    <w:rsid w:val="00C3028D"/>
    <w:rsid w:val="00C30DAA"/>
    <w:rsid w:val="00C32762"/>
    <w:rsid w:val="00C3623E"/>
    <w:rsid w:val="00C36EF9"/>
    <w:rsid w:val="00C428EF"/>
    <w:rsid w:val="00C45AB9"/>
    <w:rsid w:val="00C45D23"/>
    <w:rsid w:val="00C54566"/>
    <w:rsid w:val="00C54E07"/>
    <w:rsid w:val="00C646C2"/>
    <w:rsid w:val="00C679AD"/>
    <w:rsid w:val="00C77845"/>
    <w:rsid w:val="00C80335"/>
    <w:rsid w:val="00C93E04"/>
    <w:rsid w:val="00C95E4D"/>
    <w:rsid w:val="00CA44BD"/>
    <w:rsid w:val="00CA6654"/>
    <w:rsid w:val="00CA6EE6"/>
    <w:rsid w:val="00CB0F25"/>
    <w:rsid w:val="00CB65CE"/>
    <w:rsid w:val="00CB6EC9"/>
    <w:rsid w:val="00CC0A21"/>
    <w:rsid w:val="00CC1801"/>
    <w:rsid w:val="00CC2A5B"/>
    <w:rsid w:val="00CC437A"/>
    <w:rsid w:val="00CD421B"/>
    <w:rsid w:val="00CD4F1D"/>
    <w:rsid w:val="00CD6156"/>
    <w:rsid w:val="00CE218F"/>
    <w:rsid w:val="00CE43D4"/>
    <w:rsid w:val="00CE6E97"/>
    <w:rsid w:val="00CE7695"/>
    <w:rsid w:val="00CE799E"/>
    <w:rsid w:val="00CE7BA5"/>
    <w:rsid w:val="00CE7DE0"/>
    <w:rsid w:val="00CF2E39"/>
    <w:rsid w:val="00CF4F36"/>
    <w:rsid w:val="00CF5A57"/>
    <w:rsid w:val="00CF7423"/>
    <w:rsid w:val="00D01BC9"/>
    <w:rsid w:val="00D02451"/>
    <w:rsid w:val="00D03441"/>
    <w:rsid w:val="00D0385F"/>
    <w:rsid w:val="00D059F0"/>
    <w:rsid w:val="00D06AB3"/>
    <w:rsid w:val="00D10BED"/>
    <w:rsid w:val="00D1148A"/>
    <w:rsid w:val="00D11BC2"/>
    <w:rsid w:val="00D159C2"/>
    <w:rsid w:val="00D235F1"/>
    <w:rsid w:val="00D2515D"/>
    <w:rsid w:val="00D264FD"/>
    <w:rsid w:val="00D3197C"/>
    <w:rsid w:val="00D35784"/>
    <w:rsid w:val="00D41482"/>
    <w:rsid w:val="00D5291D"/>
    <w:rsid w:val="00D55F40"/>
    <w:rsid w:val="00D7285D"/>
    <w:rsid w:val="00D72B4D"/>
    <w:rsid w:val="00D75063"/>
    <w:rsid w:val="00D82984"/>
    <w:rsid w:val="00D86FC7"/>
    <w:rsid w:val="00D94180"/>
    <w:rsid w:val="00D95120"/>
    <w:rsid w:val="00D979BE"/>
    <w:rsid w:val="00DA0111"/>
    <w:rsid w:val="00DA29C2"/>
    <w:rsid w:val="00DA606B"/>
    <w:rsid w:val="00DA6AC3"/>
    <w:rsid w:val="00DB3108"/>
    <w:rsid w:val="00DB7CE4"/>
    <w:rsid w:val="00DC29D1"/>
    <w:rsid w:val="00DC70F0"/>
    <w:rsid w:val="00DD6432"/>
    <w:rsid w:val="00DE3846"/>
    <w:rsid w:val="00DE6718"/>
    <w:rsid w:val="00DF1F76"/>
    <w:rsid w:val="00DF2C73"/>
    <w:rsid w:val="00DF470D"/>
    <w:rsid w:val="00DF56D3"/>
    <w:rsid w:val="00E030D2"/>
    <w:rsid w:val="00E1085B"/>
    <w:rsid w:val="00E16D98"/>
    <w:rsid w:val="00E17E94"/>
    <w:rsid w:val="00E21CEA"/>
    <w:rsid w:val="00E319B3"/>
    <w:rsid w:val="00E31D14"/>
    <w:rsid w:val="00E31D3F"/>
    <w:rsid w:val="00E341A2"/>
    <w:rsid w:val="00E3452C"/>
    <w:rsid w:val="00E3559D"/>
    <w:rsid w:val="00E47984"/>
    <w:rsid w:val="00E5026C"/>
    <w:rsid w:val="00E50639"/>
    <w:rsid w:val="00E530B8"/>
    <w:rsid w:val="00E6285F"/>
    <w:rsid w:val="00E743E7"/>
    <w:rsid w:val="00E75A24"/>
    <w:rsid w:val="00E777C0"/>
    <w:rsid w:val="00E8536D"/>
    <w:rsid w:val="00E91B4B"/>
    <w:rsid w:val="00E926FB"/>
    <w:rsid w:val="00E97617"/>
    <w:rsid w:val="00EA0319"/>
    <w:rsid w:val="00EA2EC5"/>
    <w:rsid w:val="00EA759E"/>
    <w:rsid w:val="00EB3D06"/>
    <w:rsid w:val="00EB3D30"/>
    <w:rsid w:val="00ED2068"/>
    <w:rsid w:val="00EE164C"/>
    <w:rsid w:val="00EE48D4"/>
    <w:rsid w:val="00EE4F58"/>
    <w:rsid w:val="00EE5FEA"/>
    <w:rsid w:val="00EE7251"/>
    <w:rsid w:val="00EF0384"/>
    <w:rsid w:val="00EF3037"/>
    <w:rsid w:val="00EF7BDF"/>
    <w:rsid w:val="00F00B7F"/>
    <w:rsid w:val="00F07A3F"/>
    <w:rsid w:val="00F13021"/>
    <w:rsid w:val="00F16783"/>
    <w:rsid w:val="00F2282A"/>
    <w:rsid w:val="00F253C0"/>
    <w:rsid w:val="00F33C0F"/>
    <w:rsid w:val="00F34DB5"/>
    <w:rsid w:val="00F3533C"/>
    <w:rsid w:val="00F35994"/>
    <w:rsid w:val="00F37330"/>
    <w:rsid w:val="00F46E19"/>
    <w:rsid w:val="00F47CE1"/>
    <w:rsid w:val="00F55575"/>
    <w:rsid w:val="00F56489"/>
    <w:rsid w:val="00F62EAD"/>
    <w:rsid w:val="00F663B3"/>
    <w:rsid w:val="00F76DE1"/>
    <w:rsid w:val="00F80E30"/>
    <w:rsid w:val="00F8415B"/>
    <w:rsid w:val="00F85272"/>
    <w:rsid w:val="00F85DBC"/>
    <w:rsid w:val="00F86DB0"/>
    <w:rsid w:val="00F9038E"/>
    <w:rsid w:val="00F939B6"/>
    <w:rsid w:val="00F94657"/>
    <w:rsid w:val="00FA0DB0"/>
    <w:rsid w:val="00FA0F94"/>
    <w:rsid w:val="00FA146A"/>
    <w:rsid w:val="00FA29E2"/>
    <w:rsid w:val="00FA5C69"/>
    <w:rsid w:val="00FB22C7"/>
    <w:rsid w:val="00FB3BD1"/>
    <w:rsid w:val="00FB66E5"/>
    <w:rsid w:val="00FC1F86"/>
    <w:rsid w:val="00FC3A5E"/>
    <w:rsid w:val="00FC3B0C"/>
    <w:rsid w:val="00FC5132"/>
    <w:rsid w:val="00FC5856"/>
    <w:rsid w:val="00FD0123"/>
    <w:rsid w:val="00FD2792"/>
    <w:rsid w:val="00FD5028"/>
    <w:rsid w:val="00FD55F4"/>
    <w:rsid w:val="00FE010E"/>
    <w:rsid w:val="00FE17B6"/>
    <w:rsid w:val="00FE47AF"/>
    <w:rsid w:val="00FE5E01"/>
    <w:rsid w:val="00FE69FF"/>
    <w:rsid w:val="00FF2C61"/>
    <w:rsid w:val="00FF4997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0AB7A"/>
  <w15:chartTrackingRefBased/>
  <w15:docId w15:val="{7E7C628E-C9B9-473C-9993-FB7A3686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7372"/>
    <w:pPr>
      <w:spacing w:after="0" w:line="240" w:lineRule="atLeast"/>
    </w:pPr>
    <w:rPr>
      <w:color w:val="2E3F42" w:themeColor="text1"/>
      <w:sz w:val="20"/>
    </w:rPr>
  </w:style>
  <w:style w:type="paragraph" w:styleId="Kop1">
    <w:name w:val="heading 1"/>
    <w:basedOn w:val="Standaard"/>
    <w:next w:val="Standaard"/>
    <w:link w:val="Kop1Char"/>
    <w:uiPriority w:val="4"/>
    <w:qFormat/>
    <w:rsid w:val="00457771"/>
    <w:pPr>
      <w:keepNext/>
      <w:keepLines/>
      <w:spacing w:before="240" w:after="240" w:line="480" w:lineRule="atLeast"/>
      <w:outlineLvl w:val="0"/>
    </w:pPr>
    <w:rPr>
      <w:rFonts w:asciiTheme="majorHAnsi" w:eastAsiaTheme="majorEastAsia" w:hAnsiTheme="majorHAnsi" w:cstheme="majorBidi"/>
      <w:b/>
      <w:color w:val="2E3F42" w:themeColor="accent1"/>
      <w:sz w:val="42"/>
      <w:szCs w:val="40"/>
    </w:rPr>
  </w:style>
  <w:style w:type="paragraph" w:styleId="Kop2">
    <w:name w:val="heading 2"/>
    <w:basedOn w:val="Standaard"/>
    <w:next w:val="Standaard"/>
    <w:link w:val="Kop2Char"/>
    <w:uiPriority w:val="4"/>
    <w:unhideWhenUsed/>
    <w:qFormat/>
    <w:rsid w:val="00457771"/>
    <w:pPr>
      <w:keepNext/>
      <w:keepLines/>
      <w:spacing w:before="240" w:after="240"/>
      <w:outlineLvl w:val="1"/>
    </w:pPr>
    <w:rPr>
      <w:rFonts w:asciiTheme="majorHAnsi" w:eastAsiaTheme="majorEastAsia" w:hAnsiTheme="majorHAnsi" w:cstheme="majorBidi"/>
      <w:sz w:val="26"/>
      <w:szCs w:val="32"/>
    </w:rPr>
  </w:style>
  <w:style w:type="paragraph" w:styleId="Kop3">
    <w:name w:val="heading 3"/>
    <w:basedOn w:val="Standaard"/>
    <w:next w:val="Standaard"/>
    <w:link w:val="Kop3Char"/>
    <w:uiPriority w:val="4"/>
    <w:unhideWhenUsed/>
    <w:qFormat/>
    <w:rsid w:val="00457771"/>
    <w:pPr>
      <w:keepNext/>
      <w:keepLines/>
      <w:spacing w:before="240"/>
      <w:outlineLvl w:val="2"/>
    </w:pPr>
    <w:rPr>
      <w:rFonts w:eastAsiaTheme="majorEastAsia" w:cstheme="majorBidi"/>
      <w:b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57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22E3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57771"/>
    <w:pPr>
      <w:keepNext/>
      <w:keepLines/>
      <w:spacing w:before="80" w:after="40"/>
      <w:outlineLvl w:val="4"/>
    </w:pPr>
    <w:rPr>
      <w:rFonts w:eastAsiaTheme="majorEastAsia" w:cstheme="majorBidi"/>
      <w:color w:val="222E3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457771"/>
    <w:pPr>
      <w:keepNext/>
      <w:keepLines/>
      <w:spacing w:before="40"/>
      <w:outlineLvl w:val="5"/>
    </w:pPr>
    <w:rPr>
      <w:rFonts w:eastAsiaTheme="majorEastAsia" w:cstheme="majorBidi"/>
      <w:i/>
      <w:iCs/>
      <w:color w:val="678C93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457771"/>
    <w:pPr>
      <w:keepNext/>
      <w:keepLines/>
      <w:spacing w:before="40"/>
      <w:outlineLvl w:val="6"/>
    </w:pPr>
    <w:rPr>
      <w:rFonts w:eastAsiaTheme="majorEastAsia" w:cstheme="majorBidi"/>
      <w:color w:val="678C93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457771"/>
    <w:pPr>
      <w:keepNext/>
      <w:keepLines/>
      <w:outlineLvl w:val="7"/>
    </w:pPr>
    <w:rPr>
      <w:rFonts w:eastAsiaTheme="majorEastAsia" w:cstheme="majorBidi"/>
      <w:i/>
      <w:iCs/>
      <w:color w:val="476065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457771"/>
    <w:pPr>
      <w:keepNext/>
      <w:keepLines/>
      <w:outlineLvl w:val="8"/>
    </w:pPr>
    <w:rPr>
      <w:rFonts w:eastAsiaTheme="majorEastAsia" w:cstheme="majorBidi"/>
      <w:color w:val="476065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4"/>
    <w:rsid w:val="00457771"/>
    <w:rPr>
      <w:rFonts w:asciiTheme="majorHAnsi" w:eastAsiaTheme="majorEastAsia" w:hAnsiTheme="majorHAnsi" w:cstheme="majorBidi"/>
      <w:b/>
      <w:color w:val="2E3F42" w:themeColor="accent1"/>
      <w:sz w:val="42"/>
      <w:szCs w:val="40"/>
    </w:rPr>
  </w:style>
  <w:style w:type="character" w:customStyle="1" w:styleId="Kop2Char">
    <w:name w:val="Kop 2 Char"/>
    <w:basedOn w:val="Standaardalinea-lettertype"/>
    <w:link w:val="Kop2"/>
    <w:uiPriority w:val="4"/>
    <w:rsid w:val="00457771"/>
    <w:rPr>
      <w:rFonts w:asciiTheme="majorHAnsi" w:eastAsiaTheme="majorEastAsia" w:hAnsiTheme="majorHAnsi" w:cstheme="majorBidi"/>
      <w:color w:val="2E3F42" w:themeColor="text1"/>
      <w:sz w:val="26"/>
      <w:szCs w:val="32"/>
    </w:rPr>
  </w:style>
  <w:style w:type="character" w:customStyle="1" w:styleId="Kop3Char">
    <w:name w:val="Kop 3 Char"/>
    <w:basedOn w:val="Standaardalinea-lettertype"/>
    <w:link w:val="Kop3"/>
    <w:uiPriority w:val="4"/>
    <w:rsid w:val="00457771"/>
    <w:rPr>
      <w:rFonts w:eastAsiaTheme="majorEastAsia" w:cstheme="majorBidi"/>
      <w:b/>
      <w:color w:val="2E3F42" w:themeColor="text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457771"/>
    <w:rPr>
      <w:rFonts w:eastAsiaTheme="majorEastAsia" w:cstheme="majorBidi"/>
      <w:i/>
      <w:iCs/>
      <w:color w:val="222E3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457771"/>
    <w:rPr>
      <w:rFonts w:eastAsiaTheme="majorEastAsia" w:cstheme="majorBidi"/>
      <w:color w:val="222E3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457771"/>
    <w:rPr>
      <w:rFonts w:eastAsiaTheme="majorEastAsia" w:cstheme="majorBidi"/>
      <w:i/>
      <w:iCs/>
      <w:color w:val="678C93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457771"/>
    <w:rPr>
      <w:rFonts w:eastAsiaTheme="majorEastAsia" w:cstheme="majorBidi"/>
      <w:color w:val="678C93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rsid w:val="00457771"/>
    <w:rPr>
      <w:rFonts w:eastAsiaTheme="majorEastAsia" w:cstheme="majorBidi"/>
      <w:i/>
      <w:iCs/>
      <w:color w:val="476065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rsid w:val="00457771"/>
    <w:rPr>
      <w:rFonts w:eastAsiaTheme="majorEastAsia" w:cstheme="majorBidi"/>
      <w:color w:val="476065" w:themeColor="text1" w:themeTint="D8"/>
      <w:sz w:val="20"/>
    </w:rPr>
  </w:style>
  <w:style w:type="paragraph" w:styleId="Titel">
    <w:name w:val="Title"/>
    <w:basedOn w:val="Standaard"/>
    <w:next w:val="Standaard"/>
    <w:link w:val="TitelChar"/>
    <w:uiPriority w:val="10"/>
    <w:rsid w:val="00152608"/>
    <w:pPr>
      <w:spacing w:after="240" w:line="480" w:lineRule="atLeast"/>
      <w:contextualSpacing/>
    </w:pPr>
    <w:rPr>
      <w:rFonts w:asciiTheme="majorHAnsi" w:eastAsiaTheme="majorEastAsia" w:hAnsiTheme="majorHAnsi" w:cstheme="majorBidi"/>
      <w:b/>
      <w:color w:val="2E3F42" w:themeColor="accent1"/>
      <w:spacing w:val="-10"/>
      <w:kern w:val="28"/>
      <w:sz w:val="6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2608"/>
    <w:rPr>
      <w:rFonts w:asciiTheme="majorHAnsi" w:eastAsiaTheme="majorEastAsia" w:hAnsiTheme="majorHAnsi" w:cstheme="majorBidi"/>
      <w:b/>
      <w:color w:val="2E3F42" w:themeColor="accent1"/>
      <w:spacing w:val="-10"/>
      <w:kern w:val="28"/>
      <w:sz w:val="62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1112E"/>
    <w:pPr>
      <w:numPr>
        <w:ilvl w:val="1"/>
      </w:numPr>
    </w:pPr>
    <w:rPr>
      <w:rFonts w:eastAsiaTheme="majorEastAsia" w:cstheme="majorBidi"/>
      <w:color w:val="2E3F42" w:themeColor="accent1"/>
      <w:spacing w:val="15"/>
      <w:sz w:val="4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1112E"/>
    <w:rPr>
      <w:rFonts w:eastAsiaTheme="majorEastAsia" w:cstheme="majorBidi"/>
      <w:color w:val="2E3F42" w:themeColor="accent1"/>
      <w:spacing w:val="15"/>
      <w:sz w:val="40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2F0C8E"/>
    <w:pPr>
      <w:spacing w:before="160" w:after="160"/>
      <w:jc w:val="center"/>
    </w:pPr>
    <w:rPr>
      <w:i/>
      <w:iCs/>
      <w:color w:val="57767C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F0C8E"/>
    <w:rPr>
      <w:i/>
      <w:iCs/>
      <w:color w:val="57767C" w:themeColor="text1" w:themeTint="BF"/>
      <w:sz w:val="20"/>
    </w:rPr>
  </w:style>
  <w:style w:type="paragraph" w:styleId="Lijstalinea">
    <w:name w:val="List Paragraph"/>
    <w:basedOn w:val="Standaard"/>
    <w:uiPriority w:val="34"/>
    <w:rsid w:val="002F0C8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2F0C8E"/>
    <w:rPr>
      <w:i/>
      <w:iCs/>
      <w:color w:val="222E3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F0C8E"/>
    <w:pPr>
      <w:pBdr>
        <w:top w:val="single" w:sz="4" w:space="10" w:color="222E31" w:themeColor="accent1" w:themeShade="BF"/>
        <w:bottom w:val="single" w:sz="4" w:space="10" w:color="222E31" w:themeColor="accent1" w:themeShade="BF"/>
      </w:pBdr>
      <w:spacing w:before="360" w:after="360"/>
      <w:ind w:left="864" w:right="864"/>
      <w:jc w:val="center"/>
    </w:pPr>
    <w:rPr>
      <w:i/>
      <w:iCs/>
      <w:color w:val="222E3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F0C8E"/>
    <w:rPr>
      <w:i/>
      <w:iCs/>
      <w:color w:val="222E3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rsid w:val="002F0C8E"/>
    <w:rPr>
      <w:b/>
      <w:bCs/>
      <w:smallCaps/>
      <w:color w:val="222E31" w:themeColor="accent1" w:themeShade="BF"/>
      <w:spacing w:val="5"/>
    </w:rPr>
  </w:style>
  <w:style w:type="paragraph" w:customStyle="1" w:styleId="TableParagraph">
    <w:name w:val="Table Paragraph"/>
    <w:basedOn w:val="Standaard"/>
    <w:uiPriority w:val="1"/>
    <w:qFormat/>
    <w:rsid w:val="00614D53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color w:val="auto"/>
      <w:kern w:val="0"/>
      <w:sz w:val="22"/>
      <w:szCs w:val="22"/>
      <w:lang w:eastAsia="en-US"/>
      <w14:ligatures w14:val="none"/>
    </w:rPr>
  </w:style>
  <w:style w:type="paragraph" w:styleId="Plattetekst">
    <w:name w:val="Body Text"/>
    <w:basedOn w:val="Standaard"/>
    <w:link w:val="PlattetekstChar"/>
    <w:uiPriority w:val="1"/>
    <w:qFormat/>
    <w:rsid w:val="008318E0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color w:val="auto"/>
      <w:kern w:val="0"/>
      <w:sz w:val="22"/>
      <w:szCs w:val="22"/>
      <w:lang w:eastAsia="en-US"/>
      <w14:ligatures w14:val="non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318E0"/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4C3F0D"/>
    <w:rPr>
      <w:color w:val="9ABAD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57771"/>
    <w:pPr>
      <w:spacing w:after="0" w:line="240" w:lineRule="atLeast"/>
      <w:outlineLvl w:val="9"/>
    </w:pPr>
    <w:rPr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3E7C7F"/>
    <w:pPr>
      <w:tabs>
        <w:tab w:val="center" w:pos="4513"/>
        <w:tab w:val="right" w:pos="9026"/>
      </w:tabs>
      <w:spacing w:line="240" w:lineRule="auto"/>
      <w:jc w:val="right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3E7C7F"/>
    <w:rPr>
      <w:color w:val="2E3F42" w:themeColor="text1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3E7C7F"/>
    <w:pPr>
      <w:tabs>
        <w:tab w:val="center" w:pos="4513"/>
        <w:tab w:val="right" w:pos="9026"/>
      </w:tabs>
      <w:spacing w:line="240" w:lineRule="auto"/>
      <w:jc w:val="right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E7C7F"/>
    <w:rPr>
      <w:color w:val="2E3F42" w:themeColor="text1"/>
      <w:sz w:val="16"/>
    </w:rPr>
  </w:style>
  <w:style w:type="table" w:styleId="Tabelraster">
    <w:name w:val="Table Grid"/>
    <w:basedOn w:val="Standaardtabel"/>
    <w:uiPriority w:val="39"/>
    <w:rsid w:val="00DA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heading1">
    <w:name w:val="Numbered heading 1"/>
    <w:basedOn w:val="Kop1"/>
    <w:next w:val="Standaard"/>
    <w:uiPriority w:val="5"/>
    <w:qFormat/>
    <w:rsid w:val="007C140E"/>
    <w:pPr>
      <w:numPr>
        <w:numId w:val="9"/>
      </w:numPr>
      <w:spacing w:before="480"/>
    </w:pPr>
    <w:rPr>
      <w:sz w:val="36"/>
      <w:lang w:val="en-GB"/>
    </w:rPr>
  </w:style>
  <w:style w:type="paragraph" w:customStyle="1" w:styleId="Numberedheading2">
    <w:name w:val="Numbered heading 2"/>
    <w:basedOn w:val="Kop2"/>
    <w:next w:val="Standaard"/>
    <w:uiPriority w:val="5"/>
    <w:qFormat/>
    <w:rsid w:val="00FE69FF"/>
    <w:pPr>
      <w:numPr>
        <w:ilvl w:val="1"/>
        <w:numId w:val="9"/>
      </w:numPr>
      <w:spacing w:before="360"/>
    </w:pPr>
    <w:rPr>
      <w:lang w:val="en-GB"/>
    </w:rPr>
  </w:style>
  <w:style w:type="paragraph" w:customStyle="1" w:styleId="Numberedheading3">
    <w:name w:val="Numbered heading 3"/>
    <w:basedOn w:val="Kop3"/>
    <w:next w:val="Standaard"/>
    <w:uiPriority w:val="5"/>
    <w:qFormat/>
    <w:rsid w:val="00457771"/>
    <w:pPr>
      <w:numPr>
        <w:ilvl w:val="2"/>
        <w:numId w:val="9"/>
      </w:numPr>
    </w:pPr>
    <w:rPr>
      <w:lang w:val="en-GB"/>
    </w:rPr>
  </w:style>
  <w:style w:type="numbering" w:customStyle="1" w:styleId="Numberedheadinglist">
    <w:name w:val="Numbered heading list"/>
    <w:uiPriority w:val="99"/>
    <w:rsid w:val="00457771"/>
    <w:pPr>
      <w:numPr>
        <w:numId w:val="1"/>
      </w:numPr>
    </w:pPr>
  </w:style>
  <w:style w:type="paragraph" w:customStyle="1" w:styleId="Introtext">
    <w:name w:val="Intro text"/>
    <w:basedOn w:val="Standaard"/>
    <w:uiPriority w:val="2"/>
    <w:qFormat/>
    <w:rsid w:val="002234CD"/>
    <w:pPr>
      <w:spacing w:before="240" w:after="240"/>
    </w:pPr>
    <w:rPr>
      <w:sz w:val="24"/>
      <w:lang w:val="en-GB"/>
    </w:rPr>
  </w:style>
  <w:style w:type="paragraph" w:styleId="Lijstopsomteken">
    <w:name w:val="List Bullet"/>
    <w:basedOn w:val="Standaard"/>
    <w:uiPriority w:val="99"/>
    <w:unhideWhenUsed/>
    <w:rsid w:val="00BA0B54"/>
    <w:pPr>
      <w:numPr>
        <w:numId w:val="5"/>
      </w:numPr>
      <w:contextualSpacing/>
    </w:pPr>
    <w:rPr>
      <w:sz w:val="18"/>
    </w:rPr>
  </w:style>
  <w:style w:type="paragraph" w:styleId="Lijstnummering">
    <w:name w:val="List Number"/>
    <w:basedOn w:val="Standaard"/>
    <w:uiPriority w:val="1"/>
    <w:unhideWhenUsed/>
    <w:qFormat/>
    <w:rsid w:val="00720FDB"/>
    <w:pPr>
      <w:numPr>
        <w:numId w:val="2"/>
      </w:numPr>
      <w:tabs>
        <w:tab w:val="clear" w:pos="284"/>
        <w:tab w:val="num" w:pos="426"/>
      </w:tabs>
      <w:ind w:left="426" w:hanging="426"/>
      <w:contextualSpacing/>
    </w:pPr>
  </w:style>
  <w:style w:type="paragraph" w:styleId="Lijstopsomteken2">
    <w:name w:val="List Bullet 2"/>
    <w:basedOn w:val="Standaard"/>
    <w:uiPriority w:val="99"/>
    <w:unhideWhenUsed/>
    <w:rsid w:val="00457771"/>
    <w:pPr>
      <w:numPr>
        <w:numId w:val="6"/>
      </w:numPr>
      <w:tabs>
        <w:tab w:val="clear" w:pos="643"/>
        <w:tab w:val="left" w:pos="709"/>
      </w:tabs>
      <w:contextualSpacing/>
    </w:pPr>
  </w:style>
  <w:style w:type="paragraph" w:styleId="Lijstopsomteken3">
    <w:name w:val="List Bullet 3"/>
    <w:basedOn w:val="Standaard"/>
    <w:uiPriority w:val="99"/>
    <w:unhideWhenUsed/>
    <w:rsid w:val="00457771"/>
    <w:pPr>
      <w:numPr>
        <w:numId w:val="7"/>
      </w:numPr>
      <w:tabs>
        <w:tab w:val="clear" w:pos="926"/>
        <w:tab w:val="left" w:pos="1066"/>
      </w:tabs>
      <w:contextualSpacing/>
    </w:pPr>
  </w:style>
  <w:style w:type="paragraph" w:styleId="Lijstnummering2">
    <w:name w:val="List Number 2"/>
    <w:basedOn w:val="Standaard"/>
    <w:uiPriority w:val="99"/>
    <w:unhideWhenUsed/>
    <w:rsid w:val="00457771"/>
    <w:pPr>
      <w:numPr>
        <w:ilvl w:val="1"/>
        <w:numId w:val="8"/>
      </w:numPr>
      <w:tabs>
        <w:tab w:val="left" w:pos="709"/>
      </w:tabs>
      <w:contextualSpacing/>
    </w:pPr>
  </w:style>
  <w:style w:type="paragraph" w:styleId="Lijstnummering3">
    <w:name w:val="List Number 3"/>
    <w:basedOn w:val="Standaard"/>
    <w:uiPriority w:val="99"/>
    <w:unhideWhenUsed/>
    <w:rsid w:val="00BA0B54"/>
    <w:pPr>
      <w:numPr>
        <w:ilvl w:val="2"/>
        <w:numId w:val="8"/>
      </w:numPr>
      <w:tabs>
        <w:tab w:val="left" w:pos="1276"/>
      </w:tabs>
      <w:contextualSpacing/>
    </w:pPr>
    <w:rPr>
      <w:sz w:val="18"/>
    </w:rPr>
  </w:style>
  <w:style w:type="numbering" w:customStyle="1" w:styleId="Numberlist">
    <w:name w:val="Number list"/>
    <w:uiPriority w:val="99"/>
    <w:rsid w:val="00457771"/>
    <w:pPr>
      <w:numPr>
        <w:numId w:val="2"/>
      </w:numPr>
    </w:pPr>
  </w:style>
  <w:style w:type="numbering" w:customStyle="1" w:styleId="Bulletlist">
    <w:name w:val="Bullet list"/>
    <w:uiPriority w:val="99"/>
    <w:rsid w:val="00457771"/>
    <w:pPr>
      <w:numPr>
        <w:numId w:val="3"/>
      </w:numPr>
    </w:pPr>
  </w:style>
  <w:style w:type="paragraph" w:styleId="Lijst">
    <w:name w:val="List"/>
    <w:basedOn w:val="Standaard"/>
    <w:uiPriority w:val="1"/>
    <w:unhideWhenUsed/>
    <w:qFormat/>
    <w:rsid w:val="00457771"/>
    <w:pPr>
      <w:numPr>
        <w:numId w:val="4"/>
      </w:numPr>
      <w:contextualSpacing/>
    </w:pPr>
  </w:style>
  <w:style w:type="paragraph" w:styleId="Lijst2">
    <w:name w:val="List 2"/>
    <w:basedOn w:val="Standaard"/>
    <w:uiPriority w:val="99"/>
    <w:unhideWhenUsed/>
    <w:rsid w:val="00457771"/>
    <w:pPr>
      <w:numPr>
        <w:ilvl w:val="1"/>
        <w:numId w:val="4"/>
      </w:numPr>
      <w:contextualSpacing/>
    </w:pPr>
  </w:style>
  <w:style w:type="paragraph" w:styleId="Lijst3">
    <w:name w:val="List 3"/>
    <w:basedOn w:val="Standaard"/>
    <w:uiPriority w:val="99"/>
    <w:unhideWhenUsed/>
    <w:rsid w:val="00457771"/>
    <w:pPr>
      <w:numPr>
        <w:ilvl w:val="2"/>
        <w:numId w:val="4"/>
      </w:numPr>
      <w:contextualSpacing/>
    </w:pPr>
  </w:style>
  <w:style w:type="paragraph" w:customStyle="1" w:styleId="Bodytekst">
    <w:name w:val="Bodytekst"/>
    <w:link w:val="BodytekstChar"/>
    <w:rsid w:val="00FE69FF"/>
    <w:pPr>
      <w:tabs>
        <w:tab w:val="left" w:pos="0"/>
      </w:tabs>
      <w:spacing w:before="120" w:after="120" w:line="288" w:lineRule="auto"/>
    </w:pPr>
    <w:rPr>
      <w:rFonts w:ascii="Arial Nova" w:eastAsiaTheme="minorHAnsi" w:hAnsi="Arial Nova" w:cs="Times New Roman (Hoofdtekst CS)"/>
      <w:color w:val="4D4D4C"/>
      <w:kern w:val="0"/>
      <w:sz w:val="18"/>
      <w:szCs w:val="22"/>
      <w:lang w:eastAsia="en-US"/>
      <w14:ligatures w14:val="none"/>
    </w:rPr>
  </w:style>
  <w:style w:type="character" w:customStyle="1" w:styleId="BodytekstChar">
    <w:name w:val="Bodytekst Char"/>
    <w:basedOn w:val="Standaardalinea-lettertype"/>
    <w:link w:val="Bodytekst"/>
    <w:rsid w:val="00FE69FF"/>
    <w:rPr>
      <w:rFonts w:ascii="Arial Nova" w:eastAsiaTheme="minorHAnsi" w:hAnsi="Arial Nova" w:cs="Times New Roman (Hoofdtekst CS)"/>
      <w:color w:val="4D4D4C"/>
      <w:kern w:val="0"/>
      <w:sz w:val="18"/>
      <w:szCs w:val="22"/>
      <w:lang w:eastAsia="en-US"/>
      <w14:ligatures w14:val="none"/>
    </w:rPr>
  </w:style>
  <w:style w:type="paragraph" w:customStyle="1" w:styleId="versionstyle">
    <w:name w:val="version_style"/>
    <w:basedOn w:val="Bodytekst"/>
    <w:rsid w:val="00897AA6"/>
    <w:pPr>
      <w:ind w:right="-252"/>
    </w:pPr>
  </w:style>
  <w:style w:type="paragraph" w:customStyle="1" w:styleId="authorstyle">
    <w:name w:val="author_style"/>
    <w:basedOn w:val="Bodytekst"/>
    <w:rsid w:val="00897AA6"/>
    <w:pPr>
      <w:ind w:right="-249"/>
    </w:pPr>
  </w:style>
  <w:style w:type="paragraph" w:styleId="Geenafstand">
    <w:name w:val="No Spacing"/>
    <w:link w:val="GeenafstandChar"/>
    <w:uiPriority w:val="1"/>
    <w:rsid w:val="008F6DF1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F6DF1"/>
    <w:rPr>
      <w:kern w:val="0"/>
      <w:sz w:val="22"/>
      <w:szCs w:val="22"/>
      <w:lang w:val="en-US" w:eastAsia="en-US"/>
      <w14:ligatures w14:val="none"/>
    </w:rPr>
  </w:style>
  <w:style w:type="character" w:styleId="Zwaar">
    <w:name w:val="Strong"/>
    <w:basedOn w:val="Standaardalinea-lettertype"/>
    <w:uiPriority w:val="22"/>
    <w:rsid w:val="00134E6A"/>
    <w:rPr>
      <w:b/>
      <w:bCs/>
    </w:rPr>
  </w:style>
  <w:style w:type="paragraph" w:customStyle="1" w:styleId="Footnotetabel">
    <w:name w:val="Footnote tabel"/>
    <w:basedOn w:val="Bodytekst"/>
    <w:qFormat/>
    <w:rsid w:val="00CC437A"/>
    <w:rPr>
      <w:i/>
      <w:iCs/>
      <w:sz w:val="16"/>
      <w:szCs w:val="18"/>
    </w:rPr>
  </w:style>
  <w:style w:type="table" w:styleId="Rastertabel4">
    <w:name w:val="Grid Table 4"/>
    <w:basedOn w:val="Standaardtabel"/>
    <w:uiPriority w:val="49"/>
    <w:rsid w:val="003861E5"/>
    <w:pPr>
      <w:spacing w:after="0" w:line="240" w:lineRule="auto"/>
    </w:pPr>
    <w:tblPr>
      <w:tblStyleRowBandSize w:val="1"/>
      <w:tblStyleColBandSize w:val="1"/>
      <w:tblBorders>
        <w:top w:val="single" w:sz="4" w:space="0" w:color="72969C" w:themeColor="text1" w:themeTint="99"/>
        <w:left w:val="single" w:sz="4" w:space="0" w:color="72969C" w:themeColor="text1" w:themeTint="99"/>
        <w:bottom w:val="single" w:sz="4" w:space="0" w:color="72969C" w:themeColor="text1" w:themeTint="99"/>
        <w:right w:val="single" w:sz="4" w:space="0" w:color="72969C" w:themeColor="text1" w:themeTint="99"/>
        <w:insideH w:val="single" w:sz="4" w:space="0" w:color="72969C" w:themeColor="text1" w:themeTint="99"/>
        <w:insideV w:val="single" w:sz="4" w:space="0" w:color="72969C" w:themeColor="text1" w:themeTint="99"/>
      </w:tblBorders>
    </w:tblPr>
    <w:tblStylePr w:type="firstRow">
      <w:rPr>
        <w:b/>
        <w:bCs/>
        <w:color w:val="C8E2F0" w:themeColor="background1"/>
      </w:rPr>
      <w:tblPr/>
      <w:tcPr>
        <w:tcBorders>
          <w:top w:val="single" w:sz="4" w:space="0" w:color="2E3F42" w:themeColor="text1"/>
          <w:left w:val="single" w:sz="4" w:space="0" w:color="2E3F42" w:themeColor="text1"/>
          <w:bottom w:val="single" w:sz="4" w:space="0" w:color="2E3F42" w:themeColor="text1"/>
          <w:right w:val="single" w:sz="4" w:space="0" w:color="2E3F42" w:themeColor="text1"/>
          <w:insideH w:val="nil"/>
          <w:insideV w:val="nil"/>
        </w:tcBorders>
        <w:shd w:val="clear" w:color="auto" w:fill="2E3F42" w:themeFill="text1"/>
      </w:tcPr>
    </w:tblStylePr>
    <w:tblStylePr w:type="lastRow">
      <w:rPr>
        <w:b/>
        <w:bCs/>
      </w:rPr>
      <w:tblPr/>
      <w:tcPr>
        <w:tcBorders>
          <w:top w:val="double" w:sz="4" w:space="0" w:color="2E3F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DE" w:themeFill="text1" w:themeFillTint="33"/>
      </w:tcPr>
    </w:tblStylePr>
    <w:tblStylePr w:type="band1Horz">
      <w:tblPr/>
      <w:tcPr>
        <w:shd w:val="clear" w:color="auto" w:fill="D0DCDE" w:themeFill="text1" w:themeFillTint="33"/>
      </w:tcPr>
    </w:tblStylePr>
  </w:style>
  <w:style w:type="paragraph" w:customStyle="1" w:styleId="Basisalinea">
    <w:name w:val="[Basisalinea]"/>
    <w:basedOn w:val="Standaard"/>
    <w:uiPriority w:val="99"/>
    <w:rsid w:val="00357B2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</w:rPr>
  </w:style>
  <w:style w:type="paragraph" w:customStyle="1" w:styleId="Bulletsmeerdereniveaus">
    <w:name w:val="Bullets meerdere niveaus"/>
    <w:basedOn w:val="Lijstnummering"/>
    <w:qFormat/>
    <w:rsid w:val="002A7605"/>
    <w:pPr>
      <w:numPr>
        <w:numId w:val="11"/>
      </w:numPr>
      <w:ind w:left="426" w:hanging="426"/>
    </w:pPr>
  </w:style>
  <w:style w:type="paragraph" w:customStyle="1" w:styleId="Bullets">
    <w:name w:val="Bullets"/>
    <w:basedOn w:val="Lijstalinea"/>
    <w:qFormat/>
    <w:rsid w:val="000C4F6B"/>
    <w:pPr>
      <w:numPr>
        <w:numId w:val="12"/>
      </w:numPr>
      <w:ind w:left="284" w:hanging="284"/>
    </w:pPr>
  </w:style>
  <w:style w:type="table" w:customStyle="1" w:styleId="TableNormal">
    <w:name w:val="Table Normal"/>
    <w:uiPriority w:val="2"/>
    <w:semiHidden/>
    <w:unhideWhenUsed/>
    <w:qFormat/>
    <w:rsid w:val="00302BE5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jl1">
    <w:name w:val="Stijl1"/>
    <w:basedOn w:val="Standaardtabel"/>
    <w:uiPriority w:val="99"/>
    <w:rsid w:val="00302BE5"/>
    <w:pPr>
      <w:spacing w:after="0" w:line="240" w:lineRule="auto"/>
    </w:pPr>
    <w:tblPr/>
    <w:tcPr>
      <w:shd w:val="clear" w:color="auto" w:fill="E7E1C4" w:themeFill="accent3" w:themeFillTint="66"/>
    </w:tcPr>
  </w:style>
  <w:style w:type="table" w:styleId="Rastertabel4-Accent2">
    <w:name w:val="Grid Table 4 Accent 2"/>
    <w:basedOn w:val="Standaardtabel"/>
    <w:uiPriority w:val="49"/>
    <w:rsid w:val="00FD55F4"/>
    <w:pPr>
      <w:spacing w:after="0" w:line="240" w:lineRule="auto"/>
    </w:pPr>
    <w:tblPr>
      <w:tblStyleRowBandSize w:val="1"/>
      <w:tblStyleColBandSize w:val="1"/>
      <w:tblBorders>
        <w:top w:val="single" w:sz="4" w:space="0" w:color="C2D5E3" w:themeColor="accent2" w:themeTint="99"/>
        <w:left w:val="single" w:sz="4" w:space="0" w:color="C2D5E3" w:themeColor="accent2" w:themeTint="99"/>
        <w:bottom w:val="single" w:sz="4" w:space="0" w:color="C2D5E3" w:themeColor="accent2" w:themeTint="99"/>
        <w:right w:val="single" w:sz="4" w:space="0" w:color="C2D5E3" w:themeColor="accent2" w:themeTint="99"/>
        <w:insideH w:val="single" w:sz="4" w:space="0" w:color="C2D5E3" w:themeColor="accent2" w:themeTint="99"/>
        <w:insideV w:val="single" w:sz="4" w:space="0" w:color="C2D5E3" w:themeColor="accent2" w:themeTint="99"/>
      </w:tblBorders>
    </w:tblPr>
    <w:tblStylePr w:type="firstRow">
      <w:rPr>
        <w:b/>
        <w:bCs/>
        <w:color w:val="C8E2F0" w:themeColor="background1"/>
      </w:rPr>
      <w:tblPr/>
      <w:tcPr>
        <w:tcBorders>
          <w:top w:val="single" w:sz="4" w:space="0" w:color="9ABAD1" w:themeColor="accent2"/>
          <w:left w:val="single" w:sz="4" w:space="0" w:color="9ABAD1" w:themeColor="accent2"/>
          <w:bottom w:val="single" w:sz="4" w:space="0" w:color="9ABAD1" w:themeColor="accent2"/>
          <w:right w:val="single" w:sz="4" w:space="0" w:color="9ABAD1" w:themeColor="accent2"/>
          <w:insideH w:val="nil"/>
          <w:insideV w:val="nil"/>
        </w:tcBorders>
        <w:shd w:val="clear" w:color="auto" w:fill="9ABAD1" w:themeFill="accent2"/>
      </w:tcPr>
    </w:tblStylePr>
    <w:tblStylePr w:type="lastRow">
      <w:rPr>
        <w:b/>
        <w:bCs/>
      </w:rPr>
      <w:tblPr/>
      <w:tcPr>
        <w:tcBorders>
          <w:top w:val="double" w:sz="4" w:space="0" w:color="9AB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F5" w:themeFill="accent2" w:themeFillTint="33"/>
      </w:tcPr>
    </w:tblStylePr>
    <w:tblStylePr w:type="band1Horz">
      <w:tblPr/>
      <w:tcPr>
        <w:shd w:val="clear" w:color="auto" w:fill="EAF1F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7C7B54"/>
    <w:pPr>
      <w:spacing w:after="0" w:line="240" w:lineRule="auto"/>
    </w:pPr>
    <w:tblPr>
      <w:tblStyleRowBandSize w:val="1"/>
      <w:tblStyleColBandSize w:val="1"/>
      <w:tblBorders>
        <w:top w:val="single" w:sz="4" w:space="0" w:color="DBD3A6" w:themeColor="accent3" w:themeTint="99"/>
        <w:left w:val="single" w:sz="4" w:space="0" w:color="DBD3A6" w:themeColor="accent3" w:themeTint="99"/>
        <w:bottom w:val="single" w:sz="4" w:space="0" w:color="DBD3A6" w:themeColor="accent3" w:themeTint="99"/>
        <w:right w:val="single" w:sz="4" w:space="0" w:color="DBD3A6" w:themeColor="accent3" w:themeTint="99"/>
        <w:insideH w:val="single" w:sz="4" w:space="0" w:color="DBD3A6" w:themeColor="accent3" w:themeTint="99"/>
        <w:insideV w:val="single" w:sz="4" w:space="0" w:color="DBD3A6" w:themeColor="accent3" w:themeTint="99"/>
      </w:tblBorders>
    </w:tblPr>
    <w:tblStylePr w:type="firstRow">
      <w:rPr>
        <w:b/>
        <w:bCs/>
        <w:color w:val="C8E2F0" w:themeColor="background1"/>
      </w:rPr>
      <w:tblPr/>
      <w:tcPr>
        <w:tcBorders>
          <w:top w:val="single" w:sz="4" w:space="0" w:color="C4B66C" w:themeColor="accent3"/>
          <w:left w:val="single" w:sz="4" w:space="0" w:color="C4B66C" w:themeColor="accent3"/>
          <w:bottom w:val="single" w:sz="4" w:space="0" w:color="C4B66C" w:themeColor="accent3"/>
          <w:right w:val="single" w:sz="4" w:space="0" w:color="C4B66C" w:themeColor="accent3"/>
          <w:insideH w:val="nil"/>
          <w:insideV w:val="nil"/>
        </w:tcBorders>
        <w:shd w:val="clear" w:color="auto" w:fill="C4B66C" w:themeFill="accent3"/>
      </w:tcPr>
    </w:tblStylePr>
    <w:tblStylePr w:type="lastRow">
      <w:rPr>
        <w:b/>
        <w:bCs/>
      </w:rPr>
      <w:tblPr/>
      <w:tcPr>
        <w:tcBorders>
          <w:top w:val="double" w:sz="4" w:space="0" w:color="C4B66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0E1" w:themeFill="accent3" w:themeFillTint="33"/>
      </w:tcPr>
    </w:tblStylePr>
    <w:tblStylePr w:type="band1Horz">
      <w:tblPr/>
      <w:tcPr>
        <w:shd w:val="clear" w:color="auto" w:fill="F3F0E1" w:themeFill="accent3" w:themeFillTint="33"/>
      </w:tcPr>
    </w:tblStylePr>
  </w:style>
  <w:style w:type="paragraph" w:customStyle="1" w:styleId="Headingannex">
    <w:name w:val="Heading annex"/>
    <w:basedOn w:val="Numberedheading1"/>
    <w:qFormat/>
    <w:rsid w:val="00893E95"/>
    <w:pPr>
      <w:numPr>
        <w:numId w:val="0"/>
      </w:numPr>
    </w:pPr>
  </w:style>
  <w:style w:type="paragraph" w:customStyle="1" w:styleId="Subheadingannex">
    <w:name w:val="Sub heading annex"/>
    <w:basedOn w:val="Standaard"/>
    <w:qFormat/>
    <w:rsid w:val="00CF5A57"/>
    <w:pPr>
      <w:keepNext/>
      <w:keepLines/>
      <w:spacing w:before="240" w:after="240" w:line="480" w:lineRule="atLeast"/>
      <w:outlineLvl w:val="0"/>
    </w:pPr>
    <w:rPr>
      <w:rFonts w:asciiTheme="majorHAnsi" w:eastAsiaTheme="majorEastAsia" w:hAnsiTheme="majorHAnsi" w:cstheme="majorBidi"/>
      <w:b/>
      <w:color w:val="2E3F42" w:themeColor="accent1"/>
      <w:sz w:val="28"/>
      <w:szCs w:val="34"/>
    </w:rPr>
  </w:style>
  <w:style w:type="paragraph" w:styleId="Inhopg2">
    <w:name w:val="toc 2"/>
    <w:basedOn w:val="Standaard"/>
    <w:next w:val="Standaard"/>
    <w:autoRedefine/>
    <w:uiPriority w:val="39"/>
    <w:unhideWhenUsed/>
    <w:rsid w:val="00A621D9"/>
    <w:pPr>
      <w:spacing w:before="120"/>
      <w:ind w:left="200"/>
    </w:pPr>
    <w:rPr>
      <w:i/>
      <w:iCs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A621D9"/>
    <w:pPr>
      <w:spacing w:before="240" w:after="120"/>
    </w:pPr>
    <w:rPr>
      <w:b/>
      <w:b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A621D9"/>
    <w:pPr>
      <w:ind w:left="400"/>
    </w:pPr>
    <w:rPr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A621D9"/>
    <w:pPr>
      <w:ind w:left="600"/>
    </w:pPr>
    <w:rPr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A621D9"/>
    <w:pPr>
      <w:ind w:left="800"/>
    </w:pPr>
    <w:rPr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A621D9"/>
    <w:pPr>
      <w:ind w:left="1000"/>
    </w:pPr>
    <w:rPr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A621D9"/>
    <w:pPr>
      <w:ind w:left="1200"/>
    </w:pPr>
    <w:rPr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A621D9"/>
    <w:pPr>
      <w:ind w:left="1400"/>
    </w:pPr>
    <w:rPr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A621D9"/>
    <w:pPr>
      <w:ind w:left="1600"/>
    </w:pPr>
    <w:rPr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96C3D"/>
    <w:rPr>
      <w:color w:val="605E5C"/>
      <w:shd w:val="clear" w:color="auto" w:fill="E1DFDD"/>
    </w:rPr>
  </w:style>
  <w:style w:type="paragraph" w:customStyle="1" w:styleId="Opsommingabc">
    <w:name w:val="Opsomming abc"/>
    <w:basedOn w:val="Bulletsmeerdereniveaus"/>
    <w:qFormat/>
    <w:rsid w:val="00512B41"/>
    <w:pPr>
      <w:numPr>
        <w:ilvl w:val="1"/>
        <w:numId w:val="25"/>
      </w:numPr>
      <w:spacing w:afterLines="80" w:after="80" w:line="240" w:lineRule="auto"/>
      <w:ind w:hanging="295"/>
    </w:pPr>
  </w:style>
  <w:style w:type="table" w:styleId="Rastertabel1licht">
    <w:name w:val="Grid Table 1 Light"/>
    <w:basedOn w:val="Standaardtabel"/>
    <w:uiPriority w:val="46"/>
    <w:rsid w:val="001E414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A1B9BD" w:themeColor="text1" w:themeTint="66"/>
        <w:left w:val="single" w:sz="4" w:space="0" w:color="A1B9BD" w:themeColor="text1" w:themeTint="66"/>
        <w:bottom w:val="single" w:sz="4" w:space="0" w:color="A1B9BD" w:themeColor="text1" w:themeTint="66"/>
        <w:right w:val="single" w:sz="4" w:space="0" w:color="A1B9BD" w:themeColor="text1" w:themeTint="66"/>
        <w:insideH w:val="single" w:sz="4" w:space="0" w:color="A1B9BD" w:themeColor="text1" w:themeTint="66"/>
        <w:insideV w:val="single" w:sz="4" w:space="0" w:color="A1B9B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969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969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ijksoverheid.nl/documenten/2021/11/18/infoblad-veiligheid-en-gezondheid-bij-bouw-en-sloopwerkzaamhede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MS">
  <a:themeElements>
    <a:clrScheme name="AMS">
      <a:dk1>
        <a:srgbClr val="2E3F42"/>
      </a:dk1>
      <a:lt1>
        <a:srgbClr val="C8E2F0"/>
      </a:lt1>
      <a:dk2>
        <a:srgbClr val="2E3F42"/>
      </a:dk2>
      <a:lt2>
        <a:srgbClr val="C8E2F0"/>
      </a:lt2>
      <a:accent1>
        <a:srgbClr val="2E3F42"/>
      </a:accent1>
      <a:accent2>
        <a:srgbClr val="9ABAD1"/>
      </a:accent2>
      <a:accent3>
        <a:srgbClr val="C4B66C"/>
      </a:accent3>
      <a:accent4>
        <a:srgbClr val="374B4F"/>
      </a:accent4>
      <a:accent5>
        <a:srgbClr val="DAECF5"/>
      </a:accent5>
      <a:accent6>
        <a:srgbClr val="D7CD9B"/>
      </a:accent6>
      <a:hlink>
        <a:srgbClr val="9ABAD1"/>
      </a:hlink>
      <a:folHlink>
        <a:srgbClr val="9ABAD1"/>
      </a:folHlink>
    </a:clrScheme>
    <a:fontScheme name="AMS Schiphol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374B4F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 marL="177800" marR="0" indent="-177800" algn="l" defTabSz="914400" rtl="0" eaLnBrk="1" fontAlgn="auto" latinLnBrk="0" hangingPunct="1">
          <a:lnSpc>
            <a:spcPct val="90000"/>
          </a:lnSpc>
          <a:spcBef>
            <a:spcPts val="30"/>
          </a:spcBef>
          <a:spcAft>
            <a:spcPts val="0"/>
          </a:spcAft>
          <a:buClrTx/>
          <a:buSzTx/>
          <a:buFont typeface="Arial" panose="020B0604020202020204" pitchFamily="34" charset="0"/>
          <a:buChar char="•"/>
          <a:tabLst/>
          <a:defRPr kumimoji="0" sz="1800" b="0" i="0" u="none" strike="noStrike" kern="1200" cap="none" spc="40" normalizeH="0" baseline="0" noProof="0" dirty="0" smtClean="0">
            <a:ln>
              <a:noFill/>
            </a:ln>
            <a:solidFill>
              <a:srgbClr val="EDF6FC"/>
            </a:solidFill>
            <a:effectLst/>
            <a:uLnTx/>
            <a:uFillTx/>
            <a:latin typeface="Arial Nova"/>
            <a:ea typeface="+mn-ea"/>
            <a:cs typeface="+mn-cs"/>
          </a:defRPr>
        </a:defPPr>
      </a:lstStyle>
    </a:txDef>
  </a:objectDefaults>
  <a:extraClrSchemeLst/>
  <a:custClrLst>
    <a:custClr name="North Sea Dark">
      <a:srgbClr val="233032"/>
    </a:custClr>
    <a:custClr name="North Sea">
      <a:srgbClr val="2E3F42"/>
    </a:custClr>
    <a:custClr name="North Sea Subtle">
      <a:srgbClr val="374B4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AMS Orange">
      <a:srgbClr val="FF7700"/>
    </a:custClr>
    <a:custClr name="Sky Bliss Strong">
      <a:srgbClr val="9ABAD1"/>
    </a:custClr>
    <a:custClr name="Sky Bliss">
      <a:srgbClr val="C8E2F0"/>
    </a:custClr>
    <a:custClr name="Sky Bliss Lighter">
      <a:srgbClr val="DAECF5"/>
    </a:custClr>
    <a:custClr name="Sky Bliss Lightest">
      <a:srgbClr val="EDF6FC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Golden Dune Dark">
      <a:srgbClr val="99863B"/>
    </a:custClr>
    <a:custClr name="Golden Dune">
      <a:srgbClr val="C4B66C"/>
    </a:custClr>
    <a:custClr name="Golden Dune Light">
      <a:srgbClr val="D7CD9B"/>
    </a:custClr>
    <a:custClr name="Golden Dune Lightest">
      <a:srgbClr val="F3F0E2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ff09c1-fc51-416c-a551-b4873589fb2f">
      <Terms xmlns="http://schemas.microsoft.com/office/infopath/2007/PartnerControls"/>
    </lcf76f155ced4ddcb4097134ff3c332f>
    <TaxCatchAll xmlns="9180f688-7ad0-4841-bd45-d8d5a87ca9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8E17C24BBCE4899F463403E2DCD61" ma:contentTypeVersion="19" ma:contentTypeDescription="Een nieuw document maken." ma:contentTypeScope="" ma:versionID="b8ab5710539d54771732cd95b02c6108">
  <xsd:schema xmlns:xsd="http://www.w3.org/2001/XMLSchema" xmlns:xs="http://www.w3.org/2001/XMLSchema" xmlns:p="http://schemas.microsoft.com/office/2006/metadata/properties" xmlns:ns2="a2ff09c1-fc51-416c-a551-b4873589fb2f" xmlns:ns3="9180f688-7ad0-4841-bd45-d8d5a87ca9e7" targetNamespace="http://schemas.microsoft.com/office/2006/metadata/properties" ma:root="true" ma:fieldsID="00bad390a95783108e9c26e74f1c9e3a" ns2:_="" ns3:_="">
    <xsd:import namespace="a2ff09c1-fc51-416c-a551-b4873589fb2f"/>
    <xsd:import namespace="9180f688-7ad0-4841-bd45-d8d5a87ca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09c1-fc51-416c-a551-b4873589f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8bc67f5c-0f45-46a7-bd6b-0073e420b0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f688-7ad0-4841-bd45-d8d5a87ca9e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3ac65f5-5aee-4836-a166-f295a50c7e05}" ma:internalName="TaxCatchAll" ma:showField="CatchAllData" ma:web="9180f688-7ad0-4841-bd45-d8d5a87ca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FC187A-3E5B-4260-A577-B68E442885DB}">
  <ds:schemaRefs>
    <ds:schemaRef ds:uri="http://schemas.microsoft.com/office/2006/metadata/properties"/>
    <ds:schemaRef ds:uri="http://schemas.microsoft.com/office/infopath/2007/PartnerControls"/>
    <ds:schemaRef ds:uri="851256ee-1493-464f-b855-67169ff3a9e3"/>
    <ds:schemaRef ds:uri="eadd29aa-bf57-444e-b421-511116d50a58"/>
    <ds:schemaRef ds:uri="http://schemas.microsoft.com/sharepoint/v3/field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C056682-B295-4362-B78E-E920556A7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B6ABC3-C567-47A6-BE16-8B2926E4B7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4583C4-A59C-4F81-A875-3742431FFDA2}"/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Kuiten, Rob</dc:creator>
  <cp:keywords/>
  <dc:description/>
  <cp:lastModifiedBy>Heuvel, Anouk van den</cp:lastModifiedBy>
  <cp:revision>9</cp:revision>
  <dcterms:created xsi:type="dcterms:W3CDTF">2026-08-20T12:52:00Z</dcterms:created>
  <dcterms:modified xsi:type="dcterms:W3CDTF">2026-08-20T13:10:00Z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0x010100F558E17C24BBCE4899F463403E2DCD61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