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577AC" w14:textId="77777777" w:rsidR="004443ED" w:rsidRPr="006737DC" w:rsidRDefault="004443ED" w:rsidP="004443ED">
      <w:pPr>
        <w:jc w:val="center"/>
        <w:rPr>
          <w:rFonts w:asciiTheme="minorHAnsi" w:hAnsiTheme="minorHAnsi"/>
          <w:szCs w:val="20"/>
        </w:rPr>
      </w:pPr>
      <w:r w:rsidRPr="006737DC">
        <w:rPr>
          <w:rFonts w:asciiTheme="minorHAnsi" w:hAnsiTheme="minorHAnsi"/>
          <w:noProof/>
          <w:szCs w:val="20"/>
        </w:rPr>
        <w:drawing>
          <wp:inline distT="0" distB="0" distL="0" distR="0" wp14:anchorId="0C7F440F" wp14:editId="0962A2E2">
            <wp:extent cx="2962275" cy="504825"/>
            <wp:effectExtent l="0" t="0" r="9525" b="9525"/>
            <wp:docPr id="1" name="x_x_Picture 12" descr="A picture containing text, clip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BD5FD98-99EB-42C2-93FC-434EE906A3F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x_x_Picture 12" descr="A picture containing text, clipar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CB7CF" w14:textId="77777777" w:rsidR="004443ED" w:rsidRPr="006737DC" w:rsidRDefault="004443ED" w:rsidP="004443ED">
      <w:pPr>
        <w:rPr>
          <w:rFonts w:asciiTheme="minorHAnsi" w:hAnsiTheme="minorHAnsi"/>
          <w:szCs w:val="20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3"/>
        <w:gridCol w:w="7059"/>
      </w:tblGrid>
      <w:tr w:rsidR="004443ED" w:rsidRPr="006737DC" w14:paraId="3B55F7DE" w14:textId="77777777" w:rsidTr="007E0351">
        <w:trPr>
          <w:cantSplit/>
          <w:trHeight w:val="334"/>
          <w:tblHeader/>
        </w:trPr>
        <w:tc>
          <w:tcPr>
            <w:tcW w:w="10632" w:type="dxa"/>
            <w:gridSpan w:val="2"/>
          </w:tcPr>
          <w:p w14:paraId="75A44E1F" w14:textId="77777777" w:rsidR="004443ED" w:rsidRPr="006737DC" w:rsidRDefault="004443ED" w:rsidP="007E0351">
            <w:pPr>
              <w:pStyle w:val="Heading4"/>
              <w:rPr>
                <w:rFonts w:asciiTheme="minorHAnsi" w:hAnsiTheme="minorHAnsi" w:cstheme="minorHAnsi"/>
                <w:szCs w:val="20"/>
              </w:rPr>
            </w:pPr>
            <w:r w:rsidRPr="006737DC">
              <w:rPr>
                <w:rFonts w:asciiTheme="minorHAnsi" w:hAnsiTheme="minorHAnsi" w:cstheme="minorHAnsi"/>
                <w:szCs w:val="20"/>
              </w:rPr>
              <w:t>Direct Wines Role Profile</w:t>
            </w:r>
          </w:p>
        </w:tc>
      </w:tr>
      <w:tr w:rsidR="004443ED" w:rsidRPr="006737DC" w14:paraId="525C7D3B" w14:textId="77777777" w:rsidTr="006737DC">
        <w:trPr>
          <w:cantSplit/>
          <w:trHeight w:val="355"/>
        </w:trPr>
        <w:tc>
          <w:tcPr>
            <w:tcW w:w="3573" w:type="dxa"/>
          </w:tcPr>
          <w:p w14:paraId="6C12DC2F" w14:textId="77777777" w:rsidR="004443ED" w:rsidRPr="006737DC" w:rsidRDefault="004443ED" w:rsidP="007E0351">
            <w:pPr>
              <w:pStyle w:val="Heading6"/>
              <w:rPr>
                <w:rFonts w:asciiTheme="minorHAnsi" w:hAnsiTheme="minorHAnsi" w:cstheme="minorHAnsi"/>
                <w:bCs/>
                <w:szCs w:val="20"/>
              </w:rPr>
            </w:pPr>
            <w:r w:rsidRPr="006737DC">
              <w:rPr>
                <w:rFonts w:asciiTheme="minorHAnsi" w:hAnsiTheme="minorHAnsi" w:cstheme="minorHAnsi"/>
                <w:bCs/>
                <w:szCs w:val="20"/>
              </w:rPr>
              <w:t>Position Title</w:t>
            </w:r>
          </w:p>
        </w:tc>
        <w:tc>
          <w:tcPr>
            <w:tcW w:w="7059" w:type="dxa"/>
            <w:vAlign w:val="center"/>
          </w:tcPr>
          <w:p w14:paraId="2A95DD6E" w14:textId="30181943" w:rsidR="004443ED" w:rsidRPr="006737DC" w:rsidRDefault="004443ED" w:rsidP="007E0351">
            <w:pPr>
              <w:rPr>
                <w:rFonts w:asciiTheme="minorHAnsi" w:hAnsiTheme="minorHAnsi" w:cstheme="minorHAnsi"/>
                <w:szCs w:val="20"/>
              </w:rPr>
            </w:pPr>
            <w:r w:rsidRPr="006737DC">
              <w:rPr>
                <w:rFonts w:asciiTheme="minorHAnsi" w:hAnsiTheme="minorHAnsi" w:cstheme="minorHAnsi"/>
                <w:szCs w:val="20"/>
              </w:rPr>
              <w:t xml:space="preserve">Assistant Buyer </w:t>
            </w:r>
          </w:p>
        </w:tc>
      </w:tr>
      <w:tr w:rsidR="004443ED" w:rsidRPr="006737DC" w14:paraId="077722C5" w14:textId="77777777" w:rsidTr="006737DC">
        <w:trPr>
          <w:cantSplit/>
        </w:trPr>
        <w:tc>
          <w:tcPr>
            <w:tcW w:w="3573" w:type="dxa"/>
          </w:tcPr>
          <w:p w14:paraId="413D2A15" w14:textId="77777777" w:rsidR="004443ED" w:rsidRPr="006737DC" w:rsidRDefault="004443ED" w:rsidP="007E0351">
            <w:pPr>
              <w:spacing w:before="120" w:after="120"/>
              <w:rPr>
                <w:rFonts w:asciiTheme="minorHAnsi" w:hAnsiTheme="minorHAnsi" w:cstheme="minorHAnsi"/>
                <w:b/>
                <w:szCs w:val="20"/>
              </w:rPr>
            </w:pPr>
            <w:r w:rsidRPr="006737DC">
              <w:rPr>
                <w:rFonts w:asciiTheme="minorHAnsi" w:hAnsiTheme="minorHAnsi" w:cstheme="minorHAnsi"/>
                <w:b/>
                <w:szCs w:val="20"/>
              </w:rPr>
              <w:t>Reports To</w:t>
            </w:r>
          </w:p>
        </w:tc>
        <w:tc>
          <w:tcPr>
            <w:tcW w:w="7059" w:type="dxa"/>
            <w:vAlign w:val="center"/>
          </w:tcPr>
          <w:p w14:paraId="628445D0" w14:textId="6C39B185" w:rsidR="004443ED" w:rsidRPr="006737DC" w:rsidRDefault="004443ED" w:rsidP="007E0351">
            <w:pPr>
              <w:rPr>
                <w:rFonts w:asciiTheme="minorHAnsi" w:hAnsiTheme="minorHAnsi" w:cstheme="minorHAnsi"/>
                <w:szCs w:val="20"/>
              </w:rPr>
            </w:pPr>
            <w:r w:rsidRPr="006737DC">
              <w:rPr>
                <w:rFonts w:asciiTheme="minorHAnsi" w:hAnsiTheme="minorHAnsi" w:cstheme="minorHAnsi"/>
                <w:szCs w:val="20"/>
              </w:rPr>
              <w:t xml:space="preserve">Wine Buying Manager </w:t>
            </w:r>
          </w:p>
        </w:tc>
      </w:tr>
      <w:tr w:rsidR="004443ED" w:rsidRPr="006737DC" w14:paraId="18349651" w14:textId="77777777" w:rsidTr="006737DC">
        <w:tc>
          <w:tcPr>
            <w:tcW w:w="3573" w:type="dxa"/>
          </w:tcPr>
          <w:p w14:paraId="007D89C1" w14:textId="77777777" w:rsidR="004443ED" w:rsidRPr="006737DC" w:rsidRDefault="004443ED" w:rsidP="007E0351">
            <w:pPr>
              <w:pStyle w:val="Heading6"/>
              <w:spacing w:after="120"/>
              <w:rPr>
                <w:rFonts w:asciiTheme="minorHAnsi" w:hAnsiTheme="minorHAnsi" w:cstheme="minorHAnsi"/>
                <w:szCs w:val="20"/>
              </w:rPr>
            </w:pPr>
            <w:r w:rsidRPr="006737DC">
              <w:rPr>
                <w:rFonts w:asciiTheme="minorHAnsi" w:hAnsiTheme="minorHAnsi" w:cstheme="minorHAnsi"/>
                <w:szCs w:val="20"/>
              </w:rPr>
              <w:t xml:space="preserve">Role Purpose </w:t>
            </w:r>
          </w:p>
        </w:tc>
        <w:tc>
          <w:tcPr>
            <w:tcW w:w="7059" w:type="dxa"/>
          </w:tcPr>
          <w:p w14:paraId="37B43A7D" w14:textId="3DE8CF07" w:rsidR="004443ED" w:rsidRPr="006737DC" w:rsidRDefault="00ED5257" w:rsidP="007E0351">
            <w:pPr>
              <w:spacing w:after="60"/>
              <w:rPr>
                <w:rFonts w:asciiTheme="minorHAnsi" w:hAnsiTheme="minorHAnsi" w:cstheme="minorHAnsi"/>
                <w:szCs w:val="20"/>
              </w:rPr>
            </w:pPr>
            <w:r w:rsidRPr="006737DC">
              <w:rPr>
                <w:rFonts w:asciiTheme="minorHAnsi" w:hAnsiTheme="minorHAnsi" w:cstheme="minorHAnsi"/>
                <w:szCs w:val="20"/>
              </w:rPr>
              <w:br/>
            </w:r>
            <w:r w:rsidR="004443ED" w:rsidRPr="006737DC">
              <w:rPr>
                <w:rFonts w:asciiTheme="minorHAnsi" w:hAnsiTheme="minorHAnsi" w:cstheme="minorHAnsi"/>
                <w:szCs w:val="20"/>
              </w:rPr>
              <w:t xml:space="preserve">The Assistant Buyer is the key link between our suppliers and internal teams; key stakeholders, supply chain, trading and labelling and compliance teams across our global markets. </w:t>
            </w:r>
            <w:r w:rsidR="00D25825" w:rsidRPr="006737DC">
              <w:rPr>
                <w:rFonts w:asciiTheme="minorHAnsi" w:hAnsiTheme="minorHAnsi" w:cstheme="minorHAnsi"/>
                <w:szCs w:val="20"/>
              </w:rPr>
              <w:br/>
            </w:r>
            <w:r w:rsidR="004443ED" w:rsidRPr="006737DC">
              <w:rPr>
                <w:rFonts w:asciiTheme="minorHAnsi" w:hAnsiTheme="minorHAnsi" w:cstheme="minorHAnsi"/>
                <w:szCs w:val="20"/>
              </w:rPr>
              <w:br/>
              <w:t xml:space="preserve">They support the buying team in procurement and the sound running of operations </w:t>
            </w:r>
            <w:r w:rsidR="00900D3A" w:rsidRPr="006737DC">
              <w:rPr>
                <w:rFonts w:asciiTheme="minorHAnsi" w:hAnsiTheme="minorHAnsi" w:cstheme="minorHAnsi"/>
                <w:szCs w:val="20"/>
              </w:rPr>
              <w:t>in</w:t>
            </w:r>
            <w:r w:rsidR="004443ED" w:rsidRPr="006737DC">
              <w:rPr>
                <w:rFonts w:asciiTheme="minorHAnsi" w:hAnsiTheme="minorHAnsi" w:cstheme="minorHAnsi"/>
                <w:szCs w:val="20"/>
              </w:rPr>
              <w:t xml:space="preserve"> all areas of business around product</w:t>
            </w:r>
            <w:r w:rsidR="006747DF" w:rsidRPr="006737DC">
              <w:rPr>
                <w:rFonts w:asciiTheme="minorHAnsi" w:hAnsiTheme="minorHAnsi" w:cstheme="minorHAnsi"/>
                <w:szCs w:val="20"/>
              </w:rPr>
              <w:t>, whilst developing skills in management of supplier relationships and range management.</w:t>
            </w:r>
            <w:r w:rsidR="006747DF" w:rsidRPr="006737DC">
              <w:rPr>
                <w:rFonts w:asciiTheme="minorHAnsi" w:hAnsiTheme="minorHAnsi" w:cstheme="minorHAnsi"/>
                <w:szCs w:val="20"/>
              </w:rPr>
              <w:br/>
            </w:r>
            <w:r w:rsidR="006747DF" w:rsidRPr="006737DC">
              <w:rPr>
                <w:rFonts w:asciiTheme="minorHAnsi" w:hAnsiTheme="minorHAnsi" w:cstheme="minorHAnsi"/>
                <w:szCs w:val="20"/>
              </w:rPr>
              <w:br/>
              <w:t>This is an Assistant Buyer-level role requiring autonomy, accountability and sound judgement, well-adapted to dealing with different contacts across different roles and situations.</w:t>
            </w:r>
            <w:r w:rsidR="00900D3A" w:rsidRPr="006737DC">
              <w:rPr>
                <w:rFonts w:asciiTheme="minorHAnsi" w:hAnsiTheme="minorHAnsi" w:cstheme="minorHAnsi"/>
                <w:szCs w:val="20"/>
              </w:rPr>
              <w:br/>
            </w:r>
            <w:r w:rsidR="00D25825" w:rsidRPr="006737DC">
              <w:rPr>
                <w:rFonts w:asciiTheme="minorHAnsi" w:hAnsiTheme="minorHAnsi" w:cstheme="minorHAnsi"/>
                <w:szCs w:val="20"/>
              </w:rPr>
              <w:br/>
            </w:r>
            <w:r w:rsidR="006747DF" w:rsidRPr="006737DC">
              <w:rPr>
                <w:rFonts w:asciiTheme="minorHAnsi" w:hAnsiTheme="minorHAnsi" w:cstheme="minorHAnsi"/>
                <w:szCs w:val="20"/>
              </w:rPr>
              <w:t>They proactively manage</w:t>
            </w:r>
            <w:r w:rsidR="00900D3A" w:rsidRPr="006737DC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6747DF" w:rsidRPr="006737DC">
              <w:rPr>
                <w:rFonts w:asciiTheme="minorHAnsi" w:hAnsiTheme="minorHAnsi" w:cstheme="minorHAnsi"/>
                <w:szCs w:val="20"/>
              </w:rPr>
              <w:t xml:space="preserve">product cycle from setup through to supply chain and shipment. </w:t>
            </w:r>
            <w:r w:rsidRPr="006737DC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6747DF" w:rsidRPr="006737DC">
              <w:rPr>
                <w:rFonts w:asciiTheme="minorHAnsi" w:hAnsiTheme="minorHAnsi" w:cstheme="minorHAnsi"/>
                <w:szCs w:val="20"/>
              </w:rPr>
              <w:t xml:space="preserve">The postholder is expected </w:t>
            </w:r>
            <w:r w:rsidR="000178AB" w:rsidRPr="006737DC">
              <w:rPr>
                <w:rFonts w:asciiTheme="minorHAnsi" w:hAnsiTheme="minorHAnsi" w:cstheme="minorHAnsi"/>
                <w:szCs w:val="20"/>
              </w:rPr>
              <w:t xml:space="preserve">to ensure </w:t>
            </w:r>
            <w:r w:rsidR="006747DF" w:rsidRPr="006737DC">
              <w:rPr>
                <w:rFonts w:asciiTheme="minorHAnsi" w:hAnsiTheme="minorHAnsi" w:cstheme="minorHAnsi"/>
                <w:szCs w:val="20"/>
              </w:rPr>
              <w:t>seamless operations, resolve routine issues independently, escalate more complex matters with clear context and recommendations, and support buyers and range owners through the supply chain with accurate and timely information</w:t>
            </w:r>
            <w:r w:rsidR="006737DC">
              <w:rPr>
                <w:rFonts w:asciiTheme="minorHAnsi" w:hAnsiTheme="minorHAnsi" w:cstheme="minorHAnsi"/>
                <w:szCs w:val="20"/>
              </w:rPr>
              <w:t xml:space="preserve">. </w:t>
            </w:r>
          </w:p>
        </w:tc>
      </w:tr>
      <w:tr w:rsidR="004443ED" w:rsidRPr="006737DC" w14:paraId="3042899F" w14:textId="77777777" w:rsidTr="006737DC">
        <w:trPr>
          <w:trHeight w:val="2882"/>
        </w:trPr>
        <w:tc>
          <w:tcPr>
            <w:tcW w:w="3573" w:type="dxa"/>
          </w:tcPr>
          <w:p w14:paraId="34777127" w14:textId="77777777" w:rsidR="004443ED" w:rsidRPr="006737DC" w:rsidRDefault="004443ED" w:rsidP="007E0351">
            <w:pPr>
              <w:spacing w:before="120" w:after="120"/>
              <w:rPr>
                <w:rFonts w:asciiTheme="minorHAnsi" w:hAnsiTheme="minorHAnsi" w:cstheme="minorHAnsi"/>
                <w:b/>
                <w:szCs w:val="20"/>
              </w:rPr>
            </w:pPr>
            <w:r w:rsidRPr="006737DC">
              <w:rPr>
                <w:rFonts w:asciiTheme="minorHAnsi" w:hAnsiTheme="minorHAnsi" w:cstheme="minorHAnsi"/>
                <w:b/>
                <w:szCs w:val="20"/>
              </w:rPr>
              <w:t>Key Responsibilities</w:t>
            </w:r>
          </w:p>
          <w:p w14:paraId="623FB206" w14:textId="70C76DA1" w:rsidR="004443ED" w:rsidRPr="006737DC" w:rsidRDefault="004443ED" w:rsidP="00ED5257">
            <w:pPr>
              <w:spacing w:before="120" w:after="120"/>
              <w:rPr>
                <w:rFonts w:asciiTheme="minorHAnsi" w:hAnsiTheme="minorHAnsi" w:cstheme="minorHAnsi"/>
                <w:b/>
                <w:szCs w:val="20"/>
              </w:rPr>
            </w:pPr>
            <w:r w:rsidRPr="006737DC">
              <w:rPr>
                <w:rFonts w:asciiTheme="minorHAnsi" w:hAnsiTheme="minorHAnsi" w:cstheme="minorHAnsi"/>
                <w:b/>
                <w:szCs w:val="20"/>
              </w:rPr>
              <w:br/>
            </w:r>
          </w:p>
          <w:p w14:paraId="409D788E" w14:textId="77777777" w:rsidR="004443ED" w:rsidRPr="006737DC" w:rsidRDefault="004443ED" w:rsidP="007E0351">
            <w:pPr>
              <w:spacing w:before="120" w:after="120"/>
              <w:rPr>
                <w:rFonts w:asciiTheme="minorHAnsi" w:hAnsiTheme="minorHAnsi" w:cstheme="minorHAnsi"/>
                <w:b/>
                <w:szCs w:val="20"/>
              </w:rPr>
            </w:pPr>
            <w:r w:rsidRPr="006737DC">
              <w:rPr>
                <w:rFonts w:asciiTheme="minorHAnsi" w:hAnsiTheme="minorHAnsi" w:cstheme="minorHAnsi"/>
                <w:b/>
                <w:szCs w:val="20"/>
              </w:rPr>
              <w:br/>
            </w:r>
          </w:p>
          <w:p w14:paraId="7426BA65" w14:textId="77777777" w:rsidR="004443ED" w:rsidRPr="006737DC" w:rsidRDefault="004443ED" w:rsidP="007E0351">
            <w:pPr>
              <w:spacing w:before="120" w:after="120"/>
              <w:rPr>
                <w:rFonts w:asciiTheme="minorHAnsi" w:hAnsiTheme="minorHAnsi" w:cstheme="minorHAnsi"/>
                <w:b/>
                <w:szCs w:val="20"/>
              </w:rPr>
            </w:pPr>
          </w:p>
          <w:p w14:paraId="0CC9BA97" w14:textId="77777777" w:rsidR="004443ED" w:rsidRPr="006737DC" w:rsidRDefault="004443ED" w:rsidP="007E0351">
            <w:pPr>
              <w:spacing w:before="120" w:after="120"/>
              <w:rPr>
                <w:rFonts w:asciiTheme="minorHAnsi" w:hAnsiTheme="minorHAnsi" w:cstheme="minorHAnsi"/>
                <w:b/>
                <w:szCs w:val="20"/>
              </w:rPr>
            </w:pPr>
          </w:p>
          <w:p w14:paraId="3207FD1C" w14:textId="77777777" w:rsidR="004443ED" w:rsidRPr="006737DC" w:rsidRDefault="004443ED" w:rsidP="007E0351">
            <w:pPr>
              <w:spacing w:before="120" w:after="120"/>
              <w:rPr>
                <w:rFonts w:asciiTheme="minorHAnsi" w:hAnsiTheme="minorHAnsi" w:cstheme="minorHAnsi"/>
                <w:b/>
                <w:szCs w:val="20"/>
              </w:rPr>
            </w:pPr>
          </w:p>
          <w:p w14:paraId="7785F53C" w14:textId="77777777" w:rsidR="004443ED" w:rsidRPr="006737DC" w:rsidRDefault="004443ED" w:rsidP="007E0351">
            <w:pPr>
              <w:spacing w:before="120" w:after="120"/>
              <w:rPr>
                <w:rFonts w:asciiTheme="minorHAnsi" w:hAnsiTheme="minorHAnsi" w:cstheme="minorHAnsi"/>
                <w:b/>
                <w:szCs w:val="20"/>
              </w:rPr>
            </w:pPr>
          </w:p>
          <w:p w14:paraId="691DE55F" w14:textId="77777777" w:rsidR="004443ED" w:rsidRPr="006737DC" w:rsidRDefault="004443ED" w:rsidP="007E0351">
            <w:pPr>
              <w:spacing w:before="120" w:after="120"/>
              <w:rPr>
                <w:rFonts w:asciiTheme="minorHAnsi" w:hAnsiTheme="minorHAnsi" w:cstheme="minorHAnsi"/>
                <w:b/>
                <w:szCs w:val="20"/>
              </w:rPr>
            </w:pPr>
          </w:p>
          <w:p w14:paraId="3AF560FA" w14:textId="77777777" w:rsidR="004443ED" w:rsidRPr="006737DC" w:rsidRDefault="004443ED" w:rsidP="007E0351">
            <w:pPr>
              <w:spacing w:before="120" w:after="120"/>
              <w:rPr>
                <w:rFonts w:asciiTheme="minorHAnsi" w:hAnsiTheme="minorHAnsi" w:cstheme="minorHAnsi"/>
                <w:b/>
                <w:szCs w:val="20"/>
              </w:rPr>
            </w:pPr>
          </w:p>
          <w:p w14:paraId="72962D23" w14:textId="77777777" w:rsidR="004443ED" w:rsidRPr="006737DC" w:rsidRDefault="004443ED" w:rsidP="007E0351">
            <w:pPr>
              <w:spacing w:before="120" w:after="120"/>
              <w:rPr>
                <w:rFonts w:asciiTheme="minorHAnsi" w:hAnsiTheme="minorHAnsi" w:cstheme="minorHAnsi"/>
                <w:b/>
                <w:szCs w:val="20"/>
              </w:rPr>
            </w:pPr>
          </w:p>
          <w:p w14:paraId="064E7B26" w14:textId="77777777" w:rsidR="004443ED" w:rsidRPr="006737DC" w:rsidRDefault="004443ED" w:rsidP="007E0351">
            <w:pPr>
              <w:spacing w:before="120" w:after="12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7059" w:type="dxa"/>
          </w:tcPr>
          <w:p w14:paraId="3B6B488C" w14:textId="67BC1446" w:rsidR="00ED5257" w:rsidRPr="006737DC" w:rsidRDefault="00ED5257" w:rsidP="00ED5257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6737DC">
              <w:rPr>
                <w:b/>
                <w:bCs/>
                <w:sz w:val="20"/>
                <w:szCs w:val="20"/>
              </w:rPr>
              <w:br/>
              <w:t xml:space="preserve">Buying Team Support </w:t>
            </w:r>
          </w:p>
          <w:p w14:paraId="1DCB01F2" w14:textId="77777777" w:rsidR="00ED5257" w:rsidRPr="006737DC" w:rsidRDefault="00ED5257" w:rsidP="00ED5257">
            <w:pPr>
              <w:pStyle w:val="NoSpacing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6737DC">
              <w:rPr>
                <w:rFonts w:cstheme="minorHAnsi"/>
                <w:bCs/>
                <w:sz w:val="20"/>
                <w:szCs w:val="20"/>
              </w:rPr>
              <w:t xml:space="preserve">Support Buyers, Buying Managers and Range Owners with </w:t>
            </w:r>
            <w:r w:rsidRPr="006737DC">
              <w:rPr>
                <w:sz w:val="20"/>
                <w:szCs w:val="20"/>
              </w:rPr>
              <w:t>product, supplier and range activities, including travel and supplier visit planning</w:t>
            </w:r>
          </w:p>
          <w:p w14:paraId="101667A6" w14:textId="77777777" w:rsidR="00ED5257" w:rsidRPr="006737DC" w:rsidRDefault="00ED5257" w:rsidP="00ED5257">
            <w:pPr>
              <w:pStyle w:val="NoSpacing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6737DC">
              <w:rPr>
                <w:sz w:val="20"/>
                <w:szCs w:val="20"/>
              </w:rPr>
              <w:t>Actively participate in range reviews, supplier meetings, tastings and events, ensuring actions are delivered</w:t>
            </w:r>
          </w:p>
          <w:p w14:paraId="469310C3" w14:textId="77777777" w:rsidR="00ED5257" w:rsidRPr="006737DC" w:rsidRDefault="00ED5257" w:rsidP="00ED5257">
            <w:pPr>
              <w:pStyle w:val="ListParagraph"/>
              <w:numPr>
                <w:ilvl w:val="0"/>
                <w:numId w:val="10"/>
              </w:numPr>
              <w:spacing w:before="20"/>
              <w:rPr>
                <w:rFonts w:asciiTheme="minorHAnsi" w:hAnsiTheme="minorHAnsi" w:cstheme="minorHAnsi"/>
                <w:b/>
                <w:szCs w:val="20"/>
              </w:rPr>
            </w:pPr>
            <w:r w:rsidRPr="006737DC">
              <w:rPr>
                <w:rFonts w:asciiTheme="minorHAnsi" w:hAnsiTheme="minorHAnsi" w:cstheme="minorHAnsi"/>
                <w:bCs/>
                <w:szCs w:val="20"/>
              </w:rPr>
              <w:t xml:space="preserve">Manage QC and tastings, including sample coordination, set-up and room standards </w:t>
            </w:r>
          </w:p>
          <w:p w14:paraId="12F6F14B" w14:textId="77777777" w:rsidR="00ED5257" w:rsidRPr="006737DC" w:rsidRDefault="00ED5257" w:rsidP="00ED5257">
            <w:pPr>
              <w:pStyle w:val="NoSpacing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6737DC">
              <w:rPr>
                <w:sz w:val="20"/>
                <w:szCs w:val="20"/>
              </w:rPr>
              <w:t>Coordinate samples for tastings, marketing and internal evaluations</w:t>
            </w:r>
          </w:p>
          <w:p w14:paraId="269385AB" w14:textId="77777777" w:rsidR="00ED5257" w:rsidRPr="006737DC" w:rsidRDefault="00ED5257" w:rsidP="00ED5257">
            <w:pPr>
              <w:pStyle w:val="NoSpacing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6737DC">
              <w:rPr>
                <w:sz w:val="20"/>
                <w:szCs w:val="20"/>
              </w:rPr>
              <w:t>Work closely with internal teams to champion products and maximise commercial opportunities.</w:t>
            </w:r>
          </w:p>
          <w:p w14:paraId="047BA62D" w14:textId="77777777" w:rsidR="00ED5257" w:rsidRPr="006737DC" w:rsidRDefault="00ED5257" w:rsidP="00ED5257">
            <w:pPr>
              <w:pStyle w:val="ListParagraph"/>
              <w:numPr>
                <w:ilvl w:val="0"/>
                <w:numId w:val="10"/>
              </w:numPr>
              <w:spacing w:before="20"/>
              <w:rPr>
                <w:rFonts w:asciiTheme="minorHAnsi" w:hAnsiTheme="minorHAnsi" w:cstheme="minorHAnsi"/>
                <w:b/>
                <w:szCs w:val="20"/>
              </w:rPr>
            </w:pPr>
            <w:r w:rsidRPr="006737DC">
              <w:rPr>
                <w:rFonts w:asciiTheme="minorHAnsi" w:hAnsiTheme="minorHAnsi" w:cstheme="minorHAnsi"/>
                <w:bCs/>
                <w:szCs w:val="20"/>
              </w:rPr>
              <w:t xml:space="preserve">Produce reports, sales analysis and product performance summaries to support commercial decision making </w:t>
            </w:r>
          </w:p>
          <w:p w14:paraId="16A2B08A" w14:textId="77777777" w:rsidR="00ED5257" w:rsidRPr="006737DC" w:rsidRDefault="00ED5257" w:rsidP="00ED5257">
            <w:pPr>
              <w:pStyle w:val="ListParagraph"/>
              <w:numPr>
                <w:ilvl w:val="0"/>
                <w:numId w:val="11"/>
              </w:numPr>
              <w:spacing w:before="20"/>
              <w:rPr>
                <w:rFonts w:asciiTheme="minorHAnsi" w:hAnsiTheme="minorHAnsi" w:cstheme="minorHAnsi"/>
                <w:b/>
                <w:szCs w:val="20"/>
              </w:rPr>
            </w:pPr>
            <w:r w:rsidRPr="006737DC">
              <w:rPr>
                <w:rFonts w:asciiTheme="minorHAnsi" w:hAnsiTheme="minorHAnsi" w:cstheme="minorHAnsi"/>
                <w:bCs/>
                <w:szCs w:val="20"/>
              </w:rPr>
              <w:t xml:space="preserve">Liaise with internal teams on product information and tastings to champion product </w:t>
            </w:r>
          </w:p>
          <w:p w14:paraId="7A5B6DB4" w14:textId="77777777" w:rsidR="00ED5257" w:rsidRPr="006737DC" w:rsidRDefault="00ED5257" w:rsidP="00ED5257">
            <w:pPr>
              <w:pStyle w:val="ListParagraph"/>
              <w:numPr>
                <w:ilvl w:val="0"/>
                <w:numId w:val="11"/>
              </w:numPr>
              <w:spacing w:before="20"/>
              <w:rPr>
                <w:rFonts w:asciiTheme="minorHAnsi" w:hAnsiTheme="minorHAnsi" w:cstheme="minorHAnsi"/>
                <w:b/>
                <w:szCs w:val="20"/>
              </w:rPr>
            </w:pPr>
            <w:r w:rsidRPr="006737DC">
              <w:rPr>
                <w:rFonts w:asciiTheme="minorHAnsi" w:hAnsiTheme="minorHAnsi" w:cstheme="minorHAnsi"/>
                <w:bCs/>
                <w:szCs w:val="20"/>
              </w:rPr>
              <w:t>Process team expenses and resolve any outstanding queries promptly</w:t>
            </w:r>
          </w:p>
          <w:p w14:paraId="208C8ED9" w14:textId="77777777" w:rsidR="00ED5257" w:rsidRPr="006737DC" w:rsidRDefault="00ED5257" w:rsidP="00ED5257">
            <w:pPr>
              <w:pStyle w:val="NoSpacing"/>
              <w:ind w:left="720"/>
              <w:rPr>
                <w:sz w:val="20"/>
                <w:szCs w:val="20"/>
              </w:rPr>
            </w:pPr>
          </w:p>
          <w:p w14:paraId="4B50E96E" w14:textId="77777777" w:rsidR="00ED5257" w:rsidRPr="006737DC" w:rsidRDefault="00ED5257" w:rsidP="00ED5257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6737DC">
              <w:rPr>
                <w:b/>
                <w:bCs/>
                <w:sz w:val="20"/>
                <w:szCs w:val="20"/>
              </w:rPr>
              <w:t>Supplier &amp; Vendor Management</w:t>
            </w:r>
          </w:p>
          <w:p w14:paraId="7A180F8D" w14:textId="77777777" w:rsidR="00ED5257" w:rsidRPr="006737DC" w:rsidRDefault="00ED5257" w:rsidP="00ED5257">
            <w:pPr>
              <w:pStyle w:val="ListParagraph"/>
              <w:numPr>
                <w:ilvl w:val="0"/>
                <w:numId w:val="12"/>
              </w:numPr>
              <w:spacing w:before="20"/>
              <w:rPr>
                <w:rFonts w:asciiTheme="minorHAnsi" w:hAnsiTheme="minorHAnsi" w:cstheme="minorHAnsi"/>
                <w:b/>
                <w:szCs w:val="20"/>
              </w:rPr>
            </w:pPr>
            <w:r w:rsidRPr="006737DC">
              <w:rPr>
                <w:rFonts w:asciiTheme="minorHAnsi" w:hAnsiTheme="minorHAnsi" w:cstheme="minorHAnsi"/>
                <w:bCs/>
                <w:szCs w:val="20"/>
              </w:rPr>
              <w:t>Act as a key contact for suppliers and internal stakeholders on product, supply chain and operational queries</w:t>
            </w:r>
          </w:p>
          <w:p w14:paraId="08199853" w14:textId="77777777" w:rsidR="00ED5257" w:rsidRPr="006737DC" w:rsidRDefault="00ED5257" w:rsidP="00ED5257">
            <w:pPr>
              <w:pStyle w:val="ListParagraph"/>
              <w:numPr>
                <w:ilvl w:val="0"/>
                <w:numId w:val="12"/>
              </w:numPr>
              <w:spacing w:before="20"/>
              <w:rPr>
                <w:rFonts w:asciiTheme="minorHAnsi" w:hAnsiTheme="minorHAnsi" w:cstheme="minorHAnsi"/>
                <w:b/>
                <w:szCs w:val="20"/>
              </w:rPr>
            </w:pPr>
            <w:r w:rsidRPr="006737DC">
              <w:rPr>
                <w:rFonts w:asciiTheme="minorHAnsi" w:hAnsiTheme="minorHAnsi" w:cstheme="minorHAnsi"/>
                <w:bCs/>
                <w:szCs w:val="20"/>
              </w:rPr>
              <w:t>Develop strong supplier relationships to improve responsiveness and delivery of actions</w:t>
            </w:r>
          </w:p>
          <w:p w14:paraId="58F5649E" w14:textId="77777777" w:rsidR="00ED5257" w:rsidRPr="006737DC" w:rsidRDefault="00ED5257" w:rsidP="00ED5257">
            <w:pPr>
              <w:pStyle w:val="ListParagraph"/>
              <w:numPr>
                <w:ilvl w:val="0"/>
                <w:numId w:val="12"/>
              </w:numPr>
              <w:spacing w:before="20"/>
              <w:rPr>
                <w:rFonts w:asciiTheme="minorHAnsi" w:hAnsiTheme="minorHAnsi" w:cstheme="minorHAnsi"/>
                <w:b/>
                <w:szCs w:val="20"/>
              </w:rPr>
            </w:pPr>
            <w:r w:rsidRPr="006737DC">
              <w:rPr>
                <w:rFonts w:asciiTheme="minorHAnsi" w:hAnsiTheme="minorHAnsi" w:cstheme="minorHAnsi"/>
                <w:bCs/>
                <w:szCs w:val="20"/>
              </w:rPr>
              <w:t xml:space="preserve">Take ownership and resolve routine supplier issues, including missing information and documentation </w:t>
            </w:r>
          </w:p>
          <w:p w14:paraId="5921F1A4" w14:textId="77777777" w:rsidR="00ED5257" w:rsidRPr="006737DC" w:rsidRDefault="00ED5257" w:rsidP="00ED5257">
            <w:pPr>
              <w:pStyle w:val="ListParagraph"/>
              <w:numPr>
                <w:ilvl w:val="0"/>
                <w:numId w:val="12"/>
              </w:numPr>
              <w:spacing w:before="20"/>
              <w:rPr>
                <w:rFonts w:asciiTheme="minorHAnsi" w:hAnsiTheme="minorHAnsi" w:cstheme="minorHAnsi"/>
                <w:b/>
                <w:szCs w:val="20"/>
              </w:rPr>
            </w:pPr>
            <w:r w:rsidRPr="006737DC">
              <w:rPr>
                <w:rFonts w:asciiTheme="minorHAnsi" w:hAnsiTheme="minorHAnsi" w:cstheme="minorHAnsi"/>
                <w:bCs/>
                <w:szCs w:val="20"/>
              </w:rPr>
              <w:t xml:space="preserve">Co-ordinate sales development and execution with suppliers for products into range </w:t>
            </w:r>
          </w:p>
          <w:p w14:paraId="063FFE2B" w14:textId="77777777" w:rsidR="00ED5257" w:rsidRPr="006737DC" w:rsidRDefault="00ED5257" w:rsidP="00ED5257">
            <w:pPr>
              <w:pStyle w:val="ListParagraph"/>
              <w:numPr>
                <w:ilvl w:val="0"/>
                <w:numId w:val="12"/>
              </w:numPr>
              <w:spacing w:before="20"/>
              <w:rPr>
                <w:rFonts w:asciiTheme="minorHAnsi" w:hAnsiTheme="minorHAnsi" w:cstheme="minorHAnsi"/>
                <w:b/>
                <w:szCs w:val="20"/>
              </w:rPr>
            </w:pPr>
            <w:r w:rsidRPr="006737DC">
              <w:rPr>
                <w:rFonts w:asciiTheme="minorHAnsi" w:hAnsiTheme="minorHAnsi" w:cstheme="minorHAnsi"/>
                <w:bCs/>
                <w:szCs w:val="20"/>
              </w:rPr>
              <w:t xml:space="preserve">Proactively identify and anticipate buying risks and opportunities ahead of potential impact to the business </w:t>
            </w:r>
          </w:p>
          <w:p w14:paraId="3F80342C" w14:textId="77777777" w:rsidR="00ED5257" w:rsidRPr="006737DC" w:rsidRDefault="00ED5257" w:rsidP="00ED5257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7086D86B" w14:textId="27BE02DA" w:rsidR="00ED5257" w:rsidRPr="006737DC" w:rsidRDefault="00ED5257" w:rsidP="00ED5257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r w:rsidRPr="006737DC">
              <w:rPr>
                <w:rFonts w:cstheme="minorHAnsi"/>
                <w:b/>
                <w:bCs/>
                <w:sz w:val="20"/>
                <w:szCs w:val="20"/>
              </w:rPr>
              <w:t>Supply Chain Coordination</w:t>
            </w:r>
          </w:p>
          <w:p w14:paraId="002961D5" w14:textId="77777777" w:rsidR="00ED5257" w:rsidRPr="006737DC" w:rsidRDefault="00ED5257" w:rsidP="00ED5257">
            <w:pPr>
              <w:pStyle w:val="NoSpacing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 w:rsidRPr="006737DC">
              <w:rPr>
                <w:rFonts w:cstheme="minorHAnsi"/>
                <w:sz w:val="20"/>
                <w:szCs w:val="20"/>
              </w:rPr>
              <w:t xml:space="preserve">Coordinate with suppliers, internal teams and logistics partners to ensure efficient product flow and prevent operational risk across global markets </w:t>
            </w:r>
          </w:p>
          <w:p w14:paraId="4E9ADDA7" w14:textId="77777777" w:rsidR="00ED5257" w:rsidRPr="006737DC" w:rsidRDefault="00ED5257" w:rsidP="00ED5257">
            <w:pPr>
              <w:pStyle w:val="NoSpacing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 w:rsidRPr="006737DC">
              <w:rPr>
                <w:sz w:val="20"/>
                <w:szCs w:val="20"/>
              </w:rPr>
              <w:t xml:space="preserve">Identify stock readiness, availability and potential supply risks, ensuring </w:t>
            </w:r>
            <w:r w:rsidRPr="006737DC">
              <w:rPr>
                <w:rFonts w:cstheme="minorHAnsi"/>
                <w:sz w:val="20"/>
                <w:szCs w:val="20"/>
              </w:rPr>
              <w:t xml:space="preserve">relevant teams are updated and informed </w:t>
            </w:r>
          </w:p>
          <w:p w14:paraId="26362F21" w14:textId="77777777" w:rsidR="00ED5257" w:rsidRPr="006737DC" w:rsidRDefault="00ED5257" w:rsidP="00ED5257">
            <w:pPr>
              <w:pStyle w:val="NoSpacing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 w:rsidRPr="006737DC">
              <w:rPr>
                <w:rFonts w:cstheme="minorHAnsi"/>
                <w:sz w:val="20"/>
                <w:szCs w:val="20"/>
              </w:rPr>
              <w:lastRenderedPageBreak/>
              <w:t>Support contingency plans for collection delays and supplier timeline changes</w:t>
            </w:r>
          </w:p>
          <w:p w14:paraId="07BAD697" w14:textId="77777777" w:rsidR="00ED5257" w:rsidRPr="006737DC" w:rsidRDefault="00ED5257" w:rsidP="00ED5257">
            <w:pPr>
              <w:pStyle w:val="NoSpacing"/>
              <w:rPr>
                <w:b/>
                <w:bCs/>
                <w:sz w:val="20"/>
                <w:szCs w:val="20"/>
              </w:rPr>
            </w:pPr>
          </w:p>
          <w:p w14:paraId="25C70AEA" w14:textId="77777777" w:rsidR="00ED5257" w:rsidRPr="006737DC" w:rsidRDefault="00ED5257" w:rsidP="00ED5257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6737DC">
              <w:rPr>
                <w:b/>
                <w:bCs/>
                <w:sz w:val="20"/>
                <w:szCs w:val="20"/>
              </w:rPr>
              <w:t>Wine Data Administration &amp; Management</w:t>
            </w:r>
          </w:p>
          <w:p w14:paraId="5FFA855A" w14:textId="77777777" w:rsidR="00ED5257" w:rsidRPr="006737DC" w:rsidRDefault="00ED5257" w:rsidP="00ED5257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/>
                <w:szCs w:val="20"/>
              </w:rPr>
            </w:pPr>
            <w:r w:rsidRPr="006737DC">
              <w:rPr>
                <w:rFonts w:asciiTheme="minorHAnsi" w:hAnsiTheme="minorHAnsi"/>
                <w:szCs w:val="20"/>
              </w:rPr>
              <w:t>Manage product lifecycle workflow from setup to collection, ensuring service level agreements are met</w:t>
            </w:r>
          </w:p>
          <w:p w14:paraId="28DABF70" w14:textId="77777777" w:rsidR="00ED5257" w:rsidRPr="006737DC" w:rsidRDefault="00ED5257" w:rsidP="00ED5257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/>
                <w:szCs w:val="20"/>
              </w:rPr>
            </w:pPr>
            <w:r w:rsidRPr="006737DC">
              <w:rPr>
                <w:rFonts w:asciiTheme="minorHAnsi" w:hAnsiTheme="minorHAnsi"/>
                <w:szCs w:val="20"/>
              </w:rPr>
              <w:t xml:space="preserve">Maintain accurate, compliant data across business systems and reports, ensuring best costs into the business </w:t>
            </w:r>
          </w:p>
          <w:p w14:paraId="34515BFB" w14:textId="047E9061" w:rsidR="004443ED" w:rsidRPr="006737DC" w:rsidRDefault="00ED5257" w:rsidP="00ED5257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/>
                <w:szCs w:val="20"/>
              </w:rPr>
            </w:pPr>
            <w:r w:rsidRPr="006737DC">
              <w:rPr>
                <w:rFonts w:asciiTheme="minorHAnsi" w:hAnsiTheme="minorHAnsi"/>
                <w:szCs w:val="20"/>
              </w:rPr>
              <w:t>Support buyers with reporting on volumes, reservations and sales, escalating issues with clear recommendations</w:t>
            </w:r>
          </w:p>
        </w:tc>
      </w:tr>
      <w:tr w:rsidR="004443ED" w:rsidRPr="006737DC" w14:paraId="1F031DAB" w14:textId="77777777" w:rsidTr="006737DC">
        <w:tc>
          <w:tcPr>
            <w:tcW w:w="3573" w:type="dxa"/>
          </w:tcPr>
          <w:p w14:paraId="03A65FA6" w14:textId="77777777" w:rsidR="004443ED" w:rsidRPr="006737DC" w:rsidRDefault="004443ED" w:rsidP="007E0351">
            <w:pPr>
              <w:spacing w:before="120" w:after="120"/>
              <w:rPr>
                <w:rFonts w:asciiTheme="minorHAnsi" w:hAnsiTheme="minorHAnsi" w:cstheme="minorHAnsi"/>
                <w:b/>
                <w:szCs w:val="20"/>
              </w:rPr>
            </w:pPr>
            <w:r w:rsidRPr="006737DC">
              <w:rPr>
                <w:rFonts w:asciiTheme="minorHAnsi" w:hAnsiTheme="minorHAnsi" w:cstheme="minorHAnsi"/>
                <w:b/>
                <w:szCs w:val="20"/>
              </w:rPr>
              <w:lastRenderedPageBreak/>
              <w:t>Qualifications/Skills</w:t>
            </w:r>
            <w:r w:rsidRPr="006737DC">
              <w:rPr>
                <w:rFonts w:asciiTheme="minorHAnsi" w:hAnsiTheme="minorHAnsi" w:cstheme="minorHAnsi"/>
                <w:b/>
                <w:szCs w:val="20"/>
              </w:rPr>
              <w:br/>
            </w:r>
            <w:r w:rsidRPr="006737DC">
              <w:rPr>
                <w:rFonts w:asciiTheme="minorHAnsi" w:hAnsiTheme="minorHAnsi" w:cstheme="minorHAnsi"/>
                <w:b/>
                <w:szCs w:val="20"/>
              </w:rPr>
              <w:br/>
            </w:r>
          </w:p>
        </w:tc>
        <w:tc>
          <w:tcPr>
            <w:tcW w:w="7059" w:type="dxa"/>
          </w:tcPr>
          <w:p w14:paraId="1AE859E7" w14:textId="78F1A7FF" w:rsidR="006737DC" w:rsidRPr="006737DC" w:rsidRDefault="004443ED" w:rsidP="006737DC">
            <w:pPr>
              <w:rPr>
                <w:rFonts w:asciiTheme="minorHAnsi" w:hAnsiTheme="minorHAnsi" w:cstheme="minorHAnsi"/>
                <w:szCs w:val="20"/>
              </w:rPr>
            </w:pPr>
            <w:r w:rsidRPr="006737DC">
              <w:rPr>
                <w:rFonts w:asciiTheme="minorHAnsi" w:hAnsiTheme="minorHAnsi" w:cstheme="minorHAnsi"/>
                <w:b/>
                <w:szCs w:val="20"/>
              </w:rPr>
              <w:t>Essential:</w:t>
            </w:r>
          </w:p>
          <w:p w14:paraId="39774601" w14:textId="77777777" w:rsidR="006737DC" w:rsidRPr="006737DC" w:rsidRDefault="006737DC" w:rsidP="006737DC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Cs w:val="20"/>
              </w:rPr>
            </w:pPr>
            <w:r w:rsidRPr="006737DC">
              <w:rPr>
                <w:rFonts w:asciiTheme="minorHAnsi" w:hAnsiTheme="minorHAnsi"/>
                <w:szCs w:val="20"/>
              </w:rPr>
              <w:t>Strong communication and stakeholder management skills with suppliers and partners</w:t>
            </w:r>
          </w:p>
          <w:p w14:paraId="2FC57087" w14:textId="77777777" w:rsidR="006737DC" w:rsidRPr="006737DC" w:rsidRDefault="006737DC" w:rsidP="006737DC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Cs w:val="20"/>
              </w:rPr>
            </w:pPr>
            <w:r w:rsidRPr="006737DC">
              <w:rPr>
                <w:rFonts w:asciiTheme="minorHAnsi" w:hAnsiTheme="minorHAnsi"/>
                <w:szCs w:val="20"/>
              </w:rPr>
              <w:t xml:space="preserve">Able to manage multiple priorities, solve problems and work independently </w:t>
            </w:r>
          </w:p>
          <w:p w14:paraId="447AAE8E" w14:textId="77777777" w:rsidR="006737DC" w:rsidRPr="006737DC" w:rsidRDefault="006737DC" w:rsidP="006737DC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Cs w:val="20"/>
              </w:rPr>
            </w:pPr>
            <w:r w:rsidRPr="006737DC">
              <w:rPr>
                <w:rFonts w:asciiTheme="minorHAnsi" w:hAnsiTheme="minorHAnsi"/>
                <w:szCs w:val="20"/>
              </w:rPr>
              <w:t xml:space="preserve">Strong numerical and analytical skills, for pricing, volumes and sales analysis and evaluation </w:t>
            </w:r>
          </w:p>
          <w:p w14:paraId="31874A50" w14:textId="3E99F60B" w:rsidR="006737DC" w:rsidRPr="006737DC" w:rsidRDefault="006737DC" w:rsidP="006737DC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Cs w:val="20"/>
              </w:rPr>
            </w:pPr>
            <w:r w:rsidRPr="006737DC">
              <w:rPr>
                <w:rFonts w:asciiTheme="minorHAnsi" w:hAnsiTheme="minorHAnsi"/>
                <w:szCs w:val="20"/>
              </w:rPr>
              <w:t>Proficient in Microsoft Office (particularly Excel and PowerPoint) with the ability to quickly learn new systems</w:t>
            </w:r>
          </w:p>
          <w:p w14:paraId="3E618372" w14:textId="77777777" w:rsidR="004443ED" w:rsidRPr="006737DC" w:rsidRDefault="004443ED" w:rsidP="007E0351">
            <w:pPr>
              <w:rPr>
                <w:rFonts w:asciiTheme="minorHAnsi" w:hAnsiTheme="minorHAnsi" w:cstheme="minorHAnsi"/>
                <w:szCs w:val="20"/>
              </w:rPr>
            </w:pPr>
          </w:p>
          <w:p w14:paraId="3DFC9457" w14:textId="77777777" w:rsidR="004443ED" w:rsidRPr="006737DC" w:rsidRDefault="004443ED" w:rsidP="007E0351">
            <w:pPr>
              <w:rPr>
                <w:rFonts w:asciiTheme="minorHAnsi" w:hAnsiTheme="minorHAnsi" w:cstheme="minorHAnsi"/>
                <w:szCs w:val="20"/>
              </w:rPr>
            </w:pPr>
            <w:r w:rsidRPr="006737DC">
              <w:rPr>
                <w:rFonts w:asciiTheme="minorHAnsi" w:hAnsiTheme="minorHAnsi" w:cstheme="minorHAnsi"/>
                <w:b/>
                <w:szCs w:val="20"/>
              </w:rPr>
              <w:t>Preferred:</w:t>
            </w:r>
          </w:p>
          <w:p w14:paraId="1DD3A4F9" w14:textId="28C23C8F" w:rsidR="004443ED" w:rsidRPr="006737DC" w:rsidRDefault="004443ED" w:rsidP="004443ED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Theme="minorHAnsi" w:hAnsiTheme="minorHAnsi" w:cstheme="minorHAnsi"/>
                <w:szCs w:val="20"/>
              </w:rPr>
            </w:pPr>
            <w:r w:rsidRPr="006737DC">
              <w:rPr>
                <w:rFonts w:asciiTheme="minorHAnsi" w:hAnsiTheme="minorHAnsi" w:cstheme="minorHAnsi"/>
                <w:szCs w:val="20"/>
              </w:rPr>
              <w:t>Educated to degree level or equivalent professional experience</w:t>
            </w:r>
          </w:p>
          <w:p w14:paraId="5B6CB65A" w14:textId="77777777" w:rsidR="004443ED" w:rsidRPr="006737DC" w:rsidRDefault="004443ED" w:rsidP="004443ED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Theme="minorHAnsi" w:hAnsiTheme="minorHAnsi" w:cstheme="minorHAnsi"/>
                <w:szCs w:val="20"/>
              </w:rPr>
            </w:pPr>
            <w:r w:rsidRPr="006737DC">
              <w:rPr>
                <w:rFonts w:asciiTheme="minorHAnsi" w:hAnsiTheme="minorHAnsi" w:cstheme="minorHAnsi"/>
                <w:szCs w:val="20"/>
              </w:rPr>
              <w:t xml:space="preserve">Languages: with preference for Italian and/or Spanish </w:t>
            </w:r>
          </w:p>
          <w:p w14:paraId="749C88FD" w14:textId="341AB41C" w:rsidR="004443ED" w:rsidRPr="006737DC" w:rsidRDefault="004443ED" w:rsidP="004443ED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Theme="minorHAnsi" w:hAnsiTheme="minorHAnsi" w:cstheme="minorHAnsi"/>
                <w:szCs w:val="20"/>
              </w:rPr>
            </w:pPr>
            <w:r w:rsidRPr="006737DC">
              <w:rPr>
                <w:rFonts w:asciiTheme="minorHAnsi" w:hAnsiTheme="minorHAnsi" w:cstheme="minorHAnsi"/>
                <w:szCs w:val="20"/>
              </w:rPr>
              <w:t xml:space="preserve">WSET Level 2 </w:t>
            </w:r>
            <w:r w:rsidR="005B6A10" w:rsidRPr="006737DC">
              <w:rPr>
                <w:rFonts w:asciiTheme="minorHAnsi" w:hAnsiTheme="minorHAnsi" w:cstheme="minorHAnsi"/>
                <w:szCs w:val="20"/>
              </w:rPr>
              <w:t xml:space="preserve">or higher, </w:t>
            </w:r>
            <w:r w:rsidRPr="006737DC">
              <w:rPr>
                <w:rFonts w:asciiTheme="minorHAnsi" w:hAnsiTheme="minorHAnsi" w:cstheme="minorHAnsi"/>
                <w:szCs w:val="20"/>
              </w:rPr>
              <w:t>or equivalent wine knowledge, or willingness to work towards this and more</w:t>
            </w:r>
          </w:p>
          <w:p w14:paraId="34403A23" w14:textId="77777777" w:rsidR="004443ED" w:rsidRPr="006737DC" w:rsidRDefault="004443ED" w:rsidP="006737DC">
            <w:pPr>
              <w:ind w:left="36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4443ED" w:rsidRPr="006737DC" w14:paraId="78AA4CA5" w14:textId="77777777" w:rsidTr="006737DC">
        <w:tc>
          <w:tcPr>
            <w:tcW w:w="3573" w:type="dxa"/>
          </w:tcPr>
          <w:p w14:paraId="5595F180" w14:textId="77777777" w:rsidR="004443ED" w:rsidRPr="006737DC" w:rsidRDefault="004443ED" w:rsidP="007E0351">
            <w:pPr>
              <w:spacing w:before="120" w:after="120"/>
              <w:rPr>
                <w:rFonts w:asciiTheme="minorHAnsi" w:hAnsiTheme="minorHAnsi" w:cstheme="minorHAnsi"/>
                <w:b/>
                <w:szCs w:val="20"/>
              </w:rPr>
            </w:pPr>
            <w:r w:rsidRPr="006737DC">
              <w:rPr>
                <w:rFonts w:asciiTheme="minorHAnsi" w:hAnsiTheme="minorHAnsi" w:cstheme="minorHAnsi"/>
                <w:b/>
                <w:szCs w:val="20"/>
              </w:rPr>
              <w:t>Knowledge / Experience</w:t>
            </w:r>
            <w:r w:rsidRPr="006737DC">
              <w:rPr>
                <w:rFonts w:asciiTheme="minorHAnsi" w:hAnsiTheme="minorHAnsi" w:cstheme="minorHAnsi"/>
                <w:b/>
                <w:szCs w:val="20"/>
              </w:rPr>
              <w:br/>
            </w:r>
            <w:r w:rsidRPr="006737DC">
              <w:rPr>
                <w:rFonts w:asciiTheme="minorHAnsi" w:hAnsiTheme="minorHAnsi" w:cstheme="minorHAnsi"/>
                <w:b/>
                <w:szCs w:val="20"/>
              </w:rPr>
              <w:br/>
            </w:r>
          </w:p>
        </w:tc>
        <w:tc>
          <w:tcPr>
            <w:tcW w:w="7059" w:type="dxa"/>
          </w:tcPr>
          <w:p w14:paraId="745EA72B" w14:textId="77777777" w:rsidR="004443ED" w:rsidRPr="006737DC" w:rsidRDefault="004443ED" w:rsidP="007E0351">
            <w:pPr>
              <w:rPr>
                <w:rFonts w:asciiTheme="minorHAnsi" w:hAnsiTheme="minorHAnsi" w:cstheme="minorHAnsi"/>
                <w:szCs w:val="20"/>
              </w:rPr>
            </w:pPr>
            <w:r w:rsidRPr="006737DC">
              <w:rPr>
                <w:rFonts w:asciiTheme="minorHAnsi" w:hAnsiTheme="minorHAnsi" w:cstheme="minorHAnsi"/>
                <w:b/>
                <w:szCs w:val="20"/>
              </w:rPr>
              <w:t>Essential:</w:t>
            </w:r>
          </w:p>
          <w:p w14:paraId="6E401D7F" w14:textId="55DD3EFE" w:rsidR="004443ED" w:rsidRPr="006737DC" w:rsidRDefault="004443ED" w:rsidP="004443ED">
            <w:pPr>
              <w:pStyle w:val="ListParagraph"/>
              <w:numPr>
                <w:ilvl w:val="0"/>
                <w:numId w:val="8"/>
              </w:numPr>
              <w:contextualSpacing w:val="0"/>
              <w:rPr>
                <w:rFonts w:asciiTheme="minorHAnsi" w:hAnsiTheme="minorHAnsi" w:cstheme="minorHAnsi"/>
                <w:szCs w:val="20"/>
              </w:rPr>
            </w:pPr>
            <w:r w:rsidRPr="006737DC">
              <w:rPr>
                <w:rFonts w:asciiTheme="minorHAnsi" w:hAnsiTheme="minorHAnsi" w:cstheme="minorHAnsi"/>
                <w:szCs w:val="20"/>
              </w:rPr>
              <w:t>Experience in a buying, procurement, data coordination, supply chain coordination or commercial support role</w:t>
            </w:r>
          </w:p>
          <w:p w14:paraId="3C59AEA2" w14:textId="77777777" w:rsidR="004443ED" w:rsidRPr="006737DC" w:rsidRDefault="004443ED" w:rsidP="004443ED">
            <w:pPr>
              <w:pStyle w:val="ListParagraph"/>
              <w:numPr>
                <w:ilvl w:val="0"/>
                <w:numId w:val="8"/>
              </w:numPr>
              <w:contextualSpacing w:val="0"/>
              <w:rPr>
                <w:rFonts w:asciiTheme="minorHAnsi" w:hAnsiTheme="minorHAnsi" w:cstheme="minorHAnsi"/>
                <w:szCs w:val="20"/>
              </w:rPr>
            </w:pPr>
            <w:r w:rsidRPr="006737DC">
              <w:rPr>
                <w:rFonts w:asciiTheme="minorHAnsi" w:hAnsiTheme="minorHAnsi" w:cstheme="minorHAnsi"/>
                <w:szCs w:val="20"/>
              </w:rPr>
              <w:t>Experience working directly with suppliers or external stakeholders to chase information, resolve issues and progress agreed actions.</w:t>
            </w:r>
          </w:p>
          <w:p w14:paraId="578D556A" w14:textId="23C66F37" w:rsidR="004443ED" w:rsidRPr="006737DC" w:rsidRDefault="004443ED" w:rsidP="004443ED">
            <w:pPr>
              <w:pStyle w:val="ListParagraph"/>
              <w:numPr>
                <w:ilvl w:val="0"/>
                <w:numId w:val="8"/>
              </w:numPr>
              <w:contextualSpacing w:val="0"/>
              <w:rPr>
                <w:rFonts w:asciiTheme="minorHAnsi" w:hAnsiTheme="minorHAnsi" w:cstheme="minorHAnsi"/>
                <w:szCs w:val="20"/>
              </w:rPr>
            </w:pPr>
            <w:r w:rsidRPr="006737DC">
              <w:rPr>
                <w:rFonts w:asciiTheme="minorHAnsi" w:hAnsiTheme="minorHAnsi" w:cstheme="minorHAnsi"/>
                <w:szCs w:val="20"/>
              </w:rPr>
              <w:t>Demonstrable experience managing workload independently and escalating issues appropriately</w:t>
            </w:r>
          </w:p>
          <w:p w14:paraId="0B5F4313" w14:textId="0EA55BC3" w:rsidR="00C152C9" w:rsidRPr="006737DC" w:rsidRDefault="00C152C9" w:rsidP="00C152C9">
            <w:pPr>
              <w:pStyle w:val="ListParagraph"/>
              <w:numPr>
                <w:ilvl w:val="0"/>
                <w:numId w:val="8"/>
              </w:numPr>
              <w:contextualSpacing w:val="0"/>
              <w:rPr>
                <w:rFonts w:asciiTheme="minorHAnsi" w:hAnsiTheme="minorHAnsi" w:cstheme="minorHAnsi"/>
                <w:szCs w:val="20"/>
              </w:rPr>
            </w:pPr>
            <w:r w:rsidRPr="006737DC">
              <w:rPr>
                <w:rFonts w:asciiTheme="minorHAnsi" w:hAnsiTheme="minorHAnsi" w:cstheme="minorHAnsi"/>
                <w:szCs w:val="20"/>
              </w:rPr>
              <w:t>Experience managing product data, system updates or ERP processes accurately and to deadline</w:t>
            </w:r>
          </w:p>
          <w:p w14:paraId="6412B82B" w14:textId="77777777" w:rsidR="004443ED" w:rsidRPr="006737DC" w:rsidRDefault="004443ED" w:rsidP="007E0351">
            <w:pPr>
              <w:rPr>
                <w:rFonts w:asciiTheme="minorHAnsi" w:hAnsiTheme="minorHAnsi" w:cstheme="minorHAnsi"/>
                <w:szCs w:val="20"/>
              </w:rPr>
            </w:pPr>
          </w:p>
          <w:p w14:paraId="3D3042B5" w14:textId="77777777" w:rsidR="004443ED" w:rsidRPr="006737DC" w:rsidRDefault="004443ED" w:rsidP="007E0351">
            <w:pPr>
              <w:rPr>
                <w:rFonts w:asciiTheme="minorHAnsi" w:hAnsiTheme="minorHAnsi" w:cstheme="minorHAnsi"/>
                <w:szCs w:val="20"/>
              </w:rPr>
            </w:pPr>
            <w:r w:rsidRPr="006737DC">
              <w:rPr>
                <w:rFonts w:asciiTheme="minorHAnsi" w:hAnsiTheme="minorHAnsi" w:cstheme="minorHAnsi"/>
                <w:b/>
                <w:szCs w:val="20"/>
              </w:rPr>
              <w:t>Preferred:</w:t>
            </w:r>
          </w:p>
          <w:p w14:paraId="42B9A4B6" w14:textId="2D25ED5E" w:rsidR="00E84D20" w:rsidRPr="006737DC" w:rsidRDefault="00E84D20" w:rsidP="00E84D20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asciiTheme="minorHAnsi" w:hAnsiTheme="minorHAnsi" w:cstheme="minorHAnsi"/>
                <w:szCs w:val="20"/>
              </w:rPr>
            </w:pPr>
            <w:r w:rsidRPr="006737DC">
              <w:rPr>
                <w:rFonts w:asciiTheme="minorHAnsi" w:hAnsiTheme="minorHAnsi" w:cstheme="minorHAnsi"/>
                <w:szCs w:val="20"/>
              </w:rPr>
              <w:t>Experience within wine, drinks, FMCG, retail buying or supply chain operations.</w:t>
            </w:r>
          </w:p>
          <w:p w14:paraId="4562C19C" w14:textId="25CEA583" w:rsidR="004443ED" w:rsidRPr="006737DC" w:rsidRDefault="004443ED" w:rsidP="00C152C9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asciiTheme="minorHAnsi" w:hAnsiTheme="minorHAnsi" w:cstheme="minorHAnsi"/>
                <w:szCs w:val="20"/>
              </w:rPr>
            </w:pPr>
            <w:r w:rsidRPr="006737DC">
              <w:rPr>
                <w:rFonts w:asciiTheme="minorHAnsi" w:hAnsiTheme="minorHAnsi" w:cstheme="minorHAnsi"/>
                <w:szCs w:val="20"/>
              </w:rPr>
              <w:t>Working knowledge of product databases, ERP systems and supplier management processes.</w:t>
            </w:r>
            <w:r w:rsidR="00C152C9" w:rsidRPr="006737DC">
              <w:rPr>
                <w:rFonts w:asciiTheme="minorHAnsi" w:hAnsiTheme="minorHAnsi" w:cstheme="minorHAnsi"/>
                <w:szCs w:val="20"/>
              </w:rPr>
              <w:br/>
            </w:r>
          </w:p>
        </w:tc>
      </w:tr>
      <w:tr w:rsidR="004443ED" w:rsidRPr="006737DC" w14:paraId="3C87B406" w14:textId="77777777" w:rsidTr="006737DC">
        <w:tc>
          <w:tcPr>
            <w:tcW w:w="3573" w:type="dxa"/>
          </w:tcPr>
          <w:p w14:paraId="384B4104" w14:textId="77777777" w:rsidR="004443ED" w:rsidRPr="006737DC" w:rsidRDefault="004443ED" w:rsidP="007E0351">
            <w:pPr>
              <w:spacing w:before="120" w:after="120"/>
              <w:rPr>
                <w:rFonts w:asciiTheme="minorHAnsi" w:hAnsiTheme="minorHAnsi" w:cstheme="minorHAnsi"/>
                <w:b/>
                <w:szCs w:val="20"/>
              </w:rPr>
            </w:pPr>
            <w:r w:rsidRPr="006737DC">
              <w:rPr>
                <w:rFonts w:asciiTheme="minorHAnsi" w:hAnsiTheme="minorHAnsi" w:cstheme="minorHAnsi"/>
                <w:b/>
                <w:szCs w:val="20"/>
              </w:rPr>
              <w:t>Personal Qualities and Skills</w:t>
            </w:r>
          </w:p>
          <w:p w14:paraId="2CA1BBA1" w14:textId="002D875C" w:rsidR="004443ED" w:rsidRPr="006737DC" w:rsidRDefault="004443ED" w:rsidP="007E0351">
            <w:pPr>
              <w:spacing w:before="120" w:after="120"/>
              <w:rPr>
                <w:rFonts w:asciiTheme="minorHAnsi" w:hAnsiTheme="minorHAnsi" w:cstheme="minorHAnsi"/>
                <w:b/>
                <w:szCs w:val="20"/>
              </w:rPr>
            </w:pPr>
            <w:r w:rsidRPr="006737DC">
              <w:rPr>
                <w:rFonts w:asciiTheme="minorHAnsi" w:hAnsiTheme="minorHAnsi" w:cstheme="minorHAnsi"/>
                <w:b/>
                <w:szCs w:val="20"/>
              </w:rPr>
              <w:t xml:space="preserve"> </w:t>
            </w:r>
          </w:p>
        </w:tc>
        <w:tc>
          <w:tcPr>
            <w:tcW w:w="7059" w:type="dxa"/>
          </w:tcPr>
          <w:p w14:paraId="255BBAEA" w14:textId="77777777" w:rsidR="006737DC" w:rsidRPr="006737DC" w:rsidRDefault="006737DC" w:rsidP="006737DC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Cs w:val="20"/>
              </w:rPr>
            </w:pPr>
            <w:r w:rsidRPr="006737DC">
              <w:rPr>
                <w:rFonts w:asciiTheme="minorHAnsi" w:hAnsiTheme="minorHAnsi"/>
                <w:szCs w:val="20"/>
              </w:rPr>
              <w:t>Strong relationship builder with colleagues, suppliers and stakeholders</w:t>
            </w:r>
          </w:p>
          <w:p w14:paraId="4B1E7B0C" w14:textId="77777777" w:rsidR="006737DC" w:rsidRPr="006737DC" w:rsidRDefault="006737DC" w:rsidP="006737DC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Cs w:val="20"/>
              </w:rPr>
            </w:pPr>
            <w:r w:rsidRPr="006737DC">
              <w:rPr>
                <w:rFonts w:asciiTheme="minorHAnsi" w:hAnsiTheme="minorHAnsi"/>
                <w:szCs w:val="20"/>
              </w:rPr>
              <w:t xml:space="preserve">A clear professional passion for wine and the industry </w:t>
            </w:r>
          </w:p>
          <w:p w14:paraId="6B63659B" w14:textId="77777777" w:rsidR="006737DC" w:rsidRPr="006737DC" w:rsidRDefault="006737DC" w:rsidP="006737DC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Cs w:val="20"/>
              </w:rPr>
            </w:pPr>
            <w:r w:rsidRPr="006737DC">
              <w:rPr>
                <w:rFonts w:asciiTheme="minorHAnsi" w:hAnsiTheme="minorHAnsi"/>
                <w:szCs w:val="20"/>
              </w:rPr>
              <w:t>Commercially driven, proactive and results focused</w:t>
            </w:r>
          </w:p>
          <w:p w14:paraId="5F3DDAE0" w14:textId="77777777" w:rsidR="006737DC" w:rsidRPr="006737DC" w:rsidRDefault="006737DC" w:rsidP="006737DC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Cs w:val="20"/>
              </w:rPr>
            </w:pPr>
            <w:r w:rsidRPr="006737DC">
              <w:rPr>
                <w:rFonts w:asciiTheme="minorHAnsi" w:hAnsiTheme="minorHAnsi"/>
                <w:szCs w:val="20"/>
              </w:rPr>
              <w:t xml:space="preserve">Confident communicator, with considerate balanced judgement and rational for initiatives </w:t>
            </w:r>
          </w:p>
          <w:p w14:paraId="6302AF0C" w14:textId="77777777" w:rsidR="006737DC" w:rsidRPr="006737DC" w:rsidRDefault="006737DC" w:rsidP="006737DC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Cs w:val="20"/>
              </w:rPr>
            </w:pPr>
            <w:r w:rsidRPr="006737DC">
              <w:rPr>
                <w:rFonts w:asciiTheme="minorHAnsi" w:hAnsiTheme="minorHAnsi"/>
                <w:szCs w:val="20"/>
              </w:rPr>
              <w:t>Self-motivated and proactive, resolving issues before they escalate</w:t>
            </w:r>
          </w:p>
          <w:p w14:paraId="790239DF" w14:textId="77777777" w:rsidR="006737DC" w:rsidRPr="006737DC" w:rsidRDefault="006737DC" w:rsidP="006737DC">
            <w:pPr>
              <w:pStyle w:val="ListParagraph"/>
              <w:numPr>
                <w:ilvl w:val="0"/>
                <w:numId w:val="15"/>
              </w:numPr>
              <w:tabs>
                <w:tab w:val="left" w:pos="6890"/>
              </w:tabs>
              <w:rPr>
                <w:rFonts w:asciiTheme="minorHAnsi" w:hAnsiTheme="minorHAnsi"/>
                <w:szCs w:val="20"/>
              </w:rPr>
            </w:pPr>
            <w:r w:rsidRPr="006737DC">
              <w:rPr>
                <w:rFonts w:asciiTheme="minorHAnsi" w:hAnsiTheme="minorHAnsi"/>
                <w:szCs w:val="20"/>
              </w:rPr>
              <w:t xml:space="preserve">Positive, resilient and adaptable to changing business needs </w:t>
            </w:r>
          </w:p>
          <w:p w14:paraId="65730A09" w14:textId="77777777" w:rsidR="006737DC" w:rsidRPr="006737DC" w:rsidRDefault="006737DC" w:rsidP="006737DC">
            <w:pPr>
              <w:pStyle w:val="ListParagraph"/>
              <w:numPr>
                <w:ilvl w:val="0"/>
                <w:numId w:val="15"/>
              </w:numPr>
              <w:tabs>
                <w:tab w:val="left" w:pos="6890"/>
              </w:tabs>
              <w:rPr>
                <w:rFonts w:asciiTheme="minorHAnsi" w:hAnsiTheme="minorHAnsi"/>
                <w:szCs w:val="20"/>
              </w:rPr>
            </w:pPr>
            <w:r w:rsidRPr="006737DC">
              <w:rPr>
                <w:rFonts w:asciiTheme="minorHAnsi" w:hAnsiTheme="minorHAnsi"/>
                <w:szCs w:val="20"/>
              </w:rPr>
              <w:t>Highly organised, with excellent prioritisation and time management skills</w:t>
            </w:r>
          </w:p>
          <w:p w14:paraId="0954D603" w14:textId="77777777" w:rsidR="006737DC" w:rsidRPr="006737DC" w:rsidRDefault="006737DC" w:rsidP="006737DC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Cs w:val="20"/>
              </w:rPr>
            </w:pPr>
            <w:r w:rsidRPr="006737DC">
              <w:rPr>
                <w:rFonts w:asciiTheme="minorHAnsi" w:hAnsiTheme="minorHAnsi"/>
                <w:szCs w:val="20"/>
              </w:rPr>
              <w:t>Strong attention to detail, ensuring accuracy of wine information and data</w:t>
            </w:r>
          </w:p>
          <w:p w14:paraId="16A2E34B" w14:textId="77777777" w:rsidR="006737DC" w:rsidRPr="006737DC" w:rsidRDefault="006737DC" w:rsidP="006737DC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Cs w:val="20"/>
              </w:rPr>
            </w:pPr>
            <w:r w:rsidRPr="006737DC">
              <w:rPr>
                <w:rFonts w:asciiTheme="minorHAnsi" w:hAnsiTheme="minorHAnsi"/>
                <w:szCs w:val="20"/>
              </w:rPr>
              <w:t>Effective working independently and collaboratively across multiple teams</w:t>
            </w:r>
          </w:p>
          <w:p w14:paraId="01F6828D" w14:textId="77777777" w:rsidR="006737DC" w:rsidRPr="006737DC" w:rsidRDefault="006737DC" w:rsidP="006737DC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Cs w:val="20"/>
              </w:rPr>
            </w:pPr>
            <w:r w:rsidRPr="006737DC">
              <w:rPr>
                <w:rFonts w:asciiTheme="minorHAnsi" w:hAnsiTheme="minorHAnsi"/>
                <w:szCs w:val="20"/>
              </w:rPr>
              <w:t>Flexible to travel and work a hybrid schedule, including a minimum of three days per week in the Theale office</w:t>
            </w:r>
          </w:p>
          <w:p w14:paraId="6D930730" w14:textId="2D84D01A" w:rsidR="004443ED" w:rsidRPr="006737DC" w:rsidRDefault="004443ED" w:rsidP="006737DC">
            <w:pPr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</w:tr>
      <w:tr w:rsidR="004443ED" w:rsidRPr="006737DC" w14:paraId="4018037C" w14:textId="77777777" w:rsidTr="006737DC">
        <w:tc>
          <w:tcPr>
            <w:tcW w:w="3573" w:type="dxa"/>
          </w:tcPr>
          <w:p w14:paraId="3D12201F" w14:textId="77777777" w:rsidR="004443ED" w:rsidRPr="006737DC" w:rsidRDefault="004443ED" w:rsidP="007E0351">
            <w:pPr>
              <w:spacing w:before="120" w:after="120"/>
              <w:rPr>
                <w:rFonts w:asciiTheme="minorHAnsi" w:hAnsiTheme="minorHAnsi" w:cstheme="minorHAnsi"/>
                <w:b/>
                <w:szCs w:val="20"/>
              </w:rPr>
            </w:pPr>
            <w:r w:rsidRPr="006737DC">
              <w:rPr>
                <w:rFonts w:asciiTheme="minorHAnsi" w:hAnsiTheme="minorHAnsi" w:cstheme="minorHAnsi"/>
                <w:b/>
                <w:szCs w:val="20"/>
              </w:rPr>
              <w:lastRenderedPageBreak/>
              <w:t>Author</w:t>
            </w:r>
          </w:p>
        </w:tc>
        <w:tc>
          <w:tcPr>
            <w:tcW w:w="7059" w:type="dxa"/>
            <w:vAlign w:val="center"/>
          </w:tcPr>
          <w:p w14:paraId="7B672C36" w14:textId="77777777" w:rsidR="004443ED" w:rsidRPr="006737DC" w:rsidRDefault="004443ED" w:rsidP="007E0351">
            <w:pPr>
              <w:rPr>
                <w:rFonts w:asciiTheme="minorHAnsi" w:hAnsiTheme="minorHAnsi" w:cstheme="minorHAnsi"/>
                <w:szCs w:val="20"/>
              </w:rPr>
            </w:pPr>
            <w:r w:rsidRPr="006737DC">
              <w:rPr>
                <w:rFonts w:asciiTheme="minorHAnsi" w:hAnsiTheme="minorHAnsi" w:cstheme="minorHAnsi"/>
                <w:szCs w:val="20"/>
              </w:rPr>
              <w:t>Sarah Everden</w:t>
            </w:r>
          </w:p>
        </w:tc>
      </w:tr>
      <w:tr w:rsidR="004443ED" w:rsidRPr="006737DC" w14:paraId="3381CC64" w14:textId="77777777" w:rsidTr="006737DC">
        <w:tc>
          <w:tcPr>
            <w:tcW w:w="3573" w:type="dxa"/>
          </w:tcPr>
          <w:p w14:paraId="744A8D3A" w14:textId="77777777" w:rsidR="004443ED" w:rsidRPr="006737DC" w:rsidRDefault="004443ED" w:rsidP="007E0351">
            <w:pPr>
              <w:spacing w:before="120" w:after="120"/>
              <w:rPr>
                <w:rFonts w:asciiTheme="minorHAnsi" w:hAnsiTheme="minorHAnsi" w:cstheme="minorHAnsi"/>
                <w:b/>
                <w:szCs w:val="20"/>
              </w:rPr>
            </w:pPr>
            <w:r w:rsidRPr="006737DC">
              <w:rPr>
                <w:rFonts w:asciiTheme="minorHAnsi" w:hAnsiTheme="minorHAnsi" w:cstheme="minorHAnsi"/>
                <w:b/>
                <w:szCs w:val="20"/>
              </w:rPr>
              <w:t>Date</w:t>
            </w:r>
          </w:p>
        </w:tc>
        <w:tc>
          <w:tcPr>
            <w:tcW w:w="7059" w:type="dxa"/>
            <w:vAlign w:val="center"/>
          </w:tcPr>
          <w:p w14:paraId="6B18DA76" w14:textId="77777777" w:rsidR="004443ED" w:rsidRPr="006737DC" w:rsidRDefault="004443ED" w:rsidP="007E0351">
            <w:pPr>
              <w:rPr>
                <w:rFonts w:asciiTheme="minorHAnsi" w:hAnsiTheme="minorHAnsi" w:cstheme="minorHAnsi"/>
                <w:szCs w:val="20"/>
              </w:rPr>
            </w:pPr>
            <w:r w:rsidRPr="006737DC">
              <w:rPr>
                <w:rFonts w:asciiTheme="minorHAnsi" w:hAnsiTheme="minorHAnsi" w:cstheme="minorHAnsi"/>
                <w:szCs w:val="20"/>
              </w:rPr>
              <w:t>August 2026</w:t>
            </w:r>
          </w:p>
        </w:tc>
      </w:tr>
    </w:tbl>
    <w:p w14:paraId="158AE4FC" w14:textId="77777777" w:rsidR="004443ED" w:rsidRPr="006737DC" w:rsidRDefault="004443ED" w:rsidP="004443ED">
      <w:pPr>
        <w:rPr>
          <w:rFonts w:asciiTheme="minorHAnsi" w:hAnsiTheme="minorHAnsi"/>
          <w:szCs w:val="20"/>
        </w:rPr>
      </w:pPr>
    </w:p>
    <w:p w14:paraId="664B6931" w14:textId="77777777" w:rsidR="001A1CEC" w:rsidRPr="006737DC" w:rsidRDefault="001A1CEC">
      <w:pPr>
        <w:rPr>
          <w:rFonts w:asciiTheme="minorHAnsi" w:hAnsiTheme="minorHAnsi"/>
          <w:szCs w:val="20"/>
        </w:rPr>
      </w:pPr>
    </w:p>
    <w:sectPr w:rsidR="001A1CEC" w:rsidRPr="006737DC" w:rsidSect="004443ED">
      <w:pgSz w:w="11906" w:h="16838" w:code="9"/>
      <w:pgMar w:top="719" w:right="1797" w:bottom="36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759ED"/>
    <w:multiLevelType w:val="hybridMultilevel"/>
    <w:tmpl w:val="50BA74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54F77"/>
    <w:multiLevelType w:val="hybridMultilevel"/>
    <w:tmpl w:val="FBF0D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0586A"/>
    <w:multiLevelType w:val="hybridMultilevel"/>
    <w:tmpl w:val="448E4A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772D8"/>
    <w:multiLevelType w:val="hybridMultilevel"/>
    <w:tmpl w:val="35CC4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21ADA"/>
    <w:multiLevelType w:val="hybridMultilevel"/>
    <w:tmpl w:val="8B70E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476496"/>
    <w:multiLevelType w:val="hybridMultilevel"/>
    <w:tmpl w:val="22EAE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471F61"/>
    <w:multiLevelType w:val="hybridMultilevel"/>
    <w:tmpl w:val="E6607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B05BC"/>
    <w:multiLevelType w:val="hybridMultilevel"/>
    <w:tmpl w:val="7C621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F56360"/>
    <w:multiLevelType w:val="hybridMultilevel"/>
    <w:tmpl w:val="53541B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1E581D"/>
    <w:multiLevelType w:val="hybridMultilevel"/>
    <w:tmpl w:val="CFA0E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4A380A"/>
    <w:multiLevelType w:val="hybridMultilevel"/>
    <w:tmpl w:val="29C0E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AC2D46"/>
    <w:multiLevelType w:val="hybridMultilevel"/>
    <w:tmpl w:val="2AA2E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534C71"/>
    <w:multiLevelType w:val="hybridMultilevel"/>
    <w:tmpl w:val="B2088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6D3315"/>
    <w:multiLevelType w:val="hybridMultilevel"/>
    <w:tmpl w:val="C55E23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5775B5"/>
    <w:multiLevelType w:val="hybridMultilevel"/>
    <w:tmpl w:val="C0260D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8548830">
    <w:abstractNumId w:val="11"/>
  </w:num>
  <w:num w:numId="2" w16cid:durableId="1115950362">
    <w:abstractNumId w:val="10"/>
  </w:num>
  <w:num w:numId="3" w16cid:durableId="1300766966">
    <w:abstractNumId w:val="9"/>
  </w:num>
  <w:num w:numId="4" w16cid:durableId="1390113796">
    <w:abstractNumId w:val="0"/>
  </w:num>
  <w:num w:numId="5" w16cid:durableId="1585068132">
    <w:abstractNumId w:val="5"/>
  </w:num>
  <w:num w:numId="6" w16cid:durableId="1957298301">
    <w:abstractNumId w:val="13"/>
  </w:num>
  <w:num w:numId="7" w16cid:durableId="2131123490">
    <w:abstractNumId w:val="8"/>
  </w:num>
  <w:num w:numId="8" w16cid:durableId="473988018">
    <w:abstractNumId w:val="6"/>
  </w:num>
  <w:num w:numId="9" w16cid:durableId="520969769">
    <w:abstractNumId w:val="3"/>
  </w:num>
  <w:num w:numId="10" w16cid:durableId="1161114394">
    <w:abstractNumId w:val="7"/>
  </w:num>
  <w:num w:numId="11" w16cid:durableId="112869088">
    <w:abstractNumId w:val="12"/>
  </w:num>
  <w:num w:numId="12" w16cid:durableId="1615138149">
    <w:abstractNumId w:val="4"/>
  </w:num>
  <w:num w:numId="13" w16cid:durableId="1336421892">
    <w:abstractNumId w:val="14"/>
  </w:num>
  <w:num w:numId="14" w16cid:durableId="203753238">
    <w:abstractNumId w:val="2"/>
  </w:num>
  <w:num w:numId="15" w16cid:durableId="1510412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3ED"/>
    <w:rsid w:val="000178AB"/>
    <w:rsid w:val="001A1CEC"/>
    <w:rsid w:val="00232E24"/>
    <w:rsid w:val="002B1B03"/>
    <w:rsid w:val="003A4301"/>
    <w:rsid w:val="003B395D"/>
    <w:rsid w:val="004443ED"/>
    <w:rsid w:val="00535985"/>
    <w:rsid w:val="005B6A10"/>
    <w:rsid w:val="006737DC"/>
    <w:rsid w:val="006747DF"/>
    <w:rsid w:val="0078518F"/>
    <w:rsid w:val="00862B40"/>
    <w:rsid w:val="00900D3A"/>
    <w:rsid w:val="009957FD"/>
    <w:rsid w:val="00C152C9"/>
    <w:rsid w:val="00D25825"/>
    <w:rsid w:val="00DD1710"/>
    <w:rsid w:val="00E769EB"/>
    <w:rsid w:val="00E84D20"/>
    <w:rsid w:val="00ED5257"/>
    <w:rsid w:val="00FC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E98B5"/>
  <w15:chartTrackingRefBased/>
  <w15:docId w15:val="{109E519A-D4B3-4A40-9613-642E26D33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3ED"/>
    <w:pPr>
      <w:spacing w:after="0" w:line="240" w:lineRule="auto"/>
    </w:pPr>
    <w:rPr>
      <w:rFonts w:ascii="Verdana" w:eastAsia="Times New Roman" w:hAnsi="Verdana" w:cs="Arial"/>
      <w:kern w:val="0"/>
      <w:sz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43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43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43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1"/>
    <w:unhideWhenUsed/>
    <w:qFormat/>
    <w:rsid w:val="004443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43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1"/>
    <w:unhideWhenUsed/>
    <w:qFormat/>
    <w:rsid w:val="004443E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43E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43E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43E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43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43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43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43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43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43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43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43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43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43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43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3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43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43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43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43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43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43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43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43E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D52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9AEB98EF5B1E44B000205DE6BC55ED" ma:contentTypeVersion="15" ma:contentTypeDescription="Create a new document." ma:contentTypeScope="" ma:versionID="213c997803ff7302b54cac9659d2eb44">
  <xsd:schema xmlns:xsd="http://www.w3.org/2001/XMLSchema" xmlns:xs="http://www.w3.org/2001/XMLSchema" xmlns:p="http://schemas.microsoft.com/office/2006/metadata/properties" xmlns:ns2="5887fca6-a1d5-48c4-9a08-7771524c1eed" xmlns:ns3="bd32c2ac-4740-42c0-a79c-9196b00b8376" targetNamespace="http://schemas.microsoft.com/office/2006/metadata/properties" ma:root="true" ma:fieldsID="3b03bbccec053f1a58f41a289730ddf8" ns2:_="" ns3:_="">
    <xsd:import namespace="5887fca6-a1d5-48c4-9a08-7771524c1eed"/>
    <xsd:import namespace="bd32c2ac-4740-42c0-a79c-9196b00b83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7fca6-a1d5-48c4-9a08-7771524c1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ab05d98-ea88-450a-b7cd-d4ad2d3ebc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2c2ac-4740-42c0-a79c-9196b00b83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9b495ed-7007-4d81-91e5-62623433b01f}" ma:internalName="TaxCatchAll" ma:showField="CatchAllData" ma:web="bd32c2ac-4740-42c0-a79c-9196b00b83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32c2ac-4740-42c0-a79c-9196b00b8376" xsi:nil="true"/>
    <lcf76f155ced4ddcb4097134ff3c332f xmlns="5887fca6-a1d5-48c4-9a08-7771524c1ee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200AAC3-CAED-4370-960A-F987C5BAA810}"/>
</file>

<file path=customXml/itemProps2.xml><?xml version="1.0" encoding="utf-8"?>
<ds:datastoreItem xmlns:ds="http://schemas.openxmlformats.org/officeDocument/2006/customXml" ds:itemID="{09791A88-C9B5-4E42-B102-A86BEBD08379}"/>
</file>

<file path=customXml/itemProps3.xml><?xml version="1.0" encoding="utf-8"?>
<ds:datastoreItem xmlns:ds="http://schemas.openxmlformats.org/officeDocument/2006/customXml" ds:itemID="{98A47610-F24F-4C2E-9F95-3448EEB9C3AF}"/>
</file>

<file path=docMetadata/LabelInfo.xml><?xml version="1.0" encoding="utf-8"?>
<clbl:labelList xmlns:clbl="http://schemas.microsoft.com/office/2020/mipLabelMetadata">
  <clbl:label id="{874eaecd-db7c-42a4-8a5e-5c09da24179f}" enabled="1" method="Standard" siteId="{7ece57ad-ec5e-480d-ab8d-929f6328067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688</Words>
  <Characters>4500</Characters>
  <Application>Microsoft Office Word</Application>
  <DocSecurity>0</DocSecurity>
  <Lines>150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Everden</dc:creator>
  <cp:keywords/>
  <dc:description/>
  <cp:lastModifiedBy>Andrea Folkard</cp:lastModifiedBy>
  <cp:revision>2</cp:revision>
  <dcterms:created xsi:type="dcterms:W3CDTF">2026-08-27T10:55:00Z</dcterms:created>
  <dcterms:modified xsi:type="dcterms:W3CDTF">2026-08-27T10:55:00Z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0x010100799AEB98EF5B1E44B000205DE6BC55ED</vt:lpwstr>
  </property>
</Properties>
</file>