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85F0D" w:rsidRDefault="00000000">
      <w:pPr>
        <w:jc w:val="center"/>
        <w:rPr>
          <w:rFonts w:ascii="Calibri" w:eastAsia="Calibri" w:hAnsi="Calibri" w:cs="Calibri"/>
          <w:b/>
          <w:sz w:val="22"/>
          <w:szCs w:val="22"/>
        </w:rPr>
      </w:pPr>
      <w:r>
        <w:rPr>
          <w:rFonts w:ascii="Calibri" w:eastAsia="Calibri" w:hAnsi="Calibri" w:cs="Calibri"/>
          <w:b/>
          <w:sz w:val="22"/>
          <w:szCs w:val="22"/>
        </w:rPr>
        <w:t>Samsara Terms of Service</w:t>
      </w:r>
    </w:p>
    <w:p w14:paraId="00000002" w14:textId="67E1D794" w:rsidR="00C85F0D" w:rsidRDefault="00000000">
      <w:pPr>
        <w:jc w:val="center"/>
        <w:rPr>
          <w:rFonts w:ascii="Calibri" w:eastAsia="Calibri" w:hAnsi="Calibri" w:cs="Calibri"/>
          <w:b/>
          <w:sz w:val="22"/>
          <w:szCs w:val="22"/>
        </w:rPr>
      </w:pPr>
      <w:bookmarkStart w:id="0" w:name="_heading=h.gjdgxs" w:colFirst="0" w:colLast="0"/>
      <w:bookmarkEnd w:id="0"/>
      <w:r>
        <w:rPr>
          <w:rFonts w:ascii="Calibri" w:eastAsia="Calibri" w:hAnsi="Calibri" w:cs="Calibri"/>
          <w:b/>
          <w:sz w:val="22"/>
          <w:szCs w:val="22"/>
        </w:rPr>
        <w:t>Last Updated: August 2024</w:t>
      </w:r>
    </w:p>
    <w:p w14:paraId="00000003" w14:textId="77777777" w:rsidR="00C85F0D" w:rsidRDefault="00C85F0D">
      <w:pPr>
        <w:pBdr>
          <w:bottom w:val="single" w:sz="6" w:space="1" w:color="000000"/>
        </w:pBdr>
        <w:jc w:val="both"/>
        <w:rPr>
          <w:rFonts w:ascii="Calibri" w:eastAsia="Calibri" w:hAnsi="Calibri" w:cs="Calibri"/>
          <w:sz w:val="22"/>
          <w:szCs w:val="22"/>
        </w:rPr>
      </w:pPr>
    </w:p>
    <w:p w14:paraId="00000004" w14:textId="77777777" w:rsidR="00C85F0D" w:rsidRDefault="00C85F0D">
      <w:pPr>
        <w:pBdr>
          <w:bottom w:val="single" w:sz="6" w:space="1" w:color="000000"/>
        </w:pBdr>
        <w:jc w:val="both"/>
        <w:rPr>
          <w:rFonts w:ascii="Calibri" w:eastAsia="Calibri" w:hAnsi="Calibri" w:cs="Calibri"/>
          <w:sz w:val="22"/>
          <w:szCs w:val="22"/>
        </w:rPr>
      </w:pPr>
    </w:p>
    <w:p w14:paraId="00000005" w14:textId="77777777" w:rsidR="00C85F0D" w:rsidRDefault="00C85F0D">
      <w:pPr>
        <w:jc w:val="both"/>
        <w:rPr>
          <w:rFonts w:ascii="Calibri" w:eastAsia="Calibri" w:hAnsi="Calibri" w:cs="Calibri"/>
          <w:sz w:val="22"/>
          <w:szCs w:val="22"/>
        </w:rPr>
      </w:pPr>
    </w:p>
    <w:p w14:paraId="00000006" w14:textId="77777777" w:rsidR="00C85F0D" w:rsidRDefault="00C85F0D">
      <w:pPr>
        <w:jc w:val="both"/>
        <w:rPr>
          <w:rFonts w:ascii="Calibri" w:eastAsia="Calibri" w:hAnsi="Calibri" w:cs="Calibri"/>
          <w:sz w:val="22"/>
          <w:szCs w:val="22"/>
        </w:rPr>
      </w:pPr>
    </w:p>
    <w:p w14:paraId="00000007" w14:textId="77777777" w:rsidR="00C85F0D" w:rsidRDefault="00000000">
      <w:pPr>
        <w:jc w:val="both"/>
        <w:rPr>
          <w:rFonts w:ascii="Calibri" w:eastAsia="Calibri" w:hAnsi="Calibri" w:cs="Calibri"/>
          <w:sz w:val="22"/>
          <w:szCs w:val="22"/>
        </w:rPr>
      </w:pPr>
      <w:r>
        <w:rPr>
          <w:rFonts w:ascii="Calibri" w:eastAsia="Calibri" w:hAnsi="Calibri" w:cs="Calibri"/>
          <w:sz w:val="22"/>
          <w:szCs w:val="22"/>
        </w:rPr>
        <w:t>Welcome to Samsara. Please read these Terms of Service carefully because they govern your use of our products and services. The Customer, together with Samsara Inc., are referred to as the “</w:t>
      </w:r>
      <w:r>
        <w:rPr>
          <w:rFonts w:ascii="Calibri" w:eastAsia="Calibri" w:hAnsi="Calibri" w:cs="Calibri"/>
          <w:b/>
          <w:sz w:val="22"/>
          <w:szCs w:val="22"/>
        </w:rPr>
        <w:t>Parties</w:t>
      </w:r>
      <w:r>
        <w:rPr>
          <w:rFonts w:ascii="Calibri" w:eastAsia="Calibri" w:hAnsi="Calibri" w:cs="Calibri"/>
          <w:sz w:val="22"/>
          <w:szCs w:val="22"/>
        </w:rPr>
        <w:t>”.</w:t>
      </w:r>
    </w:p>
    <w:p w14:paraId="00000008" w14:textId="77777777" w:rsidR="00C85F0D" w:rsidRDefault="00C85F0D">
      <w:pPr>
        <w:jc w:val="both"/>
        <w:rPr>
          <w:rFonts w:ascii="Calibri" w:eastAsia="Calibri" w:hAnsi="Calibri" w:cs="Calibri"/>
          <w:sz w:val="22"/>
          <w:szCs w:val="22"/>
        </w:rPr>
      </w:pPr>
    </w:p>
    <w:p w14:paraId="00000009" w14:textId="77777777" w:rsidR="00C85F0D" w:rsidRDefault="00000000">
      <w:pPr>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u w:val="single"/>
        </w:rPr>
        <w:t>Definitions</w:t>
      </w:r>
      <w:r>
        <w:rPr>
          <w:rFonts w:ascii="Calibri" w:eastAsia="Calibri" w:hAnsi="Calibri" w:cs="Calibri"/>
          <w:color w:val="000000"/>
          <w:sz w:val="22"/>
          <w:szCs w:val="22"/>
        </w:rPr>
        <w:t>.</w:t>
      </w:r>
    </w:p>
    <w:p w14:paraId="0000000A" w14:textId="77777777" w:rsidR="00C85F0D" w:rsidRDefault="00C85F0D">
      <w:pPr>
        <w:jc w:val="both"/>
        <w:rPr>
          <w:rFonts w:ascii="Calibri" w:eastAsia="Calibri" w:hAnsi="Calibri" w:cs="Calibri"/>
          <w:sz w:val="22"/>
          <w:szCs w:val="22"/>
        </w:rPr>
      </w:pPr>
    </w:p>
    <w:p w14:paraId="0000000B" w14:textId="77777777" w:rsidR="00C85F0D" w:rsidRDefault="00000000">
      <w:pPr>
        <w:pStyle w:val="Heading2"/>
        <w:numPr>
          <w:ilvl w:val="1"/>
          <w:numId w:val="1"/>
        </w:numPr>
        <w:jc w:val="both"/>
        <w:rPr>
          <w:rFonts w:ascii="Calibri" w:eastAsia="Calibri" w:hAnsi="Calibri" w:cs="Calibri"/>
          <w:sz w:val="22"/>
          <w:szCs w:val="22"/>
        </w:rPr>
      </w:pPr>
      <w:bookmarkStart w:id="1" w:name="_heading=h.30j0zll" w:colFirst="0" w:colLast="0"/>
      <w:bookmarkEnd w:id="1"/>
      <w:r>
        <w:rPr>
          <w:rFonts w:ascii="Calibri" w:eastAsia="Calibri" w:hAnsi="Calibri" w:cs="Calibri"/>
          <w:sz w:val="22"/>
          <w:szCs w:val="22"/>
        </w:rPr>
        <w:t>“</w:t>
      </w:r>
      <w:r>
        <w:rPr>
          <w:rFonts w:ascii="Calibri" w:eastAsia="Calibri" w:hAnsi="Calibri" w:cs="Calibri"/>
          <w:b/>
          <w:sz w:val="22"/>
          <w:szCs w:val="22"/>
        </w:rPr>
        <w:t>Account</w:t>
      </w:r>
      <w:r>
        <w:rPr>
          <w:rFonts w:ascii="Calibri" w:eastAsia="Calibri" w:hAnsi="Calibri" w:cs="Calibri"/>
          <w:sz w:val="22"/>
          <w:szCs w:val="22"/>
        </w:rPr>
        <w:t>” means the accounts Customer creates, via the Hosted Software, to access Customer Data.</w:t>
      </w:r>
    </w:p>
    <w:p w14:paraId="0000000C" w14:textId="77777777" w:rsidR="00C85F0D"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Affiliate</w:t>
      </w:r>
      <w:r>
        <w:rPr>
          <w:rFonts w:ascii="Calibri" w:eastAsia="Calibri" w:hAnsi="Calibri" w:cs="Calibri"/>
          <w:sz w:val="22"/>
          <w:szCs w:val="22"/>
        </w:rPr>
        <w:t>” means any other entity that, directly or indirectly through one or more intermediaries, controls, is controlled by, or is under common control with, the Customer.</w:t>
      </w:r>
    </w:p>
    <w:p w14:paraId="0000000D" w14:textId="77777777" w:rsidR="00C85F0D"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Apps</w:t>
      </w:r>
      <w:r>
        <w:rPr>
          <w:rFonts w:ascii="Calibri" w:eastAsia="Calibri" w:hAnsi="Calibri" w:cs="Calibri"/>
          <w:sz w:val="22"/>
          <w:szCs w:val="22"/>
        </w:rPr>
        <w:t>” means software applications for smartphones and tablets distributed by Samsara through Google Play or through the Apple App Store.</w:t>
      </w:r>
    </w:p>
    <w:p w14:paraId="0000000E" w14:textId="77777777" w:rsidR="00C85F0D"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Authorized User</w:t>
      </w:r>
      <w:r>
        <w:rPr>
          <w:rFonts w:ascii="Calibri" w:eastAsia="Calibri" w:hAnsi="Calibri" w:cs="Calibri"/>
          <w:sz w:val="22"/>
          <w:szCs w:val="22"/>
        </w:rPr>
        <w:t>”</w:t>
      </w:r>
      <w:r>
        <w:rPr>
          <w:rFonts w:ascii="Calibri" w:eastAsia="Calibri" w:hAnsi="Calibri" w:cs="Calibri"/>
          <w:b/>
          <w:sz w:val="22"/>
          <w:szCs w:val="22"/>
        </w:rPr>
        <w:t xml:space="preserve"> </w:t>
      </w:r>
      <w:r>
        <w:rPr>
          <w:rFonts w:ascii="Calibri" w:eastAsia="Calibri" w:hAnsi="Calibri" w:cs="Calibri"/>
          <w:sz w:val="22"/>
          <w:szCs w:val="22"/>
        </w:rPr>
        <w:t>means Customer’s employees, Affiliates, and/or contractors whom Customer authorizes to use the licensed Samsara Software strictly on its behalf.</w:t>
      </w:r>
    </w:p>
    <w:p w14:paraId="0000000F" w14:textId="77777777" w:rsidR="00C85F0D"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Customer</w:t>
      </w:r>
      <w:r>
        <w:rPr>
          <w:rFonts w:ascii="Calibri" w:eastAsia="Calibri" w:hAnsi="Calibri" w:cs="Calibri"/>
          <w:sz w:val="22"/>
          <w:szCs w:val="22"/>
        </w:rPr>
        <w:t xml:space="preserve">” </w:t>
      </w:r>
      <w:r>
        <w:rPr>
          <w:rFonts w:ascii="Calibri" w:eastAsia="Calibri" w:hAnsi="Calibri" w:cs="Calibri"/>
          <w:b/>
          <w:sz w:val="22"/>
          <w:szCs w:val="22"/>
        </w:rPr>
        <w:t>or “you”</w:t>
      </w:r>
      <w:r>
        <w:rPr>
          <w:rFonts w:ascii="Calibri" w:eastAsia="Calibri" w:hAnsi="Calibri" w:cs="Calibri"/>
          <w:sz w:val="22"/>
          <w:szCs w:val="22"/>
        </w:rPr>
        <w:t xml:space="preserve"> means the company or legal entity for which you are accepting these Terms, on behalf of itself and its </w:t>
      </w:r>
      <w:proofErr w:type="gramStart"/>
      <w:r>
        <w:rPr>
          <w:rFonts w:ascii="Calibri" w:eastAsia="Calibri" w:hAnsi="Calibri" w:cs="Calibri"/>
          <w:sz w:val="22"/>
          <w:szCs w:val="22"/>
        </w:rPr>
        <w:t>Affiliates  who</w:t>
      </w:r>
      <w:proofErr w:type="gramEnd"/>
      <w:r>
        <w:rPr>
          <w:rFonts w:ascii="Calibri" w:eastAsia="Calibri" w:hAnsi="Calibri" w:cs="Calibri"/>
          <w:sz w:val="22"/>
          <w:szCs w:val="22"/>
        </w:rPr>
        <w:t xml:space="preserve"> enter into Order Forms (for each such Affiliate, solely with respect to Order Forms entered into by it and for so long as it remains a Customer Affiliate).</w:t>
      </w:r>
    </w:p>
    <w:p w14:paraId="00000010" w14:textId="77777777" w:rsidR="00C85F0D"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Customer Data</w:t>
      </w:r>
      <w:r>
        <w:rPr>
          <w:rFonts w:ascii="Calibri" w:eastAsia="Calibri" w:hAnsi="Calibri" w:cs="Calibri"/>
          <w:sz w:val="22"/>
          <w:szCs w:val="22"/>
        </w:rPr>
        <w:t xml:space="preserve">” means Customer specific data captured by Customer’s use of any installed Hardware, data submitted by Customer or by a third party (including from or through Non-Samsara Products) on Customer’s behalf into Apps and Hosted Software, and the analysis, reports, and alerts generated by the Products containing such data.  For the avoidance of doubt, Customer Data does not include any Samsara Software.  </w:t>
      </w:r>
    </w:p>
    <w:p w14:paraId="00000011" w14:textId="77777777" w:rsidR="00C85F0D"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Documentation</w:t>
      </w:r>
      <w:r>
        <w:rPr>
          <w:rFonts w:ascii="Calibri" w:eastAsia="Calibri" w:hAnsi="Calibri" w:cs="Calibri"/>
          <w:sz w:val="22"/>
          <w:szCs w:val="22"/>
        </w:rPr>
        <w:t xml:space="preserve">” means any Product training, technical services, or documentation made available to Customer through the Samsara website or otherwise made available to Customer by Samsara. </w:t>
      </w:r>
    </w:p>
    <w:p w14:paraId="00000012" w14:textId="77777777" w:rsidR="00C85F0D"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Equipment</w:t>
      </w:r>
      <w:r>
        <w:rPr>
          <w:rFonts w:ascii="Calibri" w:eastAsia="Calibri" w:hAnsi="Calibri" w:cs="Calibri"/>
          <w:sz w:val="22"/>
          <w:szCs w:val="22"/>
        </w:rPr>
        <w:t>” means the vehicle, equipment, asset, building, structure, or item into which Hardware is installed.</w:t>
      </w:r>
    </w:p>
    <w:p w14:paraId="00000013" w14:textId="77777777" w:rsidR="00C85F0D"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Firmware</w:t>
      </w:r>
      <w:r>
        <w:rPr>
          <w:rFonts w:ascii="Calibri" w:eastAsia="Calibri" w:hAnsi="Calibri" w:cs="Calibri"/>
          <w:sz w:val="22"/>
          <w:szCs w:val="22"/>
        </w:rPr>
        <w:t xml:space="preserve">” means software embedded in or otherwise running on the Samsara Hardware. </w:t>
      </w:r>
    </w:p>
    <w:p w14:paraId="00000014" w14:textId="77777777" w:rsidR="00C85F0D"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Hardware</w:t>
      </w:r>
      <w:r>
        <w:rPr>
          <w:rFonts w:ascii="Calibri" w:eastAsia="Calibri" w:hAnsi="Calibri" w:cs="Calibri"/>
          <w:sz w:val="22"/>
          <w:szCs w:val="22"/>
        </w:rPr>
        <w:t xml:space="preserve">” means the hardware devices such as gateways, cameras, sensors, controllers, vision systems, and accessories, and any improvements, developments, modifications, patches, updates, and upgrades thereto that Samsara develops or provides. </w:t>
      </w:r>
    </w:p>
    <w:p w14:paraId="00000015" w14:textId="77777777" w:rsidR="00C85F0D"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Hardware Warranty and RMA Policy</w:t>
      </w:r>
      <w:r>
        <w:rPr>
          <w:rFonts w:ascii="Calibri" w:eastAsia="Calibri" w:hAnsi="Calibri" w:cs="Calibri"/>
          <w:sz w:val="22"/>
          <w:szCs w:val="22"/>
        </w:rPr>
        <w:t xml:space="preserve">” means the Hardware Warranty and RMA Policy set forth at </w:t>
      </w:r>
      <w:hyperlink r:id="rId8">
        <w:r>
          <w:rPr>
            <w:rFonts w:ascii="Calibri" w:eastAsia="Calibri" w:hAnsi="Calibri" w:cs="Calibri"/>
            <w:color w:val="0000FF"/>
            <w:sz w:val="22"/>
            <w:szCs w:val="22"/>
            <w:u w:val="single"/>
          </w:rPr>
          <w:t>https://www.samsara.com/uk/support/hardware-warranty</w:t>
        </w:r>
      </w:hyperlink>
      <w:r>
        <w:rPr>
          <w:rFonts w:ascii="Calibri" w:eastAsia="Calibri" w:hAnsi="Calibri" w:cs="Calibri"/>
          <w:sz w:val="22"/>
          <w:szCs w:val="22"/>
        </w:rPr>
        <w:t xml:space="preserve">. </w:t>
      </w:r>
    </w:p>
    <w:p w14:paraId="00000016" w14:textId="77777777" w:rsidR="00C85F0D"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Hosted Software</w:t>
      </w:r>
      <w:r>
        <w:rPr>
          <w:rFonts w:ascii="Calibri" w:eastAsia="Calibri" w:hAnsi="Calibri" w:cs="Calibri"/>
          <w:sz w:val="22"/>
          <w:szCs w:val="22"/>
        </w:rPr>
        <w:t>” means Samsara’s cloud-hosted software platform, including the interface accessed online.</w:t>
      </w:r>
    </w:p>
    <w:p w14:paraId="00000017" w14:textId="77777777" w:rsidR="00C85F0D"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lastRenderedPageBreak/>
        <w:t>“</w:t>
      </w:r>
      <w:r>
        <w:rPr>
          <w:rFonts w:ascii="Calibri" w:eastAsia="Calibri" w:hAnsi="Calibri" w:cs="Calibri"/>
          <w:b/>
          <w:sz w:val="22"/>
          <w:szCs w:val="22"/>
        </w:rPr>
        <w:t>Hosted Software SLA</w:t>
      </w:r>
      <w:r>
        <w:rPr>
          <w:rFonts w:ascii="Calibri" w:eastAsia="Calibri" w:hAnsi="Calibri" w:cs="Calibri"/>
          <w:sz w:val="22"/>
          <w:szCs w:val="22"/>
        </w:rPr>
        <w:t>” means the Hosted Software Service Level Agreement set forth at https://www.samsara.com/legal/hosted-software-sla.</w:t>
      </w:r>
    </w:p>
    <w:p w14:paraId="00000018" w14:textId="77777777" w:rsidR="00C85F0D"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License Expiration Date</w:t>
      </w:r>
      <w:r>
        <w:rPr>
          <w:rFonts w:ascii="Calibri" w:eastAsia="Calibri" w:hAnsi="Calibri" w:cs="Calibri"/>
          <w:sz w:val="22"/>
          <w:szCs w:val="22"/>
        </w:rPr>
        <w:t>" means (a) the later of (</w:t>
      </w:r>
      <w:proofErr w:type="spellStart"/>
      <w:r>
        <w:rPr>
          <w:rFonts w:ascii="Calibri" w:eastAsia="Calibri" w:hAnsi="Calibri" w:cs="Calibri"/>
          <w:sz w:val="22"/>
          <w:szCs w:val="22"/>
        </w:rPr>
        <w:t>i</w:t>
      </w:r>
      <w:proofErr w:type="spellEnd"/>
      <w:r>
        <w:rPr>
          <w:rFonts w:ascii="Calibri" w:eastAsia="Calibri" w:hAnsi="Calibri" w:cs="Calibri"/>
          <w:sz w:val="22"/>
          <w:szCs w:val="22"/>
        </w:rPr>
        <w:t>) the original license termination date specified in the applicable Order Form you entered into for the original purchase of Products or under which Products were originally made available to you ("</w:t>
      </w:r>
      <w:r>
        <w:rPr>
          <w:rFonts w:ascii="Calibri" w:eastAsia="Calibri" w:hAnsi="Calibri" w:cs="Calibri"/>
          <w:b/>
          <w:sz w:val="22"/>
          <w:szCs w:val="22"/>
        </w:rPr>
        <w:t>Initial Term</w:t>
      </w:r>
      <w:r>
        <w:rPr>
          <w:rFonts w:ascii="Calibri" w:eastAsia="Calibri" w:hAnsi="Calibri" w:cs="Calibri"/>
          <w:sz w:val="22"/>
          <w:szCs w:val="22"/>
        </w:rPr>
        <w:t>"), and (ii) the end of the then-active Renewal Term (as defined below); or (b) if applicable, for Purchase Orders issued by a Samsara reseller where the applicable purchase or procurement of Products is not also documented by a Quote, notwithstanding anything to the contrary in these Terms, the reseller agreement between such reseller and Samsara, or the applicable Purchase Order, three (3) years from the License Start Date.</w:t>
      </w:r>
    </w:p>
    <w:p w14:paraId="00000019" w14:textId="77777777" w:rsidR="00C85F0D" w:rsidRDefault="00000000">
      <w:pPr>
        <w:numPr>
          <w:ilvl w:val="1"/>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License Start Date</w:t>
      </w:r>
      <w:r>
        <w:rPr>
          <w:rFonts w:ascii="Calibri" w:eastAsia="Calibri" w:hAnsi="Calibri" w:cs="Calibri"/>
          <w:color w:val="000000"/>
          <w:sz w:val="22"/>
          <w:szCs w:val="22"/>
        </w:rPr>
        <w:t>” means (</w:t>
      </w:r>
      <w:proofErr w:type="spellStart"/>
      <w:r>
        <w:rPr>
          <w:rFonts w:ascii="Calibri" w:eastAsia="Calibri" w:hAnsi="Calibri" w:cs="Calibri"/>
          <w:color w:val="000000"/>
          <w:sz w:val="22"/>
          <w:szCs w:val="22"/>
        </w:rPr>
        <w:t>i</w:t>
      </w:r>
      <w:proofErr w:type="spellEnd"/>
      <w:r>
        <w:rPr>
          <w:rFonts w:ascii="Calibri" w:eastAsia="Calibri" w:hAnsi="Calibri" w:cs="Calibri"/>
          <w:color w:val="000000"/>
          <w:sz w:val="22"/>
          <w:szCs w:val="22"/>
        </w:rPr>
        <w:t>) the day Samsara activates the applicable Samsara Software license by providing Customer a claim number and access to the Hosted Software (for clarity, if Hardware associated with a then-</w:t>
      </w:r>
      <w:proofErr w:type="spellStart"/>
      <w:r>
        <w:rPr>
          <w:rFonts w:ascii="Calibri" w:eastAsia="Calibri" w:hAnsi="Calibri" w:cs="Calibri"/>
          <w:color w:val="000000"/>
          <w:sz w:val="22"/>
          <w:szCs w:val="22"/>
        </w:rPr>
        <w:t>unactivated</w:t>
      </w:r>
      <w:proofErr w:type="spellEnd"/>
      <w:r>
        <w:rPr>
          <w:rFonts w:ascii="Calibri" w:eastAsia="Calibri" w:hAnsi="Calibri" w:cs="Calibri"/>
          <w:color w:val="000000"/>
          <w:sz w:val="22"/>
          <w:szCs w:val="22"/>
        </w:rPr>
        <w:t xml:space="preserve"> Samsara Software license will be shipped to Customer under the applicable Order Form, such Samsara Software license will be activated on the day the Samsara Hardware ships); or (ii) notwithstanding the foregoing, if Customer is renewing the license term for a previously-activated Samsara Software license, the day that Samsara extends Customer’s access to the Hosted Software for the renewal license term. </w:t>
      </w:r>
      <w:r>
        <w:rPr>
          <w:rFonts w:ascii="Calibri" w:eastAsia="Calibri" w:hAnsi="Calibri" w:cs="Calibri"/>
          <w:sz w:val="22"/>
          <w:szCs w:val="22"/>
        </w:rPr>
        <w:t xml:space="preserve"> For Purchase Orders issued by a Samsara reseller, the definition of License Start Date in this Section supersedes anything to the contrary in the reseller agreement between such reseller and Samsara and the applicable Purchase Order.</w:t>
      </w:r>
    </w:p>
    <w:p w14:paraId="0000001A" w14:textId="77777777" w:rsidR="00C85F0D" w:rsidRDefault="00C85F0D">
      <w:pPr>
        <w:pBdr>
          <w:top w:val="nil"/>
          <w:left w:val="nil"/>
          <w:bottom w:val="nil"/>
          <w:right w:val="nil"/>
          <w:between w:val="nil"/>
        </w:pBdr>
        <w:rPr>
          <w:rFonts w:ascii="Calibri" w:eastAsia="Calibri" w:hAnsi="Calibri" w:cs="Calibri"/>
          <w:sz w:val="22"/>
          <w:szCs w:val="22"/>
        </w:rPr>
      </w:pPr>
    </w:p>
    <w:p w14:paraId="0000001B" w14:textId="77777777" w:rsidR="00C85F0D" w:rsidRDefault="00000000">
      <w:pPr>
        <w:numPr>
          <w:ilvl w:val="1"/>
          <w:numId w:val="1"/>
        </w:num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Malicious Code</w:t>
      </w:r>
      <w:r>
        <w:rPr>
          <w:rFonts w:ascii="Calibri" w:eastAsia="Calibri" w:hAnsi="Calibri" w:cs="Calibri"/>
          <w:color w:val="000000"/>
          <w:sz w:val="22"/>
          <w:szCs w:val="22"/>
        </w:rPr>
        <w:t>” means code, files, scripts, agents, software or programs intended to do harm or allow for unauthorized access, including, for example, viruses, worms, time bombs, and Trojan horses.</w:t>
      </w:r>
    </w:p>
    <w:p w14:paraId="0000001C" w14:textId="77777777" w:rsidR="00C85F0D" w:rsidRDefault="00C85F0D">
      <w:pPr>
        <w:rPr>
          <w:rFonts w:ascii="Calibri" w:eastAsia="Calibri" w:hAnsi="Calibri" w:cs="Calibri"/>
          <w:sz w:val="22"/>
          <w:szCs w:val="22"/>
        </w:rPr>
      </w:pPr>
    </w:p>
    <w:p w14:paraId="0000001D" w14:textId="77777777" w:rsidR="00C85F0D" w:rsidRDefault="00000000">
      <w:pPr>
        <w:pStyle w:val="Heading2"/>
        <w:numPr>
          <w:ilvl w:val="1"/>
          <w:numId w:val="1"/>
        </w:numPr>
        <w:jc w:val="both"/>
        <w:rPr>
          <w:rFonts w:ascii="Calibri" w:eastAsia="Calibri" w:hAnsi="Calibri" w:cs="Calibri"/>
          <w:sz w:val="22"/>
          <w:szCs w:val="22"/>
        </w:rPr>
      </w:pPr>
      <w:bookmarkStart w:id="2" w:name="_heading=h.o5crmal18eo" w:colFirst="0" w:colLast="0"/>
      <w:bookmarkEnd w:id="2"/>
      <w:r>
        <w:rPr>
          <w:rFonts w:ascii="Calibri" w:eastAsia="Calibri" w:hAnsi="Calibri" w:cs="Calibri"/>
          <w:sz w:val="22"/>
          <w:szCs w:val="22"/>
        </w:rPr>
        <w:t>“</w:t>
      </w:r>
      <w:r>
        <w:rPr>
          <w:rFonts w:ascii="Calibri" w:eastAsia="Calibri" w:hAnsi="Calibri" w:cs="Calibri"/>
          <w:b/>
          <w:sz w:val="22"/>
          <w:szCs w:val="22"/>
        </w:rPr>
        <w:t>Non-Samsara Products</w:t>
      </w:r>
      <w:r>
        <w:rPr>
          <w:rFonts w:ascii="Calibri" w:eastAsia="Calibri" w:hAnsi="Calibri" w:cs="Calibri"/>
          <w:sz w:val="22"/>
          <w:szCs w:val="22"/>
        </w:rPr>
        <w:t xml:space="preserve">” means any web-based, offline, or mobile applications, or other resources, users, data, systems, networks, products, services, vehicles, </w:t>
      </w:r>
      <w:proofErr w:type="spellStart"/>
      <w:r>
        <w:rPr>
          <w:rFonts w:ascii="Calibri" w:eastAsia="Calibri" w:hAnsi="Calibri" w:cs="Calibri"/>
          <w:sz w:val="22"/>
          <w:szCs w:val="22"/>
        </w:rPr>
        <w:t>equipments</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hardwares</w:t>
      </w:r>
      <w:proofErr w:type="spellEnd"/>
      <w:r>
        <w:rPr>
          <w:rFonts w:ascii="Calibri" w:eastAsia="Calibri" w:hAnsi="Calibri" w:cs="Calibri"/>
          <w:sz w:val="22"/>
          <w:szCs w:val="22"/>
        </w:rPr>
        <w:t xml:space="preserve">, or software functionality that is provided by Customer or a third party and that interoperates and/or exchanges data with the Products. </w:t>
      </w:r>
    </w:p>
    <w:p w14:paraId="0000001E" w14:textId="77777777" w:rsidR="00C85F0D"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Order Form</w:t>
      </w:r>
      <w:r>
        <w:rPr>
          <w:rFonts w:ascii="Calibri" w:eastAsia="Calibri" w:hAnsi="Calibri" w:cs="Calibri"/>
          <w:sz w:val="22"/>
          <w:szCs w:val="22"/>
        </w:rPr>
        <w:t xml:space="preserve">” means the applicable Quote or Purchase Order setting forth the purchase or procurement of Samsara Products and/or licenses thereto  Notwithstanding anything to the contrary in these Terms or the applicable Order Form, to the extent there is a conflict between a purchase order or similar ordering document issued by the Customer and the quote issued by Samsara for such purchase or procurement, the terms of the quote shall prevail, and no additional terms included in the purchase order or similar ordering document that are not included in the quote shall apply. By </w:t>
      </w:r>
      <w:proofErr w:type="gramStart"/>
      <w:r>
        <w:rPr>
          <w:rFonts w:ascii="Calibri" w:eastAsia="Calibri" w:hAnsi="Calibri" w:cs="Calibri"/>
          <w:sz w:val="22"/>
          <w:szCs w:val="22"/>
        </w:rPr>
        <w:t>entering into</w:t>
      </w:r>
      <w:proofErr w:type="gramEnd"/>
      <w:r>
        <w:rPr>
          <w:rFonts w:ascii="Calibri" w:eastAsia="Calibri" w:hAnsi="Calibri" w:cs="Calibri"/>
          <w:sz w:val="22"/>
          <w:szCs w:val="22"/>
        </w:rPr>
        <w:t xml:space="preserve"> an Order Form hereunder, a Customer Affiliate agrees to be bound by these Terms as if it were Customer, and Customer and the applicable Customer Affiliate are jointly and severally liable under such Order Form.</w:t>
      </w:r>
    </w:p>
    <w:p w14:paraId="0000001F" w14:textId="77777777" w:rsidR="00C85F0D" w:rsidRDefault="00000000">
      <w:pPr>
        <w:numPr>
          <w:ilvl w:val="1"/>
          <w:numId w:val="1"/>
        </w:numPr>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Pre-Launch Offerings</w:t>
      </w:r>
      <w:r>
        <w:rPr>
          <w:rFonts w:ascii="Calibri" w:eastAsia="Calibri" w:hAnsi="Calibri" w:cs="Calibri"/>
          <w:sz w:val="22"/>
          <w:szCs w:val="22"/>
        </w:rPr>
        <w:t xml:space="preserve">” means any Samsara hardware and/or software offerings and related documentation and accessories that are not generally available to Samsara customers and that may be in the alpha, beta, experimental, research, in development, prototyping, and/or testing phase. </w:t>
      </w:r>
    </w:p>
    <w:p w14:paraId="00000020" w14:textId="77777777" w:rsidR="00C85F0D" w:rsidRDefault="00C85F0D">
      <w:pPr>
        <w:rPr>
          <w:rFonts w:ascii="Calibri" w:eastAsia="Calibri" w:hAnsi="Calibri" w:cs="Calibri"/>
          <w:sz w:val="22"/>
          <w:szCs w:val="22"/>
        </w:rPr>
      </w:pPr>
    </w:p>
    <w:p w14:paraId="00000021" w14:textId="77777777" w:rsidR="00C85F0D"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Products</w:t>
      </w:r>
      <w:r>
        <w:rPr>
          <w:rFonts w:ascii="Calibri" w:eastAsia="Calibri" w:hAnsi="Calibri" w:cs="Calibri"/>
          <w:sz w:val="22"/>
          <w:szCs w:val="22"/>
        </w:rPr>
        <w:t xml:space="preserve">” means the Hardware and Services. For the avoidance of doubt, Products does not include any Non-Samsara Products.  </w:t>
      </w:r>
    </w:p>
    <w:p w14:paraId="00000022" w14:textId="77777777" w:rsidR="00C85F0D"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Professional Services</w:t>
      </w:r>
      <w:r>
        <w:rPr>
          <w:rFonts w:ascii="Calibri" w:eastAsia="Calibri" w:hAnsi="Calibri" w:cs="Calibri"/>
          <w:sz w:val="22"/>
          <w:szCs w:val="22"/>
        </w:rPr>
        <w:t>” means the training, consulting, or other professional services that are provided by Samsara to Customer (</w:t>
      </w:r>
      <w:proofErr w:type="spellStart"/>
      <w:r>
        <w:rPr>
          <w:rFonts w:ascii="Calibri" w:eastAsia="Calibri" w:hAnsi="Calibri" w:cs="Calibri"/>
          <w:sz w:val="22"/>
          <w:szCs w:val="22"/>
        </w:rPr>
        <w:t>i</w:t>
      </w:r>
      <w:proofErr w:type="spellEnd"/>
      <w:r>
        <w:rPr>
          <w:rFonts w:ascii="Calibri" w:eastAsia="Calibri" w:hAnsi="Calibri" w:cs="Calibri"/>
          <w:sz w:val="22"/>
          <w:szCs w:val="22"/>
        </w:rPr>
        <w:t xml:space="preserve">) as purchased separately by Customer pursuant to an Order Form, (ii) in Samsara’s sole discretion, or (iii) as otherwise mutually agreed between the Parties.  </w:t>
      </w:r>
    </w:p>
    <w:p w14:paraId="00000023" w14:textId="77777777" w:rsidR="00C85F0D"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Purchase Order</w:t>
      </w:r>
      <w:r>
        <w:rPr>
          <w:rFonts w:ascii="Calibri" w:eastAsia="Calibri" w:hAnsi="Calibri" w:cs="Calibri"/>
          <w:sz w:val="22"/>
          <w:szCs w:val="22"/>
        </w:rPr>
        <w:t>” means a purchase order or similar ordering document issued by Customer to Samsara and accepted by Samsara setting forth the purchase or procurement of Samsara Products and/or licenses thereto.</w:t>
      </w:r>
    </w:p>
    <w:p w14:paraId="00000024" w14:textId="77777777" w:rsidR="00C85F0D"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lastRenderedPageBreak/>
        <w:t>“</w:t>
      </w:r>
      <w:r>
        <w:rPr>
          <w:rFonts w:ascii="Calibri" w:eastAsia="Calibri" w:hAnsi="Calibri" w:cs="Calibri"/>
          <w:b/>
          <w:sz w:val="22"/>
          <w:szCs w:val="22"/>
        </w:rPr>
        <w:t>Quote</w:t>
      </w:r>
      <w:r>
        <w:rPr>
          <w:rFonts w:ascii="Calibri" w:eastAsia="Calibri" w:hAnsi="Calibri" w:cs="Calibri"/>
          <w:sz w:val="22"/>
          <w:szCs w:val="22"/>
        </w:rPr>
        <w:t>” means a quote issued by Samsara and executed by the Customer setting forth the purchase or procurement of Samsara Products and/or licenses thereto.</w:t>
      </w:r>
    </w:p>
    <w:p w14:paraId="00000025" w14:textId="77777777" w:rsidR="00C85F0D" w:rsidRDefault="00000000">
      <w:pPr>
        <w:pStyle w:val="Heading2"/>
        <w:numPr>
          <w:ilvl w:val="1"/>
          <w:numId w:val="1"/>
        </w:numPr>
        <w:jc w:val="both"/>
        <w:rPr>
          <w:rFonts w:ascii="Calibri" w:eastAsia="Calibri" w:hAnsi="Calibri" w:cs="Calibri"/>
          <w:sz w:val="22"/>
          <w:szCs w:val="22"/>
        </w:rPr>
      </w:pPr>
      <w:r>
        <w:rPr>
          <w:rFonts w:ascii="Calibri" w:eastAsia="Calibri" w:hAnsi="Calibri" w:cs="Calibri"/>
          <w:b/>
          <w:sz w:val="22"/>
          <w:szCs w:val="22"/>
        </w:rPr>
        <w:t>“Refund”</w:t>
      </w:r>
      <w:r>
        <w:rPr>
          <w:rFonts w:ascii="Calibri" w:eastAsia="Calibri" w:hAnsi="Calibri" w:cs="Calibri"/>
          <w:sz w:val="22"/>
          <w:szCs w:val="22"/>
        </w:rPr>
        <w:t xml:space="preserve"> means an amount refunded to the Customer (or in Samsara’s sole discretion to any third party who paid Samsara for Customer’s procurement of Products under the applicable Order Form, including a reseller, Lender, or other third party) pursuant to these Terms equal to (</w:t>
      </w:r>
      <w:proofErr w:type="spellStart"/>
      <w:r>
        <w:rPr>
          <w:rFonts w:ascii="Calibri" w:eastAsia="Calibri" w:hAnsi="Calibri" w:cs="Calibri"/>
          <w:sz w:val="22"/>
          <w:szCs w:val="22"/>
        </w:rPr>
        <w:t>i</w:t>
      </w:r>
      <w:proofErr w:type="spellEnd"/>
      <w:r>
        <w:rPr>
          <w:rFonts w:ascii="Calibri" w:eastAsia="Calibri" w:hAnsi="Calibri" w:cs="Calibri"/>
          <w:sz w:val="22"/>
          <w:szCs w:val="22"/>
        </w:rPr>
        <w:t xml:space="preserve">) fees pre-paid to Samsara for the time remaining in an applicable license term prorated to the period of time between (a) the date of termination and (b) the License Expiration Date for the applicable Order Form, and (ii) fees paid to Samsara for the cost of purchased Hardware (if applicable). For the avoidance of doubt, a Refund may only be issued as expressly provided hereunder. </w:t>
      </w:r>
    </w:p>
    <w:p w14:paraId="00000026" w14:textId="0AA19307" w:rsidR="00C85F0D"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Samsara Software</w:t>
      </w:r>
      <w:r>
        <w:rPr>
          <w:rFonts w:ascii="Calibri" w:eastAsia="Calibri" w:hAnsi="Calibri" w:cs="Calibri"/>
          <w:sz w:val="22"/>
          <w:szCs w:val="22"/>
        </w:rPr>
        <w:t>” means the Apps, Firmware, and Hosted Software, and any improvements, developments, modifications, patches, updates, and upgrades thereto that Samsara develops or provides and Support Services.</w:t>
      </w:r>
    </w:p>
    <w:p w14:paraId="00000027" w14:textId="77777777" w:rsidR="00C85F0D"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Samsara Software Systems</w:t>
      </w:r>
      <w:r>
        <w:rPr>
          <w:rFonts w:ascii="Calibri" w:eastAsia="Calibri" w:hAnsi="Calibri" w:cs="Calibri"/>
          <w:sz w:val="22"/>
          <w:szCs w:val="22"/>
        </w:rPr>
        <w:t xml:space="preserve">” means the Samsara Software and any networks, systems, products, hardware, services, or data of Samsara, its providers, its partners, its customers, or any other third party, integrated with or connected to such Samsara Software. </w:t>
      </w:r>
    </w:p>
    <w:p w14:paraId="00000028" w14:textId="036B4B84" w:rsidR="00C85F0D"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b/>
          <w:sz w:val="22"/>
          <w:szCs w:val="22"/>
        </w:rPr>
        <w:t>Services</w:t>
      </w:r>
      <w:r>
        <w:rPr>
          <w:rFonts w:ascii="Calibri" w:eastAsia="Calibri" w:hAnsi="Calibri" w:cs="Calibri"/>
          <w:sz w:val="22"/>
          <w:szCs w:val="22"/>
        </w:rPr>
        <w:t>” means the Samsara Software, Service Usage Data, and Professional Services.</w:t>
      </w:r>
    </w:p>
    <w:p w14:paraId="00000029" w14:textId="77777777" w:rsidR="00C85F0D"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Service Usage Data</w:t>
      </w:r>
      <w:r>
        <w:rPr>
          <w:rFonts w:ascii="Calibri" w:eastAsia="Calibri" w:hAnsi="Calibri" w:cs="Calibri"/>
          <w:sz w:val="22"/>
          <w:szCs w:val="22"/>
        </w:rPr>
        <w:t xml:space="preserve">” means any data that is derived from the use of the Products except that to the extent such data could directly or indirectly identify a natural person it shall be anonymized, de-identified, and/or aggregated such that it could no longer directly or indirectly identify such natural person. </w:t>
      </w:r>
    </w:p>
    <w:p w14:paraId="0000002A" w14:textId="77777777" w:rsidR="00C85F0D"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Support Services</w:t>
      </w:r>
      <w:r>
        <w:rPr>
          <w:rFonts w:ascii="Calibri" w:eastAsia="Calibri" w:hAnsi="Calibri" w:cs="Calibri"/>
          <w:sz w:val="22"/>
          <w:szCs w:val="22"/>
        </w:rPr>
        <w:t xml:space="preserve">” means the customer support services described at </w:t>
      </w:r>
      <w:hyperlink r:id="rId9">
        <w:r>
          <w:rPr>
            <w:rFonts w:ascii="Calibri" w:eastAsia="Calibri" w:hAnsi="Calibri" w:cs="Calibri"/>
            <w:color w:val="0000FF"/>
            <w:sz w:val="22"/>
            <w:szCs w:val="22"/>
            <w:u w:val="single"/>
          </w:rPr>
          <w:t>www.samsara.com/support</w:t>
        </w:r>
      </w:hyperlink>
      <w:r>
        <w:rPr>
          <w:rFonts w:ascii="Calibri" w:eastAsia="Calibri" w:hAnsi="Calibri" w:cs="Calibri"/>
          <w:sz w:val="22"/>
          <w:szCs w:val="22"/>
        </w:rPr>
        <w:t xml:space="preserve">,  and Documentation, but excluding any Professional Services. </w:t>
      </w:r>
    </w:p>
    <w:p w14:paraId="0000002B" w14:textId="77777777" w:rsidR="00C85F0D" w:rsidRDefault="00000000">
      <w:pPr>
        <w:numPr>
          <w:ilvl w:val="1"/>
          <w:numId w:val="1"/>
        </w:numPr>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b/>
          <w:sz w:val="22"/>
          <w:szCs w:val="22"/>
        </w:rPr>
        <w:t>Terms</w:t>
      </w:r>
      <w:r>
        <w:rPr>
          <w:rFonts w:ascii="Calibri" w:eastAsia="Calibri" w:hAnsi="Calibri" w:cs="Calibri"/>
          <w:sz w:val="22"/>
          <w:szCs w:val="22"/>
        </w:rPr>
        <w:t xml:space="preserve">” means these Terms of Service, together with any amendments and addenda that modify these Terms of Service. </w:t>
      </w:r>
    </w:p>
    <w:p w14:paraId="0000002C" w14:textId="77777777" w:rsidR="00C85F0D" w:rsidRDefault="00C85F0D">
      <w:pPr>
        <w:rPr>
          <w:rFonts w:ascii="Calibri" w:eastAsia="Calibri" w:hAnsi="Calibri" w:cs="Calibri"/>
          <w:sz w:val="22"/>
          <w:szCs w:val="22"/>
        </w:rPr>
      </w:pPr>
    </w:p>
    <w:p w14:paraId="0000002D" w14:textId="77777777" w:rsidR="00C85F0D" w:rsidRDefault="00C85F0D">
      <w:pPr>
        <w:rPr>
          <w:rFonts w:ascii="Calibri" w:eastAsia="Calibri" w:hAnsi="Calibri" w:cs="Calibri"/>
          <w:sz w:val="22"/>
          <w:szCs w:val="22"/>
        </w:rPr>
      </w:pPr>
    </w:p>
    <w:p w14:paraId="0000002E" w14:textId="77777777" w:rsidR="00C85F0D" w:rsidRDefault="00000000">
      <w:pPr>
        <w:pStyle w:val="Heading1"/>
        <w:numPr>
          <w:ilvl w:val="0"/>
          <w:numId w:val="1"/>
        </w:numPr>
        <w:jc w:val="both"/>
        <w:rPr>
          <w:rFonts w:ascii="Calibri" w:eastAsia="Calibri" w:hAnsi="Calibri" w:cs="Calibri"/>
          <w:sz w:val="22"/>
          <w:szCs w:val="22"/>
        </w:rPr>
      </w:pPr>
      <w:r>
        <w:rPr>
          <w:rFonts w:ascii="Calibri" w:eastAsia="Calibri" w:hAnsi="Calibri" w:cs="Calibri"/>
          <w:sz w:val="22"/>
          <w:szCs w:val="22"/>
          <w:u w:val="single"/>
        </w:rPr>
        <w:t>Agreement to Terms</w:t>
      </w:r>
      <w:r>
        <w:rPr>
          <w:rFonts w:ascii="Calibri" w:eastAsia="Calibri" w:hAnsi="Calibri" w:cs="Calibri"/>
          <w:sz w:val="22"/>
          <w:szCs w:val="22"/>
        </w:rPr>
        <w:t xml:space="preserve">.  By clicking a box indicating your acceptance of these Terms, by executing an Order Form or other contract that references these Terms, by purchasing Products or otherwise entering into an Order Form or other contract with Samsara, a Samsara reseller, or any other entity or individual for the purchase of Products or under which Products are made available to you, or by otherwise accessing and/or using the Products, whichever is the earlier, you accept and agree to be bound by these Terms. If you do not agree to these Terms or you are not authorized to access and/or use the Products, you shall not access or use the Products. If you are accessing and/or using the Products on behalf of a company (such as your employer) or other legal entity that is our </w:t>
      </w:r>
      <w:proofErr w:type="gramStart"/>
      <w:r>
        <w:rPr>
          <w:rFonts w:ascii="Calibri" w:eastAsia="Calibri" w:hAnsi="Calibri" w:cs="Calibri"/>
          <w:sz w:val="22"/>
          <w:szCs w:val="22"/>
        </w:rPr>
        <w:t>Customer</w:t>
      </w:r>
      <w:proofErr w:type="gramEnd"/>
      <w:r>
        <w:rPr>
          <w:rFonts w:ascii="Calibri" w:eastAsia="Calibri" w:hAnsi="Calibri" w:cs="Calibri"/>
          <w:sz w:val="22"/>
          <w:szCs w:val="22"/>
        </w:rPr>
        <w:t xml:space="preserve">, you agree to these Terms on behalf of such company or other legal entity, and you represent and warrant that you have the authority to bind such company or other legal entity to these Terms. If you have </w:t>
      </w:r>
      <w:proofErr w:type="gramStart"/>
      <w:r>
        <w:rPr>
          <w:rFonts w:ascii="Calibri" w:eastAsia="Calibri" w:hAnsi="Calibri" w:cs="Calibri"/>
          <w:sz w:val="22"/>
          <w:szCs w:val="22"/>
        </w:rPr>
        <w:t>entered into</w:t>
      </w:r>
      <w:proofErr w:type="gramEnd"/>
      <w:r>
        <w:rPr>
          <w:rFonts w:ascii="Calibri" w:eastAsia="Calibri" w:hAnsi="Calibri" w:cs="Calibri"/>
          <w:sz w:val="22"/>
          <w:szCs w:val="22"/>
        </w:rPr>
        <w:t xml:space="preserve"> a separate contract with Samsara with respect to your purchase of Products or under which Products are made available to you, to the extent there is a conflict between such separate contract with Samsara and these Terms, such separate contract with Samsara shall prevail.  References to “you” and “</w:t>
      </w:r>
      <w:proofErr w:type="gramStart"/>
      <w:r>
        <w:rPr>
          <w:rFonts w:ascii="Calibri" w:eastAsia="Calibri" w:hAnsi="Calibri" w:cs="Calibri"/>
          <w:sz w:val="22"/>
          <w:szCs w:val="22"/>
        </w:rPr>
        <w:t>your</w:t>
      </w:r>
      <w:proofErr w:type="gramEnd"/>
      <w:r>
        <w:rPr>
          <w:rFonts w:ascii="Calibri" w:eastAsia="Calibri" w:hAnsi="Calibri" w:cs="Calibri"/>
          <w:sz w:val="22"/>
          <w:szCs w:val="22"/>
        </w:rPr>
        <w:t>” in these Terms refer to that company or other legal entity, our Customer. You may not use the Products if you are our direct competitor, as determined in our sole discretion, except with our prior written consent.</w:t>
      </w:r>
    </w:p>
    <w:p w14:paraId="0000002F" w14:textId="77777777" w:rsidR="00C85F0D" w:rsidRDefault="00000000">
      <w:pPr>
        <w:pStyle w:val="Heading1"/>
        <w:numPr>
          <w:ilvl w:val="0"/>
          <w:numId w:val="1"/>
        </w:numPr>
        <w:jc w:val="both"/>
        <w:rPr>
          <w:rFonts w:ascii="Calibri" w:eastAsia="Calibri" w:hAnsi="Calibri" w:cs="Calibri"/>
          <w:sz w:val="22"/>
          <w:szCs w:val="22"/>
        </w:rPr>
      </w:pPr>
      <w:r>
        <w:rPr>
          <w:rFonts w:ascii="Calibri" w:eastAsia="Calibri" w:hAnsi="Calibri" w:cs="Calibri"/>
          <w:sz w:val="22"/>
          <w:szCs w:val="22"/>
          <w:u w:val="single"/>
        </w:rPr>
        <w:t>Changes to Terms or Services</w:t>
      </w:r>
      <w:r>
        <w:rPr>
          <w:rFonts w:ascii="Calibri" w:eastAsia="Calibri" w:hAnsi="Calibri" w:cs="Calibri"/>
          <w:sz w:val="22"/>
          <w:szCs w:val="22"/>
        </w:rPr>
        <w:t xml:space="preserve">.   Samsara may modify the Terms at any time, in our sole discretion. If Samsara does so, Samsara will inform you by posting the modified Terms to the Services or our website or through other communications with you, our </w:t>
      </w:r>
      <w:proofErr w:type="gramStart"/>
      <w:r>
        <w:rPr>
          <w:rFonts w:ascii="Calibri" w:eastAsia="Calibri" w:hAnsi="Calibri" w:cs="Calibri"/>
          <w:sz w:val="22"/>
          <w:szCs w:val="22"/>
        </w:rPr>
        <w:t>Customer</w:t>
      </w:r>
      <w:proofErr w:type="gramEnd"/>
      <w:r>
        <w:rPr>
          <w:rFonts w:ascii="Calibri" w:eastAsia="Calibri" w:hAnsi="Calibri" w:cs="Calibri"/>
          <w:sz w:val="22"/>
          <w:szCs w:val="22"/>
        </w:rPr>
        <w:t xml:space="preserve">. It is important that you review the Terms whenever </w:t>
      </w:r>
      <w:r>
        <w:rPr>
          <w:rFonts w:ascii="Calibri" w:eastAsia="Calibri" w:hAnsi="Calibri" w:cs="Calibri"/>
          <w:sz w:val="22"/>
          <w:szCs w:val="22"/>
        </w:rPr>
        <w:lastRenderedPageBreak/>
        <w:t xml:space="preserve">Samsara modifies them because if you continue to use the Products after Samsara has posted or otherwise informed you of the modified Terms, you are indicating to Samsara that you agree to be bound by the modified Terms. If you do not agree to be bound by the modified Terms, then you may not continue to use the Products. </w:t>
      </w:r>
    </w:p>
    <w:p w14:paraId="00000030" w14:textId="77777777" w:rsidR="00C85F0D" w:rsidRDefault="00000000">
      <w:pPr>
        <w:pStyle w:val="Heading1"/>
        <w:numPr>
          <w:ilvl w:val="0"/>
          <w:numId w:val="1"/>
        </w:numPr>
        <w:jc w:val="both"/>
        <w:rPr>
          <w:rFonts w:ascii="Calibri" w:eastAsia="Calibri" w:hAnsi="Calibri" w:cs="Calibri"/>
          <w:sz w:val="22"/>
          <w:szCs w:val="22"/>
        </w:rPr>
      </w:pPr>
      <w:r>
        <w:rPr>
          <w:rFonts w:ascii="Calibri" w:eastAsia="Calibri" w:hAnsi="Calibri" w:cs="Calibri"/>
          <w:sz w:val="22"/>
          <w:szCs w:val="22"/>
          <w:u w:val="single"/>
        </w:rPr>
        <w:t>License</w:t>
      </w:r>
      <w:r>
        <w:rPr>
          <w:rFonts w:ascii="Calibri" w:eastAsia="Calibri" w:hAnsi="Calibri" w:cs="Calibri"/>
          <w:sz w:val="22"/>
          <w:szCs w:val="22"/>
        </w:rPr>
        <w:t>.  Subject to the terms and conditions specified in these Terms or an applicable Order Form, Samsara grants Customer a non-sublicensable, non-exclusive, non-transferable, limited and revocable license to use and access the Samsara Software (</w:t>
      </w:r>
      <w:proofErr w:type="spellStart"/>
      <w:r>
        <w:rPr>
          <w:rFonts w:ascii="Calibri" w:eastAsia="Calibri" w:hAnsi="Calibri" w:cs="Calibri"/>
          <w:sz w:val="22"/>
          <w:szCs w:val="22"/>
        </w:rPr>
        <w:t>i</w:t>
      </w:r>
      <w:proofErr w:type="spellEnd"/>
      <w:r>
        <w:rPr>
          <w:rFonts w:ascii="Calibri" w:eastAsia="Calibri" w:hAnsi="Calibri" w:cs="Calibri"/>
          <w:sz w:val="22"/>
          <w:szCs w:val="22"/>
        </w:rPr>
        <w:t xml:space="preserve">) in accordance with the Documentation, (ii) for the number and type of Samsara Software licenses specified in the applicable Order Form and solely the functionality included therein, and (iii) starting from the applicable License Start Date until the License Expiration Date set forth in such Order Form or the earlier termination of such Order Form or these Terms.  The Support Services and the Hosted Software SLA are included as part of the license grant and contingent upon a valid license.  The Firmware license for each item of Hardware is contingent upon Customer purchasing and maintaining a valid license to the Samsara Software. For clarity, the license for Samsara Software that is provided in conjunction with a Hardware unit is only valid for use with that Hardware unit, unless the Hardware unit is replaced pursuant to the Hardware Warranty Policy and RMA Policy. Samsara reserves the right to audit Customer’s usage of Samsara Software and to remove Customer’s access to Samsara Software beyond the licensed scope (“Licensed Scope”) (for example, the licensed feature scope or licensed user count, as applicable) at any time.  If Customer would like to use Samsara Software beyond the Licensed Scope, Customer is required to purchase the applicable Samsara Software licenses and if applicable install the applicable Hardware that include such scope.  If Samsara becomes aware that Customer is using Samsara Software beyond the Licensed Scope, Samsara reserves the right to charge Customer for the applicable Samsara Software licenses that include such Licensed Scope at the then-current list price, and Customer agrees to immediately pay such amounts. Further, during the applicable license term under an Order Form, Customer agrees that it cannot downgrade a Samsara Software license plan to a lower Samsara Software license plan (for example, downgrading from an “Enterprise” license to a “Premier” license). </w:t>
      </w:r>
    </w:p>
    <w:p w14:paraId="00000031" w14:textId="73763312" w:rsidR="00C85F0D" w:rsidRDefault="00000000">
      <w:pPr>
        <w:pStyle w:val="Heading1"/>
        <w:numPr>
          <w:ilvl w:val="0"/>
          <w:numId w:val="1"/>
        </w:numPr>
        <w:jc w:val="both"/>
        <w:rPr>
          <w:rFonts w:ascii="Calibri" w:eastAsia="Calibri" w:hAnsi="Calibri" w:cs="Calibri"/>
          <w:sz w:val="22"/>
          <w:szCs w:val="22"/>
        </w:rPr>
      </w:pPr>
      <w:r>
        <w:rPr>
          <w:rFonts w:ascii="Calibri" w:eastAsia="Calibri" w:hAnsi="Calibri" w:cs="Calibri"/>
          <w:sz w:val="22"/>
          <w:szCs w:val="22"/>
          <w:u w:val="single"/>
        </w:rPr>
        <w:t>License Restrictions</w:t>
      </w:r>
      <w:r>
        <w:rPr>
          <w:rFonts w:ascii="Calibri" w:eastAsia="Calibri" w:hAnsi="Calibri" w:cs="Calibri"/>
          <w:sz w:val="22"/>
          <w:szCs w:val="22"/>
        </w:rPr>
        <w:t>.  Customer agrees not to do or attempt to do any of the following without Samsara’s express prior written consent: (</w:t>
      </w:r>
      <w:proofErr w:type="spellStart"/>
      <w:r>
        <w:rPr>
          <w:rFonts w:ascii="Calibri" w:eastAsia="Calibri" w:hAnsi="Calibri" w:cs="Calibri"/>
          <w:sz w:val="22"/>
          <w:szCs w:val="22"/>
        </w:rPr>
        <w:t>i</w:t>
      </w:r>
      <w:proofErr w:type="spellEnd"/>
      <w:r>
        <w:rPr>
          <w:rFonts w:ascii="Calibri" w:eastAsia="Calibri" w:hAnsi="Calibri" w:cs="Calibri"/>
          <w:sz w:val="22"/>
          <w:szCs w:val="22"/>
        </w:rPr>
        <w:t xml:space="preserve">) resell, white label, or reproduce the Products or any individual element within the Product, Samsara’s name, any Samsara trademark, logo or other proprietary information, or the layout and design of any part of the Product; (ii) access, tamper with, or use non-public areas of the Samsara Software Systems; (iii) gain unauthorized access to, interfere with, disable, or disrupt the integrity or security of the Samsara Software Systems; (iv) avoid, bypass, remove, deactivate, impair, descramble or otherwise circumvent any technological measure implemented to protect the Samsara Software Systems or enforce a contractual usage limit; (v) transfer, copy, modify, sublicense, lease, lend, rent or otherwise distribute the Samsara Software to any third party; (vi) decipher, decompile, disassemble or reverse engineer any aspect of the Product, in whole or in part; (vii) impersonate or misrepresent an affiliation with any person or entity; (viii) use or access the Products for any competitive purpose; (ix) perform benchmark testing on the Samsara Software; (x) use the Products to store or transmit Malicious Code; (xi) use the Products to store, publish, submit/receive, upload/download, post, use, copy, or otherwise produce, transmit, or distribute infringing, libelous, defamatory, harassing, threatening, or otherwise unlawful or tortious material; or to store, publish, submit/receive, upload/download, post, use, copy, or otherwise produce, transmit, or distribute material in violation of third-party privacy rights; (xii) violate any applicable law or regulation; or (xiii) authorize, permit, encourage, or enable any other individual or entity to do any of the foregoing.  Samsara has the right to investigate violations of this Section or conduct that affects the Samsara Software Systems and immediately suspend or terminate any or all of Customer’s access to the Samsara Software if it reasonably suspects or determines that Customer has violated this Section. Customer agrees to indemnify, defend, and hold harmless Samsara from and against all claims, actions, demands, and legal proceedings, and all liabilities, damages, demands, losses, claims, costs, fees (including legal fees), and expenses in connection with a violation of this Section 5 and any investigation related thereto. Samsara reserves the right to limit or restrict Product access </w:t>
      </w:r>
      <w:r>
        <w:rPr>
          <w:rFonts w:ascii="Calibri" w:eastAsia="Calibri" w:hAnsi="Calibri" w:cs="Calibri"/>
          <w:sz w:val="22"/>
          <w:szCs w:val="22"/>
        </w:rPr>
        <w:lastRenderedPageBreak/>
        <w:t>in unsupported countries. Samsara may also consult and cooperate with law enforcement authorities to prosecute users who violate the law. </w:t>
      </w:r>
    </w:p>
    <w:p w14:paraId="00000032" w14:textId="77777777" w:rsidR="00C85F0D" w:rsidRDefault="00000000">
      <w:pPr>
        <w:numPr>
          <w:ilvl w:val="0"/>
          <w:numId w:val="1"/>
        </w:num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u w:val="single"/>
        </w:rPr>
        <w:t>Hardware Installation and Equipment Maintenance</w:t>
      </w:r>
      <w:r>
        <w:rPr>
          <w:rFonts w:ascii="Calibri" w:eastAsia="Calibri" w:hAnsi="Calibri" w:cs="Calibri"/>
          <w:color w:val="000000"/>
          <w:sz w:val="22"/>
          <w:szCs w:val="22"/>
        </w:rPr>
        <w:t>.  Customer is responsible for installation of the Hardware and ongoing maintenance of any Equipment, including but not limited to installation in accordance with any Equipment warranty.  Depending on the Customer’s intended use of the Products, Customer may require professional installation of the Hardware or ongoing professional maintenance of any Equipment. If Customer is unable to install the Hardware or to conduct such ongoing maintenance, or if Customer is uncertain that Customer has the requisite skills and understanding, Customer agrees to consult with a qualified installer or maintenance professional. Improper installation of the Hardware or maintenance of the Equipment can lead to damage of such Equipment or dangerous or life-threatening conditions, which can cause property damage, bodily injury, and/or death. Customer may notify Samsara if Customer did not order the correct Hardware cables for Hardware installation.  For more information on Samsara's Cable Exchange Policy, please see the Cable Exchange Policy section of the Hardware Warranty and RMA Policy.</w:t>
      </w:r>
      <w:r>
        <w:rPr>
          <w:rFonts w:ascii="Calibri" w:eastAsia="Calibri" w:hAnsi="Calibri" w:cs="Calibri"/>
          <w:color w:val="000000"/>
          <w:sz w:val="22"/>
          <w:szCs w:val="22"/>
        </w:rPr>
        <w:br/>
      </w:r>
    </w:p>
    <w:p w14:paraId="00000033" w14:textId="77777777" w:rsidR="00C85F0D" w:rsidRDefault="00000000">
      <w:pPr>
        <w:pStyle w:val="Heading1"/>
        <w:numPr>
          <w:ilvl w:val="0"/>
          <w:numId w:val="1"/>
        </w:numPr>
        <w:jc w:val="both"/>
        <w:rPr>
          <w:rFonts w:ascii="Calibri" w:eastAsia="Calibri" w:hAnsi="Calibri" w:cs="Calibri"/>
          <w:sz w:val="22"/>
          <w:szCs w:val="22"/>
        </w:rPr>
      </w:pPr>
      <w:r>
        <w:rPr>
          <w:rFonts w:ascii="Calibri" w:eastAsia="Calibri" w:hAnsi="Calibri" w:cs="Calibri"/>
          <w:sz w:val="22"/>
          <w:szCs w:val="22"/>
          <w:u w:val="single"/>
        </w:rPr>
        <w:t>Product Updates</w:t>
      </w:r>
      <w:r>
        <w:rPr>
          <w:rFonts w:ascii="Calibri" w:eastAsia="Calibri" w:hAnsi="Calibri" w:cs="Calibri"/>
          <w:sz w:val="22"/>
          <w:szCs w:val="22"/>
        </w:rPr>
        <w:t xml:space="preserve">.  </w:t>
      </w:r>
    </w:p>
    <w:p w14:paraId="00000034" w14:textId="77777777" w:rsidR="00C85F0D" w:rsidRDefault="00000000">
      <w:pPr>
        <w:pStyle w:val="Heading1"/>
        <w:numPr>
          <w:ilvl w:val="1"/>
          <w:numId w:val="1"/>
        </w:numPr>
        <w:jc w:val="both"/>
        <w:rPr>
          <w:rFonts w:ascii="Calibri" w:eastAsia="Calibri" w:hAnsi="Calibri" w:cs="Calibri"/>
          <w:sz w:val="22"/>
          <w:szCs w:val="22"/>
        </w:rPr>
      </w:pPr>
      <w:r>
        <w:rPr>
          <w:rFonts w:ascii="Calibri" w:eastAsia="Calibri" w:hAnsi="Calibri" w:cs="Calibri"/>
          <w:sz w:val="22"/>
          <w:szCs w:val="22"/>
          <w:u w:val="single"/>
        </w:rPr>
        <w:t>General.</w:t>
      </w:r>
      <w:r>
        <w:rPr>
          <w:rFonts w:ascii="Calibri" w:eastAsia="Calibri" w:hAnsi="Calibri" w:cs="Calibri"/>
          <w:sz w:val="22"/>
          <w:szCs w:val="22"/>
        </w:rPr>
        <w:t xml:space="preserve"> Samsara continuously improves the </w:t>
      </w:r>
      <w:proofErr w:type="gramStart"/>
      <w:r>
        <w:rPr>
          <w:rFonts w:ascii="Calibri" w:eastAsia="Calibri" w:hAnsi="Calibri" w:cs="Calibri"/>
          <w:sz w:val="22"/>
          <w:szCs w:val="22"/>
        </w:rPr>
        <w:t>Products, and</w:t>
      </w:r>
      <w:proofErr w:type="gramEnd"/>
      <w:r>
        <w:rPr>
          <w:rFonts w:ascii="Calibri" w:eastAsia="Calibri" w:hAnsi="Calibri" w:cs="Calibri"/>
          <w:sz w:val="22"/>
          <w:szCs w:val="22"/>
        </w:rPr>
        <w:t xml:space="preserve"> may from time to time (</w:t>
      </w:r>
      <w:proofErr w:type="spellStart"/>
      <w:r>
        <w:rPr>
          <w:rFonts w:ascii="Calibri" w:eastAsia="Calibri" w:hAnsi="Calibri" w:cs="Calibri"/>
          <w:sz w:val="22"/>
          <w:szCs w:val="22"/>
        </w:rPr>
        <w:t>i</w:t>
      </w:r>
      <w:proofErr w:type="spellEnd"/>
      <w:r>
        <w:rPr>
          <w:rFonts w:ascii="Calibri" w:eastAsia="Calibri" w:hAnsi="Calibri" w:cs="Calibri"/>
          <w:sz w:val="22"/>
          <w:szCs w:val="22"/>
        </w:rPr>
        <w:t xml:space="preserve">) update the Samsara Software and cause Firmware updates to be automatically installed onto Hardware; (ii) update the Apps; or (iii) upgrade Hardware equipment to newer models. Samsara may change or discontinue all or any part of the Products, including changing, discontinuing, or removing features included in a Samsara Software </w:t>
      </w:r>
      <w:proofErr w:type="gramStart"/>
      <w:r>
        <w:rPr>
          <w:rFonts w:ascii="Calibri" w:eastAsia="Calibri" w:hAnsi="Calibri" w:cs="Calibri"/>
          <w:sz w:val="22"/>
          <w:szCs w:val="22"/>
        </w:rPr>
        <w:t>license,  at</w:t>
      </w:r>
      <w:proofErr w:type="gramEnd"/>
      <w:r>
        <w:rPr>
          <w:rFonts w:ascii="Calibri" w:eastAsia="Calibri" w:hAnsi="Calibri" w:cs="Calibri"/>
          <w:sz w:val="22"/>
          <w:szCs w:val="22"/>
        </w:rPr>
        <w:t xml:space="preserve"> any time and without notice, at Samsara’s sole discretion. If Samsara discontinues supporting a Hardware model and the associated Samsara Software that you have ordered from Samsara in accordance with these Terms prior to the applicable License Expiration Date without replacing them with an updated or comparable version model, you may terminate the applicable Order Form with respect to the applicable Products and request a Refund for such Products. Updates or upgrades may include security or bug fixes, performance enhancements, or new functionality, and may be issued with or without prior notification to Customer. Customer hereby consents to such automatic updates.</w:t>
      </w:r>
    </w:p>
    <w:p w14:paraId="00000035" w14:textId="77777777" w:rsidR="00C85F0D" w:rsidRDefault="00000000">
      <w:pPr>
        <w:numPr>
          <w:ilvl w:val="1"/>
          <w:numId w:val="1"/>
        </w:numPr>
        <w:pBdr>
          <w:top w:val="nil"/>
          <w:left w:val="nil"/>
          <w:bottom w:val="nil"/>
          <w:right w:val="nil"/>
          <w:between w:val="nil"/>
        </w:pBdr>
        <w:rPr>
          <w:rFonts w:ascii="Calibri" w:eastAsia="Calibri" w:hAnsi="Calibri" w:cs="Calibri"/>
          <w:sz w:val="22"/>
          <w:szCs w:val="22"/>
        </w:rPr>
      </w:pPr>
      <w:bookmarkStart w:id="3" w:name="_heading=h.1fob9te" w:colFirst="0" w:colLast="0"/>
      <w:bookmarkEnd w:id="3"/>
      <w:r>
        <w:rPr>
          <w:rFonts w:ascii="Calibri" w:eastAsia="Calibri" w:hAnsi="Calibri" w:cs="Calibri"/>
          <w:color w:val="000000"/>
          <w:sz w:val="22"/>
          <w:szCs w:val="22"/>
          <w:u w:val="single"/>
        </w:rPr>
        <w:t>Pre-Launch Offerings</w:t>
      </w:r>
      <w:r>
        <w:rPr>
          <w:rFonts w:ascii="Calibri" w:eastAsia="Calibri" w:hAnsi="Calibri" w:cs="Calibri"/>
          <w:color w:val="000000"/>
          <w:sz w:val="22"/>
          <w:szCs w:val="22"/>
        </w:rPr>
        <w:t xml:space="preserve">.  From time to time, Samsara may in its sole discretion make Pre-Launch Offerings available to Customer for evaluation purposes.  Should Customer opt to use a Pre-Launch Offering: </w:t>
      </w:r>
      <w:r>
        <w:rPr>
          <w:rFonts w:ascii="Calibri" w:eastAsia="Calibri" w:hAnsi="Calibri" w:cs="Calibri"/>
          <w:sz w:val="22"/>
          <w:szCs w:val="22"/>
        </w:rPr>
        <w:t xml:space="preserve">Customer agrees to </w:t>
      </w:r>
      <w:r>
        <w:rPr>
          <w:rFonts w:ascii="Calibri" w:eastAsia="Calibri" w:hAnsi="Calibri" w:cs="Calibri"/>
          <w:color w:val="000000"/>
          <w:sz w:val="22"/>
          <w:szCs w:val="22"/>
        </w:rPr>
        <w:t>(</w:t>
      </w:r>
      <w:proofErr w:type="spellStart"/>
      <w:r>
        <w:rPr>
          <w:rFonts w:ascii="Calibri" w:eastAsia="Calibri" w:hAnsi="Calibri" w:cs="Calibri"/>
          <w:color w:val="000000"/>
          <w:sz w:val="22"/>
          <w:szCs w:val="22"/>
        </w:rPr>
        <w:t>i</w:t>
      </w:r>
      <w:proofErr w:type="spellEnd"/>
      <w:r>
        <w:rPr>
          <w:rFonts w:ascii="Calibri" w:eastAsia="Calibri" w:hAnsi="Calibri" w:cs="Calibri"/>
          <w:color w:val="000000"/>
          <w:sz w:val="22"/>
          <w:szCs w:val="22"/>
        </w:rPr>
        <w:t xml:space="preserve">) enter into any additional terms required by Samsara for the applicable Pre-Launch Offerings; (ii) assume </w:t>
      </w:r>
      <w:r>
        <w:rPr>
          <w:rFonts w:ascii="Calibri" w:eastAsia="Calibri" w:hAnsi="Calibri" w:cs="Calibri"/>
          <w:sz w:val="22"/>
          <w:szCs w:val="22"/>
        </w:rPr>
        <w:t xml:space="preserve">sole responsibility and </w:t>
      </w:r>
      <w:r>
        <w:rPr>
          <w:rFonts w:ascii="Calibri" w:eastAsia="Calibri" w:hAnsi="Calibri" w:cs="Calibri"/>
          <w:color w:val="000000"/>
          <w:sz w:val="22"/>
          <w:szCs w:val="22"/>
        </w:rPr>
        <w:t xml:space="preserve">all risk, and waive and release Samsara from any claims </w:t>
      </w:r>
      <w:r>
        <w:rPr>
          <w:rFonts w:ascii="Calibri" w:eastAsia="Calibri" w:hAnsi="Calibri" w:cs="Calibri"/>
          <w:sz w:val="22"/>
          <w:szCs w:val="22"/>
        </w:rPr>
        <w:t xml:space="preserve">directly or indirectly </w:t>
      </w:r>
      <w:r>
        <w:rPr>
          <w:rFonts w:ascii="Calibri" w:eastAsia="Calibri" w:hAnsi="Calibri" w:cs="Calibri"/>
          <w:color w:val="000000"/>
          <w:sz w:val="22"/>
          <w:szCs w:val="22"/>
        </w:rPr>
        <w:t xml:space="preserve">arising from or related to the Pre-Launch Offering; and (iii) without limitation, defend, indemnify, and hold harmless Samsara from any third party claims </w:t>
      </w:r>
      <w:r>
        <w:rPr>
          <w:rFonts w:ascii="Calibri" w:eastAsia="Calibri" w:hAnsi="Calibri" w:cs="Calibri"/>
          <w:sz w:val="22"/>
          <w:szCs w:val="22"/>
        </w:rPr>
        <w:t xml:space="preserve">directly or indirectly </w:t>
      </w:r>
      <w:r>
        <w:rPr>
          <w:rFonts w:ascii="Calibri" w:eastAsia="Calibri" w:hAnsi="Calibri" w:cs="Calibri"/>
          <w:color w:val="000000"/>
          <w:sz w:val="22"/>
          <w:szCs w:val="22"/>
        </w:rPr>
        <w:t xml:space="preserve">arising from or related to the Pre-Launch Offerings.  PRE-LAUNCH OFFERINGS ARE PROVIDED “AS IS” AND ON AN “AS AVAILABLE” BASIS, WITHOUT WARRANTY OF ANY KIND.  Customer acknowledges that Pre-Launch Offerings that may interact, interface, or integrate with third party products and/or services may not be validated or supported by such third parties and may interfere with the operations of or void warranties for such </w:t>
      </w:r>
      <w:proofErr w:type="gramStart"/>
      <w:r>
        <w:rPr>
          <w:rFonts w:ascii="Calibri" w:eastAsia="Calibri" w:hAnsi="Calibri" w:cs="Calibri"/>
          <w:color w:val="000000"/>
          <w:sz w:val="22"/>
          <w:szCs w:val="22"/>
        </w:rPr>
        <w:t>third party</w:t>
      </w:r>
      <w:proofErr w:type="gramEnd"/>
      <w:r>
        <w:rPr>
          <w:rFonts w:ascii="Calibri" w:eastAsia="Calibri" w:hAnsi="Calibri" w:cs="Calibri"/>
          <w:color w:val="000000"/>
          <w:sz w:val="22"/>
          <w:szCs w:val="22"/>
        </w:rPr>
        <w:t xml:space="preserve"> products and/or services. Samsara reserves the right to modify, terminate, or discontinue the Pre-Launch Offerings at any time in its sole discretion, for any reason, with or without notice, and without liability to Customer, and has no obligation to make any Pre-Launch Offerings generally available to Samsara customers. If Samsara decides in its sole discretion to make a Pre-Launch Offering generally available to Samsara customers as a new Product or part of an existing Product, </w:t>
      </w:r>
      <w:r>
        <w:rPr>
          <w:rFonts w:ascii="Calibri" w:eastAsia="Calibri" w:hAnsi="Calibri" w:cs="Calibri"/>
          <w:sz w:val="22"/>
          <w:szCs w:val="22"/>
        </w:rPr>
        <w:t xml:space="preserve">Samsara may discontinue making such offering available to Customer as a </w:t>
      </w:r>
      <w:r>
        <w:rPr>
          <w:rFonts w:ascii="Calibri" w:eastAsia="Calibri" w:hAnsi="Calibri" w:cs="Calibri"/>
          <w:color w:val="000000"/>
          <w:sz w:val="22"/>
          <w:szCs w:val="22"/>
        </w:rPr>
        <w:t>Pre-Launch Offering at that point in time. Customer acknowledges and agrees that any continued usage after such discontinuation date will require that the Customer purchase or have already purchased the applicable Product under an Order Form and pay any additional amounts owed for such purchase. Except as explicitly set forth otherwise in this Section 7.2, Pre-Launch Offerings are subject to the same terms and conditions as are applicable to a “Product” under these Terms.</w:t>
      </w:r>
    </w:p>
    <w:p w14:paraId="00000036" w14:textId="77777777" w:rsidR="00C85F0D" w:rsidRDefault="00C85F0D">
      <w:pPr>
        <w:pBdr>
          <w:top w:val="nil"/>
          <w:left w:val="nil"/>
          <w:bottom w:val="nil"/>
          <w:right w:val="nil"/>
          <w:between w:val="nil"/>
        </w:pBdr>
        <w:rPr>
          <w:rFonts w:ascii="Calibri" w:eastAsia="Calibri" w:hAnsi="Calibri" w:cs="Calibri"/>
          <w:color w:val="000000"/>
          <w:sz w:val="22"/>
          <w:szCs w:val="22"/>
        </w:rPr>
      </w:pPr>
    </w:p>
    <w:p w14:paraId="00000037" w14:textId="77777777" w:rsidR="00C85F0D" w:rsidRDefault="00000000">
      <w:pPr>
        <w:numPr>
          <w:ilvl w:val="1"/>
          <w:numId w:val="1"/>
        </w:num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u w:val="single"/>
        </w:rPr>
        <w:lastRenderedPageBreak/>
        <w:t>Feedback</w:t>
      </w:r>
      <w:r>
        <w:rPr>
          <w:rFonts w:ascii="Calibri" w:eastAsia="Calibri" w:hAnsi="Calibri" w:cs="Calibri"/>
          <w:color w:val="000000"/>
          <w:sz w:val="22"/>
          <w:szCs w:val="22"/>
        </w:rPr>
        <w:t>.  Customer agrees to use commercially reasonable efforts to provide feedback to Samsara regarding the Products upon request and agrees that Samsara shall have all rights, title, and interest in and to all comments, suggestions, and other feedback (collectively, “</w:t>
      </w:r>
      <w:r>
        <w:rPr>
          <w:rFonts w:ascii="Calibri" w:eastAsia="Calibri" w:hAnsi="Calibri" w:cs="Calibri"/>
          <w:b/>
          <w:color w:val="000000"/>
          <w:sz w:val="22"/>
          <w:szCs w:val="22"/>
        </w:rPr>
        <w:t>Feedback</w:t>
      </w:r>
      <w:r>
        <w:rPr>
          <w:rFonts w:ascii="Calibri" w:eastAsia="Calibri" w:hAnsi="Calibri" w:cs="Calibri"/>
          <w:color w:val="000000"/>
          <w:sz w:val="22"/>
          <w:szCs w:val="22"/>
        </w:rPr>
        <w:t>”) provided by Customer to Samsara related to the Products.  Customer shall and hereby does irrevocably transfer and assign to Samsara all right, title, and interest it may have in such Feedback to Samsara, and Samsara hereby accepts such transfer.</w:t>
      </w:r>
    </w:p>
    <w:p w14:paraId="00000038" w14:textId="77777777" w:rsidR="00C85F0D" w:rsidRDefault="00C85F0D">
      <w:pPr>
        <w:pBdr>
          <w:top w:val="nil"/>
          <w:left w:val="nil"/>
          <w:bottom w:val="nil"/>
          <w:right w:val="nil"/>
          <w:between w:val="nil"/>
        </w:pBdr>
        <w:ind w:left="720"/>
        <w:rPr>
          <w:rFonts w:ascii="Calibri" w:eastAsia="Calibri" w:hAnsi="Calibri" w:cs="Calibri"/>
          <w:color w:val="000000"/>
          <w:sz w:val="22"/>
          <w:szCs w:val="22"/>
          <w:u w:val="single"/>
        </w:rPr>
      </w:pPr>
    </w:p>
    <w:p w14:paraId="00000039" w14:textId="77777777" w:rsidR="00C85F0D" w:rsidRDefault="00000000">
      <w:pPr>
        <w:numPr>
          <w:ilvl w:val="0"/>
          <w:numId w:val="1"/>
        </w:num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u w:val="single"/>
        </w:rPr>
        <w:t>Payment, Shipping, and Delivery</w:t>
      </w:r>
      <w:r>
        <w:rPr>
          <w:rFonts w:ascii="Calibri" w:eastAsia="Calibri" w:hAnsi="Calibri" w:cs="Calibri"/>
          <w:color w:val="000000"/>
          <w:sz w:val="22"/>
          <w:szCs w:val="22"/>
        </w:rPr>
        <w:t xml:space="preserve">.  </w:t>
      </w:r>
      <w:r>
        <w:rPr>
          <w:rFonts w:ascii="Calibri" w:eastAsia="Calibri" w:hAnsi="Calibri" w:cs="Calibri"/>
          <w:color w:val="000000"/>
          <w:sz w:val="22"/>
          <w:szCs w:val="22"/>
        </w:rPr>
        <w:br/>
      </w:r>
      <w:r>
        <w:rPr>
          <w:rFonts w:ascii="Calibri" w:eastAsia="Calibri" w:hAnsi="Calibri" w:cs="Calibri"/>
          <w:color w:val="000000"/>
          <w:sz w:val="22"/>
          <w:szCs w:val="22"/>
        </w:rPr>
        <w:br/>
        <w:t>8.1</w:t>
      </w:r>
      <w:r>
        <w:rPr>
          <w:rFonts w:ascii="Calibri" w:eastAsia="Calibri" w:hAnsi="Calibri" w:cs="Calibri"/>
          <w:color w:val="000000"/>
          <w:sz w:val="22"/>
          <w:szCs w:val="22"/>
        </w:rPr>
        <w:tab/>
      </w:r>
      <w:r>
        <w:rPr>
          <w:rFonts w:ascii="Calibri" w:eastAsia="Calibri" w:hAnsi="Calibri" w:cs="Calibri"/>
          <w:color w:val="000000"/>
          <w:sz w:val="22"/>
          <w:szCs w:val="22"/>
          <w:u w:val="single"/>
        </w:rPr>
        <w:t>Payment.</w:t>
      </w:r>
      <w:r>
        <w:rPr>
          <w:rFonts w:ascii="Calibri" w:eastAsia="Calibri" w:hAnsi="Calibri" w:cs="Calibri"/>
          <w:color w:val="000000"/>
          <w:sz w:val="22"/>
          <w:szCs w:val="22"/>
        </w:rPr>
        <w:t xml:space="preserve"> Customer’s payment and billing terms are set forth in the Order Form. </w:t>
      </w:r>
      <w:r>
        <w:rPr>
          <w:rFonts w:ascii="Calibri" w:eastAsia="Calibri" w:hAnsi="Calibri" w:cs="Calibri"/>
          <w:sz w:val="22"/>
          <w:szCs w:val="22"/>
        </w:rPr>
        <w:t>Unless otherwise set forth in the applicable Order Form, (</w:t>
      </w:r>
      <w:proofErr w:type="spellStart"/>
      <w:r>
        <w:rPr>
          <w:rFonts w:ascii="Calibri" w:eastAsia="Calibri" w:hAnsi="Calibri" w:cs="Calibri"/>
          <w:sz w:val="22"/>
          <w:szCs w:val="22"/>
        </w:rPr>
        <w:t>i</w:t>
      </w:r>
      <w:proofErr w:type="spellEnd"/>
      <w:r>
        <w:rPr>
          <w:rFonts w:ascii="Calibri" w:eastAsia="Calibri" w:hAnsi="Calibri" w:cs="Calibri"/>
          <w:sz w:val="22"/>
          <w:szCs w:val="22"/>
        </w:rPr>
        <w:t xml:space="preserve">) fees are payable by wire transfer; (ii) all transfers are subject to a processing fee up to 3%, subject to applicable law, unless the wire transfer is initiated by Samsara via ACH, in which case the processing fee will be waived; (iii) late payments are subject to a 1.5% per month late fee; and (iv) if license payments are delinquent by 30 days, Samsara may suspend the Service until late payments are remitted.  Further, </w:t>
      </w:r>
      <w:r>
        <w:rPr>
          <w:rFonts w:ascii="Calibri" w:eastAsia="Calibri" w:hAnsi="Calibri" w:cs="Calibri"/>
          <w:color w:val="000000"/>
          <w:sz w:val="22"/>
          <w:szCs w:val="22"/>
        </w:rPr>
        <w:t>unless otherwise set forth herein or in the applicable Order Form, all payments made to Samsara under an Order Form are non-refundable.  Samsara may submit Customer contact information and information related to the timeliness of Customer’s payments to credit rating, credit reporting, or similar agencies. </w:t>
      </w:r>
      <w:r>
        <w:rPr>
          <w:rFonts w:ascii="Calibri" w:eastAsia="Calibri" w:hAnsi="Calibri" w:cs="Calibri"/>
          <w:sz w:val="22"/>
          <w:szCs w:val="22"/>
        </w:rPr>
        <w:t xml:space="preserve">If Customer makes a payment without specifying to which invoice it applies, Samsara reserves the right to apply such payment to </w:t>
      </w:r>
      <w:r>
        <w:rPr>
          <w:rFonts w:ascii="Calibri" w:eastAsia="Calibri" w:hAnsi="Calibri" w:cs="Calibri"/>
          <w:color w:val="000000"/>
          <w:sz w:val="22"/>
          <w:szCs w:val="22"/>
        </w:rPr>
        <w:t xml:space="preserve">any outstanding Customer invoice(s). Customer is responsible for all payments of applicable taxes, levies, duties, or similar governmental assessments of any nature, including, for example, value-added, sales, use or withholding taxes, assessable by any jurisdiction whatsoever (collectively, “Taxes”), however designated or incurred under these Terms. If Samsara has the legal obligation to pay or collect Taxes for which Customer is responsible under this section, Samsara will invoice Customer, and Customer shall reimburse Samsara for any taxes paid or payable on behalf of Customer.  Unless required by applicable law, Samsara will not provide retroactive Tax refunds or credits to Customer.  Subject to applicable legal requirements, any Tax refund or credits provided to Customer shall be at Samsara’s sole discretion, and Samsara reserves the right to charge the Customer reasonable fees and costs associated with processing such Tax refund or credit. </w:t>
      </w:r>
      <w:r>
        <w:rPr>
          <w:rFonts w:ascii="Calibri" w:eastAsia="Calibri" w:hAnsi="Calibri" w:cs="Calibri"/>
          <w:color w:val="000000"/>
          <w:sz w:val="22"/>
          <w:szCs w:val="22"/>
        </w:rPr>
        <w:br/>
      </w:r>
      <w:r>
        <w:rPr>
          <w:rFonts w:ascii="Calibri" w:eastAsia="Calibri" w:hAnsi="Calibri" w:cs="Calibri"/>
          <w:color w:val="333333"/>
          <w:sz w:val="22"/>
          <w:szCs w:val="22"/>
        </w:rPr>
        <w:br/>
        <w:t>8.2</w:t>
      </w:r>
      <w:r>
        <w:rPr>
          <w:rFonts w:ascii="Calibri" w:eastAsia="Calibri" w:hAnsi="Calibri" w:cs="Calibri"/>
          <w:color w:val="333333"/>
          <w:sz w:val="22"/>
          <w:szCs w:val="22"/>
        </w:rPr>
        <w:tab/>
      </w:r>
      <w:r>
        <w:rPr>
          <w:rFonts w:ascii="Calibri" w:eastAsia="Calibri" w:hAnsi="Calibri" w:cs="Calibri"/>
          <w:color w:val="333333"/>
          <w:sz w:val="22"/>
          <w:szCs w:val="22"/>
          <w:u w:val="single"/>
        </w:rPr>
        <w:t>Shipment and Delivery</w:t>
      </w:r>
      <w:r>
        <w:rPr>
          <w:rFonts w:ascii="Calibri" w:eastAsia="Calibri" w:hAnsi="Calibri" w:cs="Calibri"/>
          <w:color w:val="333333"/>
          <w:sz w:val="22"/>
          <w:szCs w:val="22"/>
        </w:rPr>
        <w:t xml:space="preserve">. </w:t>
      </w:r>
      <w:r>
        <w:rPr>
          <w:rFonts w:ascii="Calibri" w:eastAsia="Calibri" w:hAnsi="Calibri" w:cs="Calibri"/>
          <w:color w:val="000000"/>
          <w:sz w:val="22"/>
          <w:szCs w:val="22"/>
        </w:rPr>
        <w:t>All shipments are FOB (2010) Origin, Freight Prepaid, and Charged Back.</w:t>
      </w:r>
      <w:r>
        <w:rPr>
          <w:rFonts w:ascii="Calibri" w:eastAsia="Calibri" w:hAnsi="Calibri" w:cs="Calibri"/>
          <w:sz w:val="22"/>
          <w:szCs w:val="22"/>
        </w:rPr>
        <w:t xml:space="preserve"> Customer is solely responsible for confirming that each “Ship To” delivery address set forth in an Order Form is accurate and that any individual accepting delivery at that address is authorized to do so on Customer’s behalf.  Samsara may ship Hardware under an Order Form subject to a schedule as mutually agreed between the Parties or as determined by Samsara. If Hardware under an Order Form is shipped in multiple shipments, the Samsara Software license term associated with Hardware shipped after the initial shipment will be set to expire on the same date as the Samsara Software license term associated with Hardware shipped in the initial shipment. The total cost of the Samsara Software licenses associated with such Hardware shipped after the initial shipment will be pro-rated based on their actual license term, rounded up to the nearest month, as compared to the full Samsara Software license term under such Order Form. Certain payment amounts set forth in an Order Form assume that all Hardware under such Order Form is shipped at the same time and are subject to potential reduction by Samsara based on the actual schedule of Hardware shipment.</w:t>
      </w:r>
    </w:p>
    <w:p w14:paraId="0000003A" w14:textId="77777777" w:rsidR="00C85F0D" w:rsidRDefault="00C85F0D">
      <w:pPr>
        <w:rPr>
          <w:rFonts w:ascii="Calibri" w:eastAsia="Calibri" w:hAnsi="Calibri" w:cs="Calibri"/>
          <w:sz w:val="22"/>
          <w:szCs w:val="22"/>
        </w:rPr>
      </w:pPr>
    </w:p>
    <w:p w14:paraId="0000003B" w14:textId="77777777" w:rsidR="00C85F0D" w:rsidRDefault="00000000">
      <w:pPr>
        <w:pStyle w:val="Heading1"/>
        <w:numPr>
          <w:ilvl w:val="0"/>
          <w:numId w:val="1"/>
        </w:numPr>
        <w:jc w:val="both"/>
        <w:rPr>
          <w:rFonts w:ascii="Calibri" w:eastAsia="Calibri" w:hAnsi="Calibri" w:cs="Calibri"/>
          <w:sz w:val="22"/>
          <w:szCs w:val="22"/>
        </w:rPr>
      </w:pPr>
      <w:r>
        <w:rPr>
          <w:rFonts w:ascii="Calibri" w:eastAsia="Calibri" w:hAnsi="Calibri" w:cs="Calibri"/>
          <w:sz w:val="22"/>
          <w:szCs w:val="22"/>
          <w:u w:val="single"/>
        </w:rPr>
        <w:t>Accounts</w:t>
      </w:r>
      <w:r>
        <w:rPr>
          <w:rFonts w:ascii="Calibri" w:eastAsia="Calibri" w:hAnsi="Calibri" w:cs="Calibri"/>
          <w:sz w:val="22"/>
          <w:szCs w:val="22"/>
        </w:rPr>
        <w:t xml:space="preserve">.  Customer shall be solely responsible for administering and protecting Accounts. Customer agrees to provide access to the licensed Samsara Software only to Authorized Users, and to require such Authorized Users to keep Account login information, including </w:t>
      </w:r>
      <w:proofErr w:type="gramStart"/>
      <w:r>
        <w:rPr>
          <w:rFonts w:ascii="Calibri" w:eastAsia="Calibri" w:hAnsi="Calibri" w:cs="Calibri"/>
          <w:sz w:val="22"/>
          <w:szCs w:val="22"/>
        </w:rPr>
        <w:t>user names</w:t>
      </w:r>
      <w:proofErr w:type="gramEnd"/>
      <w:r>
        <w:rPr>
          <w:rFonts w:ascii="Calibri" w:eastAsia="Calibri" w:hAnsi="Calibri" w:cs="Calibri"/>
          <w:sz w:val="22"/>
          <w:szCs w:val="22"/>
        </w:rPr>
        <w:t xml:space="preserve"> and passwords, strictly confidential and not provide such Account login information to any unauthorized parties.  Customer is solely responsible for monitoring and controlling access to the licensed Samsara Software and maintaining the confidentiality of Account login information and any provided API tokens. </w:t>
      </w:r>
      <w:proofErr w:type="gramStart"/>
      <w:r>
        <w:rPr>
          <w:rFonts w:ascii="Calibri" w:eastAsia="Calibri" w:hAnsi="Calibri" w:cs="Calibri"/>
          <w:sz w:val="22"/>
          <w:szCs w:val="22"/>
        </w:rPr>
        <w:t>In the event that</w:t>
      </w:r>
      <w:proofErr w:type="gramEnd"/>
      <w:r>
        <w:rPr>
          <w:rFonts w:ascii="Calibri" w:eastAsia="Calibri" w:hAnsi="Calibri" w:cs="Calibri"/>
          <w:sz w:val="22"/>
          <w:szCs w:val="22"/>
        </w:rPr>
        <w:t xml:space="preserve"> Customer or any Authorized User becomes aware that the security of any Account login information has been compromised, Customer shall immediately notify Samsara and de-activate such Account or change the Account’s login information. Authorized Users may only use the licensed Samsara Software strictly on behalf of Customer and subject to </w:t>
      </w:r>
      <w:r>
        <w:rPr>
          <w:rFonts w:ascii="Calibri" w:eastAsia="Calibri" w:hAnsi="Calibri" w:cs="Calibri"/>
          <w:sz w:val="22"/>
          <w:szCs w:val="22"/>
        </w:rPr>
        <w:lastRenderedPageBreak/>
        <w:t xml:space="preserve">the terms and conditions applicable to Customer herein. Customer is responsible and liable for any breach by an Authorized User of his or her obligations hereunder. </w:t>
      </w:r>
    </w:p>
    <w:p w14:paraId="0000003C" w14:textId="77777777" w:rsidR="00C85F0D" w:rsidRDefault="00000000">
      <w:pPr>
        <w:pStyle w:val="Heading1"/>
        <w:numPr>
          <w:ilvl w:val="0"/>
          <w:numId w:val="1"/>
        </w:numPr>
        <w:jc w:val="both"/>
        <w:rPr>
          <w:rFonts w:ascii="Calibri" w:eastAsia="Calibri" w:hAnsi="Calibri" w:cs="Calibri"/>
          <w:sz w:val="22"/>
          <w:szCs w:val="22"/>
        </w:rPr>
      </w:pPr>
      <w:r>
        <w:rPr>
          <w:rFonts w:ascii="Calibri" w:eastAsia="Calibri" w:hAnsi="Calibri" w:cs="Calibri"/>
          <w:sz w:val="22"/>
          <w:szCs w:val="22"/>
          <w:u w:val="single"/>
        </w:rPr>
        <w:t>Customer Data</w:t>
      </w:r>
      <w:r>
        <w:rPr>
          <w:rFonts w:ascii="Calibri" w:eastAsia="Calibri" w:hAnsi="Calibri" w:cs="Calibri"/>
          <w:sz w:val="22"/>
          <w:szCs w:val="22"/>
        </w:rPr>
        <w:t xml:space="preserve">.  </w:t>
      </w:r>
    </w:p>
    <w:p w14:paraId="0000003D" w14:textId="78FF9F6C" w:rsidR="00C85F0D" w:rsidRDefault="00000000">
      <w:pPr>
        <w:rPr>
          <w:rFonts w:ascii="Calibri" w:eastAsia="Calibri" w:hAnsi="Calibri" w:cs="Calibri"/>
          <w:sz w:val="22"/>
          <w:szCs w:val="22"/>
        </w:rPr>
      </w:pPr>
      <w:r>
        <w:rPr>
          <w:rFonts w:ascii="Calibri" w:eastAsia="Calibri" w:hAnsi="Calibri" w:cs="Calibri"/>
          <w:sz w:val="22"/>
          <w:szCs w:val="22"/>
        </w:rPr>
        <w:t xml:space="preserve">10.1 </w:t>
      </w:r>
      <w:r>
        <w:rPr>
          <w:rFonts w:ascii="Calibri" w:eastAsia="Calibri" w:hAnsi="Calibri" w:cs="Calibri"/>
          <w:sz w:val="22"/>
          <w:szCs w:val="22"/>
          <w:u w:val="single"/>
        </w:rPr>
        <w:t>Ownership and Usage</w:t>
      </w:r>
      <w:r>
        <w:rPr>
          <w:rFonts w:ascii="Calibri" w:eastAsia="Calibri" w:hAnsi="Calibri" w:cs="Calibri"/>
          <w:sz w:val="22"/>
          <w:szCs w:val="22"/>
        </w:rPr>
        <w:t xml:space="preserve">.  Customer Data is accessible via the licensed Samsara Software. Customer owns all Customer Data, and Samsara will keep Customer Data confidential. Customer hereby grants to Samsara a non-exclusive, transferable, </w:t>
      </w:r>
      <w:proofErr w:type="spellStart"/>
      <w:r>
        <w:rPr>
          <w:rFonts w:ascii="Calibri" w:eastAsia="Calibri" w:hAnsi="Calibri" w:cs="Calibri"/>
          <w:sz w:val="22"/>
          <w:szCs w:val="22"/>
        </w:rPr>
        <w:t>sublicenseable</w:t>
      </w:r>
      <w:proofErr w:type="spellEnd"/>
      <w:r>
        <w:rPr>
          <w:rFonts w:ascii="Calibri" w:eastAsia="Calibri" w:hAnsi="Calibri" w:cs="Calibri"/>
          <w:sz w:val="22"/>
          <w:szCs w:val="22"/>
        </w:rPr>
        <w:t xml:space="preserve">, worldwide, royalty-free license to use, copy, modify, create derivative works based upon, display, and distribute Customer Data in connection with operating, supporting, improving, and providing the Products, including for </w:t>
      </w:r>
      <w:r>
        <w:rPr>
          <w:rFonts w:ascii="Calibri" w:eastAsia="Calibri" w:hAnsi="Calibri" w:cs="Calibri"/>
          <w:color w:val="000000"/>
          <w:sz w:val="22"/>
          <w:szCs w:val="22"/>
        </w:rPr>
        <w:t>anonymized and/or aggregated</w:t>
      </w:r>
      <w:r>
        <w:rPr>
          <w:rFonts w:ascii="Calibri" w:eastAsia="Calibri" w:hAnsi="Calibri" w:cs="Calibri"/>
          <w:sz w:val="22"/>
          <w:szCs w:val="22"/>
        </w:rPr>
        <w:t xml:space="preserve"> reporting and use. The foregoing right to use Customer Data shall survive the termination of these Terms, unless legally prohibited or Customer requests in writing upon termination that such use be limited to non-</w:t>
      </w:r>
      <w:proofErr w:type="gramStart"/>
      <w:r>
        <w:rPr>
          <w:rFonts w:ascii="Calibri" w:eastAsia="Calibri" w:hAnsi="Calibri" w:cs="Calibri"/>
          <w:sz w:val="22"/>
          <w:szCs w:val="22"/>
        </w:rPr>
        <w:t>personally-identifiable</w:t>
      </w:r>
      <w:proofErr w:type="gramEnd"/>
      <w:r>
        <w:rPr>
          <w:rFonts w:ascii="Calibri" w:eastAsia="Calibri" w:hAnsi="Calibri" w:cs="Calibri"/>
          <w:sz w:val="22"/>
          <w:szCs w:val="22"/>
        </w:rPr>
        <w:t xml:space="preserve"> data. Samsara will maintain reasonable administrative, physical, and technical safeguards for protection of the security, confidentiality and integrity of Customer Data. Samsara will not share Customer Data without Customer consent, except when the release of data is compelled by law or permitted herein. Customer may export Customer Data at any time during the term of these Terms through the export features in the Samsara dashboard or via the Samsara API. Customer acknowledges that some information may not be exportable via the Samsara dashboard or the API. If the applicable Samsara Software license terminates or expires and Customer does not renew, the applicable Customer Data may be immediately deleted.</w:t>
      </w:r>
    </w:p>
    <w:p w14:paraId="0000003E" w14:textId="77777777" w:rsidR="00C85F0D" w:rsidRDefault="00C85F0D">
      <w:pPr>
        <w:rPr>
          <w:rFonts w:ascii="Calibri" w:eastAsia="Calibri" w:hAnsi="Calibri" w:cs="Calibri"/>
          <w:sz w:val="22"/>
          <w:szCs w:val="22"/>
        </w:rPr>
      </w:pPr>
    </w:p>
    <w:p w14:paraId="0000003F" w14:textId="77777777" w:rsidR="00C85F0D" w:rsidRDefault="00000000">
      <w:pPr>
        <w:pStyle w:val="Heading2"/>
        <w:ind w:firstLine="0"/>
        <w:jc w:val="both"/>
        <w:rPr>
          <w:rFonts w:ascii="Calibri" w:eastAsia="Calibri" w:hAnsi="Calibri" w:cs="Calibri"/>
          <w:sz w:val="22"/>
          <w:szCs w:val="22"/>
        </w:rPr>
      </w:pPr>
      <w:r>
        <w:rPr>
          <w:rFonts w:ascii="Calibri" w:eastAsia="Calibri" w:hAnsi="Calibri" w:cs="Calibri"/>
          <w:sz w:val="22"/>
          <w:szCs w:val="22"/>
        </w:rPr>
        <w:t>10.2</w:t>
      </w:r>
      <w:r>
        <w:rPr>
          <w:rFonts w:ascii="Calibri" w:eastAsia="Calibri" w:hAnsi="Calibri" w:cs="Calibri"/>
          <w:sz w:val="22"/>
          <w:szCs w:val="22"/>
        </w:rPr>
        <w:tab/>
      </w:r>
      <w:r>
        <w:rPr>
          <w:rFonts w:ascii="Calibri" w:eastAsia="Calibri" w:hAnsi="Calibri" w:cs="Calibri"/>
          <w:sz w:val="22"/>
          <w:szCs w:val="22"/>
          <w:u w:val="single"/>
        </w:rPr>
        <w:t>Customer Data Representation and Warranty</w:t>
      </w:r>
      <w:r>
        <w:rPr>
          <w:rFonts w:ascii="Calibri" w:eastAsia="Calibri" w:hAnsi="Calibri" w:cs="Calibri"/>
          <w:sz w:val="22"/>
          <w:szCs w:val="22"/>
        </w:rPr>
        <w:t>.  Customer represents and warrants that: (</w:t>
      </w:r>
      <w:proofErr w:type="spellStart"/>
      <w:r>
        <w:rPr>
          <w:rFonts w:ascii="Calibri" w:eastAsia="Calibri" w:hAnsi="Calibri" w:cs="Calibri"/>
          <w:sz w:val="22"/>
          <w:szCs w:val="22"/>
        </w:rPr>
        <w:t>i</w:t>
      </w:r>
      <w:proofErr w:type="spellEnd"/>
      <w:r>
        <w:rPr>
          <w:rFonts w:ascii="Calibri" w:eastAsia="Calibri" w:hAnsi="Calibri" w:cs="Calibri"/>
          <w:sz w:val="22"/>
          <w:szCs w:val="22"/>
        </w:rPr>
        <w:t>) Customer will obtain all rights and provide any disclosures to or obtain any consents, approvals, authorizations and/or agreements from any employee or third party that are necessary for Samsara to collect, use, and share Customer Data in accordance with these Terms (ii) no Customer Data infringes upon or violates any individual or entity’s intellectual property rights, privacy, publicity or other proprietary rights and (iii) Customer will adhere to all applicable state, federal and local laws and regulations in the conduct of its business in relation to Samsara and its receipt and use of the Products.    YOU AGREE TO INDEMNIFY, DEFEND AND HOLD HARMLESS SAMSARA AND, IF RELEVANT, ITS SUBPROCESSORS AGAINST ANY LIABILITIES, DAMAGES, DEMANDS, LOSSES, CLAIMS, COSTS, FEES (INCLUDING LEGAL FEES), AND EXPENSES IN CONNECTION WITH ANY THIRD-PARTY LEGAL OR REGULATORY PROCEEDING ARISING FROM ANY ACT OR OMISSION OF THE CUSTOMER IN RELATION TO CUSTOMER INSTRUCTIONS OR FROM THE CUSTOMER’S BREACH OF THIS SECTION 10.2.</w:t>
      </w:r>
    </w:p>
    <w:p w14:paraId="00000040" w14:textId="77777777" w:rsidR="00C85F0D" w:rsidRDefault="00000000">
      <w:pPr>
        <w:pStyle w:val="Heading2"/>
        <w:ind w:firstLine="0"/>
        <w:jc w:val="both"/>
        <w:rPr>
          <w:rFonts w:ascii="Calibri" w:eastAsia="Calibri" w:hAnsi="Calibri" w:cs="Calibri"/>
          <w:sz w:val="22"/>
          <w:szCs w:val="22"/>
        </w:rPr>
      </w:pPr>
      <w:r>
        <w:rPr>
          <w:rFonts w:ascii="Calibri" w:eastAsia="Calibri" w:hAnsi="Calibri" w:cs="Calibri"/>
          <w:sz w:val="22"/>
          <w:szCs w:val="22"/>
        </w:rPr>
        <w:t xml:space="preserve">10.3 </w:t>
      </w:r>
      <w:r>
        <w:rPr>
          <w:rFonts w:ascii="Calibri" w:eastAsia="Calibri" w:hAnsi="Calibri" w:cs="Calibri"/>
          <w:sz w:val="22"/>
          <w:szCs w:val="22"/>
          <w:u w:val="single"/>
        </w:rPr>
        <w:t>Data Protection Addendum</w:t>
      </w:r>
      <w:r>
        <w:rPr>
          <w:rFonts w:ascii="Calibri" w:eastAsia="Calibri" w:hAnsi="Calibri" w:cs="Calibri"/>
          <w:sz w:val="22"/>
          <w:szCs w:val="22"/>
        </w:rPr>
        <w:t>. The “</w:t>
      </w:r>
      <w:r>
        <w:rPr>
          <w:rFonts w:ascii="Calibri" w:eastAsia="Calibri" w:hAnsi="Calibri" w:cs="Calibri"/>
          <w:b/>
          <w:sz w:val="22"/>
          <w:szCs w:val="22"/>
        </w:rPr>
        <w:t>Data Protection Addendum</w:t>
      </w:r>
      <w:r>
        <w:rPr>
          <w:rFonts w:ascii="Calibri" w:eastAsia="Calibri" w:hAnsi="Calibri" w:cs="Calibri"/>
          <w:sz w:val="22"/>
          <w:szCs w:val="22"/>
        </w:rPr>
        <w:t xml:space="preserve">” at </w:t>
      </w:r>
      <w:hyperlink r:id="rId10">
        <w:r>
          <w:rPr>
            <w:rFonts w:ascii="Calibri" w:eastAsia="Calibri" w:hAnsi="Calibri" w:cs="Calibri"/>
            <w:color w:val="0000FF"/>
            <w:sz w:val="22"/>
            <w:szCs w:val="22"/>
            <w:u w:val="single"/>
          </w:rPr>
          <w:t>https://www.samsara.com/uk/data-protection-addendum</w:t>
        </w:r>
      </w:hyperlink>
      <w:r>
        <w:rPr>
          <w:rFonts w:ascii="Calibri" w:eastAsia="Calibri" w:hAnsi="Calibri" w:cs="Calibri"/>
          <w:sz w:val="22"/>
          <w:szCs w:val="22"/>
        </w:rPr>
        <w:t xml:space="preserve"> sets forth the Parties’ agreement with respect to the terms governing any Processing of Personal Data by Samsara on the Customer’s behalf pursuant to these Terms. The Data Protection Addendum forms part of these Terms and supersedes any prior agreements regarding Customer Personal Data. The terms “</w:t>
      </w:r>
      <w:r>
        <w:rPr>
          <w:rFonts w:ascii="Calibri" w:eastAsia="Calibri" w:hAnsi="Calibri" w:cs="Calibri"/>
          <w:b/>
          <w:sz w:val="22"/>
          <w:szCs w:val="22"/>
        </w:rPr>
        <w:t>Processing</w:t>
      </w:r>
      <w:r>
        <w:rPr>
          <w:rFonts w:ascii="Calibri" w:eastAsia="Calibri" w:hAnsi="Calibri" w:cs="Calibri"/>
          <w:sz w:val="22"/>
          <w:szCs w:val="22"/>
        </w:rPr>
        <w:t>”, “</w:t>
      </w:r>
      <w:r>
        <w:rPr>
          <w:rFonts w:ascii="Calibri" w:eastAsia="Calibri" w:hAnsi="Calibri" w:cs="Calibri"/>
          <w:b/>
          <w:sz w:val="22"/>
          <w:szCs w:val="22"/>
        </w:rPr>
        <w:t>Personal Data</w:t>
      </w:r>
      <w:r>
        <w:rPr>
          <w:rFonts w:ascii="Calibri" w:eastAsia="Calibri" w:hAnsi="Calibri" w:cs="Calibri"/>
          <w:sz w:val="22"/>
          <w:szCs w:val="22"/>
        </w:rPr>
        <w:t>”, and “</w:t>
      </w:r>
      <w:r>
        <w:rPr>
          <w:rFonts w:ascii="Calibri" w:eastAsia="Calibri" w:hAnsi="Calibri" w:cs="Calibri"/>
          <w:b/>
          <w:sz w:val="22"/>
          <w:szCs w:val="22"/>
        </w:rPr>
        <w:t>Customer Personal Data</w:t>
      </w:r>
      <w:r>
        <w:rPr>
          <w:rFonts w:ascii="Calibri" w:eastAsia="Calibri" w:hAnsi="Calibri" w:cs="Calibri"/>
          <w:sz w:val="22"/>
          <w:szCs w:val="22"/>
        </w:rPr>
        <w:t xml:space="preserve">” used in this Section are all defined in the Data Protection Addendum. </w:t>
      </w:r>
    </w:p>
    <w:p w14:paraId="00000041" w14:textId="77777777" w:rsidR="00C85F0D" w:rsidRDefault="00000000">
      <w:pPr>
        <w:pStyle w:val="Heading2"/>
        <w:numPr>
          <w:ilvl w:val="0"/>
          <w:numId w:val="1"/>
        </w:numPr>
        <w:jc w:val="both"/>
        <w:rPr>
          <w:rFonts w:ascii="Calibri" w:eastAsia="Calibri" w:hAnsi="Calibri" w:cs="Calibri"/>
          <w:sz w:val="22"/>
          <w:szCs w:val="22"/>
        </w:rPr>
      </w:pPr>
      <w:r>
        <w:rPr>
          <w:rFonts w:ascii="Calibri" w:eastAsia="Calibri" w:hAnsi="Calibri" w:cs="Calibri"/>
          <w:sz w:val="22"/>
          <w:szCs w:val="22"/>
          <w:u w:val="single"/>
        </w:rPr>
        <w:t>Confidentiality</w:t>
      </w:r>
      <w:r>
        <w:rPr>
          <w:rFonts w:ascii="Calibri" w:eastAsia="Calibri" w:hAnsi="Calibri" w:cs="Calibri"/>
          <w:sz w:val="22"/>
          <w:szCs w:val="22"/>
        </w:rPr>
        <w:t xml:space="preserve">.  </w:t>
      </w:r>
    </w:p>
    <w:p w14:paraId="00000042" w14:textId="77777777" w:rsidR="00C85F0D" w:rsidRDefault="00000000">
      <w:pPr>
        <w:pStyle w:val="Heading2"/>
        <w:numPr>
          <w:ilvl w:val="1"/>
          <w:numId w:val="1"/>
        </w:numPr>
        <w:rPr>
          <w:rFonts w:ascii="Calibri" w:eastAsia="Calibri" w:hAnsi="Calibri" w:cs="Calibri"/>
          <w:sz w:val="22"/>
          <w:szCs w:val="22"/>
        </w:rPr>
      </w:pPr>
      <w:r>
        <w:rPr>
          <w:rFonts w:ascii="Calibri" w:eastAsia="Calibri" w:hAnsi="Calibri" w:cs="Calibri"/>
          <w:sz w:val="22"/>
          <w:szCs w:val="22"/>
          <w:u w:val="single"/>
        </w:rPr>
        <w:t>Confidential Information</w:t>
      </w:r>
      <w:r>
        <w:rPr>
          <w:rFonts w:ascii="Calibri" w:eastAsia="Calibri" w:hAnsi="Calibri" w:cs="Calibri"/>
          <w:sz w:val="22"/>
          <w:szCs w:val="22"/>
        </w:rPr>
        <w:t>.  “</w:t>
      </w:r>
      <w:r>
        <w:rPr>
          <w:rFonts w:ascii="Calibri" w:eastAsia="Calibri" w:hAnsi="Calibri" w:cs="Calibri"/>
          <w:b/>
          <w:sz w:val="22"/>
          <w:szCs w:val="22"/>
        </w:rPr>
        <w:t>Confidential Information</w:t>
      </w:r>
      <w:r>
        <w:rPr>
          <w:rFonts w:ascii="Calibri" w:eastAsia="Calibri" w:hAnsi="Calibri" w:cs="Calibri"/>
          <w:sz w:val="22"/>
          <w:szCs w:val="22"/>
        </w:rPr>
        <w:t>” means any technical, financial, or business information disclosed by one Party to the other Party that: (</w:t>
      </w:r>
      <w:proofErr w:type="spellStart"/>
      <w:r>
        <w:rPr>
          <w:rFonts w:ascii="Calibri" w:eastAsia="Calibri" w:hAnsi="Calibri" w:cs="Calibri"/>
          <w:sz w:val="22"/>
          <w:szCs w:val="22"/>
        </w:rPr>
        <w:t>i</w:t>
      </w:r>
      <w:proofErr w:type="spellEnd"/>
      <w:r>
        <w:rPr>
          <w:rFonts w:ascii="Calibri" w:eastAsia="Calibri" w:hAnsi="Calibri" w:cs="Calibri"/>
          <w:sz w:val="22"/>
          <w:szCs w:val="22"/>
        </w:rPr>
        <w:t xml:space="preserve">) is marked or identified as “confidential” or “proprietary” at the time of such disclosure; or (ii) under the circumstances, a person exercising reasonable business judgment would understand to be confidential or proprietary.  Samsara Confidential Information includes any information related to the Products, including the pricing and payment terms thereof, Pre-Launch Offerings, Samsara Software Systems, or Samsara customers or partners, and any data or information that Samsara provides to Customer </w:t>
      </w:r>
      <w:proofErr w:type="gramStart"/>
      <w:r>
        <w:rPr>
          <w:rFonts w:ascii="Calibri" w:eastAsia="Calibri" w:hAnsi="Calibri" w:cs="Calibri"/>
          <w:sz w:val="22"/>
          <w:szCs w:val="22"/>
        </w:rPr>
        <w:t>in the course of</w:t>
      </w:r>
      <w:proofErr w:type="gramEnd"/>
      <w:r>
        <w:rPr>
          <w:rFonts w:ascii="Calibri" w:eastAsia="Calibri" w:hAnsi="Calibri" w:cs="Calibri"/>
          <w:sz w:val="22"/>
          <w:szCs w:val="22"/>
        </w:rPr>
        <w:t xml:space="preserve"> providing the Products to Customer.  Customer Confidential Information includes Customer Data and any data or information that Customer provides to Samsara for the purpose of evaluating, procuring, or configuring the Services (for example, makes and </w:t>
      </w:r>
      <w:r>
        <w:rPr>
          <w:rFonts w:ascii="Calibri" w:eastAsia="Calibri" w:hAnsi="Calibri" w:cs="Calibri"/>
          <w:sz w:val="22"/>
          <w:szCs w:val="22"/>
        </w:rPr>
        <w:lastRenderedPageBreak/>
        <w:t>models of vehicles or equipment, vehicle routes, or similar information).  Confidential Information excludes information that: (</w:t>
      </w:r>
      <w:proofErr w:type="spellStart"/>
      <w:r>
        <w:rPr>
          <w:rFonts w:ascii="Calibri" w:eastAsia="Calibri" w:hAnsi="Calibri" w:cs="Calibri"/>
          <w:sz w:val="22"/>
          <w:szCs w:val="22"/>
        </w:rPr>
        <w:t>i</w:t>
      </w:r>
      <w:proofErr w:type="spellEnd"/>
      <w:r>
        <w:rPr>
          <w:rFonts w:ascii="Calibri" w:eastAsia="Calibri" w:hAnsi="Calibri" w:cs="Calibri"/>
          <w:sz w:val="22"/>
          <w:szCs w:val="22"/>
        </w:rPr>
        <w:t>) is now or hereafter becomes generally known or available to the public, through no breach of the receiving Party’s confidentiality obligations; (ii) was known, without restriction as to use or disclosure, by the receiving Party prior to receiving such information from the disclosing Party; (iii) is acquired by the receiving Party from a third party who has the right to disclose it and who provides it without restriction as to use or disclosure; or  (iv) is independently developed by the receiving Party without use or knowledge of or reference to any Confidential Information of the disclosing Party.</w:t>
      </w:r>
    </w:p>
    <w:p w14:paraId="00000043" w14:textId="77777777" w:rsidR="00C85F0D"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u w:val="single"/>
        </w:rPr>
        <w:t>Confidentiality Obligations</w:t>
      </w:r>
      <w:r>
        <w:rPr>
          <w:rFonts w:ascii="Calibri" w:eastAsia="Calibri" w:hAnsi="Calibri" w:cs="Calibri"/>
          <w:sz w:val="22"/>
          <w:szCs w:val="22"/>
        </w:rPr>
        <w:t>.  The receiving Party agrees: (</w:t>
      </w:r>
      <w:proofErr w:type="spellStart"/>
      <w:r>
        <w:rPr>
          <w:rFonts w:ascii="Calibri" w:eastAsia="Calibri" w:hAnsi="Calibri" w:cs="Calibri"/>
          <w:sz w:val="22"/>
          <w:szCs w:val="22"/>
        </w:rPr>
        <w:t>i</w:t>
      </w:r>
      <w:proofErr w:type="spellEnd"/>
      <w:r>
        <w:rPr>
          <w:rFonts w:ascii="Calibri" w:eastAsia="Calibri" w:hAnsi="Calibri" w:cs="Calibri"/>
          <w:sz w:val="22"/>
          <w:szCs w:val="22"/>
        </w:rPr>
        <w:t xml:space="preserve">) to maintain the disclosing Party’s Confidential Information in strict confidence; (ii) not to disclose such Confidential Information to any third parties (except for any Affiliates, employees, agents or third party service providers of receiving Party in performing under these Terms under reasonable confidentiality obligations, or except as authorized by disclosing Party); and (iii) not to use any such Confidential Information for any purpose except to perform under these Terms or as authorized by the disclosing Party.  Notwithstanding anything to the contrary in these Terms, the receiving Party may disclose the disclosing Party’s Confidential Information to the extent required by law or regulation, provided that, unless prohibited by applicable law or regulation, the receiving Party uses reasonable efforts to give the disclosing Party advance notice of such requirement and reasonably cooperates with the disclosing Party at the disclosing Party’s expense in preventing, limiting, or protecting such disclosure.  </w:t>
      </w:r>
    </w:p>
    <w:p w14:paraId="00000044" w14:textId="77777777" w:rsidR="00C85F0D" w:rsidRDefault="00000000">
      <w:pPr>
        <w:pStyle w:val="Heading1"/>
        <w:numPr>
          <w:ilvl w:val="0"/>
          <w:numId w:val="1"/>
        </w:numPr>
        <w:jc w:val="both"/>
        <w:rPr>
          <w:rFonts w:ascii="Calibri" w:eastAsia="Calibri" w:hAnsi="Calibri" w:cs="Calibri"/>
          <w:sz w:val="22"/>
          <w:szCs w:val="22"/>
        </w:rPr>
      </w:pPr>
      <w:r>
        <w:rPr>
          <w:rFonts w:ascii="Calibri" w:eastAsia="Calibri" w:hAnsi="Calibri" w:cs="Calibri"/>
          <w:sz w:val="22"/>
          <w:szCs w:val="22"/>
          <w:u w:val="single"/>
        </w:rPr>
        <w:t>Proprietary Rights</w:t>
      </w:r>
      <w:r>
        <w:rPr>
          <w:rFonts w:ascii="Calibri" w:eastAsia="Calibri" w:hAnsi="Calibri" w:cs="Calibri"/>
          <w:sz w:val="22"/>
          <w:szCs w:val="22"/>
        </w:rPr>
        <w:t xml:space="preserve">. </w:t>
      </w:r>
    </w:p>
    <w:p w14:paraId="00000045" w14:textId="1A1A011A" w:rsidR="00C85F0D"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u w:val="single"/>
        </w:rPr>
        <w:t>Services</w:t>
      </w:r>
      <w:r>
        <w:rPr>
          <w:rFonts w:ascii="Calibri" w:eastAsia="Calibri" w:hAnsi="Calibri" w:cs="Calibri"/>
          <w:sz w:val="22"/>
          <w:szCs w:val="22"/>
        </w:rPr>
        <w:t>.  Samsara and its licensors exclusively own all right, title and interest in and to the Services, including all associated intellectual property rights. Customer acknowledges that the Services are protected by patent, copyright, trademark, and other laws of the United States and foreign countries. Customer agrees not to remove, alter or obscure any copyright, trademark, service mark or other proprietary rights notices incorporated in or accompanying the Services.   Customer shall and hereby does irrevocably transfer and assign to Samsara all right, title, and interest it may have in the Services to Samsara and Samsara hereby accepts such transfer. No ownership rights are being conveyed to Customer under these Terms.  Except for the express rights granted herein, Samsara does not grant any other licenses or access rights, whether express or implied, to any other Samsara software, services, technology or intellectual property rights.</w:t>
      </w:r>
    </w:p>
    <w:p w14:paraId="00000046" w14:textId="77777777" w:rsidR="00C85F0D"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u w:val="single"/>
        </w:rPr>
        <w:t>Firmware</w:t>
      </w:r>
      <w:r>
        <w:rPr>
          <w:rFonts w:ascii="Calibri" w:eastAsia="Calibri" w:hAnsi="Calibri" w:cs="Calibri"/>
          <w:sz w:val="22"/>
          <w:szCs w:val="22"/>
        </w:rPr>
        <w:t xml:space="preserve">.  The Firmware is licensed, not sold.  Except in the case of a free trial and subject to the Product Trial Hardware Returns section of the Hardware Warranty and RMA Policy, Customer owns the physical title to the Hardware that Customer has purchased or has otherwise acquired in relation to an Order Form. Samsara and its licensors exclusively own all intellectual property rights in Hardware. Samsara further retains ownership of the Firmware, including all intellectual property rights therein.  Customer acknowledges that the Firmware is protected by patent, copyright, trademark, and other laws of the United States and foreign countries. Samsara reserves all rights in the Firmware not expressly granted to Customer in these Terms. Customer acknowledges and agrees that portions of the Firmware, including but not limited to the source code and the specific design and structure of individual modules or programs, constitute or contain trade secrets of Samsara and its licensors.    </w:t>
      </w:r>
    </w:p>
    <w:p w14:paraId="00000047" w14:textId="77777777" w:rsidR="00C85F0D" w:rsidRDefault="00000000">
      <w:pPr>
        <w:pStyle w:val="Heading1"/>
        <w:numPr>
          <w:ilvl w:val="0"/>
          <w:numId w:val="1"/>
        </w:numPr>
        <w:jc w:val="both"/>
        <w:rPr>
          <w:rFonts w:ascii="Calibri" w:eastAsia="Calibri" w:hAnsi="Calibri" w:cs="Calibri"/>
          <w:sz w:val="22"/>
          <w:szCs w:val="22"/>
        </w:rPr>
      </w:pPr>
      <w:r>
        <w:rPr>
          <w:rFonts w:ascii="Calibri" w:eastAsia="Calibri" w:hAnsi="Calibri" w:cs="Calibri"/>
          <w:sz w:val="22"/>
          <w:szCs w:val="22"/>
          <w:u w:val="single"/>
        </w:rPr>
        <w:t>Connectivity Data Usage</w:t>
      </w:r>
      <w:r>
        <w:rPr>
          <w:rFonts w:ascii="Calibri" w:eastAsia="Calibri" w:hAnsi="Calibri" w:cs="Calibri"/>
          <w:sz w:val="22"/>
          <w:szCs w:val="22"/>
        </w:rPr>
        <w:t xml:space="preserve">.   A Samsara Software license only includes connectivity data to the extent such license SKU is identified as including connectivity data and sets forth the amount of connectivity data included.  To the extent connectivity data is included in a licensed Samsara Software license, connectivity between the applicable Hardware and the Samsara Software does not count towards the included connectivity data cap. Samsara reserves the right to limit access to personal entertainment streaming services through the Hardware connectivity. Connectivity data usage above any included connectivity data cap may result in the reduction of connection speeds, the restriction of connectivity, the interruption of connectivity, or some combination thereof. Restriction or interruption of connectivity will not impact the function of </w:t>
      </w:r>
      <w:proofErr w:type="gramStart"/>
      <w:r>
        <w:rPr>
          <w:rFonts w:ascii="Calibri" w:eastAsia="Calibri" w:hAnsi="Calibri" w:cs="Calibri"/>
          <w:sz w:val="22"/>
          <w:szCs w:val="22"/>
        </w:rPr>
        <w:t>hours of service</w:t>
      </w:r>
      <w:proofErr w:type="gramEnd"/>
      <w:r>
        <w:rPr>
          <w:rFonts w:ascii="Calibri" w:eastAsia="Calibri" w:hAnsi="Calibri" w:cs="Calibri"/>
          <w:sz w:val="22"/>
          <w:szCs w:val="22"/>
        </w:rPr>
        <w:t xml:space="preserve"> </w:t>
      </w:r>
      <w:r>
        <w:rPr>
          <w:rFonts w:ascii="Calibri" w:eastAsia="Calibri" w:hAnsi="Calibri" w:cs="Calibri"/>
          <w:sz w:val="22"/>
          <w:szCs w:val="22"/>
        </w:rPr>
        <w:lastRenderedPageBreak/>
        <w:t xml:space="preserve">logs. Customer may track data any included connectivity data usage from the “Gateways” page within the “Settings” section of the Hosted Software dashboard.  </w:t>
      </w:r>
    </w:p>
    <w:p w14:paraId="00000048" w14:textId="77777777" w:rsidR="00C85F0D" w:rsidRDefault="00000000">
      <w:pPr>
        <w:pStyle w:val="Heading1"/>
        <w:numPr>
          <w:ilvl w:val="0"/>
          <w:numId w:val="1"/>
        </w:numPr>
        <w:jc w:val="both"/>
        <w:rPr>
          <w:rFonts w:ascii="Calibri" w:eastAsia="Calibri" w:hAnsi="Calibri" w:cs="Calibri"/>
          <w:sz w:val="22"/>
          <w:szCs w:val="22"/>
        </w:rPr>
      </w:pPr>
      <w:r>
        <w:rPr>
          <w:rFonts w:ascii="Calibri" w:eastAsia="Calibri" w:hAnsi="Calibri" w:cs="Calibri"/>
          <w:sz w:val="22"/>
          <w:szCs w:val="22"/>
          <w:u w:val="single"/>
        </w:rPr>
        <w:t>Non-Samsara Products</w:t>
      </w:r>
      <w:r>
        <w:rPr>
          <w:rFonts w:ascii="Calibri" w:eastAsia="Calibri" w:hAnsi="Calibri" w:cs="Calibri"/>
          <w:sz w:val="22"/>
          <w:szCs w:val="22"/>
        </w:rPr>
        <w:t xml:space="preserve">. The Products may contain links to or </w:t>
      </w:r>
      <w:proofErr w:type="gramStart"/>
      <w:r>
        <w:rPr>
          <w:rFonts w:ascii="Calibri" w:eastAsia="Calibri" w:hAnsi="Calibri" w:cs="Calibri"/>
          <w:sz w:val="22"/>
          <w:szCs w:val="22"/>
        </w:rPr>
        <w:t>have the ability to</w:t>
      </w:r>
      <w:proofErr w:type="gramEnd"/>
      <w:r>
        <w:rPr>
          <w:rFonts w:ascii="Calibri" w:eastAsia="Calibri" w:hAnsi="Calibri" w:cs="Calibri"/>
          <w:sz w:val="22"/>
          <w:szCs w:val="22"/>
        </w:rPr>
        <w:t xml:space="preserve"> integrate or interoperate with, import or export data to or from, provide access to, or be accessed by Non-Samsara Products (collectively, “</w:t>
      </w:r>
      <w:r>
        <w:rPr>
          <w:rFonts w:ascii="Calibri" w:eastAsia="Calibri" w:hAnsi="Calibri" w:cs="Calibri"/>
          <w:b/>
          <w:sz w:val="22"/>
          <w:szCs w:val="22"/>
        </w:rPr>
        <w:t>Non-Samsara Product Integrations</w:t>
      </w:r>
      <w:r>
        <w:rPr>
          <w:rFonts w:ascii="Calibri" w:eastAsia="Calibri" w:hAnsi="Calibri" w:cs="Calibri"/>
          <w:sz w:val="22"/>
          <w:szCs w:val="22"/>
        </w:rPr>
        <w:t>”).  If Customer opts to use any Non-Samsara Product Integrations, including but not limited to with respect to the exchange of data between Products and Non-Samsara Products, Customer agrees to: (</w:t>
      </w:r>
      <w:proofErr w:type="spellStart"/>
      <w:r>
        <w:rPr>
          <w:rFonts w:ascii="Calibri" w:eastAsia="Calibri" w:hAnsi="Calibri" w:cs="Calibri"/>
          <w:sz w:val="22"/>
          <w:szCs w:val="22"/>
        </w:rPr>
        <w:t>i</w:t>
      </w:r>
      <w:proofErr w:type="spellEnd"/>
      <w:r>
        <w:rPr>
          <w:rFonts w:ascii="Calibri" w:eastAsia="Calibri" w:hAnsi="Calibri" w:cs="Calibri"/>
          <w:sz w:val="22"/>
          <w:szCs w:val="22"/>
        </w:rPr>
        <w:t>) assume sole responsibility for and all risk arising from Customer’s use of Non-Samsara Product Integrations and the content, functionality, or availability of any Non-Samsara Products, including waiving and releasing Samsara from any claims directly or indirectly related thereto; and (ii) without limitation, defend, indemnify, and hold harmless Samsara from any third party claims directly or indirectly arising from or related to Customer’s use of any Non-Samsara Product Integrations. SAMSARA PROVIDES NON-SAMSARA PRODUCT INTEGRATIONS “AS IS” WITHOUT WARRANTY OF ANY KIND AND ONLY AS A CONVENIENCE.</w:t>
      </w:r>
    </w:p>
    <w:p w14:paraId="00000049" w14:textId="77777777" w:rsidR="00C85F0D" w:rsidRDefault="00000000">
      <w:pPr>
        <w:pStyle w:val="Heading1"/>
        <w:numPr>
          <w:ilvl w:val="0"/>
          <w:numId w:val="1"/>
        </w:numPr>
        <w:jc w:val="both"/>
        <w:rPr>
          <w:rFonts w:ascii="Calibri" w:eastAsia="Calibri" w:hAnsi="Calibri" w:cs="Calibri"/>
          <w:sz w:val="22"/>
          <w:szCs w:val="22"/>
        </w:rPr>
      </w:pPr>
      <w:r>
        <w:rPr>
          <w:rFonts w:ascii="Calibri" w:eastAsia="Calibri" w:hAnsi="Calibri" w:cs="Calibri"/>
          <w:sz w:val="22"/>
          <w:szCs w:val="22"/>
          <w:u w:val="single"/>
        </w:rPr>
        <w:t>Publicity</w:t>
      </w:r>
      <w:r>
        <w:rPr>
          <w:rFonts w:ascii="Calibri" w:eastAsia="Calibri" w:hAnsi="Calibri" w:cs="Calibri"/>
          <w:sz w:val="22"/>
          <w:szCs w:val="22"/>
        </w:rPr>
        <w:t>. Customer hereby grants Samsara permission to use the Customer name and logo on Samsara’s website, press releases, customer lists, SEC filings, earnings calls, and investor and marketing materials to list Customer as a customer. However, Samsara will not use Customer’s name, trademarks, or logos in any other way without Customer’s prior consent. Customer agrees to abide by the terms of Samsara’s Marks Usage Agreement available at https://www.samsara.com/resources/brand-assets/.</w:t>
      </w:r>
    </w:p>
    <w:p w14:paraId="0000004A" w14:textId="77777777" w:rsidR="00C85F0D" w:rsidRDefault="00000000">
      <w:pPr>
        <w:pStyle w:val="Heading1"/>
        <w:numPr>
          <w:ilvl w:val="0"/>
          <w:numId w:val="1"/>
        </w:numPr>
        <w:jc w:val="both"/>
        <w:rPr>
          <w:rFonts w:ascii="Calibri" w:eastAsia="Calibri" w:hAnsi="Calibri" w:cs="Calibri"/>
          <w:sz w:val="22"/>
          <w:szCs w:val="22"/>
        </w:rPr>
      </w:pPr>
      <w:r>
        <w:rPr>
          <w:rFonts w:ascii="Calibri" w:eastAsia="Calibri" w:hAnsi="Calibri" w:cs="Calibri"/>
          <w:sz w:val="22"/>
          <w:szCs w:val="22"/>
          <w:u w:val="single"/>
        </w:rPr>
        <w:t>Term</w:t>
      </w:r>
      <w:r>
        <w:rPr>
          <w:rFonts w:ascii="Calibri" w:eastAsia="Calibri" w:hAnsi="Calibri" w:cs="Calibri"/>
          <w:sz w:val="22"/>
          <w:szCs w:val="22"/>
        </w:rPr>
        <w:t>.  The term of these Terms begins upon the date on which you accept these Terms, by clicking a box indicating your acceptance, by executing an Order Form or other contract that references these Terms, by purchasing Products or otherwise entering into an Order Form or other contract with Samsara, a Samsara reseller, or any other entity or individual for the purchase of Products or under which Products are made available to you, or by otherwise accessing and/or using the Products, whichever is the earliest, and shall continue until (</w:t>
      </w:r>
      <w:proofErr w:type="spellStart"/>
      <w:r>
        <w:rPr>
          <w:rFonts w:ascii="Calibri" w:eastAsia="Calibri" w:hAnsi="Calibri" w:cs="Calibri"/>
          <w:sz w:val="22"/>
          <w:szCs w:val="22"/>
        </w:rPr>
        <w:t>i</w:t>
      </w:r>
      <w:proofErr w:type="spellEnd"/>
      <w:r>
        <w:rPr>
          <w:rFonts w:ascii="Calibri" w:eastAsia="Calibri" w:hAnsi="Calibri" w:cs="Calibri"/>
          <w:sz w:val="22"/>
          <w:szCs w:val="22"/>
        </w:rPr>
        <w:t>) the License Expiration Date for the last active Order Form or other contract you entered into for the purchase of Products or under which Products are made available to you, (ii) you are no longer authorized to access and/or use the Products, or (iii) these Terms are otherwise terminated earlier as provided hereunder, whichever is earliest. </w:t>
      </w:r>
    </w:p>
    <w:p w14:paraId="0000004B" w14:textId="77777777" w:rsidR="00C85F0D"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u w:val="single"/>
        </w:rPr>
        <w:t>Renewal.</w:t>
      </w:r>
      <w:r>
        <w:rPr>
          <w:rFonts w:ascii="Calibri" w:eastAsia="Calibri" w:hAnsi="Calibri" w:cs="Calibri"/>
          <w:sz w:val="22"/>
          <w:szCs w:val="22"/>
        </w:rPr>
        <w:t xml:space="preserve"> Unless you notify Samsara in writing of your intent to cancel auto-renewal of the applicable Order Form or other contract you entered into for the purchase of Products or under which Products are made available to you at least thirty (30) days prior to the License Expiration Date, at any time up to ninety (90) days after the License Expiration Date, Samsara may in its discretion renew your license term for the applicable or substantially equivalent Products, effective on the License Expiration Date, </w:t>
      </w:r>
      <w:r>
        <w:rPr>
          <w:rFonts w:ascii="Calibri" w:eastAsia="Calibri" w:hAnsi="Calibri" w:cs="Calibri"/>
          <w:color w:val="1D1C1D"/>
          <w:sz w:val="22"/>
          <w:szCs w:val="22"/>
          <w:highlight w:val="white"/>
        </w:rPr>
        <w:t xml:space="preserve">for a period of up to the </w:t>
      </w:r>
      <w:r>
        <w:rPr>
          <w:rFonts w:ascii="Calibri" w:eastAsia="Calibri" w:hAnsi="Calibri" w:cs="Calibri"/>
          <w:sz w:val="22"/>
          <w:szCs w:val="22"/>
          <w:highlight w:val="white"/>
        </w:rPr>
        <w:t>greatest of the following  (</w:t>
      </w:r>
      <w:proofErr w:type="spellStart"/>
      <w:r>
        <w:rPr>
          <w:rFonts w:ascii="Calibri" w:eastAsia="Calibri" w:hAnsi="Calibri" w:cs="Calibri"/>
          <w:sz w:val="22"/>
          <w:szCs w:val="22"/>
          <w:highlight w:val="white"/>
        </w:rPr>
        <w:t>i</w:t>
      </w:r>
      <w:proofErr w:type="spellEnd"/>
      <w:r>
        <w:rPr>
          <w:rFonts w:ascii="Calibri" w:eastAsia="Calibri" w:hAnsi="Calibri" w:cs="Calibri"/>
          <w:sz w:val="22"/>
          <w:szCs w:val="22"/>
          <w:highlight w:val="white"/>
        </w:rPr>
        <w:t xml:space="preserve">) one year, (ii) the </w:t>
      </w:r>
      <w:r>
        <w:rPr>
          <w:rFonts w:ascii="Calibri" w:eastAsia="Calibri" w:hAnsi="Calibri" w:cs="Calibri"/>
          <w:color w:val="1D1C1D"/>
          <w:sz w:val="22"/>
          <w:szCs w:val="22"/>
          <w:highlight w:val="white"/>
        </w:rPr>
        <w:t xml:space="preserve"> same period as the immediately preceding license term, or (iii) in Samsara’s discretion, shorter periods to align license expiration dates with another of your active orders) (each such period, or any renewal license term of the applicable Products after the Initial Term, a “Renewal Term”)</w:t>
      </w:r>
      <w:r>
        <w:rPr>
          <w:rFonts w:ascii="Calibri" w:eastAsia="Calibri" w:hAnsi="Calibri" w:cs="Calibri"/>
          <w:sz w:val="22"/>
          <w:szCs w:val="22"/>
        </w:rPr>
        <w:t xml:space="preserve">. Subject to Samsara’s renewal rights set forth in the foregoing sentence, you and Samsara may mutually agree to </w:t>
      </w:r>
      <w:proofErr w:type="gramStart"/>
      <w:r>
        <w:rPr>
          <w:rFonts w:ascii="Calibri" w:eastAsia="Calibri" w:hAnsi="Calibri" w:cs="Calibri"/>
          <w:sz w:val="22"/>
          <w:szCs w:val="22"/>
        </w:rPr>
        <w:t>enter into</w:t>
      </w:r>
      <w:proofErr w:type="gramEnd"/>
      <w:r>
        <w:rPr>
          <w:rFonts w:ascii="Calibri" w:eastAsia="Calibri" w:hAnsi="Calibri" w:cs="Calibri"/>
          <w:sz w:val="22"/>
          <w:szCs w:val="22"/>
        </w:rPr>
        <w:t xml:space="preserve"> a new Order Form to renew your license term upon the License Expiration Date, which new Order Form may include additional or different Products or license terms to the extent mutually agreed. If Samsara auto-renews your license term without Customer’s execution of a new Order Form as described in the first sentence of this paragraph, your payment method will remain the same as indicated on the applicable original Order Form (e.g., monthly if you were allowed monthly payments, or yearly if you were allowed annual payments or upfront payment).  If your license term is renewed after termination of the immediately preceding license term and Samsara in its sole discretion allows you to continue using the applicable Products during such interim period, these Terms shall apply to such use, and Samsara reserves the right (</w:t>
      </w:r>
      <w:proofErr w:type="spellStart"/>
      <w:r>
        <w:rPr>
          <w:rFonts w:ascii="Calibri" w:eastAsia="Calibri" w:hAnsi="Calibri" w:cs="Calibri"/>
          <w:sz w:val="22"/>
          <w:szCs w:val="22"/>
        </w:rPr>
        <w:t>i</w:t>
      </w:r>
      <w:proofErr w:type="spellEnd"/>
      <w:r>
        <w:rPr>
          <w:rFonts w:ascii="Calibri" w:eastAsia="Calibri" w:hAnsi="Calibri" w:cs="Calibri"/>
          <w:sz w:val="22"/>
          <w:szCs w:val="22"/>
        </w:rPr>
        <w:t xml:space="preserve">) to charge you for such use at the renewal license pricing (and Customer agrees to immediately pay such amounts) and (ii) to have the </w:t>
      </w:r>
      <w:r>
        <w:rPr>
          <w:rFonts w:ascii="Calibri" w:eastAsia="Calibri" w:hAnsi="Calibri" w:cs="Calibri"/>
          <w:sz w:val="22"/>
          <w:szCs w:val="22"/>
        </w:rPr>
        <w:lastRenderedPageBreak/>
        <w:t xml:space="preserve">License Start Date for the renewal license start the day after expiration of the immediately preceding license term.  Please email </w:t>
      </w:r>
      <w:hyperlink r:id="rId11">
        <w:r>
          <w:rPr>
            <w:rFonts w:ascii="Calibri" w:eastAsia="Calibri" w:hAnsi="Calibri" w:cs="Calibri"/>
            <w:color w:val="0000FF"/>
            <w:sz w:val="22"/>
            <w:szCs w:val="22"/>
            <w:u w:val="single"/>
          </w:rPr>
          <w:t>renewals@samsara.com</w:t>
        </w:r>
      </w:hyperlink>
      <w:r>
        <w:rPr>
          <w:rFonts w:ascii="Calibri" w:eastAsia="Calibri" w:hAnsi="Calibri" w:cs="Calibri"/>
          <w:sz w:val="22"/>
          <w:szCs w:val="22"/>
        </w:rPr>
        <w:t xml:space="preserve"> for any questions regarding automatic renewal.</w:t>
      </w:r>
    </w:p>
    <w:p w14:paraId="0000004C" w14:textId="77777777" w:rsidR="00C85F0D"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u w:val="single"/>
        </w:rPr>
        <w:t>Termination</w:t>
      </w:r>
      <w:r>
        <w:rPr>
          <w:rFonts w:ascii="Calibri" w:eastAsia="Calibri" w:hAnsi="Calibri" w:cs="Calibri"/>
          <w:sz w:val="22"/>
          <w:szCs w:val="22"/>
        </w:rPr>
        <w:t xml:space="preserve">.  Samsara may terminate these Terms, any Order Form, and your access to and use of the Samsara Software at its sole discretion, at any time upon notice to you. However, if Samsara </w:t>
      </w:r>
      <w:proofErr w:type="gramStart"/>
      <w:r>
        <w:rPr>
          <w:rFonts w:ascii="Calibri" w:eastAsia="Calibri" w:hAnsi="Calibri" w:cs="Calibri"/>
          <w:sz w:val="22"/>
          <w:szCs w:val="22"/>
        </w:rPr>
        <w:t>terminates  for</w:t>
      </w:r>
      <w:proofErr w:type="gramEnd"/>
      <w:r>
        <w:rPr>
          <w:rFonts w:ascii="Calibri" w:eastAsia="Calibri" w:hAnsi="Calibri" w:cs="Calibri"/>
          <w:sz w:val="22"/>
          <w:szCs w:val="22"/>
        </w:rPr>
        <w:t xml:space="preserve"> its convenience and not as otherwise set forth in these Terms or the applicable Order Form or due to your breach thereof, then Samsara will provide you with a Refund. Unless otherwise set forth herein or in the applicable Order Form, an Order Form, including any renewal Order Forms, cannot be terminated prior to the applicable License Expiration Date.  </w:t>
      </w:r>
    </w:p>
    <w:p w14:paraId="0000004D" w14:textId="77777777" w:rsidR="00C85F0D"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u w:val="single"/>
        </w:rPr>
        <w:t>Effect of Termination</w:t>
      </w:r>
      <w:r>
        <w:rPr>
          <w:rFonts w:ascii="Calibri" w:eastAsia="Calibri" w:hAnsi="Calibri" w:cs="Calibri"/>
          <w:sz w:val="22"/>
          <w:szCs w:val="22"/>
        </w:rPr>
        <w:t>.  Upon any termination or expiration of these Terms, the following Sections of these Terms will survive: 5 (License Restrictions), 7.2 (Pre-Launch Offerings), 7.3 (Feedback), 8 (Payment, Shipping, and Delivery), 10 (Customer Data), 11 (Confidentiality), 12 (Proprietary Rights), 16 (Term), 17 (Warranty Disclaimers), 18 (Limitation of Liability), 19 (Dispute Resolution), 20 (Governing Law), and 21 (General Terms).  At the Customer’s request, and subject to Samsara’s data retention and backup policies, Samsara shall delete and remove any Customer Data on the Hosted Software.</w:t>
      </w:r>
    </w:p>
    <w:p w14:paraId="0000004E" w14:textId="77777777" w:rsidR="00C85F0D" w:rsidRDefault="00000000">
      <w:pPr>
        <w:pStyle w:val="Heading1"/>
        <w:numPr>
          <w:ilvl w:val="0"/>
          <w:numId w:val="1"/>
        </w:numPr>
        <w:jc w:val="both"/>
        <w:rPr>
          <w:rFonts w:ascii="Calibri" w:eastAsia="Calibri" w:hAnsi="Calibri" w:cs="Calibri"/>
          <w:sz w:val="22"/>
          <w:szCs w:val="22"/>
        </w:rPr>
      </w:pPr>
      <w:r>
        <w:rPr>
          <w:rFonts w:ascii="Calibri" w:eastAsia="Calibri" w:hAnsi="Calibri" w:cs="Calibri"/>
          <w:sz w:val="22"/>
          <w:szCs w:val="22"/>
          <w:u w:val="single"/>
        </w:rPr>
        <w:t>Warranty and Warranty Disclaimers</w:t>
      </w:r>
      <w:r>
        <w:rPr>
          <w:rFonts w:ascii="Calibri" w:eastAsia="Calibri" w:hAnsi="Calibri" w:cs="Calibri"/>
          <w:sz w:val="22"/>
          <w:szCs w:val="22"/>
        </w:rPr>
        <w:t xml:space="preserve">. </w:t>
      </w:r>
    </w:p>
    <w:p w14:paraId="0000004F" w14:textId="77777777" w:rsidR="00C85F0D" w:rsidRDefault="00000000">
      <w:pPr>
        <w:pStyle w:val="Heading1"/>
        <w:jc w:val="both"/>
        <w:rPr>
          <w:rFonts w:ascii="Calibri" w:eastAsia="Calibri" w:hAnsi="Calibri" w:cs="Calibri"/>
          <w:sz w:val="22"/>
          <w:szCs w:val="22"/>
        </w:rPr>
      </w:pPr>
      <w:r>
        <w:rPr>
          <w:rFonts w:ascii="Calibri" w:eastAsia="Calibri" w:hAnsi="Calibri" w:cs="Calibri"/>
          <w:sz w:val="22"/>
          <w:szCs w:val="22"/>
        </w:rPr>
        <w:t xml:space="preserve">17.1 </w:t>
      </w:r>
      <w:r>
        <w:rPr>
          <w:rFonts w:ascii="Calibri" w:eastAsia="Calibri" w:hAnsi="Calibri" w:cs="Calibri"/>
          <w:sz w:val="22"/>
          <w:szCs w:val="22"/>
          <w:u w:val="single"/>
        </w:rPr>
        <w:t>Hardware Warranty</w:t>
      </w:r>
      <w:r>
        <w:rPr>
          <w:rFonts w:ascii="Calibri" w:eastAsia="Calibri" w:hAnsi="Calibri" w:cs="Calibri"/>
          <w:sz w:val="22"/>
          <w:szCs w:val="22"/>
        </w:rPr>
        <w:t xml:space="preserve">. Samsara provides a Hardware warranty as set forth in the Hardware Warranty Policy section of its Hardware Warranty and RMA Policy. </w:t>
      </w:r>
    </w:p>
    <w:p w14:paraId="00000050" w14:textId="77777777" w:rsidR="00C85F0D" w:rsidRDefault="00000000">
      <w:pPr>
        <w:pStyle w:val="Heading1"/>
        <w:jc w:val="both"/>
        <w:rPr>
          <w:rFonts w:ascii="Calibri" w:eastAsia="Calibri" w:hAnsi="Calibri" w:cs="Calibri"/>
          <w:sz w:val="22"/>
          <w:szCs w:val="22"/>
        </w:rPr>
      </w:pPr>
      <w:r>
        <w:rPr>
          <w:rFonts w:ascii="Calibri" w:eastAsia="Calibri" w:hAnsi="Calibri" w:cs="Calibri"/>
          <w:sz w:val="22"/>
          <w:szCs w:val="22"/>
        </w:rPr>
        <w:t xml:space="preserve">17.2 </w:t>
      </w:r>
      <w:r>
        <w:rPr>
          <w:rFonts w:ascii="Calibri" w:eastAsia="Calibri" w:hAnsi="Calibri" w:cs="Calibri"/>
          <w:sz w:val="22"/>
          <w:szCs w:val="22"/>
          <w:u w:val="single"/>
        </w:rPr>
        <w:t>Warranty Disclaimers</w:t>
      </w:r>
      <w:r>
        <w:rPr>
          <w:rFonts w:ascii="Calibri" w:eastAsia="Calibri" w:hAnsi="Calibri" w:cs="Calibri"/>
          <w:sz w:val="22"/>
          <w:szCs w:val="22"/>
        </w:rPr>
        <w:t>. EXCEPT AS EXPRESSLY PROVIDED UNDER THE LIMITED HARDWARE WARRANTY PROVIDED UNDER SECTION 17.1 (HARDWARE WARRANTY</w:t>
      </w:r>
      <w:proofErr w:type="gramStart"/>
      <w:r>
        <w:rPr>
          <w:rFonts w:ascii="Calibri" w:eastAsia="Calibri" w:hAnsi="Calibri" w:cs="Calibri"/>
          <w:sz w:val="22"/>
          <w:szCs w:val="22"/>
        </w:rPr>
        <w:t>),  THE</w:t>
      </w:r>
      <w:proofErr w:type="gramEnd"/>
      <w:r>
        <w:rPr>
          <w:rFonts w:ascii="Calibri" w:eastAsia="Calibri" w:hAnsi="Calibri" w:cs="Calibri"/>
          <w:sz w:val="22"/>
          <w:szCs w:val="22"/>
        </w:rPr>
        <w:t xml:space="preserve"> PRODUCTS ARE PROVIDED “AS IS,” WITHOUT WARRANTY OF ANY KIND. WITHOUT LIMITING THE FOREGOING, SAMSARA EXPLICITLY DISCLAIMS ANY WARRANTIES OF MERCHANTABILITY, FITNESS FOR A PARTICULAR PURPOSE, NON-INFRINGEMENT, AND ANY WARRANTIES ARISING OUT OF COURSE OF DEALING OR USAGE OF TRADE.  ACTIVE DRIVER AND PERSONNEL SUPERVISION IS REQUIRED EVEN WHEN THE PRODUCTS ARE IN USE, AND THE PRODUCTS ARE NOT A CRASH OR ACCIDENT AVOIDANCE OR PREVENTION SYSTEM.  CUSTOMER IS SOLELY RESPONSIBLE FOR ANY AND ALL SPEEDING, TOLLS, AND OTHER TRAFFIC OR LEGAL VIOLATIONS FOR ITS VEHICLES AND EQUIPMENT EVEN WHEN THE PRODUCTS ARE IN USE.  THE CUSTOMER ACKNOWLEDGES AND AGREES THAT THE PRODUCTS ARE NOT A SUBSTITUTE FOR SAFE AND LAWFUL DRIVING AND EQUIPMENT USE OR OTHER APPROPRIATE PERSONNEL OR WORKPLACE CONDUCT AS APPLICABLE AND THAT CUSTOMER SHALL NOT USE THE PRODUCTS AS A CRASH OR ACCIDENT AVOIDANCE OR PREVENTION SYSTEM. Samsara makes no warranty that the Services will meet Customer’s requirements or be available on an uninterrupted, secure, or error-free basis. Samsara makes no warranty regarding the quality, accuracy, timeliness, truthfulness, completeness or reliability of any analytics or Customer Data. </w:t>
      </w:r>
    </w:p>
    <w:p w14:paraId="00000051" w14:textId="77777777" w:rsidR="00C85F0D" w:rsidRDefault="00000000">
      <w:pPr>
        <w:pStyle w:val="Heading1"/>
        <w:numPr>
          <w:ilvl w:val="0"/>
          <w:numId w:val="1"/>
        </w:numPr>
        <w:jc w:val="both"/>
        <w:rPr>
          <w:rFonts w:ascii="Calibri" w:eastAsia="Calibri" w:hAnsi="Calibri" w:cs="Calibri"/>
          <w:sz w:val="22"/>
          <w:szCs w:val="22"/>
        </w:rPr>
      </w:pPr>
      <w:r>
        <w:rPr>
          <w:rFonts w:ascii="Calibri" w:eastAsia="Calibri" w:hAnsi="Calibri" w:cs="Calibri"/>
          <w:sz w:val="22"/>
          <w:szCs w:val="22"/>
          <w:u w:val="single"/>
        </w:rPr>
        <w:t>Limitation of Liability.</w:t>
      </w:r>
    </w:p>
    <w:p w14:paraId="00000052" w14:textId="77777777" w:rsidR="00C85F0D"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u w:val="single"/>
        </w:rPr>
        <w:t>No Consequential Damages</w:t>
      </w:r>
      <w:r>
        <w:rPr>
          <w:rFonts w:ascii="Calibri" w:eastAsia="Calibri" w:hAnsi="Calibri" w:cs="Calibri"/>
          <w:sz w:val="22"/>
          <w:szCs w:val="22"/>
        </w:rPr>
        <w:t>. NEITHER SAMSARA NOR CUSTOMER NOR ANY OTHER ENTITY INVOLVED IN CREATING, PRODUCING, OR DELIVERING THE PRODUCTS WILL BE LIABLE FOR ANY INCIDENTAL, SPECIAL, PUNITIVE, EXEMPLARY OR CONSEQUENTIAL DAMAGES, INCLUDING LOST PROFITS, LOSS OF DATA OR GOODWILL, SERVICE INTERRUPTION, COMPUTER DAMAGE OR SYSTEM FAILURE OR THE COST OF SUBSTITUTE PRODUCTS ARISING OUT OF OR IN CONNECTION WITH THESE TERMS OR FROM THE USE OF OR INABILITY TO USE THE PRODUCTS, WHETHER BASED ON WARRANTY, CONTRACT, TORT (INCLUDING NEGLIGENCE), PRODUCT LIABILITY OR ANY OTHER LEGAL THEORY, AND WHETHER OR NOT THE OTHER PARTY HAS BEEN INFORMED OF THE POSSIBILITY OF SUCH DAMAGE, EVEN IF A LIMITED REMEDY SET FORTH HEREIN IS FOUND TO HAVE FAILED OF ITS ESSENTIAL PURPOSE. SOME JURISDICTIONS LEGALLY PROHIBIT THE EXCLUSION OR LIMITATION OF LIABILITY FOR CONSEQUENTIAL OR INCIDENTAL DAMAGES, SO THE ABOVE LIMITATION MAY NOT APPLY.</w:t>
      </w:r>
    </w:p>
    <w:p w14:paraId="00000053" w14:textId="77777777" w:rsidR="00C85F0D"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u w:val="single"/>
        </w:rPr>
        <w:lastRenderedPageBreak/>
        <w:t>Cap</w:t>
      </w:r>
      <w:r>
        <w:rPr>
          <w:rFonts w:ascii="Calibri" w:eastAsia="Calibri" w:hAnsi="Calibri" w:cs="Calibri"/>
          <w:sz w:val="22"/>
          <w:szCs w:val="22"/>
        </w:rPr>
        <w:t>. EXCEPT FOR (</w:t>
      </w:r>
      <w:proofErr w:type="spellStart"/>
      <w:r>
        <w:rPr>
          <w:rFonts w:ascii="Calibri" w:eastAsia="Calibri" w:hAnsi="Calibri" w:cs="Calibri"/>
          <w:sz w:val="22"/>
          <w:szCs w:val="22"/>
        </w:rPr>
        <w:t>i</w:t>
      </w:r>
      <w:proofErr w:type="spellEnd"/>
      <w:r>
        <w:rPr>
          <w:rFonts w:ascii="Calibri" w:eastAsia="Calibri" w:hAnsi="Calibri" w:cs="Calibri"/>
          <w:sz w:val="22"/>
          <w:szCs w:val="22"/>
        </w:rPr>
        <w:t xml:space="preserve">) ANY EXPRESS INDEMNIFICATION OBLIGATION SET FORTH IN THESE TERMS, (ii) CUSTOMER’S BREACH OF SECTION 5 (LICENSE RESTRICTIONS) AND (iii) CUSTOMER’S PAYMENT OBLIGATIONS UNDER AN ORDER FORM, IN NO EVENT WILL EITHER PARTY’S TOTAL AGGREGATE LIABILITY , INCLUDING TO THE OTHER PARTY AND ANY OF ITS AFFILIATES, ARISING OUT OF OR IN CONNECTION WITH THESE TERMS OR FROM THE USE OF OR INABILITY TO USE THE PRODUCTS EXCEED THE AMOUNTS CUSTOMER HAS PAID TO SAMSARA HEREUNDER DURING THE TWELVE (12) MONTHS PRECEDING THE EVENT GIVING RISE TO THE DAMAGE, OR IF CUSTOMER HAS NOT HAD ANY PAYMENT OBLIGATIONS TO SAMSARA (FOR EXAMPLE THROUGH A FREE TRIAL), ONE HUNDRED DOLLARS ($100). </w:t>
      </w:r>
    </w:p>
    <w:p w14:paraId="00000054" w14:textId="77777777" w:rsidR="00C85F0D" w:rsidRDefault="00000000">
      <w:pPr>
        <w:pStyle w:val="Heading2"/>
        <w:numPr>
          <w:ilvl w:val="1"/>
          <w:numId w:val="1"/>
        </w:numPr>
        <w:jc w:val="both"/>
        <w:rPr>
          <w:rFonts w:ascii="Calibri" w:eastAsia="Calibri" w:hAnsi="Calibri" w:cs="Calibri"/>
          <w:sz w:val="22"/>
          <w:szCs w:val="22"/>
        </w:rPr>
      </w:pPr>
      <w:r>
        <w:rPr>
          <w:rFonts w:ascii="Calibri" w:eastAsia="Calibri" w:hAnsi="Calibri" w:cs="Calibri"/>
          <w:sz w:val="22"/>
          <w:szCs w:val="22"/>
        </w:rPr>
        <w:t>THE EXCLUSIONS AND LIMITATIONS OF DAMAGES SET FORTH ABOVE ARE FUNDAMENTAL ELEMENTS OF THE BASIS OF THE BARGAIN BETWEEN SAMSARA AND CUSTOMER.</w:t>
      </w:r>
    </w:p>
    <w:p w14:paraId="00000055" w14:textId="77777777" w:rsidR="00C85F0D" w:rsidRDefault="00000000">
      <w:pPr>
        <w:pStyle w:val="Heading1"/>
        <w:numPr>
          <w:ilvl w:val="0"/>
          <w:numId w:val="1"/>
        </w:numPr>
        <w:jc w:val="both"/>
        <w:rPr>
          <w:rFonts w:ascii="Calibri" w:eastAsia="Calibri" w:hAnsi="Calibri" w:cs="Calibri"/>
          <w:sz w:val="22"/>
          <w:szCs w:val="22"/>
        </w:rPr>
      </w:pPr>
      <w:r>
        <w:rPr>
          <w:rFonts w:ascii="Calibri" w:eastAsia="Calibri" w:hAnsi="Calibri" w:cs="Calibri"/>
          <w:sz w:val="22"/>
          <w:szCs w:val="22"/>
        </w:rPr>
        <w:t>Dispute Resolution.</w:t>
      </w:r>
    </w:p>
    <w:p w14:paraId="00000056" w14:textId="59E51333" w:rsidR="00C85F0D" w:rsidRDefault="00000000">
      <w:pPr>
        <w:pStyle w:val="Heading1"/>
        <w:numPr>
          <w:ilvl w:val="1"/>
          <w:numId w:val="1"/>
        </w:numPr>
        <w:jc w:val="both"/>
        <w:rPr>
          <w:rFonts w:ascii="Calibri" w:eastAsia="Calibri" w:hAnsi="Calibri" w:cs="Calibri"/>
          <w:sz w:val="22"/>
          <w:szCs w:val="22"/>
        </w:rPr>
      </w:pPr>
      <w:r>
        <w:rPr>
          <w:rFonts w:ascii="Calibri" w:eastAsia="Calibri" w:hAnsi="Calibri" w:cs="Calibri"/>
          <w:sz w:val="22"/>
          <w:szCs w:val="22"/>
          <w:u w:val="single"/>
        </w:rPr>
        <w:t>Arbitration</w:t>
      </w:r>
      <w:r>
        <w:rPr>
          <w:rFonts w:ascii="Calibri" w:eastAsia="Calibri" w:hAnsi="Calibri" w:cs="Calibri"/>
          <w:sz w:val="22"/>
          <w:szCs w:val="22"/>
        </w:rPr>
        <w:t>.  Any dispute arising from or relating to these Terms or Customer’s use of the Products that cannot be resolved by the Parties within a period of sixty (60) days after notice of a dispute has been given by one Party hereunder to the other, shall be finally and exclusively settled in one of the following venues at Samsara’s election: (</w:t>
      </w:r>
      <w:proofErr w:type="spellStart"/>
      <w:r>
        <w:rPr>
          <w:rFonts w:ascii="Calibri" w:eastAsia="Calibri" w:hAnsi="Calibri" w:cs="Calibri"/>
          <w:sz w:val="22"/>
          <w:szCs w:val="22"/>
        </w:rPr>
        <w:t>i</w:t>
      </w:r>
      <w:proofErr w:type="spellEnd"/>
      <w:r>
        <w:rPr>
          <w:rFonts w:ascii="Calibri" w:eastAsia="Calibri" w:hAnsi="Calibri" w:cs="Calibri"/>
          <w:sz w:val="22"/>
          <w:szCs w:val="22"/>
        </w:rPr>
        <w:t>) confidential arbitration in San Francisco, California, United States, using the English language in accordance with the Arbitration Rules and Procedures of the Judicial Arbitration and Mediation Services, Inc. (“</w:t>
      </w:r>
      <w:r>
        <w:rPr>
          <w:rFonts w:ascii="Calibri" w:eastAsia="Calibri" w:hAnsi="Calibri" w:cs="Calibri"/>
          <w:b/>
          <w:sz w:val="22"/>
          <w:szCs w:val="22"/>
        </w:rPr>
        <w:t>JAMS Rules</w:t>
      </w:r>
      <w:r>
        <w:rPr>
          <w:rFonts w:ascii="Calibri" w:eastAsia="Calibri" w:hAnsi="Calibri" w:cs="Calibri"/>
          <w:sz w:val="22"/>
          <w:szCs w:val="22"/>
        </w:rPr>
        <w:t>”) then in effect, by one or more commercial arbitrator(s) with substantial experience in resolving complex commercial contract disputes or (ii) the state or federal courts located in San Francisco, California. If Samsara elects to arbitrate a dispute, the Parties agree that such arbitrator(s) shall have full authority to award preliminary and permanent injunctive relief, damages, and any other relief available in law, at equity, or otherwise pursuant to applicable law and that any emergency arbitrator(s) appointed in accordance with the JAMS Rules shall have authority to grant emergency relief in accordance with such rules.</w:t>
      </w:r>
    </w:p>
    <w:p w14:paraId="00000057" w14:textId="77777777" w:rsidR="00C85F0D" w:rsidRDefault="00000000">
      <w:pPr>
        <w:numPr>
          <w:ilvl w:val="1"/>
          <w:numId w:val="1"/>
        </w:numPr>
        <w:spacing w:line="276" w:lineRule="auto"/>
        <w:rPr>
          <w:rFonts w:ascii="Calibri" w:eastAsia="Calibri" w:hAnsi="Calibri" w:cs="Calibri"/>
          <w:sz w:val="22"/>
          <w:szCs w:val="22"/>
        </w:rPr>
      </w:pPr>
      <w:r>
        <w:rPr>
          <w:rFonts w:ascii="Calibri" w:eastAsia="Calibri" w:hAnsi="Calibri" w:cs="Calibri"/>
          <w:sz w:val="22"/>
          <w:szCs w:val="22"/>
          <w:u w:val="single"/>
        </w:rPr>
        <w:t>Class Action Waiver</w:t>
      </w:r>
      <w:r>
        <w:rPr>
          <w:rFonts w:ascii="Calibri" w:eastAsia="Calibri" w:hAnsi="Calibri" w:cs="Calibri"/>
          <w:sz w:val="22"/>
          <w:szCs w:val="22"/>
        </w:rPr>
        <w:t>.   A</w:t>
      </w:r>
      <w:hyperlink r:id="rId12">
        <w:r>
          <w:rPr>
            <w:rFonts w:ascii="Calibri" w:eastAsia="Calibri" w:hAnsi="Calibri" w:cs="Calibri"/>
            <w:sz w:val="22"/>
            <w:szCs w:val="22"/>
          </w:rPr>
          <w:t>ny proceedings</w:t>
        </w:r>
      </w:hyperlink>
      <w:r>
        <w:rPr>
          <w:rFonts w:ascii="Calibri" w:eastAsia="Calibri" w:hAnsi="Calibri" w:cs="Calibri"/>
          <w:sz w:val="22"/>
          <w:szCs w:val="22"/>
        </w:rPr>
        <w:t xml:space="preserve"> to arbitrate or resolve any dispute arising from or relating to these Terms or Customer’s use of the Products in any forum will be conducted solely on an individual basis and not as a class action, consolidated action, private attorney general action, or other representative action. You expressly waive your right to file a class action, participate in a class action, or seek relief on a class basis. Unless Samsara agrees in writing otherwise, the arbitrator or other adjudicator will not consolidate more than one person or entity’s claims.</w:t>
      </w:r>
    </w:p>
    <w:p w14:paraId="00000058" w14:textId="77777777" w:rsidR="00C85F0D" w:rsidRDefault="00C85F0D">
      <w:pPr>
        <w:rPr>
          <w:rFonts w:ascii="Calibri" w:eastAsia="Calibri" w:hAnsi="Calibri" w:cs="Calibri"/>
          <w:color w:val="000000"/>
          <w:sz w:val="22"/>
          <w:szCs w:val="22"/>
        </w:rPr>
      </w:pPr>
    </w:p>
    <w:p w14:paraId="00000059" w14:textId="77777777" w:rsidR="00C85F0D" w:rsidRDefault="00000000">
      <w:pPr>
        <w:pStyle w:val="Heading1"/>
        <w:numPr>
          <w:ilvl w:val="0"/>
          <w:numId w:val="1"/>
        </w:numPr>
        <w:jc w:val="both"/>
        <w:rPr>
          <w:rFonts w:ascii="Calibri" w:eastAsia="Calibri" w:hAnsi="Calibri" w:cs="Calibri"/>
          <w:sz w:val="22"/>
          <w:szCs w:val="22"/>
        </w:rPr>
      </w:pPr>
      <w:r>
        <w:rPr>
          <w:rFonts w:ascii="Calibri" w:eastAsia="Calibri" w:hAnsi="Calibri" w:cs="Calibri"/>
          <w:sz w:val="22"/>
          <w:szCs w:val="22"/>
          <w:u w:val="single"/>
        </w:rPr>
        <w:t>Governing Law.</w:t>
      </w:r>
      <w:r>
        <w:rPr>
          <w:rFonts w:ascii="Calibri" w:eastAsia="Calibri" w:hAnsi="Calibri" w:cs="Calibri"/>
          <w:sz w:val="22"/>
          <w:szCs w:val="22"/>
        </w:rPr>
        <w:t xml:space="preserve">  These Terms and any action related thereto will be governed by the laws of the State of California without regard to its conflict of </w:t>
      </w:r>
      <w:proofErr w:type="spellStart"/>
      <w:r>
        <w:rPr>
          <w:rFonts w:ascii="Calibri" w:eastAsia="Calibri" w:hAnsi="Calibri" w:cs="Calibri"/>
          <w:sz w:val="22"/>
          <w:szCs w:val="22"/>
        </w:rPr>
        <w:t>laws</w:t>
      </w:r>
      <w:proofErr w:type="spellEnd"/>
      <w:r>
        <w:rPr>
          <w:rFonts w:ascii="Calibri" w:eastAsia="Calibri" w:hAnsi="Calibri" w:cs="Calibri"/>
          <w:sz w:val="22"/>
          <w:szCs w:val="22"/>
        </w:rPr>
        <w:t xml:space="preserve"> provisions. Subject to the agreement to arbitrate set forth herein, exclusive jurisdiction and venue for actions arising from or related to these Terms or Customer’s use of the Products will be the state and federal courts located in San Francisco County, California, United States, and both Parties consent to the jurisdiction of such courts with respect to any such actions. </w:t>
      </w:r>
    </w:p>
    <w:p w14:paraId="0000005A" w14:textId="77777777" w:rsidR="00C85F0D" w:rsidRDefault="00000000">
      <w:pPr>
        <w:pStyle w:val="Heading1"/>
        <w:numPr>
          <w:ilvl w:val="0"/>
          <w:numId w:val="1"/>
        </w:numPr>
        <w:jc w:val="both"/>
        <w:rPr>
          <w:rFonts w:ascii="Calibri" w:eastAsia="Calibri" w:hAnsi="Calibri" w:cs="Calibri"/>
          <w:sz w:val="22"/>
          <w:szCs w:val="22"/>
        </w:rPr>
      </w:pPr>
      <w:r>
        <w:rPr>
          <w:rFonts w:ascii="Calibri" w:eastAsia="Calibri" w:hAnsi="Calibri" w:cs="Calibri"/>
          <w:sz w:val="22"/>
          <w:szCs w:val="22"/>
          <w:u w:val="single"/>
        </w:rPr>
        <w:t>General Terms</w:t>
      </w:r>
      <w:r>
        <w:rPr>
          <w:rFonts w:ascii="Calibri" w:eastAsia="Calibri" w:hAnsi="Calibri" w:cs="Calibri"/>
          <w:sz w:val="22"/>
          <w:szCs w:val="22"/>
        </w:rPr>
        <w:t xml:space="preserve">. </w:t>
      </w:r>
    </w:p>
    <w:p w14:paraId="0000005B" w14:textId="77777777" w:rsidR="00C85F0D" w:rsidRDefault="00000000">
      <w:pPr>
        <w:pStyle w:val="Heading1"/>
        <w:numPr>
          <w:ilvl w:val="1"/>
          <w:numId w:val="1"/>
        </w:numPr>
        <w:jc w:val="both"/>
        <w:rPr>
          <w:rFonts w:ascii="Calibri" w:eastAsia="Calibri" w:hAnsi="Calibri" w:cs="Calibri"/>
          <w:sz w:val="22"/>
          <w:szCs w:val="22"/>
        </w:rPr>
      </w:pPr>
      <w:r>
        <w:rPr>
          <w:rFonts w:ascii="Calibri" w:eastAsia="Calibri" w:hAnsi="Calibri" w:cs="Calibri"/>
          <w:sz w:val="22"/>
          <w:szCs w:val="22"/>
          <w:u w:val="single"/>
        </w:rPr>
        <w:t>Miscellaneous.</w:t>
      </w:r>
      <w:r>
        <w:rPr>
          <w:rFonts w:ascii="Calibri" w:eastAsia="Calibri" w:hAnsi="Calibri" w:cs="Calibri"/>
          <w:sz w:val="22"/>
          <w:szCs w:val="22"/>
        </w:rPr>
        <w:t xml:space="preserve"> These Terms together with any applicable Order Form constitute the entire and exclusive understanding and agreement between Samsara and you regarding the Products and the subject matter hereof, and these Terms supersede and replace </w:t>
      </w:r>
      <w:proofErr w:type="gramStart"/>
      <w:r>
        <w:rPr>
          <w:rFonts w:ascii="Calibri" w:eastAsia="Calibri" w:hAnsi="Calibri" w:cs="Calibri"/>
          <w:sz w:val="22"/>
          <w:szCs w:val="22"/>
        </w:rPr>
        <w:t>any and all</w:t>
      </w:r>
      <w:proofErr w:type="gramEnd"/>
      <w:r>
        <w:rPr>
          <w:rFonts w:ascii="Calibri" w:eastAsia="Calibri" w:hAnsi="Calibri" w:cs="Calibri"/>
          <w:sz w:val="22"/>
          <w:szCs w:val="22"/>
        </w:rPr>
        <w:t xml:space="preserve"> prior oral or written understandings or agreements between Samsara and you regarding the Products and the subject matter hereof. For clarity, the Parties agree that any of Customer’s click-through, hyperlinked, or similar boilerplate or standard terms and conditions, including those associated with Customer payment portals or onboarding of Samsara as a Customer vendor, are void and have no effect, notwithstanding anything to the contrary in such terms and conditions. If there is a conflict between the terms of an Order Form and these Terms, then the terms of the Order Form controls over these Terms; provided that, to the extent applicable, (a) if a purchase or procurement under a </w:t>
      </w:r>
      <w:r>
        <w:rPr>
          <w:rFonts w:ascii="Calibri" w:eastAsia="Calibri" w:hAnsi="Calibri" w:cs="Calibri"/>
          <w:sz w:val="22"/>
          <w:szCs w:val="22"/>
        </w:rPr>
        <w:lastRenderedPageBreak/>
        <w:t>Purchase Order is also documented by a Quote, notwithstanding anything to the contrary in these Terms or the applicable Purchase Order, (</w:t>
      </w:r>
      <w:proofErr w:type="spellStart"/>
      <w:r>
        <w:rPr>
          <w:rFonts w:ascii="Calibri" w:eastAsia="Calibri" w:hAnsi="Calibri" w:cs="Calibri"/>
          <w:sz w:val="22"/>
          <w:szCs w:val="22"/>
        </w:rPr>
        <w:t>i</w:t>
      </w:r>
      <w:proofErr w:type="spellEnd"/>
      <w:r>
        <w:rPr>
          <w:rFonts w:ascii="Calibri" w:eastAsia="Calibri" w:hAnsi="Calibri" w:cs="Calibri"/>
          <w:sz w:val="22"/>
          <w:szCs w:val="22"/>
        </w:rPr>
        <w:t xml:space="preserve">) to the extent there is a conflict between such Purchase Order and such Quote, the terms of the Quote shall prevail, and no additional terms included in such Purchase Order that are not included in such Quote shall apply; and (ii) Customer shall ensure such Purchase Order references, and reflects identical terms and conditions to, such Quote; and (b) for Purchase Orders issued by a Samsara reseller where the applicable purchase or procurement of Products is not also documented by a Quote, notwithstanding anything to the contrary in these Terms, the reseller agreement between such reseller and Samara, or the applicable Purchase Order, to the extent there is a conflict between such Purchase Order and such reseller agreement, the terms of the reseller agreement shall prevail, and no additional terms included in such Purchase Order that are not included in such reseller agreement shall apply.  Any Purchase Order is solely for Customer’s convenience in record keeping, and the existence of a Purchase Order or any delivery of Products to Customer following receipt of any Purchase Order shall not be deemed an acknowledgement of or agreement to any terms or conditions associated with any such Purchase Order or in any way be deemed to modify, alter, supersede or supplement the Agreement or the applicable Quote. If for any reason a court of competent jurisdiction finds any provision of these Terms invalid or unenforceable, that provision will be enforced to the maximum extent </w:t>
      </w:r>
      <w:proofErr w:type="gramStart"/>
      <w:r>
        <w:rPr>
          <w:rFonts w:ascii="Calibri" w:eastAsia="Calibri" w:hAnsi="Calibri" w:cs="Calibri"/>
          <w:sz w:val="22"/>
          <w:szCs w:val="22"/>
        </w:rPr>
        <w:t>permissible</w:t>
      </w:r>
      <w:proofErr w:type="gramEnd"/>
      <w:r>
        <w:rPr>
          <w:rFonts w:ascii="Calibri" w:eastAsia="Calibri" w:hAnsi="Calibri" w:cs="Calibri"/>
          <w:sz w:val="22"/>
          <w:szCs w:val="22"/>
        </w:rPr>
        <w:t xml:space="preserve"> and the other provisions of these Terms will remain in full force and effect. You may not assign or transfer these Terms, by operation of law or otherwise, without Samsara’s prior written consent. Any attempt by you to assign or transfer these Terms, without such consent, will be null. Samsara may freely assign or transfer these Terms without restriction. Subject to the foregoing, these Terms will bind and inure solely to the benefit of the Parties, their successors and permitted assigns, and nothing herein, express or implied, is intended to or shall confer upon any other person or entity or Party Affiliate, any legal or equitable right, benefit or remedy of any nature whatsoever under or by reason of these Terms.  Customer shall have no right to bring any claims under these Terms against any Samsara Affiliate, employee, director, officer, or shareholder. Any notices or other communications provided by Samsara under these Terms, including those regarding modifications to these Terms, will be given: (</w:t>
      </w:r>
      <w:proofErr w:type="spellStart"/>
      <w:r>
        <w:rPr>
          <w:rFonts w:ascii="Calibri" w:eastAsia="Calibri" w:hAnsi="Calibri" w:cs="Calibri"/>
          <w:sz w:val="22"/>
          <w:szCs w:val="22"/>
        </w:rPr>
        <w:t>i</w:t>
      </w:r>
      <w:proofErr w:type="spellEnd"/>
      <w:r>
        <w:rPr>
          <w:rFonts w:ascii="Calibri" w:eastAsia="Calibri" w:hAnsi="Calibri" w:cs="Calibri"/>
          <w:sz w:val="22"/>
          <w:szCs w:val="22"/>
        </w:rPr>
        <w:t>) via email; (ii) by posting to Samsara’s website; or (iii) by posting to the Services. For notices made by e-mail, the date of receipt will be deemed the date on which such notice is transmitted. Either Party’s failure to enforce any right or provision of these Terms will not be considered a waiver of such right or provision. The waiver of any such right or provision will be effective only if in writing and signed by a duly authorized representative of both Parties. Except as expressly set forth in these Terms, the exercise by either Party of any of its remedies under these Terms will be without prejudice to its other remedies under these Terms or otherwise.</w:t>
      </w:r>
    </w:p>
    <w:p w14:paraId="0000005C" w14:textId="77777777" w:rsidR="00C85F0D" w:rsidRDefault="00000000">
      <w:pPr>
        <w:pStyle w:val="Heading1"/>
        <w:numPr>
          <w:ilvl w:val="1"/>
          <w:numId w:val="1"/>
        </w:numPr>
        <w:jc w:val="both"/>
        <w:rPr>
          <w:rFonts w:ascii="Calibri" w:eastAsia="Calibri" w:hAnsi="Calibri" w:cs="Calibri"/>
          <w:sz w:val="22"/>
          <w:szCs w:val="22"/>
        </w:rPr>
      </w:pPr>
      <w:r>
        <w:rPr>
          <w:rFonts w:ascii="Calibri" w:eastAsia="Calibri" w:hAnsi="Calibri" w:cs="Calibri"/>
          <w:sz w:val="22"/>
          <w:szCs w:val="22"/>
          <w:u w:val="single"/>
        </w:rPr>
        <w:t>Acceptable Use.</w:t>
      </w:r>
      <w:r>
        <w:rPr>
          <w:rFonts w:ascii="Calibri" w:eastAsia="Calibri" w:hAnsi="Calibri" w:cs="Calibri"/>
          <w:sz w:val="22"/>
          <w:szCs w:val="22"/>
        </w:rPr>
        <w:t xml:space="preserve"> Customer may not, and may not allow any third-party, including its Authorized Users, to (a) use the Products: (</w:t>
      </w:r>
      <w:proofErr w:type="spellStart"/>
      <w:r>
        <w:rPr>
          <w:rFonts w:ascii="Calibri" w:eastAsia="Calibri" w:hAnsi="Calibri" w:cs="Calibri"/>
          <w:sz w:val="22"/>
          <w:szCs w:val="22"/>
        </w:rPr>
        <w:t>i</w:t>
      </w:r>
      <w:proofErr w:type="spellEnd"/>
      <w:r>
        <w:rPr>
          <w:rFonts w:ascii="Calibri" w:eastAsia="Calibri" w:hAnsi="Calibri" w:cs="Calibri"/>
          <w:sz w:val="22"/>
          <w:szCs w:val="22"/>
        </w:rPr>
        <w:t xml:space="preserve">) for any inappropriate, improper, discriminatory, illegal, or otherwise harmful purpose or (ii) to violate, or encourage the violation of, the rights of others which includes, without limitation, legal rights (e.g., intellectual property or proprietary rights) or human rights (i.e., the rights inherent to all human beings regardless of race, sex, nationality, ethnicity, language, religion, or any other status, including without limitation the right to life and liberty, freedom from slavery and torture, freedom of opinion and expression, the right to work and education, and many more), each as reasonably determined by Samsara; or (b) engage in abusive, harassing, threatening, offensive, or otherwise improper conduct towards Samsara or its employees, agents, service providers, partners, or other customers. To report any potential misuse or violation, please email </w:t>
      </w:r>
      <w:hyperlink r:id="rId13">
        <w:r>
          <w:rPr>
            <w:rFonts w:ascii="Calibri" w:eastAsia="Calibri" w:hAnsi="Calibri" w:cs="Calibri"/>
            <w:color w:val="0000FF"/>
            <w:sz w:val="22"/>
            <w:szCs w:val="22"/>
            <w:u w:val="single"/>
          </w:rPr>
          <w:t>abuse@samsara.com</w:t>
        </w:r>
      </w:hyperlink>
      <w:r>
        <w:rPr>
          <w:rFonts w:ascii="Calibri" w:eastAsia="Calibri" w:hAnsi="Calibri" w:cs="Calibri"/>
          <w:sz w:val="22"/>
          <w:szCs w:val="22"/>
        </w:rPr>
        <w:t xml:space="preserve"> or submit an anonymous concern via </w:t>
      </w:r>
      <w:r>
        <w:rPr>
          <w:rFonts w:ascii="Calibri" w:eastAsia="Calibri" w:hAnsi="Calibri" w:cs="Calibri"/>
          <w:color w:val="0000FF"/>
          <w:sz w:val="22"/>
          <w:szCs w:val="22"/>
          <w:u w:val="single"/>
        </w:rPr>
        <w:t>https://samsara-external.allvoices.co/</w:t>
      </w:r>
      <w:r>
        <w:rPr>
          <w:rFonts w:ascii="Calibri" w:eastAsia="Calibri" w:hAnsi="Calibri" w:cs="Calibri"/>
          <w:sz w:val="22"/>
          <w:szCs w:val="22"/>
        </w:rPr>
        <w:t>. </w:t>
      </w:r>
    </w:p>
    <w:p w14:paraId="0000005D" w14:textId="77777777" w:rsidR="00C85F0D" w:rsidRDefault="00000000">
      <w:pPr>
        <w:numPr>
          <w:ilvl w:val="1"/>
          <w:numId w:val="1"/>
        </w:num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u w:val="single"/>
        </w:rPr>
        <w:t>Export Restrictions</w:t>
      </w:r>
      <w:r>
        <w:rPr>
          <w:rFonts w:ascii="Calibri" w:eastAsia="Calibri" w:hAnsi="Calibri" w:cs="Calibri"/>
          <w:color w:val="000000"/>
          <w:sz w:val="22"/>
          <w:szCs w:val="22"/>
        </w:rPr>
        <w:t xml:space="preserve">.  Customer shall not use the Products in violation of applicable export control or sanctions laws of the United States or any other applicable jurisdiction.  Customer shall not use the Products if Customer is or is working on behalf of any restricted person or entity, including those listed on the U.S. Treasury Department's list of Specially Designated Nationals, the U.S. Department of Commerce Denied Person's List or Entity List, the State Department's Debarred list, or similar denied parties list without prior authorization by the U.S. Government.  Customer shall not export, re-export, or transfer the Products if for </w:t>
      </w:r>
      <w:r>
        <w:rPr>
          <w:rFonts w:ascii="Calibri" w:eastAsia="Calibri" w:hAnsi="Calibri" w:cs="Calibri"/>
          <w:color w:val="000000"/>
          <w:sz w:val="22"/>
          <w:szCs w:val="22"/>
        </w:rPr>
        <w:lastRenderedPageBreak/>
        <w:t xml:space="preserve">use directly or indirectly in any prohibited activity described in Part 744 of the U.S. Export Administration Regulations, including certain nuclear, chemical or biological weapons, rocket systems or unmanned air vehicle end-uses. </w:t>
      </w:r>
      <w:r>
        <w:rPr>
          <w:rFonts w:ascii="Calibri" w:eastAsia="Calibri" w:hAnsi="Calibri" w:cs="Calibri"/>
          <w:color w:val="000000"/>
          <w:sz w:val="22"/>
          <w:szCs w:val="22"/>
        </w:rPr>
        <w:br/>
      </w:r>
    </w:p>
    <w:p w14:paraId="0000005E" w14:textId="77777777" w:rsidR="00C85F0D" w:rsidRDefault="00000000">
      <w:pPr>
        <w:numPr>
          <w:ilvl w:val="1"/>
          <w:numId w:val="1"/>
        </w:num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u w:val="single"/>
        </w:rPr>
        <w:t>Force Majeure</w:t>
      </w:r>
      <w:r>
        <w:rPr>
          <w:rFonts w:ascii="Calibri" w:eastAsia="Calibri" w:hAnsi="Calibri" w:cs="Calibri"/>
          <w:color w:val="000000"/>
          <w:sz w:val="22"/>
          <w:szCs w:val="22"/>
        </w:rPr>
        <w:t>.  Samsara is not liable or responsible, nor shall be deemed to have defaulted under or breached these Terms, for any failure to perform or delay in performing its obligations under these Terms due to an event of force majeure. An event of force majeure is any event or circumstance beyond Samsara’s reasonable control, such as war, hostilities, act of God, earthquake, flood, fire, or other natural disaster, strike or labor conditions, material shortage, epidemic, disease, government action, or failure of utilities, transportation facilities, or communication or electronic systems.</w:t>
      </w:r>
    </w:p>
    <w:p w14:paraId="0000005F" w14:textId="77777777" w:rsidR="00C85F0D" w:rsidRDefault="00C85F0D">
      <w:pPr>
        <w:pBdr>
          <w:top w:val="nil"/>
          <w:left w:val="nil"/>
          <w:bottom w:val="nil"/>
          <w:right w:val="nil"/>
          <w:between w:val="nil"/>
        </w:pBdr>
        <w:rPr>
          <w:rFonts w:ascii="Calibri" w:eastAsia="Calibri" w:hAnsi="Calibri" w:cs="Calibri"/>
          <w:color w:val="000000"/>
          <w:sz w:val="22"/>
          <w:szCs w:val="22"/>
        </w:rPr>
      </w:pPr>
    </w:p>
    <w:p w14:paraId="00000060" w14:textId="77777777" w:rsidR="00C85F0D" w:rsidRDefault="00000000">
      <w:pPr>
        <w:numPr>
          <w:ilvl w:val="1"/>
          <w:numId w:val="1"/>
        </w:num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u w:val="single"/>
        </w:rPr>
        <w:t>Financed Purchases and Other Payment Arrangements.</w:t>
      </w:r>
      <w:r>
        <w:rPr>
          <w:rFonts w:ascii="Calibri" w:eastAsia="Calibri" w:hAnsi="Calibri" w:cs="Calibri"/>
          <w:color w:val="000000"/>
          <w:sz w:val="22"/>
          <w:szCs w:val="22"/>
        </w:rPr>
        <w:t xml:space="preserve">  If you are accessing the Products through a financing entity (“Lender”), the terms in this Section shall apply. Any obligation you may have to the Lender is absolute and unconditional, not subject to any setoff or counterclaim as between you and Lender, unless agreed to otherwise in the separate financing agreement (“Financing Agreement”) you </w:t>
      </w:r>
      <w:proofErr w:type="gramStart"/>
      <w:r>
        <w:rPr>
          <w:rFonts w:ascii="Calibri" w:eastAsia="Calibri" w:hAnsi="Calibri" w:cs="Calibri"/>
          <w:color w:val="000000"/>
          <w:sz w:val="22"/>
          <w:szCs w:val="22"/>
        </w:rPr>
        <w:t>enter into</w:t>
      </w:r>
      <w:proofErr w:type="gramEnd"/>
      <w:r>
        <w:rPr>
          <w:rFonts w:ascii="Calibri" w:eastAsia="Calibri" w:hAnsi="Calibri" w:cs="Calibri"/>
          <w:color w:val="000000"/>
          <w:sz w:val="22"/>
          <w:szCs w:val="22"/>
        </w:rPr>
        <w:t xml:space="preserve"> with the Lender to finance your purchase of the Products. You acknowledge and agree that when you execute the Financing Agreement, the Lender is prepaying Samsara for the Products on your behalf and such prepayment is final and cannot be refunded by Samsara unless otherwise provided under these Terms. You accept the risk that any Products are not provided or are not satisfactory; provided this sentence does not affect your rights against Samsara as limited by these Terms, or Samsara's obligations to you under these Terms. If you choose to discontinue use of the Products for any reason, you will continue to be liable for any outstanding payment obligations specified in the Financing Agreement.  If you have any claim against or dispute with Samsara, you may not </w:t>
      </w:r>
      <w:proofErr w:type="gramStart"/>
      <w:r>
        <w:rPr>
          <w:rFonts w:ascii="Calibri" w:eastAsia="Calibri" w:hAnsi="Calibri" w:cs="Calibri"/>
          <w:color w:val="000000"/>
          <w:sz w:val="22"/>
          <w:szCs w:val="22"/>
        </w:rPr>
        <w:t>take action</w:t>
      </w:r>
      <w:proofErr w:type="gramEnd"/>
      <w:r>
        <w:rPr>
          <w:rFonts w:ascii="Calibri" w:eastAsia="Calibri" w:hAnsi="Calibri" w:cs="Calibri"/>
          <w:color w:val="000000"/>
          <w:sz w:val="22"/>
          <w:szCs w:val="22"/>
        </w:rPr>
        <w:t xml:space="preserve"> by reason of such claims against Lender.  If you are purchasing through a Lender, Samsara may terminate your access to the Products should you breach these Terms or the terms of the Financing Agreement. Any Refunds issued by Samsara under these Terms for Product purchases financed under a Financing Agreement may in Samsara’s sole discretion be remitted to the Lender, and any impact such remittance may have on your remaining payment obligations to Lender is governed by the Financing Agreement.  Subject to the other terms of this Section (Financed Purchases and Other Payment Arrangements), in the event Samsara consents, in its sole discretion, to granting Customer’s request for payment under an Order Form to be made by a Customer Affiliate, Lender, or any other third party authorized by Customer to make purchases or payments on behalf of Customer (“</w:t>
      </w:r>
      <w:r>
        <w:rPr>
          <w:rFonts w:ascii="Calibri" w:eastAsia="Calibri" w:hAnsi="Calibri" w:cs="Calibri"/>
          <w:b/>
          <w:color w:val="000000"/>
          <w:sz w:val="22"/>
          <w:szCs w:val="22"/>
        </w:rPr>
        <w:t>Payment Arrangement</w:t>
      </w:r>
      <w:r>
        <w:rPr>
          <w:rFonts w:ascii="Calibri" w:eastAsia="Calibri" w:hAnsi="Calibri" w:cs="Calibri"/>
          <w:color w:val="000000"/>
          <w:sz w:val="22"/>
          <w:szCs w:val="22"/>
        </w:rPr>
        <w:t>”), Customer represents and warrants that (</w:t>
      </w:r>
      <w:proofErr w:type="spellStart"/>
      <w:r>
        <w:rPr>
          <w:rFonts w:ascii="Calibri" w:eastAsia="Calibri" w:hAnsi="Calibri" w:cs="Calibri"/>
          <w:color w:val="000000"/>
          <w:sz w:val="22"/>
          <w:szCs w:val="22"/>
        </w:rPr>
        <w:t>i</w:t>
      </w:r>
      <w:proofErr w:type="spellEnd"/>
      <w:r>
        <w:rPr>
          <w:rFonts w:ascii="Calibri" w:eastAsia="Calibri" w:hAnsi="Calibri" w:cs="Calibri"/>
          <w:color w:val="000000"/>
          <w:sz w:val="22"/>
          <w:szCs w:val="22"/>
        </w:rPr>
        <w:t>) such Payment Arrangements are made for legitimate business purposes and are in compliance with all applicable laws, including but not limited to tax laws, and (ii) Customer remains directly liable for all obligations, including all payment obligations, under these Terms and such Order Form.  Customer agrees to indemnify, defend, and hold harmless Samsara against any liabilities, damages, demands, losses, claims, costs, fees (including legal fees), and expenses related to such Payment Arrangements.</w:t>
      </w:r>
    </w:p>
    <w:p w14:paraId="00000061" w14:textId="77777777" w:rsidR="00C85F0D" w:rsidRDefault="00C85F0D">
      <w:pPr>
        <w:pBdr>
          <w:top w:val="nil"/>
          <w:left w:val="nil"/>
          <w:bottom w:val="nil"/>
          <w:right w:val="nil"/>
          <w:between w:val="nil"/>
        </w:pBdr>
        <w:jc w:val="both"/>
        <w:rPr>
          <w:rFonts w:ascii="Calibri" w:eastAsia="Calibri" w:hAnsi="Calibri" w:cs="Calibri"/>
          <w:color w:val="000000"/>
          <w:sz w:val="22"/>
          <w:szCs w:val="22"/>
        </w:rPr>
      </w:pPr>
    </w:p>
    <w:p w14:paraId="00000062" w14:textId="77777777" w:rsidR="00C85F0D" w:rsidRDefault="00000000">
      <w:pPr>
        <w:pStyle w:val="Heading1"/>
        <w:numPr>
          <w:ilvl w:val="1"/>
          <w:numId w:val="1"/>
        </w:numPr>
        <w:jc w:val="both"/>
        <w:rPr>
          <w:rFonts w:ascii="Calibri" w:eastAsia="Calibri" w:hAnsi="Calibri" w:cs="Calibri"/>
          <w:sz w:val="22"/>
          <w:szCs w:val="22"/>
        </w:rPr>
      </w:pPr>
      <w:r>
        <w:rPr>
          <w:rFonts w:ascii="Calibri" w:eastAsia="Calibri" w:hAnsi="Calibri" w:cs="Calibri"/>
          <w:sz w:val="22"/>
          <w:szCs w:val="22"/>
          <w:u w:val="single"/>
        </w:rPr>
        <w:t>Contact Information</w:t>
      </w:r>
      <w:r>
        <w:rPr>
          <w:rFonts w:ascii="Calibri" w:eastAsia="Calibri" w:hAnsi="Calibri" w:cs="Calibri"/>
          <w:b/>
          <w:sz w:val="22"/>
          <w:szCs w:val="22"/>
        </w:rPr>
        <w:t xml:space="preserve">.  </w:t>
      </w:r>
      <w:r>
        <w:rPr>
          <w:rFonts w:ascii="Calibri" w:eastAsia="Calibri" w:hAnsi="Calibri" w:cs="Calibri"/>
          <w:sz w:val="22"/>
          <w:szCs w:val="22"/>
        </w:rPr>
        <w:t xml:space="preserve">If you have any questions about these Terms or the Products, please contact Samsara at </w:t>
      </w:r>
      <w:hyperlink r:id="rId14">
        <w:r>
          <w:rPr>
            <w:rFonts w:ascii="Calibri" w:eastAsia="Calibri" w:hAnsi="Calibri" w:cs="Calibri"/>
            <w:color w:val="0000FF"/>
            <w:sz w:val="22"/>
            <w:szCs w:val="22"/>
            <w:u w:val="single"/>
          </w:rPr>
          <w:t>info@samsara.com</w:t>
        </w:r>
      </w:hyperlink>
      <w:r>
        <w:rPr>
          <w:rFonts w:ascii="Calibri" w:eastAsia="Calibri" w:hAnsi="Calibri" w:cs="Calibri"/>
          <w:sz w:val="22"/>
          <w:szCs w:val="22"/>
        </w:rPr>
        <w:t>.</w:t>
      </w:r>
    </w:p>
    <w:p w14:paraId="00000063" w14:textId="77777777" w:rsidR="00C85F0D" w:rsidRDefault="00C85F0D">
      <w:pPr>
        <w:rPr>
          <w:rFonts w:ascii="Calibri" w:eastAsia="Calibri" w:hAnsi="Calibri" w:cs="Calibri"/>
          <w:sz w:val="22"/>
          <w:szCs w:val="22"/>
        </w:rPr>
      </w:pPr>
    </w:p>
    <w:sectPr w:rsidR="00C85F0D">
      <w:headerReference w:type="default" r:id="rId15"/>
      <w:footerReference w:type="default" r:id="rId16"/>
      <w:footerReference w:type="first" r:id="rId17"/>
      <w:pgSz w:w="12240" w:h="15840"/>
      <w:pgMar w:top="1152" w:right="1152" w:bottom="1152" w:left="1296"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4AE1C" w14:textId="77777777" w:rsidR="00CF6F2D" w:rsidRDefault="00CF6F2D">
      <w:r>
        <w:separator/>
      </w:r>
    </w:p>
  </w:endnote>
  <w:endnote w:type="continuationSeparator" w:id="0">
    <w:p w14:paraId="247A8A4A" w14:textId="77777777" w:rsidR="00CF6F2D" w:rsidRDefault="00CF6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5" w14:textId="79EA2A31" w:rsidR="00C85F0D" w:rsidRDefault="00000000">
    <w:pPr>
      <w:pBdr>
        <w:top w:val="nil"/>
        <w:left w:val="nil"/>
        <w:bottom w:val="nil"/>
        <w:right w:val="nil"/>
        <w:between w:val="nil"/>
      </w:pBdr>
      <w:tabs>
        <w:tab w:val="center" w:pos="4680"/>
        <w:tab w:val="right" w:pos="936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5A34A0">
      <w:rPr>
        <w:noProof/>
        <w:color w:val="000000"/>
        <w:sz w:val="20"/>
        <w:szCs w:val="20"/>
      </w:rPr>
      <w:t>2</w:t>
    </w:r>
    <w:r>
      <w:rPr>
        <w:color w:val="000000"/>
        <w:sz w:val="20"/>
        <w:szCs w:val="20"/>
      </w:rPr>
      <w:fldChar w:fldCharType="end"/>
    </w:r>
  </w:p>
  <w:p w14:paraId="00000066" w14:textId="77777777" w:rsidR="00C85F0D" w:rsidRDefault="00C85F0D">
    <w:pPr>
      <w:pBdr>
        <w:top w:val="nil"/>
        <w:left w:val="nil"/>
        <w:bottom w:val="nil"/>
        <w:right w:val="nil"/>
        <w:between w:val="nil"/>
      </w:pBdr>
      <w:tabs>
        <w:tab w:val="center" w:pos="4680"/>
        <w:tab w:val="right" w:pos="9360"/>
      </w:tabs>
      <w:jc w:val="right"/>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7" w14:textId="77777777" w:rsidR="00C85F0D" w:rsidRDefault="00C85F0D">
    <w:pPr>
      <w:pBdr>
        <w:top w:val="nil"/>
        <w:left w:val="nil"/>
        <w:bottom w:val="nil"/>
        <w:right w:val="nil"/>
        <w:between w:val="nil"/>
      </w:pBdr>
      <w:tabs>
        <w:tab w:val="center" w:pos="4680"/>
        <w:tab w:val="right" w:pos="9360"/>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36653" w14:textId="77777777" w:rsidR="00CF6F2D" w:rsidRDefault="00CF6F2D">
      <w:r>
        <w:separator/>
      </w:r>
    </w:p>
  </w:footnote>
  <w:footnote w:type="continuationSeparator" w:id="0">
    <w:p w14:paraId="6786F638" w14:textId="77777777" w:rsidR="00CF6F2D" w:rsidRDefault="00CF6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4" w14:textId="77777777" w:rsidR="00C85F0D" w:rsidRDefault="00C85F0D">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137661"/>
    <w:multiLevelType w:val="multilevel"/>
    <w:tmpl w:val="5F4C611E"/>
    <w:lvl w:ilvl="0">
      <w:start w:val="1"/>
      <w:numFmt w:val="decimal"/>
      <w:lvlText w:val="%1."/>
      <w:lvlJc w:val="left"/>
      <w:pPr>
        <w:ind w:left="0" w:firstLine="0"/>
      </w:pPr>
      <w:rPr>
        <w:rFonts w:ascii="Calibri" w:eastAsia="Calibri" w:hAnsi="Calibri" w:cs="Calibri"/>
        <w:b w:val="0"/>
        <w:i w:val="0"/>
        <w:color w:val="000000"/>
        <w:sz w:val="22"/>
        <w:szCs w:val="22"/>
      </w:rPr>
    </w:lvl>
    <w:lvl w:ilvl="1">
      <w:start w:val="1"/>
      <w:numFmt w:val="decimal"/>
      <w:lvlText w:val="%1.%2"/>
      <w:lvlJc w:val="left"/>
      <w:pPr>
        <w:ind w:left="0" w:firstLine="0"/>
      </w:pPr>
      <w:rPr>
        <w:rFonts w:ascii="Calibri" w:eastAsia="Calibri" w:hAnsi="Calibri" w:cs="Calibri"/>
        <w:b w:val="0"/>
        <w:sz w:val="22"/>
        <w:szCs w:val="22"/>
        <w:u w:val="none"/>
      </w:r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upperLetter"/>
      <w:lvlText w:val="%5."/>
      <w:lvlJc w:val="left"/>
      <w:pPr>
        <w:ind w:left="0" w:firstLine="0"/>
      </w:pPr>
    </w:lvl>
    <w:lvl w:ilvl="5">
      <w:start w:val="1"/>
      <w:numFmt w:val="decimal"/>
      <w:lvlText w:val="(%6)"/>
      <w:lvlJc w:val="left"/>
      <w:pPr>
        <w:ind w:left="0" w:firstLine="0"/>
      </w:pPr>
    </w:lvl>
    <w:lvl w:ilvl="6">
      <w:start w:val="1"/>
      <w:numFmt w:val="lowerRoman"/>
      <w:lvlText w:val="(%7)"/>
      <w:lvlJc w:val="left"/>
      <w:pPr>
        <w:ind w:left="28800" w:hanging="720"/>
      </w:pPr>
    </w:lvl>
    <w:lvl w:ilvl="7">
      <w:start w:val="1"/>
      <w:numFmt w:val="lowerLetter"/>
      <w:lvlText w:val="(%8)"/>
      <w:lvlJc w:val="left"/>
      <w:pPr>
        <w:ind w:left="29520" w:hanging="720"/>
      </w:pPr>
    </w:lvl>
    <w:lvl w:ilvl="8">
      <w:start w:val="1"/>
      <w:numFmt w:val="lowerRoman"/>
      <w:lvlText w:val="(%9)"/>
      <w:lvlJc w:val="left"/>
      <w:pPr>
        <w:ind w:left="30240" w:hanging="720"/>
      </w:pPr>
    </w:lvl>
  </w:abstractNum>
  <w:abstractNum w:abstractNumId="1" w15:restartNumberingAfterBreak="0">
    <w:nsid w:val="51573303"/>
    <w:multiLevelType w:val="multilevel"/>
    <w:tmpl w:val="550ADA02"/>
    <w:lvl w:ilvl="0">
      <w:start w:val="1"/>
      <w:numFmt w:val="decimal"/>
      <w:lvlText w:val="%1."/>
      <w:lvlJc w:val="left"/>
      <w:pPr>
        <w:ind w:left="0" w:firstLine="0"/>
      </w:pPr>
      <w:rPr>
        <w:rFonts w:ascii="Calibri" w:eastAsia="Calibri" w:hAnsi="Calibri" w:cs="Calibri"/>
        <w:b w:val="0"/>
        <w:i w:val="0"/>
        <w:color w:val="000000"/>
        <w:sz w:val="22"/>
        <w:szCs w:val="22"/>
      </w:rPr>
    </w:lvl>
    <w:lvl w:ilvl="1">
      <w:start w:val="1"/>
      <w:numFmt w:val="decimal"/>
      <w:lvlText w:val="%1.%2"/>
      <w:lvlJc w:val="left"/>
      <w:pPr>
        <w:ind w:left="0" w:firstLine="0"/>
      </w:pPr>
      <w:rPr>
        <w:b w:val="0"/>
        <w:sz w:val="22"/>
        <w:szCs w:val="22"/>
      </w:r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upperLetter"/>
      <w:lvlText w:val="%5."/>
      <w:lvlJc w:val="left"/>
      <w:pPr>
        <w:ind w:left="0" w:firstLine="0"/>
      </w:pPr>
    </w:lvl>
    <w:lvl w:ilvl="5">
      <w:start w:val="1"/>
      <w:numFmt w:val="decimal"/>
      <w:lvlText w:val="(%6)"/>
      <w:lvlJc w:val="left"/>
      <w:pPr>
        <w:ind w:left="0" w:firstLine="0"/>
      </w:pPr>
    </w:lvl>
    <w:lvl w:ilvl="6">
      <w:start w:val="1"/>
      <w:numFmt w:val="lowerRoman"/>
      <w:lvlText w:val="(%7)"/>
      <w:lvlJc w:val="left"/>
      <w:pPr>
        <w:ind w:left="28800" w:hanging="720"/>
      </w:pPr>
    </w:lvl>
    <w:lvl w:ilvl="7">
      <w:start w:val="1"/>
      <w:numFmt w:val="lowerLetter"/>
      <w:lvlText w:val="(%8)"/>
      <w:lvlJc w:val="left"/>
      <w:pPr>
        <w:ind w:left="29520" w:hanging="720"/>
      </w:pPr>
    </w:lvl>
    <w:lvl w:ilvl="8">
      <w:start w:val="1"/>
      <w:numFmt w:val="lowerRoman"/>
      <w:lvlText w:val="(%9)"/>
      <w:lvlJc w:val="left"/>
      <w:pPr>
        <w:ind w:left="30240" w:hanging="720"/>
      </w:pPr>
    </w:lvl>
  </w:abstractNum>
  <w:num w:numId="1" w16cid:durableId="2024165675">
    <w:abstractNumId w:val="0"/>
  </w:num>
  <w:num w:numId="2" w16cid:durableId="80413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F0D"/>
    <w:rsid w:val="005A34A0"/>
    <w:rsid w:val="00C85F0D"/>
    <w:rsid w:val="00CF6F2D"/>
    <w:rsid w:val="00E64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6CDC2391-33BC-2D42-90B8-C2C7EFC1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after="240"/>
      <w:outlineLvl w:val="0"/>
    </w:pPr>
    <w:rPr>
      <w:color w:val="000000"/>
    </w:rPr>
  </w:style>
  <w:style w:type="paragraph" w:styleId="Heading2">
    <w:name w:val="heading 2"/>
    <w:basedOn w:val="Normal"/>
    <w:next w:val="Normal"/>
    <w:link w:val="Heading2Char"/>
    <w:uiPriority w:val="9"/>
    <w:unhideWhenUsed/>
    <w:qFormat/>
    <w:pPr>
      <w:spacing w:after="240"/>
      <w:ind w:firstLine="720"/>
      <w:outlineLvl w:val="1"/>
    </w:pPr>
    <w:rPr>
      <w:color w:val="000000"/>
    </w:rPr>
  </w:style>
  <w:style w:type="paragraph" w:styleId="Heading3">
    <w:name w:val="heading 3"/>
    <w:basedOn w:val="Normal"/>
    <w:next w:val="Normal"/>
    <w:uiPriority w:val="9"/>
    <w:semiHidden/>
    <w:unhideWhenUsed/>
    <w:qFormat/>
    <w:pPr>
      <w:spacing w:after="240"/>
      <w:ind w:firstLine="1440"/>
      <w:outlineLvl w:val="2"/>
    </w:pPr>
    <w:rPr>
      <w:color w:val="000000"/>
    </w:rPr>
  </w:style>
  <w:style w:type="paragraph" w:styleId="Heading4">
    <w:name w:val="heading 4"/>
    <w:basedOn w:val="Normal"/>
    <w:next w:val="Normal"/>
    <w:uiPriority w:val="9"/>
    <w:semiHidden/>
    <w:unhideWhenUsed/>
    <w:qFormat/>
    <w:pPr>
      <w:spacing w:after="240"/>
      <w:ind w:firstLine="2160"/>
      <w:outlineLvl w:val="3"/>
    </w:pPr>
    <w:rPr>
      <w:color w:val="000000"/>
    </w:rPr>
  </w:style>
  <w:style w:type="paragraph" w:styleId="Heading5">
    <w:name w:val="heading 5"/>
    <w:basedOn w:val="Normal"/>
    <w:next w:val="Normal"/>
    <w:uiPriority w:val="9"/>
    <w:semiHidden/>
    <w:unhideWhenUsed/>
    <w:qFormat/>
    <w:pPr>
      <w:spacing w:after="240"/>
      <w:ind w:firstLine="2880"/>
      <w:outlineLvl w:val="4"/>
    </w:pPr>
    <w:rPr>
      <w:color w:val="000000"/>
    </w:rPr>
  </w:style>
  <w:style w:type="paragraph" w:styleId="Heading6">
    <w:name w:val="heading 6"/>
    <w:basedOn w:val="Normal"/>
    <w:next w:val="Normal"/>
    <w:uiPriority w:val="9"/>
    <w:semiHidden/>
    <w:unhideWhenUsed/>
    <w:qFormat/>
    <w:pPr>
      <w:spacing w:after="240"/>
      <w:ind w:firstLine="3600"/>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spacing w:before="240" w:after="240"/>
      <w:jc w:val="center"/>
    </w:pPr>
    <w:rPr>
      <w:b/>
      <w:smallCaps/>
    </w:rPr>
  </w:style>
  <w:style w:type="paragraph" w:styleId="Subtitle">
    <w:name w:val="Subtitle"/>
    <w:basedOn w:val="Normal"/>
    <w:next w:val="Normal"/>
    <w:uiPriority w:val="11"/>
    <w:qFormat/>
    <w:pPr>
      <w:keepNext/>
      <w:spacing w:after="240"/>
    </w:pPr>
    <w:rPr>
      <w:b/>
    </w:rPr>
  </w:style>
  <w:style w:type="paragraph" w:styleId="BalloonText">
    <w:name w:val="Balloon Text"/>
    <w:basedOn w:val="Normal"/>
    <w:link w:val="BalloonTextChar"/>
    <w:uiPriority w:val="99"/>
    <w:semiHidden/>
    <w:unhideWhenUsed/>
    <w:rsid w:val="00CB5C85"/>
    <w:rPr>
      <w:sz w:val="18"/>
      <w:szCs w:val="18"/>
    </w:rPr>
  </w:style>
  <w:style w:type="character" w:customStyle="1" w:styleId="BalloonTextChar">
    <w:name w:val="Balloon Text Char"/>
    <w:basedOn w:val="DefaultParagraphFont"/>
    <w:link w:val="BalloonText"/>
    <w:uiPriority w:val="99"/>
    <w:semiHidden/>
    <w:rsid w:val="00CB5C85"/>
    <w:rPr>
      <w:sz w:val="18"/>
      <w:szCs w:val="18"/>
    </w:rPr>
  </w:style>
  <w:style w:type="paragraph" w:styleId="ListParagraph">
    <w:name w:val="List Paragraph"/>
    <w:basedOn w:val="Normal"/>
    <w:uiPriority w:val="34"/>
    <w:qFormat/>
    <w:rsid w:val="00ED2002"/>
    <w:pPr>
      <w:ind w:left="720"/>
      <w:contextualSpacing/>
    </w:pPr>
  </w:style>
  <w:style w:type="character" w:styleId="Hyperlink">
    <w:name w:val="Hyperlink"/>
    <w:basedOn w:val="DefaultParagraphFont"/>
    <w:uiPriority w:val="99"/>
    <w:unhideWhenUsed/>
    <w:rsid w:val="00E433D9"/>
    <w:rPr>
      <w:color w:val="0000FF" w:themeColor="hyperlink"/>
      <w:u w:val="single"/>
    </w:rPr>
  </w:style>
  <w:style w:type="character" w:styleId="UnresolvedMention">
    <w:name w:val="Unresolved Mention"/>
    <w:basedOn w:val="DefaultParagraphFont"/>
    <w:uiPriority w:val="99"/>
    <w:semiHidden/>
    <w:unhideWhenUsed/>
    <w:rsid w:val="00E433D9"/>
    <w:rPr>
      <w:color w:val="605E5C"/>
      <w:shd w:val="clear" w:color="auto" w:fill="E1DFDD"/>
    </w:rPr>
  </w:style>
  <w:style w:type="character" w:styleId="CommentReference">
    <w:name w:val="annotation reference"/>
    <w:basedOn w:val="DefaultParagraphFont"/>
    <w:uiPriority w:val="99"/>
    <w:semiHidden/>
    <w:unhideWhenUsed/>
    <w:rsid w:val="00D40647"/>
    <w:rPr>
      <w:sz w:val="16"/>
      <w:szCs w:val="16"/>
    </w:rPr>
  </w:style>
  <w:style w:type="paragraph" w:styleId="CommentText">
    <w:name w:val="annotation text"/>
    <w:basedOn w:val="Normal"/>
    <w:link w:val="CommentTextChar"/>
    <w:uiPriority w:val="99"/>
    <w:semiHidden/>
    <w:unhideWhenUsed/>
    <w:rsid w:val="00D40647"/>
    <w:rPr>
      <w:sz w:val="20"/>
      <w:szCs w:val="20"/>
    </w:rPr>
  </w:style>
  <w:style w:type="character" w:customStyle="1" w:styleId="CommentTextChar">
    <w:name w:val="Comment Text Char"/>
    <w:basedOn w:val="DefaultParagraphFont"/>
    <w:link w:val="CommentText"/>
    <w:uiPriority w:val="99"/>
    <w:semiHidden/>
    <w:rsid w:val="00D40647"/>
    <w:rPr>
      <w:sz w:val="20"/>
      <w:szCs w:val="20"/>
    </w:rPr>
  </w:style>
  <w:style w:type="paragraph" w:styleId="CommentSubject">
    <w:name w:val="annotation subject"/>
    <w:basedOn w:val="CommentText"/>
    <w:next w:val="CommentText"/>
    <w:link w:val="CommentSubjectChar"/>
    <w:uiPriority w:val="99"/>
    <w:semiHidden/>
    <w:unhideWhenUsed/>
    <w:rsid w:val="00D40647"/>
    <w:rPr>
      <w:b/>
      <w:bCs/>
    </w:rPr>
  </w:style>
  <w:style w:type="character" w:customStyle="1" w:styleId="CommentSubjectChar">
    <w:name w:val="Comment Subject Char"/>
    <w:basedOn w:val="CommentTextChar"/>
    <w:link w:val="CommentSubject"/>
    <w:uiPriority w:val="99"/>
    <w:semiHidden/>
    <w:rsid w:val="00D40647"/>
    <w:rPr>
      <w:b/>
      <w:bCs/>
      <w:sz w:val="20"/>
      <w:szCs w:val="20"/>
    </w:rPr>
  </w:style>
  <w:style w:type="character" w:styleId="FollowedHyperlink">
    <w:name w:val="FollowedHyperlink"/>
    <w:basedOn w:val="DefaultParagraphFont"/>
    <w:uiPriority w:val="99"/>
    <w:semiHidden/>
    <w:unhideWhenUsed/>
    <w:rsid w:val="00003090"/>
    <w:rPr>
      <w:color w:val="800080" w:themeColor="followedHyperlink"/>
      <w:u w:val="single"/>
    </w:rPr>
  </w:style>
  <w:style w:type="paragraph" w:styleId="Revision">
    <w:name w:val="Revision"/>
    <w:hidden/>
    <w:uiPriority w:val="99"/>
    <w:semiHidden/>
    <w:rsid w:val="00B76B64"/>
  </w:style>
  <w:style w:type="character" w:customStyle="1" w:styleId="Heading1Char">
    <w:name w:val="Heading 1 Char"/>
    <w:basedOn w:val="DefaultParagraphFont"/>
    <w:link w:val="Heading1"/>
    <w:uiPriority w:val="9"/>
    <w:rsid w:val="00BA4117"/>
    <w:rPr>
      <w:color w:val="000000"/>
    </w:rPr>
  </w:style>
  <w:style w:type="character" w:customStyle="1" w:styleId="Heading2Char">
    <w:name w:val="Heading 2 Char"/>
    <w:basedOn w:val="DefaultParagraphFont"/>
    <w:link w:val="Heading2"/>
    <w:uiPriority w:val="9"/>
    <w:rsid w:val="00BA4117"/>
    <w:rPr>
      <w:color w:val="000000"/>
    </w:rPr>
  </w:style>
  <w:style w:type="character" w:customStyle="1" w:styleId="tooltiptooltiptarget-wrappermtw42">
    <w:name w:val="tooltip__tooltip__target-wrapper___mtw42"/>
    <w:basedOn w:val="DefaultParagraphFont"/>
    <w:rsid w:val="00E01203"/>
  </w:style>
  <w:style w:type="character" w:customStyle="1" w:styleId="tabfocustraptabfocustrap39vty">
    <w:name w:val="tabfocustrap__tabfocustrap___39vty"/>
    <w:basedOn w:val="DefaultParagraphFont"/>
    <w:rsid w:val="00E01203"/>
  </w:style>
  <w:style w:type="paragraph" w:styleId="Header">
    <w:name w:val="header"/>
    <w:basedOn w:val="Normal"/>
    <w:link w:val="HeaderChar"/>
    <w:uiPriority w:val="99"/>
    <w:unhideWhenUsed/>
    <w:rsid w:val="00DA56E1"/>
    <w:pPr>
      <w:tabs>
        <w:tab w:val="center" w:pos="4680"/>
        <w:tab w:val="right" w:pos="9360"/>
      </w:tabs>
    </w:pPr>
  </w:style>
  <w:style w:type="character" w:customStyle="1" w:styleId="HeaderChar">
    <w:name w:val="Header Char"/>
    <w:basedOn w:val="DefaultParagraphFont"/>
    <w:link w:val="Header"/>
    <w:uiPriority w:val="99"/>
    <w:rsid w:val="00DA5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samsara.com/uk/support/hardware-warranty" TargetMode="Externa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winsider.com/clause/class-action-waive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ewals@samsara.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amsara.com/uk/data-protection-addendu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msara.com/support" TargetMode="External"/><Relationship Id="rId14" Type="http://schemas.openxmlformats.org/officeDocument/2006/relationships/hyperlink" Target="mailto:info@samsar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o9lOT2PUD7cyk5gJKXTZy7hQLQ==">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8186</Words>
  <Characters>46664</Characters>
  <Application>Microsoft Office Word</Application>
  <DocSecurity>0</DocSecurity>
  <Lines>388</Lines>
  <Paragraphs>109</Paragraphs>
  <ScaleCrop>false</ScaleCrop>
  <Company/>
  <LinksUpToDate>false</LinksUpToDate>
  <CharactersWithSpaces>54741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Ray Wan</cp:lastModifiedBy>
  <cp:revision>2</cp:revision>
  <dcterms:created xsi:type="dcterms:W3CDTF">2024-05-29T18:39:00Z</dcterms:created>
  <dcterms:modified xsi:type="dcterms:W3CDTF">2024-08-08T14:29:00Z</dcterms:modified>
</cp:coreProperties>
</file>