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rPr>
          <w:rFonts w:ascii="Proxima Nova" w:cs="Proxima Nova" w:eastAsia="Proxima Nova" w:hAnsi="Proxima Nova"/>
        </w:rPr>
      </w:pPr>
      <w:bookmarkStart w:colFirst="0" w:colLast="0" w:name="_ey1yztws355f" w:id="0"/>
      <w:bookmarkEnd w:id="0"/>
      <w:r w:rsidDel="00000000" w:rsidR="00000000" w:rsidRPr="00000000">
        <w:rPr>
          <w:rFonts w:ascii="Michroma" w:cs="Michroma" w:eastAsia="Michroma" w:hAnsi="Michroma"/>
          <w:rtl w:val="0"/>
        </w:rPr>
        <w:t xml:space="preserve">Exemplary blog post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ind w:left="0" w:firstLine="0"/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ageBreakBefore w:val="0"/>
              <w:rPr>
                <w:rFonts w:ascii="Michroma" w:cs="Michroma" w:eastAsia="Michroma" w:hAnsi="Michroma"/>
                <w:sz w:val="32"/>
                <w:szCs w:val="32"/>
              </w:rPr>
            </w:pPr>
            <w:r w:rsidDel="00000000" w:rsidR="00000000" w:rsidRPr="00000000">
              <w:rPr>
                <w:rFonts w:ascii="Michroma" w:cs="Michroma" w:eastAsia="Michroma" w:hAnsi="Michroma"/>
                <w:sz w:val="32"/>
                <w:szCs w:val="32"/>
                <w:rtl w:val="0"/>
              </w:rPr>
              <w:t xml:space="preserve">5 mouth-watering ingredients </w:t>
              <w:br w:type="textWrapping"/>
              <w:t xml:space="preserve">for the best salad ever</w:t>
            </w:r>
          </w:p>
          <w:p w:rsidR="00000000" w:rsidDel="00000000" w:rsidP="00000000" w:rsidRDefault="00000000" w:rsidRPr="00000000" w14:paraId="00000004">
            <w:pPr>
              <w:pageBreakBefore w:val="0"/>
              <w:rPr>
                <w:rFonts w:ascii="Michroma" w:cs="Michroma" w:eastAsia="Michroma" w:hAnsi="Michr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pageBreakBefore w:val="0"/>
              <w:rPr>
                <w:rFonts w:ascii="Michroma" w:cs="Michroma" w:eastAsia="Michroma" w:hAnsi="Michroma"/>
                <w:sz w:val="32"/>
                <w:szCs w:val="32"/>
              </w:rPr>
            </w:pPr>
            <w:r w:rsidDel="00000000" w:rsidR="00000000" w:rsidRPr="00000000">
              <w:rPr>
                <w:rFonts w:ascii="Michroma" w:cs="Michroma" w:eastAsia="Michroma" w:hAnsi="Michroma"/>
                <w:sz w:val="32"/>
                <w:szCs w:val="32"/>
              </w:rPr>
              <w:drawing>
                <wp:inline distB="114300" distT="114300" distL="114300" distR="114300">
                  <wp:extent cx="5810250" cy="3873500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0" cy="3873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pageBreakBefore w:val="0"/>
              <w:widowControl w:val="0"/>
              <w:rPr>
                <w:rFonts w:ascii="Raleway" w:cs="Raleway" w:eastAsia="Raleway" w:hAnsi="Raleway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pageBreakBefore w:val="0"/>
              <w:widowControl w:val="0"/>
              <w:rPr>
                <w:rFonts w:ascii="Raleway" w:cs="Raleway" w:eastAsia="Raleway" w:hAnsi="Raleway"/>
                <w:sz w:val="20"/>
                <w:szCs w:val="20"/>
              </w:rPr>
            </w:pPr>
            <w:r w:rsidDel="00000000" w:rsidR="00000000" w:rsidRPr="00000000">
              <w:rPr>
                <w:rFonts w:ascii="Raleway" w:cs="Raleway" w:eastAsia="Raleway" w:hAnsi="Raleway"/>
                <w:sz w:val="20"/>
                <w:szCs w:val="20"/>
                <w:rtl w:val="0"/>
              </w:rPr>
              <w:t xml:space="preserve">If you’ve ever tasted a boring, wilted side salad that left you craving anything else on the menu, it’s time to upgrade your salad into a filling, delicious, satisfying main meal. In this blog post, you’ll get five ingredients that make for the most mouth-watering salads.</w:t>
            </w:r>
          </w:p>
          <w:p w:rsidR="00000000" w:rsidDel="00000000" w:rsidP="00000000" w:rsidRDefault="00000000" w:rsidRPr="00000000" w14:paraId="00000008">
            <w:pPr>
              <w:pageBreakBefore w:val="0"/>
              <w:widowControl w:val="0"/>
              <w:rPr>
                <w:rFonts w:ascii="Raleway" w:cs="Raleway" w:eastAsia="Raleway" w:hAnsi="Raleway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ageBreakBefore w:val="0"/>
              <w:rPr>
                <w:rFonts w:ascii="Michroma" w:cs="Michroma" w:eastAsia="Michroma" w:hAnsi="Michroma"/>
                <w:sz w:val="26"/>
                <w:szCs w:val="26"/>
              </w:rPr>
            </w:pPr>
            <w:r w:rsidDel="00000000" w:rsidR="00000000" w:rsidRPr="00000000">
              <w:rPr>
                <w:rFonts w:ascii="Michroma" w:cs="Michroma" w:eastAsia="Michroma" w:hAnsi="Michroma"/>
                <w:sz w:val="26"/>
                <w:szCs w:val="26"/>
                <w:rtl w:val="0"/>
              </w:rPr>
              <w:t xml:space="preserve">Try these simple ingredients to upgrade your salads</w:t>
            </w:r>
          </w:p>
          <w:p w:rsidR="00000000" w:rsidDel="00000000" w:rsidP="00000000" w:rsidRDefault="00000000" w:rsidRPr="00000000" w14:paraId="0000000A">
            <w:pPr>
              <w:pageBreakBefore w:val="0"/>
              <w:widowControl w:val="0"/>
              <w:rPr>
                <w:rFonts w:ascii="Raleway" w:cs="Raleway" w:eastAsia="Raleway" w:hAnsi="Raleway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ageBreakBefore w:val="0"/>
              <w:widowControl w:val="0"/>
              <w:rPr>
                <w:rFonts w:ascii="Raleway" w:cs="Raleway" w:eastAsia="Raleway" w:hAnsi="Raleway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sz w:val="24"/>
                <w:szCs w:val="24"/>
                <w:rtl w:val="0"/>
              </w:rPr>
              <w:t xml:space="preserve">Cheese</w:t>
            </w:r>
          </w:p>
          <w:p w:rsidR="00000000" w:rsidDel="00000000" w:rsidP="00000000" w:rsidRDefault="00000000" w:rsidRPr="00000000" w14:paraId="0000000C">
            <w:pPr>
              <w:pageBreakBefore w:val="0"/>
              <w:widowControl w:val="0"/>
              <w:rPr>
                <w:rFonts w:ascii="Raleway" w:cs="Raleway" w:eastAsia="Raleway" w:hAnsi="Raleway"/>
                <w:sz w:val="20"/>
                <w:szCs w:val="20"/>
              </w:rPr>
            </w:pPr>
            <w:r w:rsidDel="00000000" w:rsidR="00000000" w:rsidRPr="00000000">
              <w:rPr>
                <w:rFonts w:ascii="Raleway" w:cs="Raleway" w:eastAsia="Raleway" w:hAnsi="Raleway"/>
                <w:sz w:val="20"/>
                <w:szCs w:val="20"/>
                <w:rtl w:val="0"/>
              </w:rPr>
              <w:t xml:space="preserve">What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sz w:val="20"/>
                <w:szCs w:val="20"/>
                <w:rtl w:val="0"/>
              </w:rPr>
              <w:t xml:space="preserve">isn’t</w:t>
            </w:r>
            <w:r w:rsidDel="00000000" w:rsidR="00000000" w:rsidRPr="00000000">
              <w:rPr>
                <w:rFonts w:ascii="Raleway" w:cs="Raleway" w:eastAsia="Raleway" w:hAnsi="Raleway"/>
                <w:sz w:val="20"/>
                <w:szCs w:val="20"/>
                <w:rtl w:val="0"/>
              </w:rPr>
              <w:t xml:space="preserve"> better with cheese? Cheese turns any salad into a creamy, decadent indulgence. And the best part is, a little goes a long way. Try adding a scoop of feta with Mediterranean flavors, gorgonzola with fresh fruit, or bleu cheese with a classic cobb salad.</w:t>
            </w:r>
          </w:p>
          <w:p w:rsidR="00000000" w:rsidDel="00000000" w:rsidP="00000000" w:rsidRDefault="00000000" w:rsidRPr="00000000" w14:paraId="0000000D">
            <w:pPr>
              <w:pageBreakBefore w:val="0"/>
              <w:widowControl w:val="0"/>
              <w:rPr>
                <w:rFonts w:ascii="Raleway" w:cs="Raleway" w:eastAsia="Raleway" w:hAnsi="Raleway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pageBreakBefore w:val="0"/>
              <w:widowControl w:val="0"/>
              <w:rPr>
                <w:rFonts w:ascii="Raleway" w:cs="Raleway" w:eastAsia="Raleway" w:hAnsi="Raleway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sz w:val="24"/>
                <w:szCs w:val="24"/>
                <w:rtl w:val="0"/>
              </w:rPr>
              <w:t xml:space="preserve">Nuts</w:t>
            </w:r>
          </w:p>
          <w:p w:rsidR="00000000" w:rsidDel="00000000" w:rsidP="00000000" w:rsidRDefault="00000000" w:rsidRPr="00000000" w14:paraId="0000000F">
            <w:pPr>
              <w:pageBreakBefore w:val="0"/>
              <w:widowControl w:val="0"/>
              <w:rPr>
                <w:rFonts w:ascii="Raleway" w:cs="Raleway" w:eastAsia="Raleway" w:hAnsi="Raleway"/>
                <w:sz w:val="20"/>
                <w:szCs w:val="20"/>
              </w:rPr>
            </w:pPr>
            <w:r w:rsidDel="00000000" w:rsidR="00000000" w:rsidRPr="00000000">
              <w:rPr>
                <w:rFonts w:ascii="Raleway" w:cs="Raleway" w:eastAsia="Raleway" w:hAnsi="Raleway"/>
                <w:sz w:val="20"/>
                <w:szCs w:val="20"/>
                <w:rtl w:val="0"/>
              </w:rPr>
              <w:t xml:space="preserve">If you’ve ever felt hungry an hour after eating a salad, try adding a handful of nuts. Nuts are earthy, filling, and crunchy, with plenty of healthy fats to increase satiety. Try tossing a handful of cashews, walnuts, pine nuts, macadamia nuts, or almonds into your next salad, and feel your tastebuds rejoice.</w:t>
            </w:r>
          </w:p>
          <w:p w:rsidR="00000000" w:rsidDel="00000000" w:rsidP="00000000" w:rsidRDefault="00000000" w:rsidRPr="00000000" w14:paraId="00000010">
            <w:pPr>
              <w:pageBreakBefore w:val="0"/>
              <w:widowControl w:val="0"/>
              <w:rPr>
                <w:rFonts w:ascii="Raleway" w:cs="Raleway" w:eastAsia="Raleway" w:hAnsi="Raleway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ageBreakBefore w:val="0"/>
              <w:widowControl w:val="0"/>
              <w:rPr>
                <w:rFonts w:ascii="Raleway" w:cs="Raleway" w:eastAsia="Raleway" w:hAnsi="Raleway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sz w:val="24"/>
                <w:szCs w:val="24"/>
                <w:rtl w:val="0"/>
              </w:rPr>
              <w:t xml:space="preserve">Fruits</w:t>
            </w:r>
          </w:p>
          <w:p w:rsidR="00000000" w:rsidDel="00000000" w:rsidP="00000000" w:rsidRDefault="00000000" w:rsidRPr="00000000" w14:paraId="00000012">
            <w:pPr>
              <w:pageBreakBefore w:val="0"/>
              <w:widowControl w:val="0"/>
              <w:rPr>
                <w:rFonts w:ascii="Raleway" w:cs="Raleway" w:eastAsia="Raleway" w:hAnsi="Raleway"/>
                <w:sz w:val="24"/>
                <w:szCs w:val="24"/>
              </w:rPr>
            </w:pPr>
            <w:r w:rsidDel="00000000" w:rsidR="00000000" w:rsidRPr="00000000">
              <w:rPr>
                <w:rFonts w:ascii="Raleway" w:cs="Raleway" w:eastAsia="Raleway" w:hAnsi="Raleway"/>
                <w:sz w:val="20"/>
                <w:szCs w:val="20"/>
                <w:rtl w:val="0"/>
              </w:rPr>
              <w:t xml:space="preserve">Sweet and savory pair so well together. The next time you make a salad, think about how you can incorporate fruit, either as a base or topping—a thinly sliced apple or pear, a handful of raisins or raspberries, juicy chunks of fresh watermelon—whatever your heart desires.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ageBreakBefore w:val="0"/>
              <w:widowControl w:val="0"/>
              <w:rPr>
                <w:rFonts w:ascii="Raleway" w:cs="Raleway" w:eastAsia="Raleway" w:hAnsi="Raleway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ageBreakBefore w:val="0"/>
              <w:widowControl w:val="0"/>
              <w:rPr>
                <w:rFonts w:ascii="Raleway" w:cs="Raleway" w:eastAsia="Raleway" w:hAnsi="Raleway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sz w:val="24"/>
                <w:szCs w:val="24"/>
                <w:rtl w:val="0"/>
              </w:rPr>
              <w:t xml:space="preserve">Grains</w:t>
            </w:r>
          </w:p>
          <w:p w:rsidR="00000000" w:rsidDel="00000000" w:rsidP="00000000" w:rsidRDefault="00000000" w:rsidRPr="00000000" w14:paraId="00000015">
            <w:pPr>
              <w:pageBreakBefore w:val="0"/>
              <w:widowControl w:val="0"/>
              <w:rPr>
                <w:rFonts w:ascii="Raleway" w:cs="Raleway" w:eastAsia="Raleway" w:hAnsi="Raleway"/>
                <w:sz w:val="20"/>
                <w:szCs w:val="20"/>
              </w:rPr>
            </w:pPr>
            <w:r w:rsidDel="00000000" w:rsidR="00000000" w:rsidRPr="00000000">
              <w:rPr>
                <w:rFonts w:ascii="Raleway" w:cs="Raleway" w:eastAsia="Raleway" w:hAnsi="Raleway"/>
                <w:sz w:val="20"/>
                <w:szCs w:val="20"/>
                <w:rtl w:val="0"/>
              </w:rPr>
              <w:t xml:space="preserve">If you thought grains were meant for sandwiches, think again. Grains add extra bulk, texture, and flavor to salads. Add a scoop or two of quinoa or brown rice for a healthy—and tasty—salad base.</w:t>
            </w:r>
          </w:p>
          <w:p w:rsidR="00000000" w:rsidDel="00000000" w:rsidP="00000000" w:rsidRDefault="00000000" w:rsidRPr="00000000" w14:paraId="00000016">
            <w:pPr>
              <w:pageBreakBefore w:val="0"/>
              <w:widowControl w:val="0"/>
              <w:rPr>
                <w:rFonts w:ascii="Raleway" w:cs="Raleway" w:eastAsia="Raleway" w:hAnsi="Raleway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aleway" w:cs="Raleway" w:eastAsia="Raleway" w:hAnsi="Raleway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Raleway" w:cs="Raleway" w:eastAsia="Raleway" w:hAnsi="Raleway"/>
                <w:b w:val="1"/>
                <w:sz w:val="24"/>
                <w:szCs w:val="24"/>
                <w:rtl w:val="0"/>
              </w:rPr>
              <w:t xml:space="preserve">Herbs</w:t>
            </w:r>
          </w:p>
          <w:p w:rsidR="00000000" w:rsidDel="00000000" w:rsidP="00000000" w:rsidRDefault="00000000" w:rsidRPr="00000000" w14:paraId="00000017">
            <w:pPr>
              <w:pageBreakBefore w:val="0"/>
              <w:widowControl w:val="0"/>
              <w:rPr>
                <w:rFonts w:ascii="Raleway" w:cs="Raleway" w:eastAsia="Raleway" w:hAnsi="Raleway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aleway" w:cs="Raleway" w:eastAsia="Raleway" w:hAnsi="Raleway"/>
                <w:sz w:val="20"/>
                <w:szCs w:val="20"/>
                <w:rtl w:val="0"/>
              </w:rPr>
              <w:t xml:space="preserve">Herbs are an easy way to completely transform the flavor of a salad, with nothing more than a few leaves. Sprinkle a few sprigs of fresh mint, dill, basil, parsley, chives, and edible flowers over your salad for a pretty, delicate explosion of flavor.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ageBreakBefore w:val="0"/>
              <w:widowControl w:val="0"/>
              <w:rPr>
                <w:rFonts w:ascii="Raleway" w:cs="Raleway" w:eastAsia="Raleway" w:hAnsi="Raleway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ageBreakBefore w:val="0"/>
              <w:rPr>
                <w:rFonts w:ascii="Raleway" w:cs="Raleway" w:eastAsia="Raleway" w:hAnsi="Raleway"/>
                <w:sz w:val="20"/>
                <w:szCs w:val="20"/>
              </w:rPr>
            </w:pPr>
            <w:r w:rsidDel="00000000" w:rsidR="00000000" w:rsidRPr="00000000">
              <w:rPr>
                <w:rFonts w:ascii="Michroma" w:cs="Michroma" w:eastAsia="Michroma" w:hAnsi="Michroma"/>
                <w:sz w:val="26"/>
                <w:szCs w:val="26"/>
                <w:rtl w:val="0"/>
              </w:rPr>
              <w:t xml:space="preserve">Ready, set, salad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ageBreakBefore w:val="0"/>
              <w:widowControl w:val="0"/>
              <w:rPr>
                <w:rFonts w:ascii="Raleway" w:cs="Raleway" w:eastAsia="Raleway" w:hAnsi="Raleway"/>
                <w:sz w:val="20"/>
                <w:szCs w:val="20"/>
              </w:rPr>
            </w:pPr>
            <w:r w:rsidDel="00000000" w:rsidR="00000000" w:rsidRPr="00000000">
              <w:rPr>
                <w:rFonts w:ascii="Raleway" w:cs="Raleway" w:eastAsia="Raleway" w:hAnsi="Raleway"/>
                <w:sz w:val="20"/>
                <w:szCs w:val="20"/>
                <w:rtl w:val="0"/>
              </w:rPr>
              <w:t xml:space="preserve">By adding a few new ingredients to your salad, you can take an average meal and make it spectacular. You will love all the flavors, colors, and textures that just a few simple upgrades can add to your salads—transforming your salads from an after-thought to the </w:t>
            </w:r>
            <w:r w:rsidDel="00000000" w:rsidR="00000000" w:rsidRPr="00000000">
              <w:rPr>
                <w:rFonts w:ascii="Raleway" w:cs="Raleway" w:eastAsia="Raleway" w:hAnsi="Raleway"/>
                <w:sz w:val="20"/>
                <w:szCs w:val="20"/>
                <w:rtl w:val="0"/>
              </w:rPr>
              <w:t xml:space="preserve">star</w:t>
            </w:r>
            <w:r w:rsidDel="00000000" w:rsidR="00000000" w:rsidRPr="00000000">
              <w:rPr>
                <w:rFonts w:ascii="Raleway" w:cs="Raleway" w:eastAsia="Raleway" w:hAnsi="Raleway"/>
                <w:sz w:val="20"/>
                <w:szCs w:val="20"/>
                <w:rtl w:val="0"/>
              </w:rPr>
              <w:t xml:space="preserve"> of your next meal.</w:t>
            </w:r>
          </w:p>
          <w:p w:rsidR="00000000" w:rsidDel="00000000" w:rsidP="00000000" w:rsidRDefault="00000000" w:rsidRPr="00000000" w14:paraId="0000001B">
            <w:pPr>
              <w:pageBreakBefore w:val="0"/>
              <w:widowControl w:val="0"/>
              <w:rPr>
                <w:rFonts w:ascii="Raleway" w:cs="Raleway" w:eastAsia="Raleway" w:hAnsi="Raleway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widowControl w:val="0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Raleway" w:cs="Raleway" w:eastAsia="Raleway" w:hAnsi="Raleway"/>
                <w:sz w:val="20"/>
                <w:szCs w:val="20"/>
                <w:rtl w:val="0"/>
              </w:rPr>
              <w:t xml:space="preserve">Let us know in the comments below: Which ingredient are you going to try first?!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pageBreakBefore w:val="0"/>
        <w:ind w:left="0" w:firstLine="0"/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Remember, submit your best work as this can be used as a portfolio piece during your job search!</w:t>
      </w:r>
    </w:p>
    <w:p w:rsidR="00000000" w:rsidDel="00000000" w:rsidP="00000000" w:rsidRDefault="00000000" w:rsidRPr="00000000" w14:paraId="0000001F">
      <w:pPr>
        <w:pageBreakBefore w:val="0"/>
        <w:ind w:left="0" w:firstLine="0"/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roxima Nov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Michroma">
    <w:embedRegular w:fontKey="{00000000-0000-0000-0000-000000000000}" r:id="rId9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Relationship Id="rId9" Type="http://schemas.openxmlformats.org/officeDocument/2006/relationships/font" Target="fonts/Michroma-regular.ttf"/><Relationship Id="rId5" Type="http://schemas.openxmlformats.org/officeDocument/2006/relationships/font" Target="fonts/ProximaNova-regular.ttf"/><Relationship Id="rId6" Type="http://schemas.openxmlformats.org/officeDocument/2006/relationships/font" Target="fonts/ProximaNova-bold.ttf"/><Relationship Id="rId7" Type="http://schemas.openxmlformats.org/officeDocument/2006/relationships/font" Target="fonts/ProximaNova-italic.ttf"/><Relationship Id="rId8" Type="http://schemas.openxmlformats.org/officeDocument/2006/relationships/font" Target="fonts/ProximaNov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